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52B" w:rsidRPr="006D352B" w:rsidRDefault="002C7D28" w:rsidP="002C7D28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ru-RU"/>
        </w:rPr>
        <w:t xml:space="preserve">                                                                                   </w:t>
      </w:r>
      <w:r w:rsidR="006D352B">
        <w:rPr>
          <w:rFonts w:ascii="Times New Roman" w:eastAsia="Andale Sans UI" w:hAnsi="Times New Roman" w:cs="Times New Roman"/>
          <w:kern w:val="2"/>
          <w:sz w:val="20"/>
          <w:szCs w:val="24"/>
          <w:lang w:val="uk-UA"/>
        </w:rPr>
        <w:t xml:space="preserve">                                                   </w:t>
      </w:r>
      <w:r w:rsidR="002B5965" w:rsidRPr="0051720F">
        <w:rPr>
          <w:rFonts w:ascii="Tms Rmn" w:eastAsia="Andale Sans UI" w:hAnsi="Tms Rmn" w:cs="Tms Rm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483235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52B">
        <w:rPr>
          <w:rFonts w:ascii="Times New Roman" w:eastAsia="Andale Sans UI" w:hAnsi="Times New Roman" w:cs="Times New Roman"/>
          <w:kern w:val="2"/>
          <w:sz w:val="20"/>
          <w:szCs w:val="24"/>
          <w:lang w:val="uk-UA"/>
        </w:rPr>
        <w:t xml:space="preserve">                                           </w:t>
      </w:r>
      <w:r w:rsidR="006D352B" w:rsidRPr="006D352B">
        <w:rPr>
          <w:rFonts w:ascii="Times New Roman" w:eastAsia="Andale Sans UI" w:hAnsi="Times New Roman" w:cs="Times New Roman"/>
          <w:kern w:val="2"/>
          <w:sz w:val="20"/>
          <w:szCs w:val="24"/>
          <w:lang w:val="uk-UA"/>
        </w:rPr>
        <w:t xml:space="preserve"> </w:t>
      </w:r>
    </w:p>
    <w:p w:rsidR="002B5965" w:rsidRPr="0051720F" w:rsidRDefault="002B5965" w:rsidP="002B5965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/>
        </w:rPr>
      </w:pPr>
    </w:p>
    <w:p w:rsidR="002B5965" w:rsidRPr="0051720F" w:rsidRDefault="002B5965" w:rsidP="002B5965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0"/>
          <w:szCs w:val="24"/>
          <w:lang w:val="uk-UA"/>
        </w:rPr>
      </w:pPr>
    </w:p>
    <w:p w:rsidR="002B5965" w:rsidRPr="0051720F" w:rsidRDefault="002B5965" w:rsidP="002B5965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УКРАЇНА</w:t>
      </w:r>
    </w:p>
    <w:p w:rsidR="002B5965" w:rsidRPr="0051720F" w:rsidRDefault="002B5965" w:rsidP="002B5965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ЧЕРНІГІВСЬКА ОБЛАСТЬ</w:t>
      </w:r>
    </w:p>
    <w:p w:rsidR="002B5965" w:rsidRPr="0051720F" w:rsidRDefault="002B5965" w:rsidP="002B5965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28"/>
          <w:szCs w:val="24"/>
          <w:lang w:val="uk-UA"/>
        </w:rPr>
        <w:t>Н І Ж И Н С Ь К А    М І С Ь К А    Р А Д А</w:t>
      </w:r>
    </w:p>
    <w:p w:rsidR="002B5965" w:rsidRPr="0051720F" w:rsidRDefault="002B5965" w:rsidP="002B5965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/>
        </w:rPr>
      </w:pPr>
      <w:r w:rsidRPr="0051720F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val="uk-UA"/>
        </w:rPr>
        <w:t>В И К О Н А В Ч И Й    К О М І Т Е Т</w:t>
      </w:r>
    </w:p>
    <w:p w:rsidR="002B5965" w:rsidRPr="0051720F" w:rsidRDefault="002B5965" w:rsidP="002B5965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/>
        </w:rPr>
        <w:t xml:space="preserve">Р І Ш Е Н </w:t>
      </w:r>
      <w:proofErr w:type="spellStart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/>
        </w:rPr>
        <w:t>Н</w:t>
      </w:r>
      <w:proofErr w:type="spellEnd"/>
      <w:r w:rsidRPr="0051720F">
        <w:rPr>
          <w:rFonts w:ascii="Times New Roman" w:eastAsia="Andale Sans UI" w:hAnsi="Times New Roman" w:cs="Times New Roman"/>
          <w:b/>
          <w:kern w:val="2"/>
          <w:sz w:val="40"/>
          <w:szCs w:val="40"/>
          <w:lang w:val="uk-UA"/>
        </w:rPr>
        <w:t xml:space="preserve"> Я</w:t>
      </w:r>
    </w:p>
    <w:p w:rsidR="002B5965" w:rsidRPr="0051720F" w:rsidRDefault="002B5965" w:rsidP="002B5965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2B5965" w:rsidRPr="005618E6" w:rsidRDefault="002B5965" w:rsidP="002B5965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val="uk-UA"/>
        </w:rPr>
      </w:pPr>
      <w:r w:rsidRPr="0051720F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від </w:t>
      </w:r>
      <w:r w:rsidR="00857CD2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22 серпня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>2019</w:t>
      </w:r>
      <w:r w:rsidRPr="0051720F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 р.</w:t>
      </w:r>
      <w:r w:rsidRPr="00857CD2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                  </w:t>
      </w:r>
      <w:r w:rsidRPr="0051720F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>м. Ніжин</w:t>
      </w:r>
      <w:r w:rsidRPr="0051720F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ab/>
      </w:r>
      <w:r w:rsidRPr="0051720F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ab/>
      </w:r>
      <w:r w:rsidRPr="00857CD2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                  </w:t>
      </w:r>
      <w:r w:rsidRPr="0051720F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 № </w:t>
      </w:r>
      <w:r w:rsidR="00857CD2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>265</w:t>
      </w:r>
    </w:p>
    <w:p w:rsidR="008D5360" w:rsidRPr="008D5360" w:rsidRDefault="008D5360" w:rsidP="008D5360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D5360" w:rsidRPr="00D46811" w:rsidRDefault="008D5360" w:rsidP="00D46811">
      <w:pPr>
        <w:shd w:val="clear" w:color="auto" w:fill="FFFFFF"/>
        <w:spacing w:after="0" w:line="240" w:lineRule="auto"/>
        <w:ind w:right="2520"/>
        <w:jc w:val="both"/>
        <w:rPr>
          <w:rFonts w:ascii="Times New Roman" w:eastAsia="Times New Roman" w:hAnsi="Times New Roman" w:cs="Times New Roman"/>
          <w:b/>
          <w:color w:val="000000"/>
          <w:sz w:val="8"/>
          <w:szCs w:val="8"/>
          <w:lang w:val="uk-UA" w:eastAsia="ru-RU"/>
        </w:rPr>
      </w:pPr>
      <w:r w:rsidRPr="00D46811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Про затвердження Положення про Комітет з управління впровадженням Стратегії розвитку Ніжинської міської об’єднаної територіальної громади до </w:t>
      </w:r>
      <w:r w:rsidRPr="00D46811">
        <w:rPr>
          <w:rFonts w:ascii="Times New Roman" w:hAnsi="Times New Roman" w:cs="Times New Roman"/>
          <w:b/>
          <w:sz w:val="28"/>
          <w:szCs w:val="28"/>
          <w:lang w:val="uk-UA"/>
        </w:rPr>
        <w:t>2027 року</w:t>
      </w:r>
    </w:p>
    <w:p w:rsidR="008D5360" w:rsidRPr="008D5360" w:rsidRDefault="008D5360" w:rsidP="008D5360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8D5360" w:rsidRPr="00883DC3" w:rsidRDefault="008D5360" w:rsidP="006D395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ru-RU"/>
        </w:rPr>
      </w:pPr>
      <w:r w:rsidRPr="008D536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Керуючись</w:t>
      </w:r>
      <w:r w:rsidRPr="00522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D536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ст.</w:t>
      </w:r>
      <w:r w:rsidR="004A6DCB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="007C4BFE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40,</w:t>
      </w:r>
      <w:r w:rsidR="008A3E7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42,</w:t>
      </w:r>
      <w:r w:rsidR="007C4BFE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Pr="008D536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52</w:t>
      </w:r>
      <w:r w:rsidR="00DA15D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,</w:t>
      </w:r>
      <w:r w:rsidR="007C4BFE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59, </w:t>
      </w:r>
      <w:r w:rsidR="00DA15D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73 </w:t>
      </w:r>
      <w:r w:rsidRPr="00522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D536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Закону України "Про місцеве самоврядування в Україні",</w:t>
      </w:r>
      <w:r w:rsidRPr="00522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D536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на виконання рішення </w:t>
      </w:r>
      <w:r w:rsidR="006457E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</w:t>
      </w:r>
      <w:r w:rsidRPr="008D536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сесії </w:t>
      </w:r>
      <w:r w:rsidR="006457E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</w:t>
      </w:r>
      <w:r w:rsidRPr="008D536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міської</w:t>
      </w:r>
      <w:r w:rsidR="006457E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</w:t>
      </w:r>
      <w:r w:rsidRPr="008D536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ради</w:t>
      </w:r>
      <w:r w:rsidRPr="00522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D536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від</w:t>
      </w:r>
      <w:r w:rsidR="00047262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26 червня 2019 року</w:t>
      </w:r>
      <w:r w:rsidR="00047262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№ 6-56/2019</w:t>
      </w:r>
      <w:r w:rsidRPr="008D536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r w:rsidR="002B5965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виконавчий комітет </w:t>
      </w:r>
      <w:r w:rsidRPr="008D5360"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="002B596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8D5360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2B59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D5360">
        <w:rPr>
          <w:rFonts w:ascii="Times New Roman" w:hAnsi="Times New Roman" w:cs="Times New Roman"/>
          <w:sz w:val="28"/>
          <w:szCs w:val="28"/>
          <w:lang w:val="uk-UA"/>
        </w:rPr>
        <w:t xml:space="preserve"> виріши</w:t>
      </w:r>
      <w:r w:rsidR="002B596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D53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A3E7F" w:rsidRPr="008A3E7F" w:rsidRDefault="008A3E7F" w:rsidP="00833996">
      <w:pPr>
        <w:pStyle w:val="a5"/>
        <w:numPr>
          <w:ilvl w:val="0"/>
          <w:numId w:val="6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8A3E7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Утворити Комітет з управління впровадженням Стратегії розвитку      </w:t>
      </w:r>
    </w:p>
    <w:p w:rsidR="008A3E7F" w:rsidRPr="008A3E7F" w:rsidRDefault="008A3E7F" w:rsidP="008A3E7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ru-RU"/>
        </w:rPr>
      </w:pPr>
      <w:r w:rsidRPr="008A3E7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Ніжинської  міської об’єднаної територіальної громади до </w:t>
      </w:r>
      <w:r w:rsidRPr="008A3E7F">
        <w:rPr>
          <w:rFonts w:ascii="Times New Roman" w:hAnsi="Times New Roman" w:cs="Times New Roman"/>
          <w:sz w:val="28"/>
          <w:szCs w:val="28"/>
          <w:lang w:val="uk-UA"/>
        </w:rPr>
        <w:t>2027 року</w:t>
      </w:r>
      <w:r w:rsidR="00CC2E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затвердити його у складі</w:t>
      </w:r>
      <w:r w:rsidR="002F2AC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, згідно з додатком 1</w:t>
      </w:r>
      <w:r w:rsidRPr="008A3E7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.</w:t>
      </w:r>
    </w:p>
    <w:p w:rsidR="00883DC3" w:rsidRPr="00833996" w:rsidRDefault="008D5360" w:rsidP="00833996">
      <w:pPr>
        <w:pStyle w:val="a5"/>
        <w:numPr>
          <w:ilvl w:val="0"/>
          <w:numId w:val="62"/>
        </w:numPr>
        <w:shd w:val="clear" w:color="auto" w:fill="FFFFFF"/>
        <w:tabs>
          <w:tab w:val="left" w:pos="93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83399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Затвердити Положення про Комітет з управління впровадженням </w:t>
      </w:r>
      <w:r w:rsidR="00883DC3" w:rsidRPr="0083399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</w:t>
      </w:r>
    </w:p>
    <w:p w:rsidR="008D5360" w:rsidRPr="00883DC3" w:rsidRDefault="008D5360" w:rsidP="00883DC3">
      <w:pPr>
        <w:shd w:val="clear" w:color="auto" w:fill="FFFFFF"/>
        <w:tabs>
          <w:tab w:val="left" w:pos="9355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ru-RU"/>
        </w:rPr>
      </w:pPr>
      <w:r w:rsidRPr="00883DC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Стратегії розвитку</w:t>
      </w:r>
      <w:r w:rsidR="00883DC3" w:rsidRPr="00883DC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Ніжинської міської об’єднаної територіальної громади до </w:t>
      </w:r>
      <w:r w:rsidR="00883DC3" w:rsidRPr="00883DC3">
        <w:rPr>
          <w:rFonts w:ascii="Times New Roman" w:hAnsi="Times New Roman" w:cs="Times New Roman"/>
          <w:sz w:val="28"/>
          <w:szCs w:val="28"/>
          <w:lang w:val="uk-UA"/>
        </w:rPr>
        <w:t>2027 року</w:t>
      </w:r>
      <w:r w:rsidR="007806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3DC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(додаток </w:t>
      </w:r>
      <w:r w:rsidR="002F2AC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2</w:t>
      </w:r>
      <w:r w:rsidRPr="00883DC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).</w:t>
      </w:r>
    </w:p>
    <w:p w:rsidR="00883DC3" w:rsidRPr="000C18B1" w:rsidRDefault="00883DC3" w:rsidP="008A3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ru-RU"/>
        </w:rPr>
      </w:pPr>
      <w:r w:rsidRPr="000C18B1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 </w:t>
      </w:r>
      <w:r w:rsidR="008B1E5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ab/>
        <w:t xml:space="preserve">        </w:t>
      </w:r>
    </w:p>
    <w:p w:rsidR="008D5360" w:rsidRPr="0065261A" w:rsidRDefault="00833996" w:rsidP="008339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 </w:t>
      </w:r>
      <w:r w:rsidR="00381ADE" w:rsidRPr="0065261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3. </w:t>
      </w:r>
      <w:r w:rsidR="008D5360" w:rsidRPr="0065261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Затвердити Положення про моніторинг </w:t>
      </w:r>
      <w:r w:rsidR="00883DC3" w:rsidRPr="0065261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Стратегії розвитку Ніжинської міської об’єднаної територіальної громади до </w:t>
      </w:r>
      <w:r w:rsidR="009A7015">
        <w:rPr>
          <w:rFonts w:ascii="Times New Roman" w:hAnsi="Times New Roman" w:cs="Times New Roman"/>
          <w:sz w:val="28"/>
          <w:szCs w:val="28"/>
          <w:lang w:val="uk-UA"/>
        </w:rPr>
        <w:t>2027 року</w:t>
      </w:r>
      <w:r w:rsidR="004F279B" w:rsidRPr="00652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DC3" w:rsidRPr="0065261A">
        <w:rPr>
          <w:rFonts w:ascii="Times New Roman" w:hAnsi="Times New Roman" w:cs="Times New Roman"/>
          <w:sz w:val="28"/>
          <w:szCs w:val="28"/>
          <w:lang w:val="uk-UA"/>
        </w:rPr>
        <w:t>(додаток 3).</w:t>
      </w:r>
    </w:p>
    <w:p w:rsidR="008D5360" w:rsidRPr="00883DC3" w:rsidRDefault="008D5360" w:rsidP="006D395E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ru-RU"/>
        </w:rPr>
      </w:pPr>
    </w:p>
    <w:p w:rsidR="008D5360" w:rsidRDefault="00833996" w:rsidP="008339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83DC3" w:rsidRPr="0065261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8D5360" w:rsidRPr="0065261A">
        <w:rPr>
          <w:rFonts w:ascii="Times New Roman" w:hAnsi="Times New Roman" w:cs="Times New Roman"/>
          <w:sz w:val="28"/>
          <w:szCs w:val="28"/>
          <w:lang w:val="uk-UA"/>
        </w:rPr>
        <w:t xml:space="preserve">Відділу інвестиційної діяльності та розвитку інфраструктури </w:t>
      </w:r>
      <w:r w:rsidR="004047CB" w:rsidRPr="0065261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D5360" w:rsidRPr="0065261A">
        <w:rPr>
          <w:rFonts w:ascii="Times New Roman" w:hAnsi="Times New Roman" w:cs="Times New Roman"/>
          <w:sz w:val="28"/>
          <w:szCs w:val="28"/>
          <w:lang w:val="uk-UA"/>
        </w:rPr>
        <w:t xml:space="preserve">(Вороні Д.П.) забезпечити оприлюднення даного рішення на сайті </w:t>
      </w:r>
      <w:r w:rsidR="008A3E7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</w:t>
      </w:r>
      <w:r w:rsidR="008D5360" w:rsidRPr="0065261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8D5360" w:rsidRPr="0065261A">
        <w:rPr>
          <w:rStyle w:val="rvts7"/>
          <w:rFonts w:ascii="Times New Roman" w:hAnsi="Times New Roman" w:cs="Times New Roman"/>
          <w:sz w:val="28"/>
          <w:szCs w:val="28"/>
          <w:lang w:val="uk-UA"/>
        </w:rPr>
        <w:t>протягом п`яти робочих днів з дати його прийняття</w:t>
      </w:r>
      <w:r w:rsidR="008D5360" w:rsidRPr="006526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6DCB" w:rsidRPr="0065261A" w:rsidRDefault="004A6DCB" w:rsidP="006D395E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uk-UA" w:eastAsia="ru-RU"/>
        </w:rPr>
      </w:pPr>
    </w:p>
    <w:p w:rsidR="008D5360" w:rsidRPr="00047262" w:rsidRDefault="00833996" w:rsidP="00833996">
      <w:pPr>
        <w:pStyle w:val="7"/>
        <w:numPr>
          <w:ilvl w:val="0"/>
          <w:numId w:val="63"/>
        </w:numPr>
        <w:tabs>
          <w:tab w:val="left" w:pos="0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D5360" w:rsidRPr="00883DC3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883DC3">
        <w:rPr>
          <w:bCs/>
          <w:sz w:val="28"/>
          <w:szCs w:val="28"/>
          <w:lang w:val="uk-UA"/>
        </w:rPr>
        <w:t>міського голову</w:t>
      </w:r>
      <w:r w:rsidR="004047CB">
        <w:rPr>
          <w:bCs/>
          <w:sz w:val="28"/>
          <w:szCs w:val="28"/>
          <w:lang w:val="uk-UA"/>
        </w:rPr>
        <w:t xml:space="preserve"> (Лінника А.В)</w:t>
      </w:r>
      <w:r w:rsidR="00883DC3">
        <w:rPr>
          <w:bCs/>
          <w:sz w:val="28"/>
          <w:szCs w:val="28"/>
          <w:lang w:val="uk-UA"/>
        </w:rPr>
        <w:t>.</w:t>
      </w:r>
    </w:p>
    <w:p w:rsidR="008D5360" w:rsidRPr="008D5360" w:rsidRDefault="008D5360" w:rsidP="008D53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5360" w:rsidRPr="00E410FC" w:rsidRDefault="008D5360" w:rsidP="00365B0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0FC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           А.В. Лінник</w:t>
      </w:r>
    </w:p>
    <w:p w:rsidR="004047CB" w:rsidRDefault="004047CB" w:rsidP="00365B03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047CB" w:rsidRDefault="004047CB" w:rsidP="00365B03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674C" w:rsidRDefault="0021674C" w:rsidP="00365B03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1674C" w:rsidRDefault="0021674C" w:rsidP="00365B03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047CB" w:rsidRDefault="004047CB" w:rsidP="00365B03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4BB9" w:rsidRDefault="00754BB9" w:rsidP="00365B03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047CB" w:rsidRDefault="004047CB" w:rsidP="00365B03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047CB" w:rsidRPr="00845761" w:rsidRDefault="00007C25" w:rsidP="004047CB">
      <w:pPr>
        <w:widowControl w:val="0"/>
        <w:tabs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/>
        </w:rPr>
        <w:lastRenderedPageBreak/>
        <w:t>Візують</w:t>
      </w:r>
      <w:r w:rsidR="004047CB" w:rsidRPr="00845761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/>
        </w:rPr>
        <w:t>:</w:t>
      </w:r>
    </w:p>
    <w:p w:rsidR="004047CB" w:rsidRPr="000733EA" w:rsidRDefault="004047CB" w:rsidP="004047CB">
      <w:pPr>
        <w:widowControl w:val="0"/>
        <w:tabs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4047CB" w:rsidRDefault="004047CB" w:rsidP="004047CB">
      <w:pPr>
        <w:widowControl w:val="0"/>
        <w:tabs>
          <w:tab w:val="left" w:pos="49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н</w:t>
      </w:r>
      <w:r w:rsidRPr="000766F8">
        <w:rPr>
          <w:rFonts w:ascii="Times New Roman" w:eastAsia="Times New Roman" w:hAnsi="Times New Roman" w:cs="Times New Roman"/>
          <w:sz w:val="28"/>
          <w:szCs w:val="24"/>
          <w:lang w:val="uk-UA"/>
        </w:rPr>
        <w:t>ач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альник відділу інвестиційної </w:t>
      </w:r>
    </w:p>
    <w:p w:rsidR="004047CB" w:rsidRPr="000733EA" w:rsidRDefault="004047CB" w:rsidP="004047CB">
      <w:pPr>
        <w:widowControl w:val="0"/>
        <w:tabs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діяльності та розвитку інфраструктури</w:t>
      </w:r>
      <w:r w:rsidRPr="000733EA"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  <w:t xml:space="preserve">                                     </w:t>
      </w:r>
      <w:r w:rsidRPr="008409BA">
        <w:rPr>
          <w:rFonts w:ascii="Times New Roman CYR" w:eastAsia="Andale Sans UI" w:hAnsi="Times New Roman CYR" w:cs="Times New Roman"/>
          <w:kern w:val="2"/>
          <w:sz w:val="28"/>
          <w:szCs w:val="24"/>
        </w:rPr>
        <w:t xml:space="preserve">  </w:t>
      </w: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/>
        </w:rPr>
        <w:t>Д.П. Ворона</w:t>
      </w:r>
    </w:p>
    <w:p w:rsidR="004047CB" w:rsidRDefault="004047CB" w:rsidP="004047CB">
      <w:pPr>
        <w:widowControl w:val="0"/>
        <w:tabs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4047CB" w:rsidRPr="000733EA" w:rsidRDefault="004047CB" w:rsidP="004047CB">
      <w:pPr>
        <w:widowControl w:val="0"/>
        <w:tabs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4047CB" w:rsidRPr="00D2501A" w:rsidRDefault="004047CB" w:rsidP="004047CB">
      <w:pPr>
        <w:pStyle w:val="a5"/>
        <w:ind w:left="0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>перший заступник міського голови</w:t>
      </w:r>
    </w:p>
    <w:p w:rsidR="004047CB" w:rsidRPr="00D2501A" w:rsidRDefault="004047CB" w:rsidP="004047CB">
      <w:pPr>
        <w:pStyle w:val="a5"/>
        <w:ind w:left="0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з питань діяльності виконавчих </w:t>
      </w:r>
    </w:p>
    <w:p w:rsidR="004047CB" w:rsidRDefault="004047CB" w:rsidP="004047CB">
      <w:pPr>
        <w:pStyle w:val="a5"/>
        <w:ind w:left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органів ради   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                                                     </w:t>
      </w: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              </w:t>
      </w:r>
      <w:r w:rsidRPr="00D2501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Г.М. Олійник </w:t>
      </w:r>
    </w:p>
    <w:p w:rsidR="004047CB" w:rsidRDefault="004047CB" w:rsidP="004047CB">
      <w:pPr>
        <w:pStyle w:val="a5"/>
        <w:ind w:left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</w:p>
    <w:p w:rsidR="004047CB" w:rsidRDefault="004047CB" w:rsidP="004047CB">
      <w:pPr>
        <w:pStyle w:val="a5"/>
        <w:ind w:left="0" w:right="142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  <w:r w:rsidRPr="00D03D81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>заступник міського голови</w:t>
      </w:r>
      <w:r w:rsidRPr="0059458B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 </w:t>
      </w: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з </w:t>
      </w:r>
    </w:p>
    <w:p w:rsidR="004047CB" w:rsidRPr="00D2501A" w:rsidRDefault="004047CB" w:rsidP="004047CB">
      <w:pPr>
        <w:pStyle w:val="a5"/>
        <w:ind w:left="0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питань діяльності виконавчих </w:t>
      </w:r>
    </w:p>
    <w:p w:rsidR="004047CB" w:rsidRPr="00560A96" w:rsidRDefault="004047CB" w:rsidP="004047CB">
      <w:pPr>
        <w:pStyle w:val="a5"/>
        <w:ind w:left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органів ради                  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                                                        </w:t>
      </w:r>
      <w:r w:rsidRPr="00D03D81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>С.П. Дзюба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 </w:t>
      </w:r>
    </w:p>
    <w:p w:rsidR="004047CB" w:rsidRPr="000733EA" w:rsidRDefault="004047CB" w:rsidP="004047CB">
      <w:pPr>
        <w:widowControl w:val="0"/>
        <w:tabs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</w:pPr>
    </w:p>
    <w:p w:rsidR="004047CB" w:rsidRDefault="004047CB" w:rsidP="004047CB">
      <w:pPr>
        <w:widowControl w:val="0"/>
        <w:suppressAutoHyphens/>
        <w:autoSpaceDN w:val="0"/>
        <w:spacing w:after="0" w:line="240" w:lineRule="auto"/>
        <w:jc w:val="both"/>
        <w:rPr>
          <w:rFonts w:ascii="Times New Roman CYR" w:eastAsia="Andale Sans UI" w:hAnsi="Times New Roman CYR" w:cs="Tahoma"/>
          <w:kern w:val="3"/>
          <w:sz w:val="28"/>
          <w:szCs w:val="24"/>
          <w:lang w:val="uk-UA" w:bidi="en-US"/>
        </w:rPr>
      </w:pPr>
      <w:r w:rsidRPr="000733EA">
        <w:rPr>
          <w:rFonts w:ascii="Times New Roman CYR" w:eastAsia="Andale Sans UI" w:hAnsi="Times New Roman CYR" w:cs="Tahoma"/>
          <w:kern w:val="3"/>
          <w:sz w:val="28"/>
          <w:szCs w:val="24"/>
          <w:lang w:val="uk-UA" w:bidi="en-US"/>
        </w:rPr>
        <w:t xml:space="preserve">керуючий справами </w:t>
      </w:r>
    </w:p>
    <w:p w:rsidR="004047CB" w:rsidRPr="000733EA" w:rsidRDefault="004047CB" w:rsidP="004047C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uk-UA" w:bidi="en-US"/>
        </w:rPr>
      </w:pPr>
      <w:r>
        <w:rPr>
          <w:rFonts w:ascii="Times New Roman CYR" w:eastAsia="Andale Sans UI" w:hAnsi="Times New Roman CYR" w:cs="Tahoma"/>
          <w:kern w:val="3"/>
          <w:sz w:val="28"/>
          <w:szCs w:val="24"/>
          <w:lang w:val="uk-UA" w:bidi="en-US"/>
        </w:rPr>
        <w:t xml:space="preserve">виконавчого комітету                    </w:t>
      </w:r>
      <w:r w:rsidRPr="000733EA">
        <w:rPr>
          <w:rFonts w:ascii="Times New Roman CYR" w:eastAsia="Andale Sans UI" w:hAnsi="Times New Roman CYR" w:cs="Tahoma"/>
          <w:kern w:val="3"/>
          <w:sz w:val="28"/>
          <w:szCs w:val="24"/>
          <w:lang w:val="uk-UA" w:bidi="en-US"/>
        </w:rPr>
        <w:t xml:space="preserve">        </w:t>
      </w:r>
      <w:r w:rsidRPr="00072490">
        <w:rPr>
          <w:rFonts w:ascii="Times New Roman CYR" w:eastAsia="Andale Sans UI" w:hAnsi="Times New Roman CYR" w:cs="Tahoma"/>
          <w:kern w:val="3"/>
          <w:sz w:val="28"/>
          <w:szCs w:val="24"/>
          <w:lang w:bidi="en-US"/>
        </w:rPr>
        <w:t xml:space="preserve">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bidi="en-US"/>
        </w:rPr>
        <w:t xml:space="preserve">             </w:t>
      </w:r>
      <w:r w:rsidRPr="00072490">
        <w:rPr>
          <w:rFonts w:ascii="Times New Roman CYR" w:eastAsia="Andale Sans UI" w:hAnsi="Times New Roman CYR" w:cs="Tahoma"/>
          <w:kern w:val="3"/>
          <w:sz w:val="28"/>
          <w:szCs w:val="24"/>
          <w:lang w:bidi="en-US"/>
        </w:rPr>
        <w:t xml:space="preserve">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bidi="en-US"/>
        </w:rPr>
        <w:t xml:space="preserve">  </w:t>
      </w:r>
      <w:r w:rsidR="00CA5829">
        <w:rPr>
          <w:rFonts w:ascii="Times New Roman CYR" w:eastAsia="Andale Sans UI" w:hAnsi="Times New Roman CYR" w:cs="Tahoma"/>
          <w:kern w:val="3"/>
          <w:sz w:val="28"/>
          <w:szCs w:val="24"/>
          <w:lang w:val="uk-UA" w:bidi="en-US"/>
        </w:rPr>
        <w:t xml:space="preserve">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bidi="en-US"/>
        </w:rPr>
        <w:t xml:space="preserve">      </w:t>
      </w:r>
      <w:r w:rsidRPr="000733EA">
        <w:rPr>
          <w:rFonts w:ascii="Times New Roman CYR" w:eastAsia="Andale Sans UI" w:hAnsi="Times New Roman CYR" w:cs="Tahoma"/>
          <w:kern w:val="3"/>
          <w:sz w:val="28"/>
          <w:szCs w:val="24"/>
          <w:lang w:val="uk-UA" w:bidi="en-US"/>
        </w:rPr>
        <w:t xml:space="preserve">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bidi="en-US"/>
        </w:rPr>
        <w:t xml:space="preserve"> </w:t>
      </w:r>
      <w:r w:rsidRPr="000733EA"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bidi="en-US"/>
        </w:rPr>
        <w:t>С.</w:t>
      </w:r>
      <w:r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bidi="en-US"/>
        </w:rPr>
        <w:t>О.</w:t>
      </w:r>
      <w:r w:rsidRPr="000733EA">
        <w:rPr>
          <w:rFonts w:ascii="Times New Roman CYR" w:eastAsia="Andale Sans UI" w:hAnsi="Times New Roman CYR" w:cs="Tahoma"/>
          <w:b/>
          <w:kern w:val="3"/>
          <w:sz w:val="28"/>
          <w:szCs w:val="24"/>
          <w:lang w:val="uk-UA" w:bidi="en-US"/>
        </w:rPr>
        <w:t xml:space="preserve"> Колесник</w:t>
      </w:r>
    </w:p>
    <w:p w:rsidR="004047CB" w:rsidRPr="000733EA" w:rsidRDefault="004047CB" w:rsidP="004047CB">
      <w:pPr>
        <w:widowControl w:val="0"/>
        <w:tabs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4047CB" w:rsidRPr="000733EA" w:rsidRDefault="004047CB" w:rsidP="004047CB">
      <w:pPr>
        <w:widowControl w:val="0"/>
        <w:tabs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</w:pPr>
      <w:r w:rsidRPr="000733EA"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  <w:t>начальник відділу юридично-кадрового</w:t>
      </w:r>
    </w:p>
    <w:p w:rsidR="004047CB" w:rsidRPr="00152AD3" w:rsidRDefault="004047CB" w:rsidP="004047CB">
      <w:pPr>
        <w:widowControl w:val="0"/>
        <w:tabs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  <w:r w:rsidRPr="000733EA"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  <w:t xml:space="preserve">забезпечення                              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  <w:t xml:space="preserve">      </w:t>
      </w:r>
      <w:r w:rsidRPr="000733EA"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  <w:t xml:space="preserve">                                              </w:t>
      </w:r>
      <w:r w:rsidRPr="000733EA"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  <w:t xml:space="preserve">     </w:t>
      </w:r>
      <w:r>
        <w:rPr>
          <w:rFonts w:ascii="Times New Roman CYR" w:eastAsia="Andale Sans UI" w:hAnsi="Times New Roman CYR" w:cs="Times New Roman"/>
          <w:kern w:val="2"/>
          <w:sz w:val="28"/>
          <w:szCs w:val="24"/>
          <w:lang w:val="uk-UA"/>
        </w:rPr>
        <w:t xml:space="preserve"> </w:t>
      </w:r>
      <w:r w:rsidRPr="000733EA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/>
        </w:rPr>
        <w:t>В.</w:t>
      </w: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/>
        </w:rPr>
        <w:t>О.</w:t>
      </w:r>
      <w:r w:rsidRPr="000733EA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/>
        </w:rPr>
        <w:t xml:space="preserve"> </w:t>
      </w:r>
      <w:proofErr w:type="spellStart"/>
      <w:r w:rsidRPr="000733EA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/>
        </w:rPr>
        <w:t>Лега</w:t>
      </w:r>
      <w:proofErr w:type="spellEnd"/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47CB" w:rsidRDefault="004047CB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4BB9" w:rsidRDefault="00754BB9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674C" w:rsidRDefault="0021674C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2378" w:rsidRDefault="00272378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2378" w:rsidRDefault="00272378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6811" w:rsidRPr="002F2AC4" w:rsidRDefault="00D46811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91FF0"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  <w:r w:rsidRPr="00091FF0">
        <w:rPr>
          <w:rFonts w:ascii="Times New Roman" w:hAnsi="Times New Roman"/>
          <w:sz w:val="28"/>
          <w:szCs w:val="28"/>
        </w:rPr>
        <w:t xml:space="preserve"> </w:t>
      </w:r>
      <w:r w:rsidR="002F2AC4">
        <w:rPr>
          <w:rFonts w:ascii="Times New Roman" w:hAnsi="Times New Roman"/>
          <w:sz w:val="28"/>
          <w:szCs w:val="28"/>
          <w:lang w:val="uk-UA"/>
        </w:rPr>
        <w:t>2</w:t>
      </w:r>
    </w:p>
    <w:p w:rsidR="00D46811" w:rsidRPr="00091FF0" w:rsidRDefault="00D46811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091FF0"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A5829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D46811" w:rsidRPr="00592B6C" w:rsidRDefault="00D46811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 w:rsidR="009D59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2B6C">
        <w:rPr>
          <w:rFonts w:ascii="Times New Roman" w:hAnsi="Times New Roman"/>
          <w:sz w:val="28"/>
          <w:szCs w:val="28"/>
          <w:lang w:val="uk-UA"/>
        </w:rPr>
        <w:t xml:space="preserve">22 серпня </w:t>
      </w:r>
      <w:r w:rsidR="009D5969">
        <w:rPr>
          <w:rFonts w:ascii="Times New Roman" w:hAnsi="Times New Roman"/>
          <w:sz w:val="28"/>
          <w:szCs w:val="28"/>
          <w:lang w:val="uk-UA"/>
        </w:rPr>
        <w:t xml:space="preserve">2019 року </w:t>
      </w:r>
      <w:r w:rsidRPr="00091FF0">
        <w:rPr>
          <w:rFonts w:ascii="Times New Roman" w:hAnsi="Times New Roman"/>
          <w:sz w:val="28"/>
          <w:szCs w:val="28"/>
        </w:rPr>
        <w:t>№</w:t>
      </w:r>
      <w:r w:rsidR="00592B6C">
        <w:rPr>
          <w:rFonts w:ascii="Times New Roman" w:hAnsi="Times New Roman"/>
          <w:sz w:val="28"/>
          <w:szCs w:val="28"/>
          <w:lang w:val="uk-UA"/>
        </w:rPr>
        <w:t>265</w:t>
      </w:r>
    </w:p>
    <w:p w:rsidR="00D46811" w:rsidRPr="00037BD0" w:rsidRDefault="00D46811" w:rsidP="00D46811">
      <w:pPr>
        <w:keepNext/>
        <w:suppressAutoHyphens/>
        <w:spacing w:after="0" w:line="240" w:lineRule="auto"/>
        <w:ind w:left="1440" w:hanging="1440"/>
        <w:jc w:val="both"/>
        <w:outlineLvl w:val="7"/>
        <w:rPr>
          <w:rFonts w:ascii="Arial" w:hAnsi="Arial" w:cs="Arial"/>
          <w:b/>
          <w:caps/>
          <w:sz w:val="24"/>
          <w:szCs w:val="24"/>
          <w:lang w:eastAsia="ar-SA"/>
        </w:rPr>
      </w:pPr>
    </w:p>
    <w:p w:rsidR="00D46811" w:rsidRPr="009E6286" w:rsidRDefault="00D46811" w:rsidP="00D4681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6811" w:rsidRPr="006844E4" w:rsidRDefault="00D46811" w:rsidP="00D46811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40" w:lineRule="auto"/>
        <w:ind w:left="1440" w:hanging="1440"/>
        <w:jc w:val="center"/>
        <w:outlineLvl w:val="7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6844E4">
        <w:rPr>
          <w:rFonts w:ascii="Times New Roman" w:hAnsi="Times New Roman"/>
          <w:b/>
          <w:caps/>
          <w:sz w:val="28"/>
          <w:szCs w:val="28"/>
          <w:lang w:eastAsia="ar-SA"/>
        </w:rPr>
        <w:t>положення</w:t>
      </w:r>
    </w:p>
    <w:p w:rsidR="00D46811" w:rsidRPr="00D46811" w:rsidRDefault="00D46811" w:rsidP="00D46811">
      <w:pPr>
        <w:shd w:val="clear" w:color="auto" w:fill="FFFFFF"/>
        <w:tabs>
          <w:tab w:val="left" w:pos="93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8"/>
          <w:lang w:val="uk-UA" w:eastAsia="ru-RU"/>
        </w:rPr>
      </w:pPr>
      <w:r w:rsidRPr="006844E4">
        <w:rPr>
          <w:rFonts w:ascii="Times New Roman" w:hAnsi="Times New Roman"/>
          <w:b/>
          <w:sz w:val="28"/>
          <w:szCs w:val="28"/>
          <w:lang w:eastAsia="ar-SA"/>
        </w:rPr>
        <w:t xml:space="preserve">про </w:t>
      </w:r>
      <w:proofErr w:type="spellStart"/>
      <w:r w:rsidRPr="006844E4">
        <w:rPr>
          <w:rFonts w:ascii="Times New Roman" w:hAnsi="Times New Roman"/>
          <w:b/>
          <w:sz w:val="28"/>
          <w:szCs w:val="28"/>
        </w:rPr>
        <w:t>Комітет</w:t>
      </w:r>
      <w:proofErr w:type="spellEnd"/>
      <w:r w:rsidRPr="006844E4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6844E4">
        <w:rPr>
          <w:rFonts w:ascii="Times New Roman" w:hAnsi="Times New Roman"/>
          <w:b/>
          <w:sz w:val="28"/>
          <w:szCs w:val="28"/>
        </w:rPr>
        <w:t>управління</w:t>
      </w:r>
      <w:proofErr w:type="spellEnd"/>
      <w:r w:rsidRPr="006844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b/>
          <w:sz w:val="28"/>
          <w:szCs w:val="28"/>
        </w:rPr>
        <w:t>впровадженням</w:t>
      </w:r>
      <w:proofErr w:type="spellEnd"/>
      <w:r w:rsidRPr="006844E4">
        <w:rPr>
          <w:rFonts w:ascii="Times New Roman" w:hAnsi="Times New Roman"/>
          <w:b/>
          <w:sz w:val="28"/>
          <w:szCs w:val="28"/>
        </w:rPr>
        <w:t xml:space="preserve"> </w:t>
      </w:r>
      <w:r w:rsidRPr="00D46811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Стратегії розвитку Ніжинської міської об’єднаної територіальної громади до </w:t>
      </w:r>
      <w:r w:rsidRPr="00D46811">
        <w:rPr>
          <w:rFonts w:ascii="Times New Roman" w:hAnsi="Times New Roman" w:cs="Times New Roman"/>
          <w:b/>
          <w:sz w:val="28"/>
          <w:szCs w:val="28"/>
          <w:lang w:val="uk-UA"/>
        </w:rPr>
        <w:t>2027 року</w:t>
      </w:r>
    </w:p>
    <w:p w:rsidR="00D46811" w:rsidRPr="00D46811" w:rsidRDefault="00D46811" w:rsidP="00D468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 w:eastAsia="ar-SA"/>
        </w:rPr>
      </w:pPr>
    </w:p>
    <w:p w:rsidR="00D46811" w:rsidRPr="009E6286" w:rsidRDefault="00D46811" w:rsidP="00D46811">
      <w:pPr>
        <w:keepNext/>
        <w:numPr>
          <w:ilvl w:val="2"/>
          <w:numId w:val="0"/>
        </w:numPr>
        <w:tabs>
          <w:tab w:val="num" w:pos="720"/>
        </w:tabs>
        <w:suppressAutoHyphens/>
        <w:spacing w:before="240" w:after="120" w:line="240" w:lineRule="auto"/>
        <w:ind w:left="567"/>
        <w:jc w:val="both"/>
        <w:outlineLvl w:val="2"/>
        <w:rPr>
          <w:rFonts w:ascii="Times New Roman" w:hAnsi="Times New Roman"/>
          <w:b/>
          <w:sz w:val="28"/>
          <w:szCs w:val="28"/>
          <w:lang w:eastAsia="ar-SA"/>
        </w:rPr>
      </w:pPr>
      <w:r w:rsidRPr="009E6286">
        <w:rPr>
          <w:rFonts w:ascii="Times New Roman" w:hAnsi="Times New Roman"/>
          <w:b/>
          <w:sz w:val="28"/>
          <w:szCs w:val="28"/>
          <w:lang w:eastAsia="ar-SA"/>
        </w:rPr>
        <w:t xml:space="preserve">1. </w:t>
      </w:r>
      <w:proofErr w:type="spellStart"/>
      <w:r w:rsidRPr="009E6286">
        <w:rPr>
          <w:rFonts w:ascii="Times New Roman" w:hAnsi="Times New Roman"/>
          <w:b/>
          <w:sz w:val="28"/>
          <w:szCs w:val="28"/>
          <w:lang w:eastAsia="ar-SA"/>
        </w:rPr>
        <w:t>Загальні</w:t>
      </w:r>
      <w:proofErr w:type="spellEnd"/>
      <w:r w:rsidRPr="009E628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9E6286">
        <w:rPr>
          <w:rFonts w:ascii="Times New Roman" w:hAnsi="Times New Roman"/>
          <w:b/>
          <w:sz w:val="28"/>
          <w:szCs w:val="28"/>
          <w:lang w:eastAsia="ar-SA"/>
        </w:rPr>
        <w:t>положення</w:t>
      </w:r>
      <w:proofErr w:type="spellEnd"/>
      <w:r w:rsidRPr="009E6286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D46811" w:rsidRPr="009E6286" w:rsidRDefault="00D46811" w:rsidP="00D46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811" w:rsidRPr="009E6286" w:rsidRDefault="00D46811" w:rsidP="00D06FB3">
      <w:pPr>
        <w:keepNext/>
        <w:numPr>
          <w:ilvl w:val="1"/>
          <w:numId w:val="2"/>
        </w:numPr>
        <w:tabs>
          <w:tab w:val="num" w:pos="0"/>
          <w:tab w:val="num" w:pos="709"/>
          <w:tab w:val="left" w:pos="1134"/>
        </w:tabs>
        <w:suppressAutoHyphens/>
        <w:spacing w:after="0" w:line="240" w:lineRule="auto"/>
        <w:ind w:left="0" w:firstLine="567"/>
        <w:jc w:val="both"/>
        <w:outlineLvl w:val="7"/>
        <w:rPr>
          <w:rFonts w:ascii="Times New Roman" w:hAnsi="Times New Roman"/>
          <w:b/>
          <w:i/>
          <w:sz w:val="28"/>
          <w:szCs w:val="28"/>
          <w:lang w:eastAsia="ar-SA"/>
        </w:rPr>
      </w:pPr>
      <w:proofErr w:type="spellStart"/>
      <w:r w:rsidRPr="009E6286">
        <w:rPr>
          <w:rFonts w:ascii="Times New Roman" w:hAnsi="Times New Roman"/>
          <w:sz w:val="28"/>
          <w:szCs w:val="28"/>
        </w:rPr>
        <w:t>Комітет</w:t>
      </w:r>
      <w:proofErr w:type="spellEnd"/>
      <w:r w:rsidRPr="009E628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E6286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E62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286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9E6286">
        <w:rPr>
          <w:rFonts w:ascii="Times New Roman" w:hAnsi="Times New Roman"/>
          <w:sz w:val="28"/>
          <w:szCs w:val="28"/>
        </w:rPr>
        <w:t xml:space="preserve"> </w:t>
      </w:r>
      <w:r w:rsidRPr="00883DC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Стратегії розвитку Ніжинської міської об’єднаної територіальної громади до </w:t>
      </w:r>
      <w:r w:rsidRPr="00883DC3">
        <w:rPr>
          <w:rFonts w:ascii="Times New Roman" w:hAnsi="Times New Roman" w:cs="Times New Roman"/>
          <w:sz w:val="28"/>
          <w:szCs w:val="28"/>
          <w:lang w:val="uk-UA"/>
        </w:rPr>
        <w:t>2027 року</w:t>
      </w:r>
      <w:r w:rsidRPr="009E6286">
        <w:rPr>
          <w:rFonts w:ascii="Times New Roman" w:hAnsi="Times New Roman"/>
          <w:sz w:val="28"/>
          <w:szCs w:val="28"/>
        </w:rPr>
        <w:t xml:space="preserve"> </w:t>
      </w:r>
      <w:r w:rsidR="00F957F8">
        <w:rPr>
          <w:rFonts w:ascii="Times New Roman" w:hAnsi="Times New Roman"/>
          <w:sz w:val="28"/>
          <w:szCs w:val="28"/>
          <w:lang w:eastAsia="ar-SA"/>
        </w:rPr>
        <w:t>(</w:t>
      </w:r>
      <w:proofErr w:type="spellStart"/>
      <w:r w:rsidRPr="009E6286">
        <w:rPr>
          <w:rFonts w:ascii="Times New Roman" w:hAnsi="Times New Roman"/>
          <w:sz w:val="28"/>
          <w:szCs w:val="28"/>
          <w:lang w:eastAsia="ar-SA"/>
        </w:rPr>
        <w:t>далі</w:t>
      </w:r>
      <w:proofErr w:type="spellEnd"/>
      <w:r w:rsidRPr="009E6286">
        <w:rPr>
          <w:rFonts w:ascii="Times New Roman" w:hAnsi="Times New Roman"/>
          <w:sz w:val="28"/>
          <w:szCs w:val="28"/>
          <w:lang w:eastAsia="ar-SA"/>
        </w:rPr>
        <w:t xml:space="preserve"> – </w:t>
      </w:r>
      <w:proofErr w:type="spellStart"/>
      <w:r w:rsidRPr="009E6286">
        <w:rPr>
          <w:rFonts w:ascii="Times New Roman" w:hAnsi="Times New Roman"/>
          <w:sz w:val="28"/>
          <w:szCs w:val="28"/>
          <w:lang w:eastAsia="ar-SA"/>
        </w:rPr>
        <w:t>Комітет</w:t>
      </w:r>
      <w:proofErr w:type="spellEnd"/>
      <w:r w:rsidRPr="009E6286">
        <w:rPr>
          <w:rFonts w:ascii="Times New Roman" w:hAnsi="Times New Roman"/>
          <w:sz w:val="28"/>
          <w:szCs w:val="28"/>
          <w:lang w:eastAsia="ar-SA"/>
        </w:rPr>
        <w:t xml:space="preserve">) – є </w:t>
      </w:r>
      <w:r w:rsidRPr="0092165E">
        <w:rPr>
          <w:rFonts w:ascii="Times New Roman" w:hAnsi="Times New Roman"/>
          <w:sz w:val="28"/>
          <w:szCs w:val="28"/>
        </w:rPr>
        <w:t>консультативно-</w:t>
      </w:r>
      <w:proofErr w:type="spellStart"/>
      <w:r w:rsidRPr="0092165E">
        <w:rPr>
          <w:rFonts w:ascii="Times New Roman" w:hAnsi="Times New Roman"/>
          <w:sz w:val="28"/>
          <w:szCs w:val="28"/>
        </w:rPr>
        <w:t>дорадчим</w:t>
      </w:r>
      <w:proofErr w:type="spellEnd"/>
      <w:r w:rsidRPr="0092165E">
        <w:rPr>
          <w:rFonts w:ascii="Times New Roman" w:hAnsi="Times New Roman"/>
          <w:sz w:val="28"/>
          <w:szCs w:val="28"/>
        </w:rPr>
        <w:t xml:space="preserve"> органом, метою </w:t>
      </w:r>
      <w:proofErr w:type="spellStart"/>
      <w:r w:rsidRPr="0092165E">
        <w:rPr>
          <w:rFonts w:ascii="Times New Roman" w:hAnsi="Times New Roman"/>
          <w:sz w:val="28"/>
          <w:szCs w:val="28"/>
        </w:rPr>
        <w:t>якого</w:t>
      </w:r>
      <w:proofErr w:type="spellEnd"/>
      <w:r w:rsidRPr="0092165E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92165E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9216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65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9216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65E">
        <w:rPr>
          <w:rFonts w:ascii="Times New Roman" w:hAnsi="Times New Roman"/>
          <w:sz w:val="28"/>
          <w:szCs w:val="28"/>
        </w:rPr>
        <w:t>моніторингу</w:t>
      </w:r>
      <w:proofErr w:type="spellEnd"/>
      <w:r w:rsidRPr="0092165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2165E">
        <w:rPr>
          <w:rFonts w:ascii="Times New Roman" w:hAnsi="Times New Roman"/>
          <w:sz w:val="28"/>
          <w:szCs w:val="28"/>
        </w:rPr>
        <w:t>оцінки</w:t>
      </w:r>
      <w:proofErr w:type="spellEnd"/>
      <w:r w:rsidRPr="009216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65E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9E628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83DC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Стратегії розвитку Ніжинської міської об’єднаної територіальної громади 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на період </w:t>
      </w:r>
      <w:r w:rsidRPr="00883DC3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до </w:t>
      </w:r>
      <w:r w:rsidRPr="00883DC3">
        <w:rPr>
          <w:rFonts w:ascii="Times New Roman" w:hAnsi="Times New Roman" w:cs="Times New Roman"/>
          <w:sz w:val="28"/>
          <w:szCs w:val="28"/>
          <w:lang w:val="uk-UA"/>
        </w:rPr>
        <w:t>2027 року</w:t>
      </w:r>
      <w:r w:rsidRPr="009E6286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9E6286">
        <w:rPr>
          <w:rFonts w:ascii="Times New Roman" w:hAnsi="Times New Roman"/>
          <w:sz w:val="28"/>
          <w:szCs w:val="28"/>
          <w:lang w:eastAsia="ar-SA"/>
        </w:rPr>
        <w:t>затвердженої</w:t>
      </w:r>
      <w:proofErr w:type="spellEnd"/>
      <w:r w:rsidRPr="009E628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</w:t>
      </w:r>
      <w:proofErr w:type="spellStart"/>
      <w:r w:rsidRPr="009E6286">
        <w:rPr>
          <w:rFonts w:ascii="Times New Roman" w:hAnsi="Times New Roman"/>
          <w:sz w:val="28"/>
          <w:szCs w:val="28"/>
          <w:lang w:eastAsia="ar-SA"/>
        </w:rPr>
        <w:t>рішенням</w:t>
      </w:r>
      <w:proofErr w:type="spellEnd"/>
      <w:r w:rsidRPr="009E628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</w:t>
      </w:r>
      <w:proofErr w:type="spellStart"/>
      <w:r w:rsidRPr="009E6286">
        <w:rPr>
          <w:rFonts w:ascii="Times New Roman" w:hAnsi="Times New Roman"/>
          <w:sz w:val="28"/>
          <w:szCs w:val="28"/>
        </w:rPr>
        <w:t>сесії</w:t>
      </w:r>
      <w:proofErr w:type="spellEnd"/>
      <w:r w:rsidRPr="009E62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8D536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міської ради</w:t>
      </w:r>
      <w:r w:rsidRPr="00522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8D536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26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   червня 2019 року   № 6-56/2019</w:t>
      </w:r>
      <w:r w:rsidRPr="009216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7215">
        <w:rPr>
          <w:rFonts w:ascii="Times New Roman" w:hAnsi="Times New Roman"/>
          <w:sz w:val="28"/>
          <w:szCs w:val="28"/>
          <w:lang w:eastAsia="ar-SA"/>
        </w:rPr>
        <w:t>(</w:t>
      </w:r>
      <w:proofErr w:type="spellStart"/>
      <w:r w:rsidRPr="009E6286">
        <w:rPr>
          <w:rFonts w:ascii="Times New Roman" w:hAnsi="Times New Roman"/>
          <w:sz w:val="28"/>
          <w:szCs w:val="28"/>
          <w:lang w:eastAsia="ar-SA"/>
        </w:rPr>
        <w:t>далі</w:t>
      </w:r>
      <w:proofErr w:type="spellEnd"/>
      <w:r w:rsidRPr="009E6286">
        <w:rPr>
          <w:rFonts w:ascii="Times New Roman" w:hAnsi="Times New Roman"/>
          <w:sz w:val="28"/>
          <w:szCs w:val="28"/>
          <w:lang w:eastAsia="ar-SA"/>
        </w:rPr>
        <w:t xml:space="preserve"> – </w:t>
      </w:r>
      <w:proofErr w:type="spellStart"/>
      <w:r w:rsidRPr="009E6286">
        <w:rPr>
          <w:rFonts w:ascii="Times New Roman" w:hAnsi="Times New Roman"/>
          <w:sz w:val="28"/>
          <w:szCs w:val="28"/>
          <w:lang w:eastAsia="ar-SA"/>
        </w:rPr>
        <w:t>Стр</w:t>
      </w:r>
      <w:r>
        <w:rPr>
          <w:rFonts w:ascii="Times New Roman" w:hAnsi="Times New Roman"/>
          <w:sz w:val="28"/>
          <w:szCs w:val="28"/>
          <w:lang w:eastAsia="ar-SA"/>
        </w:rPr>
        <w:t>атегії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)</w:t>
      </w:r>
      <w:r w:rsidRPr="009E6286">
        <w:rPr>
          <w:rFonts w:ascii="Times New Roman" w:hAnsi="Times New Roman"/>
          <w:sz w:val="28"/>
          <w:szCs w:val="28"/>
          <w:lang w:eastAsia="ar-SA"/>
        </w:rPr>
        <w:t>.</w:t>
      </w:r>
    </w:p>
    <w:p w:rsidR="00D46811" w:rsidRPr="006844E4" w:rsidRDefault="00D46811" w:rsidP="00D46811">
      <w:pPr>
        <w:suppressAutoHyphens/>
        <w:spacing w:before="240" w:after="12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844E4">
        <w:rPr>
          <w:rFonts w:ascii="Times New Roman" w:hAnsi="Times New Roman"/>
          <w:b/>
          <w:sz w:val="28"/>
          <w:szCs w:val="28"/>
          <w:lang w:eastAsia="ar-SA"/>
        </w:rPr>
        <w:t xml:space="preserve">2. </w:t>
      </w:r>
      <w:proofErr w:type="spellStart"/>
      <w:r w:rsidRPr="006844E4">
        <w:rPr>
          <w:rFonts w:ascii="Times New Roman" w:hAnsi="Times New Roman"/>
          <w:b/>
          <w:sz w:val="28"/>
          <w:szCs w:val="28"/>
          <w:lang w:eastAsia="ar-SA"/>
        </w:rPr>
        <w:t>Основні</w:t>
      </w:r>
      <w:proofErr w:type="spellEnd"/>
      <w:r w:rsidRPr="006844E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b/>
          <w:sz w:val="28"/>
          <w:szCs w:val="28"/>
          <w:lang w:eastAsia="ar-SA"/>
        </w:rPr>
        <w:t>завдання</w:t>
      </w:r>
      <w:proofErr w:type="spellEnd"/>
      <w:r w:rsidRPr="006844E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b/>
          <w:sz w:val="28"/>
          <w:szCs w:val="28"/>
          <w:lang w:eastAsia="ar-SA"/>
        </w:rPr>
        <w:t>Комітету</w:t>
      </w:r>
      <w:proofErr w:type="spellEnd"/>
      <w:r w:rsidRPr="006844E4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D46811" w:rsidRPr="006844E4" w:rsidRDefault="00D46811" w:rsidP="00D06FB3">
      <w:pPr>
        <w:numPr>
          <w:ilvl w:val="1"/>
          <w:numId w:val="3"/>
        </w:numPr>
        <w:tabs>
          <w:tab w:val="clear" w:pos="1288"/>
          <w:tab w:val="num" w:pos="0"/>
          <w:tab w:val="num" w:pos="56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Стимулювання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реалізації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і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моніторинг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виконання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Стратегії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розвитку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в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цілому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та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окремих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її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цілей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і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завдань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з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відстеженням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виконання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кожного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завдання</w:t>
      </w:r>
      <w:proofErr w:type="spellEnd"/>
      <w:r w:rsidR="005B08D4">
        <w:rPr>
          <w:rFonts w:ascii="Times New Roman" w:hAnsi="Times New Roman"/>
          <w:sz w:val="28"/>
          <w:szCs w:val="28"/>
          <w:lang w:eastAsia="ar-SA"/>
        </w:rPr>
        <w:t>,</w:t>
      </w:r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відповідної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операційної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і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стратегічної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цілі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D46811" w:rsidRPr="006844E4" w:rsidRDefault="00D46811" w:rsidP="00D06FB3">
      <w:pPr>
        <w:numPr>
          <w:ilvl w:val="1"/>
          <w:numId w:val="3"/>
        </w:numPr>
        <w:tabs>
          <w:tab w:val="clear" w:pos="1288"/>
          <w:tab w:val="num" w:pos="0"/>
          <w:tab w:val="num" w:pos="56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Оцінка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ступеня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досягнення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бачення</w:t>
      </w:r>
      <w:proofErr w:type="spellEnd"/>
      <w:r w:rsidR="007F22D9">
        <w:rPr>
          <w:rFonts w:ascii="Times New Roman" w:hAnsi="Times New Roman"/>
          <w:sz w:val="28"/>
          <w:szCs w:val="28"/>
          <w:lang w:val="uk-UA" w:eastAsia="ar-SA"/>
        </w:rPr>
        <w:t xml:space="preserve"> та місії</w:t>
      </w:r>
      <w:r w:rsidRPr="006844E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стратегічних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та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оперативних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цілей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Стратегії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розвитку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зокрема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якості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виконання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цілей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і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завдань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та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дотримання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терміну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їх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D46811" w:rsidRPr="006844E4" w:rsidRDefault="00D46811" w:rsidP="00D06FB3">
      <w:pPr>
        <w:numPr>
          <w:ilvl w:val="1"/>
          <w:numId w:val="3"/>
        </w:numPr>
        <w:tabs>
          <w:tab w:val="clear" w:pos="1288"/>
          <w:tab w:val="num" w:pos="0"/>
          <w:tab w:val="num" w:pos="56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Надання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інформації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і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рекомендацій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для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прийняття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рішень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про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розподіл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ресурсів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для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досягнення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цілей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і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завдань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Стратегії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розвиту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чи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їх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коригування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D46811" w:rsidRPr="006844E4" w:rsidRDefault="00D46811" w:rsidP="00D06FB3">
      <w:pPr>
        <w:numPr>
          <w:ilvl w:val="1"/>
          <w:numId w:val="3"/>
        </w:numPr>
        <w:tabs>
          <w:tab w:val="clear" w:pos="1288"/>
          <w:tab w:val="num" w:pos="0"/>
          <w:tab w:val="num" w:pos="56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Висвітлення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процесу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реалізації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Стратегі</w:t>
      </w:r>
      <w:r>
        <w:rPr>
          <w:rFonts w:ascii="Times New Roman" w:hAnsi="Times New Roman"/>
          <w:sz w:val="28"/>
          <w:szCs w:val="28"/>
          <w:lang w:eastAsia="ar-SA"/>
        </w:rPr>
        <w:t>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розвитку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у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засобах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масової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інформації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та на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офіційній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веб-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сторінці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F22D9">
        <w:rPr>
          <w:rFonts w:ascii="Times New Roman" w:hAnsi="Times New Roman"/>
          <w:sz w:val="28"/>
          <w:szCs w:val="28"/>
          <w:lang w:val="uk-UA" w:eastAsia="ar-SA"/>
        </w:rPr>
        <w:t>Ніжинської</w:t>
      </w:r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ради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D46811" w:rsidRPr="006844E4" w:rsidRDefault="00D46811" w:rsidP="00D06FB3">
      <w:pPr>
        <w:numPr>
          <w:ilvl w:val="1"/>
          <w:numId w:val="3"/>
        </w:numPr>
        <w:tabs>
          <w:tab w:val="clear" w:pos="1288"/>
          <w:tab w:val="num" w:pos="0"/>
          <w:tab w:val="num" w:pos="56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Збір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та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обговорення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пропозицій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з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коригування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та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оновлення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Стратегії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розвитку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за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стратегічними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та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оперативними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цілями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завданнями</w:t>
      </w:r>
      <w:proofErr w:type="spellEnd"/>
      <w:r w:rsidR="007F22D9">
        <w:rPr>
          <w:rFonts w:ascii="Times New Roman" w:hAnsi="Times New Roman"/>
          <w:sz w:val="28"/>
          <w:szCs w:val="28"/>
          <w:lang w:val="uk-UA" w:eastAsia="ar-SA"/>
        </w:rPr>
        <w:t xml:space="preserve"> та підготовка необхідних матеріалів на розгляд сесії міської ради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D46811" w:rsidRPr="006844E4" w:rsidRDefault="00D46811" w:rsidP="00D06FB3">
      <w:pPr>
        <w:numPr>
          <w:ilvl w:val="1"/>
          <w:numId w:val="3"/>
        </w:numPr>
        <w:tabs>
          <w:tab w:val="clear" w:pos="1288"/>
          <w:tab w:val="num" w:pos="0"/>
          <w:tab w:val="num" w:pos="567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Підготовка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щорічн</w:t>
      </w:r>
      <w:r>
        <w:rPr>
          <w:rFonts w:ascii="Times New Roman" w:hAnsi="Times New Roman"/>
          <w:sz w:val="28"/>
          <w:szCs w:val="28"/>
          <w:lang w:eastAsia="ar-SA"/>
        </w:rPr>
        <w:t>их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аналітичних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звітів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щодо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стану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виконання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Стратегії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розвитку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>.</w:t>
      </w:r>
    </w:p>
    <w:p w:rsidR="00D46811" w:rsidRPr="006844E4" w:rsidRDefault="00D46811" w:rsidP="00D46811">
      <w:pPr>
        <w:suppressAutoHyphens/>
        <w:spacing w:before="240" w:after="12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844E4">
        <w:rPr>
          <w:rFonts w:ascii="Times New Roman" w:hAnsi="Times New Roman"/>
          <w:b/>
          <w:sz w:val="28"/>
          <w:szCs w:val="28"/>
          <w:lang w:eastAsia="ar-SA"/>
        </w:rPr>
        <w:t xml:space="preserve">3. </w:t>
      </w:r>
      <w:proofErr w:type="spellStart"/>
      <w:r w:rsidRPr="006844E4">
        <w:rPr>
          <w:rFonts w:ascii="Times New Roman" w:hAnsi="Times New Roman"/>
          <w:b/>
          <w:sz w:val="28"/>
          <w:szCs w:val="28"/>
          <w:lang w:eastAsia="ar-SA"/>
        </w:rPr>
        <w:t>Основні</w:t>
      </w:r>
      <w:proofErr w:type="spellEnd"/>
      <w:r w:rsidRPr="006844E4">
        <w:rPr>
          <w:rFonts w:ascii="Times New Roman" w:hAnsi="Times New Roman"/>
          <w:b/>
          <w:sz w:val="28"/>
          <w:szCs w:val="28"/>
          <w:lang w:eastAsia="ar-SA"/>
        </w:rPr>
        <w:t xml:space="preserve"> права і </w:t>
      </w:r>
      <w:proofErr w:type="spellStart"/>
      <w:r w:rsidRPr="006844E4">
        <w:rPr>
          <w:rFonts w:ascii="Times New Roman" w:hAnsi="Times New Roman"/>
          <w:b/>
          <w:sz w:val="28"/>
          <w:szCs w:val="28"/>
          <w:lang w:eastAsia="ar-SA"/>
        </w:rPr>
        <w:t>повноваження</w:t>
      </w:r>
      <w:proofErr w:type="spellEnd"/>
      <w:r w:rsidRPr="006844E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b/>
          <w:sz w:val="28"/>
          <w:szCs w:val="28"/>
          <w:lang w:eastAsia="ar-SA"/>
        </w:rPr>
        <w:t>Комітету</w:t>
      </w:r>
      <w:proofErr w:type="spellEnd"/>
      <w:r w:rsidRPr="006844E4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D46811" w:rsidRPr="006844E4" w:rsidRDefault="00D46811" w:rsidP="00D06FB3">
      <w:pPr>
        <w:numPr>
          <w:ilvl w:val="1"/>
          <w:numId w:val="4"/>
        </w:numPr>
        <w:tabs>
          <w:tab w:val="clear" w:pos="1429"/>
          <w:tab w:val="num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Одержувати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у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встановленому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законодавством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порядку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від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суб’єктів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у</w:t>
      </w:r>
      <w:r w:rsidRPr="006844E4">
        <w:rPr>
          <w:rFonts w:ascii="Times New Roman" w:hAnsi="Times New Roman"/>
          <w:sz w:val="28"/>
          <w:szCs w:val="28"/>
          <w:lang w:eastAsia="ar-SA"/>
        </w:rPr>
        <w:t>сіх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форм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власності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державних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органів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та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виконавчих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органів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ради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інформацію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документи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і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матеріали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необхідні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для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виконання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покладених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нього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завдань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D46811" w:rsidRPr="006844E4" w:rsidRDefault="00D46811" w:rsidP="00D06FB3">
      <w:pPr>
        <w:numPr>
          <w:ilvl w:val="1"/>
          <w:numId w:val="4"/>
        </w:numPr>
        <w:tabs>
          <w:tab w:val="clear" w:pos="1429"/>
          <w:tab w:val="num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Утворювати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, в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разі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потреби,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тимчасові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експертні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та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робочі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групи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залучати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до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участі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в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їх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роботі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представників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виконавчих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органів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ради,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наукових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установ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та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громадських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організацій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D46811" w:rsidRPr="006844E4" w:rsidRDefault="00D46811" w:rsidP="00D06FB3">
      <w:pPr>
        <w:numPr>
          <w:ilvl w:val="1"/>
          <w:numId w:val="4"/>
        </w:numPr>
        <w:tabs>
          <w:tab w:val="clear" w:pos="1429"/>
          <w:tab w:val="num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lastRenderedPageBreak/>
        <w:t>Вимагати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від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основних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виконавців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оперативних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цілей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і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завдань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,</w:t>
      </w:r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формувати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квартальні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і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річні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аналітичні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звіти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про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моніторинг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виконання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оперативних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цілей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і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завдань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Стратегії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розвитку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D46811" w:rsidRPr="006844E4" w:rsidRDefault="00D46811" w:rsidP="00D06FB3">
      <w:pPr>
        <w:numPr>
          <w:ilvl w:val="1"/>
          <w:numId w:val="4"/>
        </w:numPr>
        <w:tabs>
          <w:tab w:val="clear" w:pos="1429"/>
          <w:tab w:val="num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Ініціювати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внесення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змін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до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Стратегії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розвитку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шляхом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внесення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пропозицій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для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розгляду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сесії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4300D">
        <w:rPr>
          <w:rFonts w:ascii="Times New Roman" w:hAnsi="Times New Roman"/>
          <w:sz w:val="28"/>
          <w:szCs w:val="28"/>
          <w:lang w:val="uk-UA" w:eastAsia="ar-SA"/>
        </w:rPr>
        <w:t>Ніжинської</w:t>
      </w:r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ради (у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відповідності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до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її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регламенту).</w:t>
      </w:r>
    </w:p>
    <w:p w:rsidR="00D46811" w:rsidRPr="006844E4" w:rsidRDefault="00D46811" w:rsidP="00D46811">
      <w:pPr>
        <w:tabs>
          <w:tab w:val="left" w:pos="567"/>
        </w:tabs>
        <w:suppressAutoHyphens/>
        <w:spacing w:before="240" w:after="12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844E4">
        <w:rPr>
          <w:rFonts w:ascii="Times New Roman" w:hAnsi="Times New Roman"/>
          <w:b/>
          <w:sz w:val="28"/>
          <w:szCs w:val="28"/>
          <w:lang w:eastAsia="ar-SA"/>
        </w:rPr>
        <w:t xml:space="preserve">4. </w:t>
      </w:r>
      <w:proofErr w:type="spellStart"/>
      <w:r w:rsidRPr="006844E4">
        <w:rPr>
          <w:rFonts w:ascii="Times New Roman" w:hAnsi="Times New Roman"/>
          <w:b/>
          <w:sz w:val="28"/>
          <w:szCs w:val="28"/>
          <w:lang w:eastAsia="ar-SA"/>
        </w:rPr>
        <w:t>Організаційна</w:t>
      </w:r>
      <w:proofErr w:type="spellEnd"/>
      <w:r w:rsidRPr="006844E4">
        <w:rPr>
          <w:rFonts w:ascii="Times New Roman" w:hAnsi="Times New Roman"/>
          <w:b/>
          <w:sz w:val="28"/>
          <w:szCs w:val="28"/>
          <w:lang w:eastAsia="ar-SA"/>
        </w:rPr>
        <w:t xml:space="preserve"> структура і регламент </w:t>
      </w:r>
      <w:proofErr w:type="spellStart"/>
      <w:r w:rsidRPr="006844E4">
        <w:rPr>
          <w:rFonts w:ascii="Times New Roman" w:hAnsi="Times New Roman"/>
          <w:b/>
          <w:sz w:val="28"/>
          <w:szCs w:val="28"/>
          <w:lang w:eastAsia="ar-SA"/>
        </w:rPr>
        <w:t>роботи</w:t>
      </w:r>
      <w:proofErr w:type="spellEnd"/>
      <w:r w:rsidRPr="006844E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b/>
          <w:sz w:val="28"/>
          <w:szCs w:val="28"/>
          <w:lang w:eastAsia="ar-SA"/>
        </w:rPr>
        <w:t>Комітету</w:t>
      </w:r>
      <w:proofErr w:type="spellEnd"/>
      <w:r w:rsidRPr="006844E4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D46811" w:rsidRPr="006844E4" w:rsidRDefault="00D46811" w:rsidP="00D06FB3">
      <w:pPr>
        <w:numPr>
          <w:ilvl w:val="1"/>
          <w:numId w:val="5"/>
        </w:numPr>
        <w:tabs>
          <w:tab w:val="clear" w:pos="1429"/>
          <w:tab w:val="num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Керівництво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роботою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Комітету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здійснює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його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голова (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призначається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рішенням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комітету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ради</w:t>
      </w:r>
      <w:r w:rsidR="005B08D4">
        <w:rPr>
          <w:rFonts w:ascii="Times New Roman" w:hAnsi="Times New Roman"/>
          <w:sz w:val="28"/>
          <w:szCs w:val="28"/>
          <w:lang w:val="uk-UA" w:eastAsia="ar-SA"/>
        </w:rPr>
        <w:t>)</w:t>
      </w:r>
      <w:r w:rsidRPr="006844E4">
        <w:rPr>
          <w:rFonts w:ascii="Times New Roman" w:hAnsi="Times New Roman"/>
          <w:sz w:val="28"/>
          <w:szCs w:val="28"/>
          <w:lang w:eastAsia="ar-SA"/>
        </w:rPr>
        <w:t xml:space="preserve">. У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разі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відсутності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голови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– заступник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голови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Комітету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. На голову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Комітету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покладається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0" w:name="OLE_LINK1"/>
      <w:bookmarkStart w:id="1" w:name="OLE_LINK2"/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відповідальність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за контроль над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процесом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реалізації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і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моніторингом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виконання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Стратегії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розвитку</w:t>
      </w:r>
      <w:bookmarkEnd w:id="0"/>
      <w:bookmarkEnd w:id="1"/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D46811" w:rsidRPr="006844E4" w:rsidRDefault="00D46811" w:rsidP="00D06FB3">
      <w:pPr>
        <w:numPr>
          <w:ilvl w:val="1"/>
          <w:numId w:val="5"/>
        </w:numPr>
        <w:tabs>
          <w:tab w:val="clear" w:pos="1429"/>
          <w:tab w:val="num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Організаційне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забезпечення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роботи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Комітету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покладається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="00B629F0">
        <w:rPr>
          <w:rFonts w:ascii="Times New Roman" w:hAnsi="Times New Roman"/>
          <w:sz w:val="28"/>
          <w:szCs w:val="28"/>
          <w:lang w:val="uk-UA" w:eastAsia="ar-SA"/>
        </w:rPr>
        <w:t>відділ економіки та інвестиційної діяльності</w:t>
      </w:r>
      <w:r w:rsidRPr="006844E4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Оформлення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протоколів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засідань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покладається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відповідального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секретаря,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який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призначається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рішенням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комітету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ради.</w:t>
      </w:r>
    </w:p>
    <w:p w:rsidR="00D46811" w:rsidRPr="006844E4" w:rsidRDefault="00480C41" w:rsidP="00D06FB3">
      <w:pPr>
        <w:numPr>
          <w:ilvl w:val="1"/>
          <w:numId w:val="5"/>
        </w:numPr>
        <w:tabs>
          <w:tab w:val="clear" w:pos="1429"/>
          <w:tab w:val="num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онтроль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 над 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процесом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реалізації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 і 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моніторингом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виконання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основних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напрямків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Стратегії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розвитку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, а 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також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підготовку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квартальних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 і 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річних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аналітичних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звітів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покладається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відповідальних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координаторів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D46811" w:rsidRPr="006844E4">
        <w:rPr>
          <w:rFonts w:ascii="Times New Roman" w:hAnsi="Times New Roman"/>
          <w:sz w:val="28"/>
          <w:szCs w:val="28"/>
          <w:lang w:eastAsia="ar-SA"/>
        </w:rPr>
        <w:t>які</w:t>
      </w:r>
      <w:proofErr w:type="spellEnd"/>
      <w:r w:rsidR="00D46811"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C0FFC">
        <w:rPr>
          <w:rFonts w:ascii="Times New Roman" w:hAnsi="Times New Roman"/>
          <w:sz w:val="28"/>
          <w:szCs w:val="28"/>
          <w:lang w:val="uk-UA" w:eastAsia="ar-SA"/>
        </w:rPr>
        <w:t>визначаються відповідним рішенням виконавчого комітету Ніжинської міської ради</w:t>
      </w:r>
      <w:r w:rsidR="00D46811">
        <w:rPr>
          <w:rFonts w:ascii="Times New Roman" w:hAnsi="Times New Roman"/>
          <w:sz w:val="28"/>
          <w:szCs w:val="28"/>
          <w:lang w:eastAsia="ar-SA"/>
        </w:rPr>
        <w:t>.</w:t>
      </w:r>
    </w:p>
    <w:p w:rsidR="00D46811" w:rsidRPr="006844E4" w:rsidRDefault="00D46811" w:rsidP="00D06FB3">
      <w:pPr>
        <w:numPr>
          <w:ilvl w:val="1"/>
          <w:numId w:val="5"/>
        </w:numPr>
        <w:tabs>
          <w:tab w:val="clear" w:pos="1429"/>
          <w:tab w:val="num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44E4">
        <w:rPr>
          <w:rFonts w:ascii="Times New Roman" w:hAnsi="Times New Roman"/>
          <w:sz w:val="28"/>
          <w:szCs w:val="28"/>
          <w:lang w:eastAsia="ar-SA"/>
        </w:rPr>
        <w:t xml:space="preserve">Основною формою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роботи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Комітету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є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відкриті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засідання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які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проводяться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не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рідше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ніж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один раз у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півроку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D46811" w:rsidRPr="006844E4" w:rsidRDefault="00D46811" w:rsidP="00D06FB3">
      <w:pPr>
        <w:numPr>
          <w:ilvl w:val="1"/>
          <w:numId w:val="5"/>
        </w:numPr>
        <w:tabs>
          <w:tab w:val="clear" w:pos="1429"/>
          <w:tab w:val="num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Засідання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Комітету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є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право</w:t>
      </w:r>
      <w:r>
        <w:rPr>
          <w:rFonts w:ascii="Times New Roman" w:hAnsi="Times New Roman"/>
          <w:sz w:val="28"/>
          <w:szCs w:val="28"/>
          <w:lang w:eastAsia="ar-SA"/>
        </w:rPr>
        <w:t>мочним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якщо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ньому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присутні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  <w:t>більше</w:t>
      </w:r>
      <w:proofErr w:type="spellEnd"/>
      <w:r w:rsidRPr="006844E4"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  <w:t>половини</w:t>
      </w:r>
      <w:proofErr w:type="spellEnd"/>
      <w:r w:rsidRPr="006844E4"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  <w:t>від</w:t>
      </w:r>
      <w:proofErr w:type="spellEnd"/>
      <w:r w:rsidRPr="006844E4"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color w:val="000000"/>
          <w:sz w:val="28"/>
          <w:szCs w:val="28"/>
          <w:lang w:eastAsia="ar-SA"/>
        </w:rPr>
        <w:t>загального</w:t>
      </w:r>
      <w:proofErr w:type="spellEnd"/>
      <w:r w:rsidRPr="006844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складу </w:t>
      </w:r>
      <w:proofErr w:type="spellStart"/>
      <w:r w:rsidRPr="006844E4">
        <w:rPr>
          <w:rFonts w:ascii="Times New Roman" w:hAnsi="Times New Roman"/>
          <w:color w:val="000000"/>
          <w:sz w:val="28"/>
          <w:szCs w:val="28"/>
          <w:lang w:eastAsia="ar-SA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D46811" w:rsidRPr="006844E4" w:rsidRDefault="00D46811" w:rsidP="00D06FB3">
      <w:pPr>
        <w:numPr>
          <w:ilvl w:val="1"/>
          <w:numId w:val="5"/>
        </w:numPr>
        <w:tabs>
          <w:tab w:val="clear" w:pos="1429"/>
          <w:tab w:val="num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Рішення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Комітету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приймаються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відкритим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голосуванням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простою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більшістю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голосів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присутніх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його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членів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та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оформляються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протоколом,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який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підписують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голова (у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разі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його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відсутності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– </w:t>
      </w:r>
      <w:r>
        <w:rPr>
          <w:rFonts w:ascii="Times New Roman" w:hAnsi="Times New Roman"/>
          <w:sz w:val="28"/>
          <w:szCs w:val="28"/>
          <w:lang w:eastAsia="ar-SA"/>
        </w:rPr>
        <w:t xml:space="preserve">заступник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голов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) і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відповідальний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секретар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Комітету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D46811" w:rsidRPr="006844E4" w:rsidRDefault="00D46811" w:rsidP="00D06FB3">
      <w:pPr>
        <w:numPr>
          <w:ilvl w:val="1"/>
          <w:numId w:val="5"/>
        </w:numPr>
        <w:tabs>
          <w:tab w:val="clear" w:pos="1429"/>
          <w:tab w:val="num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Рішення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Комітету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прийняті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в межах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його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повноважень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і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відповідним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чином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оформлені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носять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рекомендаційний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характер, є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обов’язковими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для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розгляду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міською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радою,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її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виконавчими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органами і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враховуються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в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їх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  <w:lang w:eastAsia="ar-SA"/>
        </w:rPr>
        <w:t>діяльності</w:t>
      </w:r>
      <w:proofErr w:type="spellEnd"/>
      <w:r w:rsidRPr="006844E4">
        <w:rPr>
          <w:rFonts w:ascii="Times New Roman" w:hAnsi="Times New Roman"/>
          <w:sz w:val="28"/>
          <w:szCs w:val="28"/>
          <w:lang w:eastAsia="ar-SA"/>
        </w:rPr>
        <w:t>.</w:t>
      </w:r>
    </w:p>
    <w:p w:rsidR="00D46811" w:rsidRPr="00037BD0" w:rsidRDefault="00D46811" w:rsidP="00D4681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6811" w:rsidRDefault="00D46811" w:rsidP="00D4681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D46811" w:rsidRPr="00037BD0" w:rsidRDefault="00D46811" w:rsidP="00D4681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B26A89" w:rsidRPr="00D2501A" w:rsidRDefault="00B26A89" w:rsidP="00B26A89">
      <w:pPr>
        <w:pStyle w:val="a5"/>
        <w:ind w:left="0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>П</w:t>
      </w: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>ерший заступник міського голови</w:t>
      </w:r>
    </w:p>
    <w:p w:rsidR="00B26A89" w:rsidRPr="00D2501A" w:rsidRDefault="00B26A89" w:rsidP="00B26A89">
      <w:pPr>
        <w:pStyle w:val="a5"/>
        <w:ind w:left="0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з питань діяльності виконавчих </w:t>
      </w:r>
    </w:p>
    <w:p w:rsidR="00B26A89" w:rsidRDefault="00B26A89" w:rsidP="00B26A89">
      <w:pPr>
        <w:pStyle w:val="a5"/>
        <w:ind w:left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органів ради   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                                                     </w:t>
      </w: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              </w:t>
      </w:r>
      <w:r w:rsidRPr="00D2501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Г.М. Олійник </w:t>
      </w:r>
    </w:p>
    <w:p w:rsidR="00D46811" w:rsidRPr="00384146" w:rsidRDefault="00D46811" w:rsidP="00D4681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6811" w:rsidRDefault="00D46811" w:rsidP="00D4681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44FF" w:rsidRDefault="00A844FF" w:rsidP="00D4681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7C6F" w:rsidRDefault="00467C6F" w:rsidP="003617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AC4" w:rsidRDefault="002F2AC4" w:rsidP="00D4681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AC4" w:rsidRDefault="002F2AC4" w:rsidP="00D4681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6811" w:rsidRPr="002F2AC4" w:rsidRDefault="00D46811" w:rsidP="00D46811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91FF0">
        <w:rPr>
          <w:rFonts w:ascii="Times New Roman" w:hAnsi="Times New Roman"/>
          <w:sz w:val="28"/>
          <w:szCs w:val="28"/>
        </w:rPr>
        <w:lastRenderedPageBreak/>
        <w:t>Додаток</w:t>
      </w:r>
      <w:proofErr w:type="spellEnd"/>
      <w:r w:rsidRPr="00091FF0">
        <w:rPr>
          <w:rFonts w:ascii="Times New Roman" w:hAnsi="Times New Roman"/>
          <w:sz w:val="28"/>
          <w:szCs w:val="28"/>
        </w:rPr>
        <w:t xml:space="preserve"> </w:t>
      </w:r>
      <w:r w:rsidR="002F2AC4">
        <w:rPr>
          <w:rFonts w:ascii="Times New Roman" w:hAnsi="Times New Roman"/>
          <w:sz w:val="28"/>
          <w:szCs w:val="28"/>
          <w:lang w:val="uk-UA"/>
        </w:rPr>
        <w:t>1</w:t>
      </w:r>
    </w:p>
    <w:p w:rsidR="0017584F" w:rsidRPr="00834C0C" w:rsidRDefault="0017584F" w:rsidP="00834C0C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91FF0"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</w:t>
      </w:r>
    </w:p>
    <w:p w:rsidR="009D5969" w:rsidRPr="00592B6C" w:rsidRDefault="009D5969" w:rsidP="009D59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46811" w:rsidRPr="00091FF0">
        <w:rPr>
          <w:rFonts w:ascii="Times New Roman" w:hAnsi="Times New Roman"/>
          <w:sz w:val="28"/>
          <w:szCs w:val="28"/>
        </w:rPr>
        <w:tab/>
      </w:r>
      <w:r w:rsidR="00D46811" w:rsidRPr="00091FF0">
        <w:rPr>
          <w:rFonts w:ascii="Times New Roman" w:hAnsi="Times New Roman"/>
          <w:sz w:val="28"/>
          <w:szCs w:val="28"/>
        </w:rPr>
        <w:tab/>
      </w:r>
      <w:r w:rsidR="00D46811" w:rsidRPr="00091FF0">
        <w:rPr>
          <w:rFonts w:ascii="Times New Roman" w:hAnsi="Times New Roman"/>
          <w:sz w:val="28"/>
          <w:szCs w:val="28"/>
        </w:rPr>
        <w:tab/>
      </w:r>
      <w:r w:rsidR="00D46811" w:rsidRPr="00091FF0">
        <w:rPr>
          <w:rFonts w:ascii="Times New Roman" w:hAnsi="Times New Roman"/>
          <w:sz w:val="28"/>
          <w:szCs w:val="28"/>
        </w:rPr>
        <w:tab/>
      </w:r>
      <w:r w:rsidR="00D46811" w:rsidRPr="00091FF0">
        <w:rPr>
          <w:rFonts w:ascii="Times New Roman" w:hAnsi="Times New Roman"/>
          <w:sz w:val="28"/>
          <w:szCs w:val="28"/>
        </w:rPr>
        <w:tab/>
      </w:r>
      <w:r w:rsidR="00D46811" w:rsidRPr="00091FF0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22 серпня 2019 року </w:t>
      </w:r>
      <w:r w:rsidRPr="00091FF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265</w:t>
      </w:r>
    </w:p>
    <w:p w:rsidR="00D46811" w:rsidRPr="00091FF0" w:rsidRDefault="00D46811" w:rsidP="00D468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811" w:rsidRPr="00BC52C3" w:rsidRDefault="00D46811" w:rsidP="00D46811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D46811" w:rsidRPr="00EB26CC" w:rsidRDefault="00D46811" w:rsidP="00D46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6CC">
        <w:rPr>
          <w:rFonts w:ascii="Times New Roman" w:hAnsi="Times New Roman" w:cs="Times New Roman"/>
          <w:b/>
          <w:sz w:val="26"/>
          <w:szCs w:val="26"/>
        </w:rPr>
        <w:t>СКЛАД</w:t>
      </w:r>
    </w:p>
    <w:p w:rsidR="00D46811" w:rsidRPr="00EB26CC" w:rsidRDefault="00D46811" w:rsidP="00D46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B26CC">
        <w:rPr>
          <w:rFonts w:ascii="Times New Roman" w:hAnsi="Times New Roman" w:cs="Times New Roman"/>
          <w:b/>
          <w:sz w:val="26"/>
          <w:szCs w:val="26"/>
        </w:rPr>
        <w:t>Комітету</w:t>
      </w:r>
      <w:proofErr w:type="spellEnd"/>
      <w:r w:rsidRPr="00EB26CC">
        <w:rPr>
          <w:rFonts w:ascii="Times New Roman" w:hAnsi="Times New Roman" w:cs="Times New Roman"/>
          <w:b/>
          <w:sz w:val="26"/>
          <w:szCs w:val="26"/>
        </w:rPr>
        <w:t xml:space="preserve"> з </w:t>
      </w:r>
      <w:proofErr w:type="spellStart"/>
      <w:r w:rsidRPr="00EB26CC">
        <w:rPr>
          <w:rFonts w:ascii="Times New Roman" w:hAnsi="Times New Roman" w:cs="Times New Roman"/>
          <w:b/>
          <w:sz w:val="26"/>
          <w:szCs w:val="26"/>
        </w:rPr>
        <w:t>управління</w:t>
      </w:r>
      <w:proofErr w:type="spellEnd"/>
      <w:r w:rsidRPr="00EB26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26CC">
        <w:rPr>
          <w:rFonts w:ascii="Times New Roman" w:hAnsi="Times New Roman" w:cs="Times New Roman"/>
          <w:b/>
          <w:sz w:val="26"/>
          <w:szCs w:val="26"/>
        </w:rPr>
        <w:t>впровадженням</w:t>
      </w:r>
      <w:proofErr w:type="spellEnd"/>
      <w:r w:rsidRPr="00EB26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26CC">
        <w:rPr>
          <w:rFonts w:ascii="Times New Roman" w:hAnsi="Times New Roman" w:cs="Times New Roman"/>
          <w:b/>
          <w:sz w:val="26"/>
          <w:szCs w:val="26"/>
        </w:rPr>
        <w:t>Стратегії</w:t>
      </w:r>
      <w:proofErr w:type="spellEnd"/>
    </w:p>
    <w:p w:rsidR="00D46811" w:rsidRPr="00EB26CC" w:rsidRDefault="00D46811" w:rsidP="00D468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EB26CC">
        <w:rPr>
          <w:rFonts w:ascii="Times New Roman" w:hAnsi="Times New Roman" w:cs="Times New Roman"/>
          <w:b/>
          <w:sz w:val="26"/>
          <w:szCs w:val="26"/>
        </w:rPr>
        <w:t>розвитку</w:t>
      </w:r>
      <w:proofErr w:type="spellEnd"/>
      <w:r w:rsidRPr="00EB26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0AEF" w:rsidRPr="00EB26CC">
        <w:rPr>
          <w:rFonts w:ascii="Times New Roman" w:hAnsi="Times New Roman" w:cs="Times New Roman"/>
          <w:b/>
          <w:sz w:val="26"/>
          <w:szCs w:val="26"/>
          <w:lang w:val="uk-UA"/>
        </w:rPr>
        <w:t>Ніжинської міської об’єднаної територіальної громади до 2027 року</w:t>
      </w:r>
    </w:p>
    <w:p w:rsidR="00D46811" w:rsidRPr="00EB26CC" w:rsidRDefault="00D46811" w:rsidP="00D46811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379"/>
      </w:tblGrid>
      <w:tr w:rsidR="00D10AEF" w:rsidRPr="00EB26CC" w:rsidTr="00D27417">
        <w:tc>
          <w:tcPr>
            <w:tcW w:w="709" w:type="dxa"/>
          </w:tcPr>
          <w:p w:rsidR="00D10AEF" w:rsidRPr="00EB26CC" w:rsidRDefault="00D10AEF" w:rsidP="007E1F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2977" w:type="dxa"/>
          </w:tcPr>
          <w:p w:rsidR="00D10AEF" w:rsidRPr="00EB26CC" w:rsidRDefault="00D10AEF" w:rsidP="007E1F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П.І.П.</w:t>
            </w:r>
          </w:p>
        </w:tc>
        <w:tc>
          <w:tcPr>
            <w:tcW w:w="6379" w:type="dxa"/>
          </w:tcPr>
          <w:p w:rsidR="00D10AEF" w:rsidRPr="00EB26CC" w:rsidRDefault="00D10AEF" w:rsidP="007E1F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Посада</w:t>
            </w:r>
          </w:p>
        </w:tc>
      </w:tr>
      <w:tr w:rsidR="00D10AEF" w:rsidRPr="00EB26CC" w:rsidTr="00D27417">
        <w:trPr>
          <w:trHeight w:val="900"/>
        </w:trPr>
        <w:tc>
          <w:tcPr>
            <w:tcW w:w="709" w:type="dxa"/>
          </w:tcPr>
          <w:p w:rsidR="00D10AEF" w:rsidRPr="00EB26CC" w:rsidRDefault="00D10AEF" w:rsidP="007E1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</w:tcPr>
          <w:p w:rsidR="00D10AEF" w:rsidRPr="00EB26CC" w:rsidRDefault="00832AFB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Лінник Анатолій Валерійович</w:t>
            </w:r>
            <w:r w:rsidR="00D10AEF"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379" w:type="dxa"/>
            <w:shd w:val="clear" w:color="auto" w:fill="FFFFFF" w:themeFill="background1"/>
          </w:tcPr>
          <w:p w:rsidR="00D10AEF" w:rsidRPr="00EB26CC" w:rsidRDefault="00832AFB" w:rsidP="007E1FC5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міський голова, голова Комітету</w:t>
            </w:r>
          </w:p>
        </w:tc>
      </w:tr>
      <w:tr w:rsidR="00D10AEF" w:rsidRPr="00EB26CC" w:rsidTr="00D27417">
        <w:trPr>
          <w:trHeight w:val="900"/>
        </w:trPr>
        <w:tc>
          <w:tcPr>
            <w:tcW w:w="709" w:type="dxa"/>
          </w:tcPr>
          <w:p w:rsidR="00D10AEF" w:rsidRPr="00EB26CC" w:rsidRDefault="00D10AEF" w:rsidP="007E1F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:rsidR="00D10AEF" w:rsidRPr="00EB26CC" w:rsidRDefault="00832AFB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Олійник Григорій Миколайович</w:t>
            </w:r>
          </w:p>
        </w:tc>
        <w:tc>
          <w:tcPr>
            <w:tcW w:w="6379" w:type="dxa"/>
            <w:shd w:val="clear" w:color="auto" w:fill="FFFFFF" w:themeFill="background1"/>
          </w:tcPr>
          <w:p w:rsidR="00832AFB" w:rsidRPr="00EB26CC" w:rsidRDefault="00832AFB" w:rsidP="00832AFB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перший заступник міського голови з питань діяльності виконавчих органів ради , заступник голови Комітету</w:t>
            </w:r>
          </w:p>
        </w:tc>
      </w:tr>
      <w:tr w:rsidR="00D10AEF" w:rsidRPr="00EB26CC" w:rsidTr="00D27417">
        <w:trPr>
          <w:trHeight w:val="900"/>
        </w:trPr>
        <w:tc>
          <w:tcPr>
            <w:tcW w:w="709" w:type="dxa"/>
          </w:tcPr>
          <w:p w:rsidR="00D10AEF" w:rsidRPr="00EB26CC" w:rsidRDefault="00D10AEF" w:rsidP="007E1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FFFFFF" w:themeFill="background1"/>
          </w:tcPr>
          <w:p w:rsidR="00D10AEF" w:rsidRPr="00EB26CC" w:rsidRDefault="00832AFB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Салогуб Валерій Володимирович</w:t>
            </w:r>
          </w:p>
        </w:tc>
        <w:tc>
          <w:tcPr>
            <w:tcW w:w="6379" w:type="dxa"/>
            <w:shd w:val="clear" w:color="auto" w:fill="FFFFFF" w:themeFill="background1"/>
          </w:tcPr>
          <w:p w:rsidR="00D10AEF" w:rsidRPr="00EB26CC" w:rsidRDefault="009E51AE" w:rsidP="007E1FC5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</w:t>
            </w:r>
            <w:r w:rsidR="00832AFB"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екретар міської ради</w:t>
            </w:r>
            <w:r w:rsidR="00AA1CE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, заступник г</w:t>
            </w:r>
            <w:r w:rsidR="00FF5A75"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олови Комітету</w:t>
            </w:r>
          </w:p>
        </w:tc>
      </w:tr>
      <w:tr w:rsidR="0062475E" w:rsidRPr="00EB26CC" w:rsidTr="00D27417">
        <w:trPr>
          <w:trHeight w:val="619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2475E" w:rsidRPr="00EB26CC" w:rsidRDefault="0062475E" w:rsidP="007E1FC5">
            <w:pPr>
              <w:pStyle w:val="a5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4.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5E" w:rsidRPr="00EB26CC" w:rsidRDefault="0062475E" w:rsidP="00770FB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Дзюба Сергій Петрович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2475E" w:rsidRPr="00EB26CC" w:rsidRDefault="0062475E" w:rsidP="00770FBB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color w:val="000000" w:themeColor="text1"/>
                <w:sz w:val="26"/>
                <w:szCs w:val="26"/>
                <w:lang w:val="uk-UA"/>
              </w:rPr>
              <w:t>заступник міського голови</w:t>
            </w:r>
            <w:r w:rsidR="00953162" w:rsidRPr="00EB26CC">
              <w:rPr>
                <w:bCs/>
                <w:color w:val="000000" w:themeColor="text1"/>
                <w:sz w:val="26"/>
                <w:szCs w:val="26"/>
                <w:lang w:val="uk-UA"/>
              </w:rPr>
              <w:t xml:space="preserve"> з питань діяльності виконавчих органів ради</w:t>
            </w:r>
            <w:r w:rsidR="00AA1CE0">
              <w:rPr>
                <w:color w:val="000000" w:themeColor="text1"/>
                <w:sz w:val="26"/>
                <w:szCs w:val="26"/>
                <w:lang w:val="uk-UA"/>
              </w:rPr>
              <w:t>, заступник г</w:t>
            </w:r>
            <w:r w:rsidR="00953162" w:rsidRPr="00EB26CC">
              <w:rPr>
                <w:color w:val="000000" w:themeColor="text1"/>
                <w:sz w:val="26"/>
                <w:szCs w:val="26"/>
                <w:lang w:val="uk-UA"/>
              </w:rPr>
              <w:t>олови Комітету</w:t>
            </w:r>
          </w:p>
        </w:tc>
      </w:tr>
      <w:tr w:rsidR="0062475E" w:rsidRPr="00EB26CC" w:rsidTr="00D27417">
        <w:trPr>
          <w:trHeight w:val="619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2475E" w:rsidRPr="00EB26CC" w:rsidRDefault="0062475E" w:rsidP="007E1FC5">
            <w:pPr>
              <w:pStyle w:val="a5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5.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2A91" w:rsidRPr="00EB26CC" w:rsidRDefault="007D2A91" w:rsidP="007D2A91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Алєксєєнко</w:t>
            </w:r>
            <w:proofErr w:type="spellEnd"/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 xml:space="preserve"> Ігор Володимирович</w:t>
            </w:r>
          </w:p>
          <w:p w:rsidR="0062475E" w:rsidRPr="00EB26CC" w:rsidRDefault="0062475E" w:rsidP="00770FBB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D2A91" w:rsidRPr="00EB26CC" w:rsidRDefault="007D2A91" w:rsidP="007D2A91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 xml:space="preserve">заступник міського голови з питань діяльності виконавчих органів ради, </w:t>
            </w:r>
          </w:p>
          <w:p w:rsidR="0062475E" w:rsidRPr="00EB26CC" w:rsidRDefault="007D2A91" w:rsidP="00641B0D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координатор Комітету по цілі 4</w:t>
            </w:r>
          </w:p>
        </w:tc>
      </w:tr>
      <w:tr w:rsidR="0062475E" w:rsidRPr="00EB26CC" w:rsidTr="00D27417">
        <w:trPr>
          <w:trHeight w:val="619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2475E" w:rsidRPr="00EB26CC" w:rsidRDefault="0062475E" w:rsidP="007E1FC5">
            <w:pPr>
              <w:pStyle w:val="a5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6.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2A91" w:rsidRPr="00EB26CC" w:rsidRDefault="007D2A91" w:rsidP="007E1FC5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Осадчий Сергій Олександрович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D2A91" w:rsidRPr="00EB26CC" w:rsidRDefault="007D2A91" w:rsidP="007D2A91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 xml:space="preserve">радник міського голови, </w:t>
            </w:r>
          </w:p>
          <w:p w:rsidR="0062475E" w:rsidRPr="00EB26CC" w:rsidRDefault="007D2A91" w:rsidP="007A7408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координатор Комітету по цілі 1</w:t>
            </w:r>
          </w:p>
        </w:tc>
      </w:tr>
      <w:tr w:rsidR="0062475E" w:rsidRPr="00EB26CC" w:rsidTr="00D27417">
        <w:trPr>
          <w:trHeight w:val="619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2475E" w:rsidRPr="00EB26CC" w:rsidRDefault="0062475E" w:rsidP="007E1FC5">
            <w:pPr>
              <w:pStyle w:val="a5"/>
              <w:ind w:left="3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7.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5E" w:rsidRPr="00EB26CC" w:rsidRDefault="0062475E" w:rsidP="004B566A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Кушніренко Анатолій Миколайович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2475E" w:rsidRPr="00EB26CC" w:rsidRDefault="0062475E" w:rsidP="0062475E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 xml:space="preserve">начальник управління житлово-комунального господарства та будівництва, </w:t>
            </w:r>
          </w:p>
          <w:p w:rsidR="0062475E" w:rsidRPr="00EB26CC" w:rsidRDefault="0062475E" w:rsidP="0062475E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координатор Комітету по цілі 3</w:t>
            </w:r>
          </w:p>
        </w:tc>
      </w:tr>
      <w:tr w:rsidR="0062475E" w:rsidRPr="00EB26CC" w:rsidTr="00D27417">
        <w:trPr>
          <w:trHeight w:val="619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2475E" w:rsidRPr="00EB26CC" w:rsidRDefault="0062475E" w:rsidP="000F512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Бассак</w:t>
            </w:r>
            <w:proofErr w:type="spellEnd"/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 xml:space="preserve"> Тетяна Федорівна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начальник управління культури  та туризму, координатор Комітету по цілі 2</w:t>
            </w:r>
          </w:p>
        </w:tc>
      </w:tr>
      <w:tr w:rsidR="0062475E" w:rsidRPr="007D2441" w:rsidTr="00D27417">
        <w:trPr>
          <w:trHeight w:val="131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5E" w:rsidRPr="00EB26CC" w:rsidRDefault="00770FBB" w:rsidP="003D1A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9.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475E" w:rsidRPr="00EB26CC" w:rsidRDefault="0062475E" w:rsidP="00770FB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Плетньова Тетяна Олександрівна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2475E" w:rsidRPr="00EB26CC" w:rsidRDefault="0062475E" w:rsidP="00770FB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головний спеціаліст сектору з питань інвестиційної та зовнішньоекономічної діяльності відділу інвестиційної діяльності та розвитку інфраструктури, секретар Комітету</w:t>
            </w:r>
          </w:p>
        </w:tc>
      </w:tr>
      <w:tr w:rsidR="0062475E" w:rsidRPr="00EB26CC" w:rsidTr="005774B6">
        <w:trPr>
          <w:trHeight w:val="535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1D8E" w:rsidRDefault="00E81D8E" w:rsidP="00EB26CC">
            <w:pPr>
              <w:tabs>
                <w:tab w:val="left" w:pos="402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774B6" w:rsidRPr="00EB26CC" w:rsidRDefault="00467C6F" w:rsidP="00EB26CC">
            <w:pPr>
              <w:tabs>
                <w:tab w:val="left" w:pos="4020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  <w:t xml:space="preserve">Члени </w:t>
            </w:r>
            <w:r w:rsidR="00EB26CC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Комітету</w:t>
            </w:r>
          </w:p>
        </w:tc>
      </w:tr>
      <w:tr w:rsidR="0062475E" w:rsidRPr="00EB26CC" w:rsidTr="00D27417">
        <w:trPr>
          <w:trHeight w:val="777"/>
        </w:trPr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Ворона Денис Павлович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7E1FC5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color w:val="000000" w:themeColor="text1"/>
                <w:sz w:val="26"/>
                <w:szCs w:val="26"/>
                <w:lang w:val="uk-UA"/>
              </w:rPr>
              <w:t>начальник відділу інвестиційної діяльності та розвитку інфраструктури</w:t>
            </w:r>
          </w:p>
        </w:tc>
      </w:tr>
      <w:tr w:rsidR="0062475E" w:rsidRPr="00EB26CC" w:rsidTr="00D27417">
        <w:trPr>
          <w:trHeight w:val="718"/>
        </w:trPr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BE5A9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Гавриш Тетяна Миколаївна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BE5A9C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color w:val="000000" w:themeColor="text1"/>
                <w:sz w:val="26"/>
                <w:szCs w:val="26"/>
                <w:lang w:val="uk-UA"/>
              </w:rPr>
              <w:t>начальник відділу економіки</w:t>
            </w:r>
          </w:p>
        </w:tc>
      </w:tr>
      <w:tr w:rsidR="0062475E" w:rsidRPr="00EB26CC" w:rsidTr="00D27417"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Писаренко Людмила Віталіївна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начальник фінансового управління</w:t>
            </w:r>
          </w:p>
        </w:tc>
      </w:tr>
      <w:tr w:rsidR="0062475E" w:rsidRPr="00EB26CC" w:rsidTr="00D27417"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Крапив’янський</w:t>
            </w:r>
            <w:proofErr w:type="spellEnd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Станіслав Миколайович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начальник управління освіти Ніжинської міської ради</w:t>
            </w:r>
          </w:p>
        </w:tc>
      </w:tr>
      <w:tr w:rsidR="0062475E" w:rsidRPr="00EB26CC" w:rsidTr="00D27417">
        <w:trPr>
          <w:trHeight w:val="96"/>
        </w:trPr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2E0AC0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Костирко Олександр Михайлович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F113E8" w:rsidP="002E0AC0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директор (</w:t>
            </w:r>
            <w:r w:rsidR="0062475E"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головний лікар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)</w:t>
            </w:r>
            <w:r w:rsidR="0062475E"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 xml:space="preserve"> комунального некомерційного підприємства «Ніжинська центральна </w:t>
            </w:r>
            <w:r w:rsidR="0062475E" w:rsidRPr="00EB26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lastRenderedPageBreak/>
              <w:t>міська лікарня ім. М. Галицького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k-UA"/>
              </w:rPr>
              <w:t>»</w:t>
            </w:r>
          </w:p>
        </w:tc>
      </w:tr>
      <w:tr w:rsidR="0062475E" w:rsidRPr="007D2441" w:rsidTr="00D27417">
        <w:trPr>
          <w:trHeight w:val="1178"/>
        </w:trPr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Калініченко Оксана Андріївна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D51B11" w:rsidP="00D51B11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Style w:val="a9"/>
                <w:b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керівник підприємства-директор (головний лікар) </w:t>
            </w:r>
            <w:r w:rsidR="0062475E" w:rsidRPr="00EB26CC">
              <w:rPr>
                <w:rStyle w:val="a9"/>
                <w:b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</w:t>
            </w:r>
          </w:p>
        </w:tc>
      </w:tr>
      <w:tr w:rsidR="0062475E" w:rsidRPr="00EB26CC" w:rsidTr="00D27417"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Якуба Валерій Михайлович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5774B6" w:rsidRDefault="00D51B11" w:rsidP="00D51B11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директор (</w:t>
            </w:r>
            <w:r w:rsidR="0062475E" w:rsidRPr="00EB26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головний лікар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)</w:t>
            </w:r>
            <w:r w:rsidR="0062475E" w:rsidRPr="00EB26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к</w:t>
            </w:r>
            <w:proofErr w:type="spellStart"/>
            <w:r w:rsidR="0062475E" w:rsidRPr="00EB26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омунальн</w:t>
            </w:r>
            <w:proofErr w:type="spellEnd"/>
            <w:r w:rsidR="0062475E" w:rsidRPr="00EB26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ого</w:t>
            </w:r>
            <w:r w:rsidR="0062475E" w:rsidRPr="00EB26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  <w:t>некомерційного підприємства</w:t>
            </w:r>
            <w:r w:rsidR="0062475E" w:rsidRPr="00EB26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"</w:t>
            </w:r>
            <w:proofErr w:type="spellStart"/>
            <w:r w:rsidR="0062475E" w:rsidRPr="00EB26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Ніжинський</w:t>
            </w:r>
            <w:proofErr w:type="spellEnd"/>
            <w:r w:rsidR="0062475E" w:rsidRPr="00EB26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="0062475E" w:rsidRPr="00EB26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міський</w:t>
            </w:r>
            <w:proofErr w:type="spellEnd"/>
            <w:r w:rsidR="0062475E" w:rsidRPr="00EB26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</w:t>
            </w:r>
            <w:proofErr w:type="spellStart"/>
            <w:r w:rsidR="0062475E" w:rsidRPr="00EB26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пологовий</w:t>
            </w:r>
            <w:proofErr w:type="spellEnd"/>
            <w:r w:rsidR="0062475E" w:rsidRPr="00EB26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2475E" w:rsidRPr="00EB26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будинок</w:t>
            </w:r>
            <w:proofErr w:type="spellEnd"/>
            <w:r w:rsidR="0062475E" w:rsidRPr="00EB26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"</w:t>
            </w:r>
          </w:p>
        </w:tc>
      </w:tr>
      <w:tr w:rsidR="0062475E" w:rsidRPr="00EB26CC" w:rsidTr="00D27417">
        <w:trPr>
          <w:trHeight w:val="624"/>
        </w:trPr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Глушко Павло Володимирович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7E1FC5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Style w:val="a9"/>
                <w:b w:val="0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начальник відділу </w:t>
            </w:r>
            <w:proofErr w:type="spellStart"/>
            <w:r w:rsidRPr="00EB26CC">
              <w:rPr>
                <w:rStyle w:val="a9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фізичної</w:t>
            </w:r>
            <w:proofErr w:type="spellEnd"/>
            <w:r w:rsidRPr="00EB26CC">
              <w:rPr>
                <w:rStyle w:val="a9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B26CC">
              <w:rPr>
                <w:rStyle w:val="a9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культури</w:t>
            </w:r>
            <w:proofErr w:type="spellEnd"/>
            <w:r w:rsidRPr="00EB26CC">
              <w:rPr>
                <w:rStyle w:val="a9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та спорту </w:t>
            </w:r>
            <w:proofErr w:type="spellStart"/>
            <w:r w:rsidRPr="00EB26CC">
              <w:rPr>
                <w:rStyle w:val="a9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Ніжинської</w:t>
            </w:r>
            <w:proofErr w:type="spellEnd"/>
            <w:r w:rsidRPr="00EB26CC">
              <w:rPr>
                <w:rStyle w:val="a9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B26CC">
              <w:rPr>
                <w:rStyle w:val="a9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EB26CC">
              <w:rPr>
                <w:rStyle w:val="a9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ради</w:t>
            </w:r>
          </w:p>
        </w:tc>
      </w:tr>
      <w:tr w:rsidR="0062475E" w:rsidRPr="00EB26CC" w:rsidTr="00D27417">
        <w:tc>
          <w:tcPr>
            <w:tcW w:w="709" w:type="dxa"/>
          </w:tcPr>
          <w:p w:rsidR="0062475E" w:rsidRPr="00EB26CC" w:rsidRDefault="0062475E" w:rsidP="00F93D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BE5A9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Місан</w:t>
            </w:r>
            <w:proofErr w:type="spellEnd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Валентина Миколаївна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BE5A9C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color w:val="000000" w:themeColor="text1"/>
                <w:sz w:val="26"/>
                <w:szCs w:val="26"/>
                <w:lang w:val="uk-UA"/>
              </w:rPr>
              <w:t>начальник відділу земельних відносин</w:t>
            </w:r>
          </w:p>
        </w:tc>
      </w:tr>
      <w:tr w:rsidR="0062475E" w:rsidRPr="00EB26CC" w:rsidTr="00D27417">
        <w:tc>
          <w:tcPr>
            <w:tcW w:w="709" w:type="dxa"/>
          </w:tcPr>
          <w:p w:rsidR="0062475E" w:rsidRPr="00EB26CC" w:rsidRDefault="00964C59" w:rsidP="007E1FC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  <w:r w:rsidR="0062475E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Костікова</w:t>
            </w:r>
            <w:proofErr w:type="spellEnd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Олена Петрівна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D51B11" w:rsidP="00777FC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в.о. директора</w:t>
            </w:r>
            <w:r w:rsidR="001F2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КП</w:t>
            </w:r>
            <w:r w:rsidR="00777F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1F2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«В</w:t>
            </w:r>
            <w:r w:rsidR="00777F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ідділу</w:t>
            </w:r>
            <w:r w:rsidR="0062475E"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архітектурно-</w:t>
            </w:r>
            <w:r w:rsidR="00777F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технічного </w:t>
            </w:r>
            <w:r w:rsidR="0062475E"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планування та проектування</w:t>
            </w:r>
            <w:r w:rsidR="001F25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»</w:t>
            </w:r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Ніжинської</w:t>
            </w:r>
            <w:proofErr w:type="spellEnd"/>
            <w:r w:rsidRPr="00D51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51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D51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ради</w:t>
            </w:r>
          </w:p>
        </w:tc>
      </w:tr>
      <w:tr w:rsidR="0062475E" w:rsidRPr="00EB26CC" w:rsidTr="00D27417">
        <w:trPr>
          <w:trHeight w:val="96"/>
        </w:trPr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Кулініч</w:t>
            </w:r>
            <w:proofErr w:type="spellEnd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Валентина Михайлівна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62475E" w:rsidRPr="00EB26CC" w:rsidTr="00D27417">
        <w:trPr>
          <w:trHeight w:val="591"/>
        </w:trPr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Лега</w:t>
            </w:r>
            <w:proofErr w:type="spellEnd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В’ячеслав Олександрович 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7E1FC5">
            <w:pPr>
              <w:pStyle w:val="a8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начальник в</w:t>
            </w:r>
            <w:proofErr w:type="spellStart"/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</w:rPr>
              <w:t>ідділ</w:t>
            </w:r>
            <w:proofErr w:type="spellEnd"/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у</w:t>
            </w:r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</w:rPr>
              <w:t>юридично</w:t>
            </w:r>
            <w:proofErr w:type="spellEnd"/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-кадрового </w:t>
            </w:r>
            <w:proofErr w:type="spellStart"/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</w:rPr>
              <w:t>забезпечення</w:t>
            </w:r>
            <w:proofErr w:type="spellEnd"/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</w:rPr>
              <w:t>апарату</w:t>
            </w:r>
            <w:proofErr w:type="spellEnd"/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</w:rPr>
              <w:t>виконавчого</w:t>
            </w:r>
            <w:proofErr w:type="spellEnd"/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</w:rPr>
              <w:t>комітету</w:t>
            </w:r>
            <w:proofErr w:type="spellEnd"/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</w:rPr>
              <w:t>Ніжинської</w:t>
            </w:r>
            <w:proofErr w:type="spellEnd"/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EB26CC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ради</w:t>
            </w:r>
          </w:p>
        </w:tc>
      </w:tr>
      <w:tr w:rsidR="0062475E" w:rsidRPr="00EB26CC" w:rsidTr="00D27417"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Шалай</w:t>
            </w:r>
            <w:proofErr w:type="spellEnd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Ігор Віталійович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депутат Ніжинської міської ради, підприємець (за згодою)</w:t>
            </w:r>
          </w:p>
        </w:tc>
      </w:tr>
      <w:tr w:rsidR="0062475E" w:rsidRPr="00EB26CC" w:rsidTr="00D27417">
        <w:trPr>
          <w:trHeight w:val="96"/>
        </w:trPr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Деркач Андрій Петрович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депутат Ніжинської міської ради (за згодою)</w:t>
            </w:r>
          </w:p>
        </w:tc>
      </w:tr>
      <w:tr w:rsidR="0062475E" w:rsidRPr="00EB26CC" w:rsidTr="00D27417"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Рожок</w:t>
            </w:r>
            <w:proofErr w:type="spellEnd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Світлана Володимирівна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депутат Ніжинської міської ради (за згодою)</w:t>
            </w:r>
          </w:p>
        </w:tc>
      </w:tr>
      <w:tr w:rsidR="0062475E" w:rsidRPr="00EB26CC" w:rsidTr="00D27417"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Артеменко </w:t>
            </w:r>
            <w:r w:rsidR="00C7680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Лариса Миколаївна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AA341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представник </w:t>
            </w:r>
            <w:r w:rsidRPr="00AA34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ГО</w:t>
            </w:r>
            <w:r w:rsidR="00AA3412" w:rsidRPr="00AA34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 "</w:t>
            </w:r>
            <w:r w:rsidR="00AA3412" w:rsidRPr="00AA34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Спілка підприємців Ніжина НКР</w:t>
            </w:r>
            <w:r w:rsidR="00AA3412" w:rsidRPr="00AA34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"</w:t>
            </w:r>
            <w:r w:rsidRPr="00AA34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(за згодою)</w:t>
            </w:r>
          </w:p>
        </w:tc>
      </w:tr>
      <w:tr w:rsidR="0062475E" w:rsidRPr="00EB26CC" w:rsidTr="00D27417">
        <w:trPr>
          <w:trHeight w:val="96"/>
        </w:trPr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Дорохін</w:t>
            </w:r>
            <w:proofErr w:type="spellEnd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Володим</w:t>
            </w:r>
            <w:proofErr w:type="spellEnd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Гранлісович</w:t>
            </w:r>
            <w:proofErr w:type="spellEnd"/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голова громадської ради</w:t>
            </w:r>
            <w:r w:rsidR="00392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при виконавчому комітеті </w:t>
            </w:r>
            <w:proofErr w:type="spellStart"/>
            <w:r w:rsidR="00392159" w:rsidRPr="00392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Ніжинської</w:t>
            </w:r>
            <w:proofErr w:type="spellEnd"/>
            <w:r w:rsidR="00392159" w:rsidRPr="00392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392159" w:rsidRPr="00392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="00392159" w:rsidRPr="0039215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ради</w:t>
            </w: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(за згодою)</w:t>
            </w:r>
          </w:p>
        </w:tc>
      </w:tr>
      <w:tr w:rsidR="0062475E" w:rsidRPr="00EB26CC" w:rsidTr="00D27417"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Зайко</w:t>
            </w:r>
            <w:proofErr w:type="spellEnd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Лариса</w:t>
            </w:r>
            <w:r w:rsidR="00F4149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Олександрівна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приватний підприємець (за згодою)</w:t>
            </w:r>
          </w:p>
        </w:tc>
      </w:tr>
      <w:tr w:rsidR="0062475E" w:rsidRPr="00EB26CC" w:rsidTr="00D27417"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Сімкіна</w:t>
            </w:r>
            <w:proofErr w:type="spellEnd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Олександра Вікторівна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головний спеціаліст управління культури та туризму</w:t>
            </w:r>
          </w:p>
        </w:tc>
      </w:tr>
      <w:tr w:rsidR="0062475E" w:rsidRPr="00EB26CC" w:rsidTr="00D27417">
        <w:trPr>
          <w:trHeight w:val="96"/>
        </w:trPr>
        <w:tc>
          <w:tcPr>
            <w:tcW w:w="709" w:type="dxa"/>
          </w:tcPr>
          <w:p w:rsidR="0062475E" w:rsidRPr="00EB26CC" w:rsidRDefault="00964C59" w:rsidP="00CD693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  <w:r w:rsidR="0062475E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Сенченко Галина Григорівна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декан факультету Ніжинського держаного університету ім. </w:t>
            </w:r>
            <w:proofErr w:type="spellStart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М.Гоголя</w:t>
            </w:r>
            <w:proofErr w:type="spellEnd"/>
          </w:p>
        </w:tc>
      </w:tr>
      <w:tr w:rsidR="0062475E" w:rsidRPr="00EB26CC" w:rsidTr="00D27417">
        <w:trPr>
          <w:trHeight w:val="428"/>
        </w:trPr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Дудченко</w:t>
            </w:r>
            <w:proofErr w:type="spellEnd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Геннадій</w:t>
            </w:r>
            <w:r w:rsidR="005774B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Миколайович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депутат Ніжинської міської ради (за згодою)</w:t>
            </w:r>
          </w:p>
        </w:tc>
      </w:tr>
      <w:tr w:rsidR="0062475E" w:rsidRPr="00EB26CC" w:rsidTr="00D27417">
        <w:trPr>
          <w:trHeight w:val="96"/>
        </w:trPr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Самойленко Олександр Григорович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ректор Ніжинського державного університету ім. М. Гоголя</w:t>
            </w:r>
          </w:p>
        </w:tc>
      </w:tr>
      <w:tr w:rsidR="0062475E" w:rsidRPr="00EB26CC" w:rsidTr="00D27417"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7E1F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Пелехай</w:t>
            </w:r>
            <w:proofErr w:type="spellEnd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Любов </w:t>
            </w:r>
            <w:proofErr w:type="spellStart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Миколіївна</w:t>
            </w:r>
            <w:proofErr w:type="spellEnd"/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134F1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в.о. старости </w:t>
            </w:r>
            <w:proofErr w:type="spellStart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Кунашівського</w:t>
            </w:r>
            <w:proofErr w:type="spellEnd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старостинського</w:t>
            </w:r>
            <w:proofErr w:type="spellEnd"/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округу</w:t>
            </w:r>
          </w:p>
        </w:tc>
      </w:tr>
      <w:tr w:rsidR="0062475E" w:rsidRPr="00EB26CC" w:rsidTr="00D27417">
        <w:tc>
          <w:tcPr>
            <w:tcW w:w="709" w:type="dxa"/>
          </w:tcPr>
          <w:p w:rsidR="0062475E" w:rsidRPr="00EB26CC" w:rsidRDefault="0062475E" w:rsidP="00964C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964C59"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EB26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62475E" w:rsidRPr="00EB26CC" w:rsidRDefault="0062475E" w:rsidP="00BE5A9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Дорошенко Євген Вікторович</w:t>
            </w:r>
          </w:p>
        </w:tc>
        <w:tc>
          <w:tcPr>
            <w:tcW w:w="6379" w:type="dxa"/>
            <w:shd w:val="clear" w:color="auto" w:fill="FFFFFF" w:themeFill="background1"/>
          </w:tcPr>
          <w:p w:rsidR="0062475E" w:rsidRPr="00EB26CC" w:rsidRDefault="0062475E" w:rsidP="00BE5A9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EB26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начальник відділу будівництва та реформування УЖКГ та Б</w:t>
            </w:r>
          </w:p>
        </w:tc>
      </w:tr>
    </w:tbl>
    <w:p w:rsidR="00D46811" w:rsidRPr="00D10AEF" w:rsidRDefault="00D46811" w:rsidP="00D468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71D" w:rsidRPr="00D2501A" w:rsidRDefault="0036171D" w:rsidP="0036171D">
      <w:pPr>
        <w:pStyle w:val="a5"/>
        <w:ind w:left="0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>П</w:t>
      </w: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>ерший заступник міського голови</w:t>
      </w:r>
    </w:p>
    <w:p w:rsidR="0036171D" w:rsidRPr="00D2501A" w:rsidRDefault="0036171D" w:rsidP="0036171D">
      <w:pPr>
        <w:pStyle w:val="a5"/>
        <w:ind w:left="0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з питань діяльності виконавчих </w:t>
      </w:r>
    </w:p>
    <w:p w:rsidR="0036171D" w:rsidRDefault="0036171D" w:rsidP="0036171D">
      <w:pPr>
        <w:pStyle w:val="a5"/>
        <w:ind w:left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органів ради   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                                                     </w:t>
      </w: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              </w:t>
      </w:r>
      <w:r w:rsidRPr="00D2501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Г.М. Олійник </w:t>
      </w:r>
    </w:p>
    <w:p w:rsidR="00394A56" w:rsidRDefault="00394A56" w:rsidP="00394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6811" w:rsidRPr="0080122B" w:rsidRDefault="00394A56" w:rsidP="00394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="00F6728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46811" w:rsidRPr="0080122B">
        <w:rPr>
          <w:rFonts w:ascii="Times New Roman" w:hAnsi="Times New Roman"/>
          <w:sz w:val="28"/>
          <w:szCs w:val="28"/>
          <w:lang w:val="uk-UA"/>
        </w:rPr>
        <w:t>Додаток 3</w:t>
      </w:r>
    </w:p>
    <w:p w:rsidR="00D46811" w:rsidRPr="0080122B" w:rsidRDefault="00D46811" w:rsidP="00D4681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  <w:r w:rsidRPr="0080122B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EE12C6" w:rsidRPr="00592B6C" w:rsidRDefault="00EE12C6" w:rsidP="00EE12C6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22 серпня 2019 року </w:t>
      </w:r>
      <w:r w:rsidRPr="00091FF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265</w:t>
      </w:r>
    </w:p>
    <w:p w:rsidR="00D46811" w:rsidRPr="0080122B" w:rsidRDefault="00D46811" w:rsidP="00D46811">
      <w:pPr>
        <w:spacing w:after="0" w:line="240" w:lineRule="auto"/>
        <w:ind w:left="5954"/>
        <w:rPr>
          <w:rFonts w:ascii="Times New Roman" w:hAnsi="Times New Roman"/>
          <w:sz w:val="24"/>
          <w:szCs w:val="24"/>
          <w:lang w:val="uk-UA"/>
        </w:rPr>
      </w:pPr>
    </w:p>
    <w:p w:rsidR="00D46811" w:rsidRPr="0080122B" w:rsidRDefault="00D46811" w:rsidP="00B3305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46811" w:rsidRPr="0080122B" w:rsidRDefault="00D46811" w:rsidP="00D46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122B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025106" w:rsidRPr="0080122B" w:rsidRDefault="00D46811" w:rsidP="000251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122B">
        <w:rPr>
          <w:rFonts w:ascii="Times New Roman" w:hAnsi="Times New Roman"/>
          <w:b/>
          <w:sz w:val="28"/>
          <w:szCs w:val="28"/>
          <w:lang w:val="uk-UA"/>
        </w:rPr>
        <w:t xml:space="preserve">про моніторинг </w:t>
      </w:r>
      <w:r w:rsidR="00025106" w:rsidRPr="0080122B">
        <w:rPr>
          <w:rFonts w:ascii="Times New Roman" w:hAnsi="Times New Roman"/>
          <w:b/>
          <w:sz w:val="28"/>
          <w:szCs w:val="28"/>
          <w:lang w:val="uk-UA"/>
        </w:rPr>
        <w:t>Стратегії</w:t>
      </w:r>
      <w:r w:rsidR="000251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25106" w:rsidRPr="0080122B">
        <w:rPr>
          <w:rFonts w:ascii="Times New Roman" w:hAnsi="Times New Roman"/>
          <w:b/>
          <w:sz w:val="28"/>
          <w:szCs w:val="28"/>
          <w:lang w:val="uk-UA"/>
        </w:rPr>
        <w:t xml:space="preserve">розвитку </w:t>
      </w:r>
      <w:r w:rsidR="00025106">
        <w:rPr>
          <w:rFonts w:ascii="Times New Roman" w:hAnsi="Times New Roman"/>
          <w:b/>
          <w:sz w:val="28"/>
          <w:szCs w:val="28"/>
          <w:lang w:val="uk-UA"/>
        </w:rPr>
        <w:t>Ніжинської міської об’єднаної територіальної громади до 2027 року</w:t>
      </w:r>
    </w:p>
    <w:p w:rsidR="00D46811" w:rsidRPr="00025106" w:rsidRDefault="00D46811" w:rsidP="000251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46811" w:rsidRPr="005B08D4" w:rsidRDefault="00D46811" w:rsidP="00D46811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B08D4">
        <w:rPr>
          <w:rFonts w:ascii="Times New Roman" w:hAnsi="Times New Roman"/>
          <w:b/>
          <w:i/>
          <w:sz w:val="28"/>
          <w:szCs w:val="28"/>
          <w:lang w:val="uk-UA"/>
        </w:rPr>
        <w:t>1. Завдання моніторингу</w:t>
      </w:r>
    </w:p>
    <w:p w:rsidR="00D46811" w:rsidRPr="005B08D4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08D4">
        <w:rPr>
          <w:rFonts w:ascii="Times New Roman" w:hAnsi="Times New Roman"/>
          <w:sz w:val="28"/>
          <w:szCs w:val="28"/>
          <w:lang w:val="uk-UA"/>
        </w:rPr>
        <w:t xml:space="preserve">Основним завданням моніторингу є забезпечення реалізації та постійної підтримки актуальності Стратегії розвиту </w:t>
      </w:r>
      <w:r w:rsidR="00833AEE" w:rsidRPr="00833AEE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 до 2027 року</w:t>
      </w:r>
      <w:r w:rsidRPr="005B08D4">
        <w:rPr>
          <w:rFonts w:ascii="Times New Roman" w:hAnsi="Times New Roman"/>
          <w:sz w:val="28"/>
          <w:szCs w:val="28"/>
          <w:lang w:val="uk-UA"/>
        </w:rPr>
        <w:t xml:space="preserve"> (далі – СР). </w:t>
      </w:r>
    </w:p>
    <w:p w:rsidR="00D46811" w:rsidRPr="006844E4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4E4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6844E4">
        <w:rPr>
          <w:rFonts w:ascii="Times New Roman" w:hAnsi="Times New Roman"/>
          <w:sz w:val="28"/>
          <w:szCs w:val="28"/>
        </w:rPr>
        <w:t>ході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моніторингу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Р</w:t>
      </w:r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вирішуються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наступні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6844E4">
        <w:rPr>
          <w:rFonts w:ascii="Times New Roman" w:hAnsi="Times New Roman"/>
          <w:sz w:val="28"/>
          <w:szCs w:val="28"/>
        </w:rPr>
        <w:t>:</w:t>
      </w:r>
    </w:p>
    <w:p w:rsidR="00D46811" w:rsidRPr="006844E4" w:rsidRDefault="00D46811" w:rsidP="00D06FB3">
      <w:pPr>
        <w:numPr>
          <w:ilvl w:val="0"/>
          <w:numId w:val="6"/>
        </w:numPr>
        <w:tabs>
          <w:tab w:val="clear" w:pos="3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44E4">
        <w:rPr>
          <w:rFonts w:ascii="Times New Roman" w:hAnsi="Times New Roman"/>
          <w:sz w:val="28"/>
          <w:szCs w:val="28"/>
        </w:rPr>
        <w:t>стимулюва</w:t>
      </w:r>
      <w:r>
        <w:rPr>
          <w:rFonts w:ascii="Times New Roman" w:hAnsi="Times New Roman"/>
          <w:sz w:val="28"/>
          <w:szCs w:val="28"/>
        </w:rPr>
        <w:t>ння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реалізаці</w:t>
      </w:r>
      <w:r>
        <w:rPr>
          <w:rFonts w:ascii="Times New Roman" w:hAnsi="Times New Roman"/>
          <w:sz w:val="28"/>
          <w:szCs w:val="28"/>
        </w:rPr>
        <w:t>ї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Р</w:t>
      </w:r>
      <w:r w:rsidRPr="006844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844E4">
        <w:rPr>
          <w:rFonts w:ascii="Times New Roman" w:hAnsi="Times New Roman"/>
          <w:sz w:val="28"/>
          <w:szCs w:val="28"/>
        </w:rPr>
        <w:t>цілому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та в </w:t>
      </w:r>
      <w:proofErr w:type="spellStart"/>
      <w:r w:rsidRPr="006844E4">
        <w:rPr>
          <w:rFonts w:ascii="Times New Roman" w:hAnsi="Times New Roman"/>
          <w:sz w:val="28"/>
          <w:szCs w:val="28"/>
        </w:rPr>
        <w:t>окремих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цілях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844E4">
        <w:rPr>
          <w:rFonts w:ascii="Times New Roman" w:hAnsi="Times New Roman"/>
          <w:sz w:val="28"/>
          <w:szCs w:val="28"/>
        </w:rPr>
        <w:t>завданнях</w:t>
      </w:r>
      <w:proofErr w:type="spellEnd"/>
      <w:r w:rsidRPr="006844E4">
        <w:rPr>
          <w:rFonts w:ascii="Times New Roman" w:hAnsi="Times New Roman"/>
          <w:sz w:val="28"/>
          <w:szCs w:val="28"/>
        </w:rPr>
        <w:t>;</w:t>
      </w:r>
    </w:p>
    <w:p w:rsidR="00D46811" w:rsidRPr="006844E4" w:rsidRDefault="00D46811" w:rsidP="00D06FB3">
      <w:pPr>
        <w:numPr>
          <w:ilvl w:val="0"/>
          <w:numId w:val="6"/>
        </w:numPr>
        <w:tabs>
          <w:tab w:val="clear" w:pos="3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44E4">
        <w:rPr>
          <w:rFonts w:ascii="Times New Roman" w:hAnsi="Times New Roman"/>
          <w:sz w:val="28"/>
          <w:szCs w:val="28"/>
        </w:rPr>
        <w:t>оцін</w:t>
      </w:r>
      <w:r>
        <w:rPr>
          <w:rFonts w:ascii="Times New Roman" w:hAnsi="Times New Roman"/>
          <w:sz w:val="28"/>
          <w:szCs w:val="28"/>
        </w:rPr>
        <w:t>ка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ступ</w:t>
      </w:r>
      <w:r>
        <w:rPr>
          <w:rFonts w:ascii="Times New Roman" w:hAnsi="Times New Roman"/>
          <w:sz w:val="28"/>
          <w:szCs w:val="28"/>
        </w:rPr>
        <w:t>е</w:t>
      </w:r>
      <w:r w:rsidRPr="006844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бачення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44E4">
        <w:rPr>
          <w:rFonts w:ascii="Times New Roman" w:hAnsi="Times New Roman"/>
          <w:sz w:val="28"/>
          <w:szCs w:val="28"/>
        </w:rPr>
        <w:t>стратегічних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844E4">
        <w:rPr>
          <w:rFonts w:ascii="Times New Roman" w:hAnsi="Times New Roman"/>
          <w:sz w:val="28"/>
          <w:szCs w:val="28"/>
        </w:rPr>
        <w:t>оперативних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цілей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Р</w:t>
      </w:r>
      <w:r w:rsidRPr="006844E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844E4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ння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інформаці</w:t>
      </w:r>
      <w:r>
        <w:rPr>
          <w:rFonts w:ascii="Times New Roman" w:hAnsi="Times New Roman"/>
          <w:sz w:val="28"/>
          <w:szCs w:val="28"/>
        </w:rPr>
        <w:t>ї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844E4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рішень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844E4">
        <w:rPr>
          <w:rFonts w:ascii="Times New Roman" w:hAnsi="Times New Roman"/>
          <w:sz w:val="28"/>
          <w:szCs w:val="28"/>
        </w:rPr>
        <w:t>розподіл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844E4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чи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коригування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цілей</w:t>
      </w:r>
      <w:proofErr w:type="spellEnd"/>
      <w:r w:rsidRPr="006844E4">
        <w:rPr>
          <w:rFonts w:ascii="Times New Roman" w:hAnsi="Times New Roman"/>
          <w:sz w:val="28"/>
          <w:szCs w:val="28"/>
        </w:rPr>
        <w:t>;</w:t>
      </w:r>
    </w:p>
    <w:p w:rsidR="00D46811" w:rsidRPr="006844E4" w:rsidRDefault="00D46811" w:rsidP="00D06FB3">
      <w:pPr>
        <w:numPr>
          <w:ilvl w:val="0"/>
          <w:numId w:val="6"/>
        </w:numPr>
        <w:tabs>
          <w:tab w:val="clear" w:pos="3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44E4">
        <w:rPr>
          <w:rFonts w:ascii="Times New Roman" w:hAnsi="Times New Roman"/>
          <w:sz w:val="28"/>
          <w:szCs w:val="28"/>
        </w:rPr>
        <w:t>оцін</w:t>
      </w:r>
      <w:r>
        <w:rPr>
          <w:rFonts w:ascii="Times New Roman" w:hAnsi="Times New Roman"/>
          <w:sz w:val="28"/>
          <w:szCs w:val="28"/>
        </w:rPr>
        <w:t>ка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ступ</w:t>
      </w:r>
      <w:r>
        <w:rPr>
          <w:rFonts w:ascii="Times New Roman" w:hAnsi="Times New Roman"/>
          <w:sz w:val="28"/>
          <w:szCs w:val="28"/>
        </w:rPr>
        <w:t>е</w:t>
      </w:r>
      <w:r w:rsidRPr="006844E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цілей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44E4">
        <w:rPr>
          <w:rFonts w:ascii="Times New Roman" w:hAnsi="Times New Roman"/>
          <w:sz w:val="28"/>
          <w:szCs w:val="28"/>
        </w:rPr>
        <w:t>нада</w:t>
      </w:r>
      <w:r>
        <w:rPr>
          <w:rFonts w:ascii="Times New Roman" w:hAnsi="Times New Roman"/>
          <w:sz w:val="28"/>
          <w:szCs w:val="28"/>
        </w:rPr>
        <w:t>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844E4">
        <w:rPr>
          <w:rFonts w:ascii="Times New Roman" w:hAnsi="Times New Roman"/>
          <w:sz w:val="28"/>
          <w:szCs w:val="28"/>
        </w:rPr>
        <w:t>уточнення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844E4">
        <w:rPr>
          <w:rFonts w:ascii="Times New Roman" w:hAnsi="Times New Roman"/>
          <w:sz w:val="28"/>
          <w:szCs w:val="28"/>
        </w:rPr>
        <w:t>коригування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цілей</w:t>
      </w:r>
      <w:proofErr w:type="spellEnd"/>
      <w:r w:rsidRPr="006844E4">
        <w:rPr>
          <w:rFonts w:ascii="Times New Roman" w:hAnsi="Times New Roman"/>
          <w:sz w:val="28"/>
          <w:szCs w:val="28"/>
        </w:rPr>
        <w:t>;</w:t>
      </w:r>
    </w:p>
    <w:p w:rsidR="00D46811" w:rsidRPr="006844E4" w:rsidRDefault="00D46811" w:rsidP="00D06FB3">
      <w:pPr>
        <w:numPr>
          <w:ilvl w:val="0"/>
          <w:numId w:val="6"/>
        </w:numPr>
        <w:tabs>
          <w:tab w:val="clear" w:pos="34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44E4">
        <w:rPr>
          <w:rFonts w:ascii="Times New Roman" w:hAnsi="Times New Roman"/>
          <w:sz w:val="28"/>
          <w:szCs w:val="28"/>
        </w:rPr>
        <w:t>підтрим</w:t>
      </w:r>
      <w:r>
        <w:rPr>
          <w:rFonts w:ascii="Times New Roman" w:hAnsi="Times New Roman"/>
          <w:sz w:val="28"/>
          <w:szCs w:val="28"/>
        </w:rPr>
        <w:t>ка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844E4">
        <w:rPr>
          <w:rFonts w:ascii="Times New Roman" w:hAnsi="Times New Roman"/>
          <w:sz w:val="28"/>
          <w:szCs w:val="28"/>
        </w:rPr>
        <w:t>робочому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стані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структур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6844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44E4">
        <w:rPr>
          <w:rFonts w:ascii="Times New Roman" w:hAnsi="Times New Roman"/>
          <w:sz w:val="28"/>
          <w:szCs w:val="28"/>
        </w:rPr>
        <w:t>стратегі</w:t>
      </w:r>
      <w:r>
        <w:rPr>
          <w:rFonts w:ascii="Times New Roman" w:hAnsi="Times New Roman"/>
          <w:sz w:val="28"/>
          <w:szCs w:val="28"/>
        </w:rPr>
        <w:t>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844E4">
        <w:rPr>
          <w:rFonts w:ascii="Times New Roman" w:hAnsi="Times New Roman"/>
          <w:sz w:val="28"/>
          <w:szCs w:val="28"/>
        </w:rPr>
        <w:t>.</w:t>
      </w:r>
    </w:p>
    <w:p w:rsidR="00D46811" w:rsidRPr="006844E4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811" w:rsidRPr="006E47B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E47BD"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 w:rsidRPr="006E47BD">
        <w:rPr>
          <w:rFonts w:ascii="Times New Roman" w:hAnsi="Times New Roman"/>
          <w:b/>
          <w:i/>
          <w:sz w:val="28"/>
          <w:szCs w:val="28"/>
        </w:rPr>
        <w:t>Концепція</w:t>
      </w:r>
      <w:proofErr w:type="spellEnd"/>
      <w:r w:rsidRPr="006E47B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b/>
          <w:i/>
          <w:sz w:val="28"/>
          <w:szCs w:val="28"/>
        </w:rPr>
        <w:t>моніторингу</w:t>
      </w:r>
      <w:proofErr w:type="spellEnd"/>
      <w:r w:rsidRPr="006E47BD">
        <w:rPr>
          <w:rFonts w:ascii="Times New Roman" w:hAnsi="Times New Roman"/>
          <w:b/>
          <w:i/>
          <w:sz w:val="28"/>
          <w:szCs w:val="28"/>
        </w:rPr>
        <w:t>.</w:t>
      </w:r>
    </w:p>
    <w:p w:rsidR="00D46811" w:rsidRPr="006E47B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47BD">
        <w:rPr>
          <w:rFonts w:ascii="Times New Roman" w:hAnsi="Times New Roman"/>
          <w:sz w:val="28"/>
          <w:szCs w:val="28"/>
        </w:rPr>
        <w:t>Моніторинг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</w:t>
      </w:r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включає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два </w:t>
      </w:r>
      <w:proofErr w:type="spellStart"/>
      <w:r w:rsidRPr="006E47BD">
        <w:rPr>
          <w:rFonts w:ascii="Times New Roman" w:hAnsi="Times New Roman"/>
          <w:sz w:val="28"/>
          <w:szCs w:val="28"/>
        </w:rPr>
        <w:t>рівні</w:t>
      </w:r>
      <w:proofErr w:type="spellEnd"/>
      <w:r w:rsidRPr="006E47BD">
        <w:rPr>
          <w:rFonts w:ascii="Times New Roman" w:hAnsi="Times New Roman"/>
          <w:sz w:val="28"/>
          <w:szCs w:val="28"/>
        </w:rPr>
        <w:t>:</w:t>
      </w:r>
    </w:p>
    <w:p w:rsidR="00D46811" w:rsidRPr="006E47B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B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E47BD">
        <w:rPr>
          <w:rFonts w:ascii="Times New Roman" w:hAnsi="Times New Roman"/>
          <w:i/>
          <w:iCs/>
          <w:sz w:val="28"/>
          <w:szCs w:val="28"/>
        </w:rPr>
        <w:t>Моніторинг</w:t>
      </w:r>
      <w:proofErr w:type="spellEnd"/>
      <w:r w:rsidRPr="006E47B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i/>
          <w:iCs/>
          <w:sz w:val="28"/>
          <w:szCs w:val="28"/>
        </w:rPr>
        <w:t>зовнішнього</w:t>
      </w:r>
      <w:proofErr w:type="spellEnd"/>
      <w:r w:rsidRPr="006E47B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i/>
          <w:iCs/>
          <w:sz w:val="28"/>
          <w:szCs w:val="28"/>
        </w:rPr>
        <w:t>середовища</w:t>
      </w:r>
      <w:proofErr w:type="spellEnd"/>
      <w:r w:rsidRPr="006E47B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i/>
          <w:iCs/>
          <w:sz w:val="28"/>
          <w:szCs w:val="28"/>
        </w:rPr>
        <w:t>розвитку</w:t>
      </w:r>
      <w:proofErr w:type="spellEnd"/>
      <w:r w:rsidRPr="006E47B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i/>
          <w:iCs/>
          <w:sz w:val="28"/>
          <w:szCs w:val="28"/>
        </w:rPr>
        <w:t>міста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. </w:t>
      </w:r>
    </w:p>
    <w:p w:rsidR="00D46811" w:rsidRPr="006E47B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47BD">
        <w:rPr>
          <w:rFonts w:ascii="Times New Roman" w:hAnsi="Times New Roman"/>
          <w:sz w:val="28"/>
          <w:szCs w:val="28"/>
        </w:rPr>
        <w:t>Базується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E47BD">
        <w:rPr>
          <w:rFonts w:ascii="Times New Roman" w:hAnsi="Times New Roman"/>
          <w:sz w:val="28"/>
          <w:szCs w:val="28"/>
        </w:rPr>
        <w:t>аналізі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47BD">
        <w:rPr>
          <w:rFonts w:ascii="Times New Roman" w:hAnsi="Times New Roman"/>
          <w:sz w:val="28"/>
          <w:szCs w:val="28"/>
        </w:rPr>
        <w:t>що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характеризують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ситуацію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E47BD">
        <w:rPr>
          <w:rFonts w:ascii="Times New Roman" w:hAnsi="Times New Roman"/>
          <w:sz w:val="28"/>
          <w:szCs w:val="28"/>
        </w:rPr>
        <w:t>державі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E47BD">
        <w:rPr>
          <w:rFonts w:ascii="Times New Roman" w:hAnsi="Times New Roman"/>
          <w:sz w:val="28"/>
          <w:szCs w:val="28"/>
        </w:rPr>
        <w:t>цілому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, та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03CE5">
        <w:rPr>
          <w:rFonts w:ascii="Times New Roman" w:hAnsi="Times New Roman"/>
          <w:sz w:val="28"/>
          <w:szCs w:val="28"/>
          <w:lang w:val="uk-UA"/>
        </w:rPr>
        <w:t>Чернігівській</w:t>
      </w:r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зокрема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47BD">
        <w:rPr>
          <w:rFonts w:ascii="Times New Roman" w:hAnsi="Times New Roman"/>
          <w:sz w:val="28"/>
          <w:szCs w:val="28"/>
        </w:rPr>
        <w:t>які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6E47BD">
        <w:rPr>
          <w:rFonts w:ascii="Times New Roman" w:hAnsi="Times New Roman"/>
          <w:sz w:val="28"/>
          <w:szCs w:val="28"/>
        </w:rPr>
        <w:t>стратегічно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важливими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E47BD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r w:rsidR="00103CE5">
        <w:rPr>
          <w:rFonts w:ascii="Times New Roman" w:hAnsi="Times New Roman"/>
          <w:sz w:val="28"/>
          <w:szCs w:val="28"/>
          <w:lang w:val="uk-UA"/>
        </w:rPr>
        <w:t>Ніжинської ОТГ</w:t>
      </w:r>
      <w:r w:rsidRPr="006E47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47BD">
        <w:rPr>
          <w:rFonts w:ascii="Times New Roman" w:hAnsi="Times New Roman"/>
          <w:sz w:val="28"/>
          <w:szCs w:val="28"/>
        </w:rPr>
        <w:t>Підсумки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підводяться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один раз на </w:t>
      </w:r>
      <w:proofErr w:type="spellStart"/>
      <w:r w:rsidRPr="006E47BD">
        <w:rPr>
          <w:rFonts w:ascii="Times New Roman" w:hAnsi="Times New Roman"/>
          <w:sz w:val="28"/>
          <w:szCs w:val="28"/>
        </w:rPr>
        <w:t>рік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E47BD">
        <w:rPr>
          <w:rFonts w:ascii="Times New Roman" w:hAnsi="Times New Roman"/>
          <w:sz w:val="28"/>
          <w:szCs w:val="28"/>
        </w:rPr>
        <w:t>доводяться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6E47BD">
        <w:rPr>
          <w:rFonts w:ascii="Times New Roman" w:hAnsi="Times New Roman"/>
          <w:sz w:val="28"/>
          <w:szCs w:val="28"/>
        </w:rPr>
        <w:t>частина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зведеного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аналітичного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моніторингового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звіту</w:t>
      </w:r>
      <w:proofErr w:type="spellEnd"/>
      <w:r w:rsidRPr="006E47BD">
        <w:rPr>
          <w:rFonts w:ascii="Times New Roman" w:hAnsi="Times New Roman"/>
          <w:sz w:val="28"/>
          <w:szCs w:val="28"/>
        </w:rPr>
        <w:t>.</w:t>
      </w:r>
    </w:p>
    <w:p w:rsidR="00D46811" w:rsidRPr="006E47B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B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E47BD">
        <w:rPr>
          <w:rFonts w:ascii="Times New Roman" w:hAnsi="Times New Roman"/>
          <w:i/>
          <w:iCs/>
          <w:sz w:val="28"/>
          <w:szCs w:val="28"/>
        </w:rPr>
        <w:t>Моніторинг</w:t>
      </w:r>
      <w:proofErr w:type="spellEnd"/>
      <w:r w:rsidRPr="006E47B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i/>
          <w:iCs/>
          <w:sz w:val="28"/>
          <w:szCs w:val="28"/>
        </w:rPr>
        <w:t>процесу</w:t>
      </w:r>
      <w:proofErr w:type="spellEnd"/>
      <w:r w:rsidRPr="006E47B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i/>
          <w:iCs/>
          <w:sz w:val="28"/>
          <w:szCs w:val="28"/>
        </w:rPr>
        <w:t>реалізації</w:t>
      </w:r>
      <w:proofErr w:type="spellEnd"/>
      <w:r w:rsidRPr="006E47BD">
        <w:rPr>
          <w:rFonts w:ascii="Times New Roman" w:hAnsi="Times New Roman"/>
          <w:i/>
          <w:iCs/>
          <w:sz w:val="28"/>
          <w:szCs w:val="28"/>
        </w:rPr>
        <w:t xml:space="preserve"> С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поділяється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на:</w:t>
      </w:r>
    </w:p>
    <w:p w:rsidR="00D46811" w:rsidRPr="006E47B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BD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E47BD">
        <w:rPr>
          <w:rFonts w:ascii="Times New Roman" w:hAnsi="Times New Roman"/>
          <w:sz w:val="28"/>
          <w:szCs w:val="28"/>
        </w:rPr>
        <w:t>моніторинг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бачення</w:t>
      </w:r>
      <w:proofErr w:type="spellEnd"/>
      <w:r w:rsidRPr="006E47BD">
        <w:rPr>
          <w:rFonts w:ascii="Times New Roman" w:hAnsi="Times New Roman"/>
          <w:sz w:val="28"/>
          <w:szCs w:val="28"/>
        </w:rPr>
        <w:t>;</w:t>
      </w:r>
    </w:p>
    <w:p w:rsidR="00D46811" w:rsidRPr="006E47BD" w:rsidRDefault="00EC2B6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="00D46811" w:rsidRPr="006E47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D46811" w:rsidRPr="006E47BD">
        <w:rPr>
          <w:rFonts w:ascii="Times New Roman" w:hAnsi="Times New Roman"/>
          <w:sz w:val="28"/>
          <w:szCs w:val="28"/>
        </w:rPr>
        <w:t>моніторинг</w:t>
      </w:r>
      <w:proofErr w:type="spellEnd"/>
      <w:r w:rsidR="00D46811"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6E47BD">
        <w:rPr>
          <w:rFonts w:ascii="Times New Roman" w:hAnsi="Times New Roman"/>
          <w:sz w:val="28"/>
          <w:szCs w:val="28"/>
        </w:rPr>
        <w:t>досягнення</w:t>
      </w:r>
      <w:proofErr w:type="spellEnd"/>
      <w:r w:rsidR="00D46811"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6E47BD">
        <w:rPr>
          <w:rFonts w:ascii="Times New Roman" w:hAnsi="Times New Roman"/>
          <w:sz w:val="28"/>
          <w:szCs w:val="28"/>
        </w:rPr>
        <w:t>стратегічних</w:t>
      </w:r>
      <w:proofErr w:type="spellEnd"/>
      <w:r w:rsidR="00D46811"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6E47BD">
        <w:rPr>
          <w:rFonts w:ascii="Times New Roman" w:hAnsi="Times New Roman"/>
          <w:sz w:val="28"/>
          <w:szCs w:val="28"/>
        </w:rPr>
        <w:t>цілей</w:t>
      </w:r>
      <w:proofErr w:type="spellEnd"/>
      <w:r w:rsidR="00D46811" w:rsidRPr="006E47BD">
        <w:rPr>
          <w:rFonts w:ascii="Times New Roman" w:hAnsi="Times New Roman"/>
          <w:sz w:val="28"/>
          <w:szCs w:val="28"/>
        </w:rPr>
        <w:t>;</w:t>
      </w:r>
    </w:p>
    <w:p w:rsidR="00D46811" w:rsidRPr="006E47BD" w:rsidRDefault="00EC2B6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D46811" w:rsidRPr="006E47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D46811" w:rsidRPr="006E47BD">
        <w:rPr>
          <w:rFonts w:ascii="Times New Roman" w:hAnsi="Times New Roman"/>
          <w:sz w:val="28"/>
          <w:szCs w:val="28"/>
        </w:rPr>
        <w:t>моніторинг</w:t>
      </w:r>
      <w:proofErr w:type="spellEnd"/>
      <w:r w:rsidR="00D46811"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6E47BD">
        <w:rPr>
          <w:rFonts w:ascii="Times New Roman" w:hAnsi="Times New Roman"/>
          <w:sz w:val="28"/>
          <w:szCs w:val="28"/>
        </w:rPr>
        <w:t>досягнення</w:t>
      </w:r>
      <w:proofErr w:type="spellEnd"/>
      <w:r w:rsidR="00D46811"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6E47BD">
        <w:rPr>
          <w:rFonts w:ascii="Times New Roman" w:hAnsi="Times New Roman"/>
          <w:sz w:val="28"/>
          <w:szCs w:val="28"/>
        </w:rPr>
        <w:t>оперативних</w:t>
      </w:r>
      <w:proofErr w:type="spellEnd"/>
      <w:r w:rsidR="00D46811"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6E47BD">
        <w:rPr>
          <w:rFonts w:ascii="Times New Roman" w:hAnsi="Times New Roman"/>
          <w:sz w:val="28"/>
          <w:szCs w:val="28"/>
        </w:rPr>
        <w:t>цілей</w:t>
      </w:r>
      <w:proofErr w:type="spellEnd"/>
      <w:r w:rsidR="00D46811" w:rsidRPr="006E47BD">
        <w:rPr>
          <w:rFonts w:ascii="Times New Roman" w:hAnsi="Times New Roman"/>
          <w:sz w:val="28"/>
          <w:szCs w:val="28"/>
        </w:rPr>
        <w:t>;</w:t>
      </w:r>
    </w:p>
    <w:p w:rsidR="00D46811" w:rsidRPr="006E47BD" w:rsidRDefault="00EC2B6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D46811" w:rsidRPr="006E47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D46811" w:rsidRPr="006E47BD">
        <w:rPr>
          <w:rFonts w:ascii="Times New Roman" w:hAnsi="Times New Roman"/>
          <w:sz w:val="28"/>
          <w:szCs w:val="28"/>
        </w:rPr>
        <w:t>моніторинг</w:t>
      </w:r>
      <w:proofErr w:type="spellEnd"/>
      <w:r w:rsidR="00D46811"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6E47BD">
        <w:rPr>
          <w:rFonts w:ascii="Times New Roman" w:hAnsi="Times New Roman"/>
          <w:sz w:val="28"/>
          <w:szCs w:val="28"/>
        </w:rPr>
        <w:t>активності</w:t>
      </w:r>
      <w:proofErr w:type="spellEnd"/>
      <w:r w:rsidR="00D46811"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6E47BD">
        <w:rPr>
          <w:rFonts w:ascii="Times New Roman" w:hAnsi="Times New Roman"/>
          <w:sz w:val="28"/>
          <w:szCs w:val="28"/>
        </w:rPr>
        <w:t>відповідальних</w:t>
      </w:r>
      <w:proofErr w:type="spellEnd"/>
      <w:r w:rsidR="00D46811"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6E47BD">
        <w:rPr>
          <w:rFonts w:ascii="Times New Roman" w:hAnsi="Times New Roman"/>
          <w:sz w:val="28"/>
          <w:szCs w:val="28"/>
        </w:rPr>
        <w:t>координаторів</w:t>
      </w:r>
      <w:proofErr w:type="spellEnd"/>
      <w:r w:rsidR="00D46811" w:rsidRPr="006E47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D46811" w:rsidRPr="006E47BD">
        <w:rPr>
          <w:rFonts w:ascii="Times New Roman" w:hAnsi="Times New Roman"/>
          <w:sz w:val="28"/>
          <w:szCs w:val="28"/>
        </w:rPr>
        <w:t>виконавських</w:t>
      </w:r>
      <w:proofErr w:type="spellEnd"/>
      <w:r w:rsidR="00D46811"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6E47BD">
        <w:rPr>
          <w:rFonts w:ascii="Times New Roman" w:hAnsi="Times New Roman"/>
          <w:sz w:val="28"/>
          <w:szCs w:val="28"/>
        </w:rPr>
        <w:t>груп</w:t>
      </w:r>
      <w:proofErr w:type="spellEnd"/>
      <w:r w:rsidR="00D46811" w:rsidRPr="006E47BD">
        <w:rPr>
          <w:rFonts w:ascii="Times New Roman" w:hAnsi="Times New Roman"/>
          <w:sz w:val="28"/>
          <w:szCs w:val="28"/>
        </w:rPr>
        <w:t>.</w:t>
      </w:r>
    </w:p>
    <w:p w:rsidR="00D46811" w:rsidRPr="006E47B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47BD">
        <w:rPr>
          <w:rFonts w:ascii="Times New Roman" w:hAnsi="Times New Roman"/>
          <w:sz w:val="28"/>
          <w:szCs w:val="28"/>
        </w:rPr>
        <w:t>Базується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E47BD">
        <w:rPr>
          <w:rFonts w:ascii="Times New Roman" w:hAnsi="Times New Roman"/>
          <w:sz w:val="28"/>
          <w:szCs w:val="28"/>
        </w:rPr>
        <w:t>розгляді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визначеного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переліку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показників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E47BD">
        <w:rPr>
          <w:rFonts w:ascii="Times New Roman" w:hAnsi="Times New Roman"/>
          <w:sz w:val="28"/>
          <w:szCs w:val="28"/>
        </w:rPr>
        <w:t>індикаторів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) по кожному </w:t>
      </w:r>
      <w:proofErr w:type="spellStart"/>
      <w:r w:rsidRPr="006E47BD">
        <w:rPr>
          <w:rFonts w:ascii="Times New Roman" w:hAnsi="Times New Roman"/>
          <w:sz w:val="28"/>
          <w:szCs w:val="28"/>
        </w:rPr>
        <w:t>стратегічному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напрямку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E47BD">
        <w:rPr>
          <w:rFonts w:ascii="Times New Roman" w:hAnsi="Times New Roman"/>
          <w:sz w:val="28"/>
          <w:szCs w:val="28"/>
        </w:rPr>
        <w:t>аналізі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ступеня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запланованих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47BD">
        <w:rPr>
          <w:rFonts w:ascii="Times New Roman" w:hAnsi="Times New Roman"/>
          <w:sz w:val="28"/>
          <w:szCs w:val="28"/>
        </w:rPr>
        <w:t>Підсумки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моніторингу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підводяться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два рази на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E47B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6E47BD">
        <w:rPr>
          <w:rFonts w:ascii="Times New Roman" w:hAnsi="Times New Roman"/>
          <w:sz w:val="28"/>
          <w:szCs w:val="28"/>
        </w:rPr>
        <w:t>вигляді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піврічних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огляд</w:t>
      </w:r>
      <w:r>
        <w:rPr>
          <w:rFonts w:ascii="Times New Roman" w:hAnsi="Times New Roman"/>
          <w:sz w:val="28"/>
          <w:szCs w:val="28"/>
        </w:rPr>
        <w:t>ів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один раз на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зведеного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аналітичного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моніторингового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звіту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розміщуються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E47BD">
        <w:rPr>
          <w:rFonts w:ascii="Times New Roman" w:hAnsi="Times New Roman"/>
          <w:sz w:val="28"/>
          <w:szCs w:val="28"/>
        </w:rPr>
        <w:t>офіційному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веб-</w:t>
      </w:r>
      <w:proofErr w:type="spellStart"/>
      <w:r w:rsidRPr="006E47BD">
        <w:rPr>
          <w:rFonts w:ascii="Times New Roman" w:hAnsi="Times New Roman"/>
          <w:sz w:val="28"/>
          <w:szCs w:val="28"/>
        </w:rPr>
        <w:t>сайті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ради. </w:t>
      </w:r>
    </w:p>
    <w:p w:rsidR="00D46811" w:rsidRDefault="00D46811" w:rsidP="00D46811">
      <w:pPr>
        <w:spacing w:after="0" w:line="240" w:lineRule="auto"/>
        <w:ind w:left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46811" w:rsidRDefault="00D46811" w:rsidP="00D46811">
      <w:pPr>
        <w:spacing w:after="0" w:line="240" w:lineRule="auto"/>
        <w:ind w:left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1C46D3" w:rsidRDefault="001C46D3" w:rsidP="00D46811">
      <w:pPr>
        <w:spacing w:after="0" w:line="240" w:lineRule="auto"/>
        <w:ind w:left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1C46D3" w:rsidRPr="001C46D3" w:rsidRDefault="001C46D3" w:rsidP="00D46811">
      <w:pPr>
        <w:spacing w:after="0" w:line="240" w:lineRule="auto"/>
        <w:ind w:left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</w:p>
    <w:p w:rsidR="00272378" w:rsidRDefault="00272378" w:rsidP="00D46811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72378" w:rsidRDefault="00272378" w:rsidP="00D46811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46811" w:rsidRPr="006E47BD" w:rsidRDefault="00D46811" w:rsidP="00D46811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6E47BD">
        <w:rPr>
          <w:rFonts w:ascii="Times New Roman" w:hAnsi="Times New Roman"/>
          <w:b/>
          <w:i/>
          <w:sz w:val="28"/>
          <w:szCs w:val="28"/>
        </w:rPr>
        <w:t xml:space="preserve">3. </w:t>
      </w:r>
      <w:proofErr w:type="spellStart"/>
      <w:r w:rsidRPr="006E47BD">
        <w:rPr>
          <w:rFonts w:ascii="Times New Roman" w:hAnsi="Times New Roman"/>
          <w:b/>
          <w:i/>
          <w:sz w:val="28"/>
          <w:szCs w:val="28"/>
        </w:rPr>
        <w:t>Форми</w:t>
      </w:r>
      <w:proofErr w:type="spellEnd"/>
      <w:r w:rsidRPr="006E47B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b/>
          <w:i/>
          <w:sz w:val="28"/>
          <w:szCs w:val="28"/>
        </w:rPr>
        <w:t>здійснення</w:t>
      </w:r>
      <w:proofErr w:type="spellEnd"/>
      <w:r w:rsidRPr="006E47B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b/>
          <w:i/>
          <w:sz w:val="28"/>
          <w:szCs w:val="28"/>
        </w:rPr>
        <w:t>моніторингу</w:t>
      </w:r>
      <w:proofErr w:type="spellEnd"/>
      <w:r w:rsidRPr="006E47BD">
        <w:rPr>
          <w:rFonts w:ascii="Times New Roman" w:hAnsi="Times New Roman"/>
          <w:b/>
          <w:i/>
          <w:sz w:val="28"/>
          <w:szCs w:val="28"/>
        </w:rPr>
        <w:t>.</w:t>
      </w:r>
    </w:p>
    <w:p w:rsidR="00D46811" w:rsidRPr="006E47B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B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2247D">
        <w:rPr>
          <w:rFonts w:ascii="Times New Roman" w:hAnsi="Times New Roman"/>
          <w:i/>
          <w:sz w:val="28"/>
          <w:szCs w:val="28"/>
        </w:rPr>
        <w:t>Піврічні</w:t>
      </w:r>
      <w:proofErr w:type="spellEnd"/>
      <w:r w:rsidRPr="000224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i/>
          <w:sz w:val="28"/>
          <w:szCs w:val="28"/>
        </w:rPr>
        <w:t>звіти</w:t>
      </w:r>
      <w:proofErr w:type="spellEnd"/>
      <w:r w:rsidRPr="000224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i/>
          <w:sz w:val="28"/>
          <w:szCs w:val="28"/>
        </w:rPr>
        <w:t>відповідальних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E47BD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заходів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E47BD">
        <w:rPr>
          <w:rFonts w:ascii="Times New Roman" w:hAnsi="Times New Roman"/>
          <w:sz w:val="28"/>
          <w:szCs w:val="28"/>
        </w:rPr>
        <w:t>окремо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6E47BD">
        <w:rPr>
          <w:rFonts w:ascii="Times New Roman" w:hAnsi="Times New Roman"/>
          <w:sz w:val="28"/>
          <w:szCs w:val="28"/>
        </w:rPr>
        <w:t>відповідному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напрямку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6E47BD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6E47BD">
        <w:rPr>
          <w:rFonts w:ascii="Times New Roman" w:hAnsi="Times New Roman"/>
          <w:sz w:val="28"/>
          <w:szCs w:val="28"/>
        </w:rPr>
        <w:t>звітах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фіксуються</w:t>
      </w:r>
      <w:proofErr w:type="spellEnd"/>
      <w:r w:rsidRPr="006E47BD">
        <w:rPr>
          <w:rFonts w:ascii="Times New Roman" w:hAnsi="Times New Roman"/>
          <w:sz w:val="28"/>
          <w:szCs w:val="28"/>
        </w:rPr>
        <w:t>:</w:t>
      </w:r>
    </w:p>
    <w:p w:rsidR="00D46811" w:rsidRPr="006E47B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BD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6E47BD">
        <w:rPr>
          <w:rFonts w:ascii="Times New Roman" w:hAnsi="Times New Roman"/>
          <w:sz w:val="28"/>
          <w:szCs w:val="28"/>
        </w:rPr>
        <w:t>виконані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47BD">
        <w:rPr>
          <w:rFonts w:ascii="Times New Roman" w:hAnsi="Times New Roman"/>
          <w:sz w:val="28"/>
          <w:szCs w:val="28"/>
        </w:rPr>
        <w:t>ступ</w:t>
      </w:r>
      <w:r>
        <w:rPr>
          <w:rFonts w:ascii="Times New Roman" w:hAnsi="Times New Roman"/>
          <w:sz w:val="28"/>
          <w:szCs w:val="28"/>
        </w:rPr>
        <w:t>і</w:t>
      </w:r>
      <w:r w:rsidRPr="006E47BD">
        <w:rPr>
          <w:rFonts w:ascii="Times New Roman" w:hAnsi="Times New Roman"/>
          <w:sz w:val="28"/>
          <w:szCs w:val="28"/>
        </w:rPr>
        <w:t>нь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кожної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оперативної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цілі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47BD">
        <w:rPr>
          <w:rFonts w:ascii="Times New Roman" w:hAnsi="Times New Roman"/>
          <w:sz w:val="28"/>
          <w:szCs w:val="28"/>
        </w:rPr>
        <w:t>ступінь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кожної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стратегічної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цілі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46811" w:rsidRPr="006E47B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B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6E47BD">
        <w:rPr>
          <w:rFonts w:ascii="Times New Roman" w:hAnsi="Times New Roman"/>
          <w:sz w:val="28"/>
          <w:szCs w:val="28"/>
        </w:rPr>
        <w:t>невиконані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, причини, </w:t>
      </w:r>
      <w:proofErr w:type="spellStart"/>
      <w:r w:rsidRPr="006E47BD">
        <w:rPr>
          <w:rFonts w:ascii="Times New Roman" w:hAnsi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46811" w:rsidRPr="006E47B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BD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6E47BD">
        <w:rPr>
          <w:rFonts w:ascii="Times New Roman" w:hAnsi="Times New Roman"/>
          <w:sz w:val="28"/>
          <w:szCs w:val="28"/>
        </w:rPr>
        <w:t>дані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E47BD">
        <w:rPr>
          <w:rFonts w:ascii="Times New Roman" w:hAnsi="Times New Roman"/>
          <w:sz w:val="28"/>
          <w:szCs w:val="28"/>
        </w:rPr>
        <w:t>основними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показниками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47BD">
        <w:rPr>
          <w:rFonts w:ascii="Times New Roman" w:hAnsi="Times New Roman"/>
          <w:sz w:val="28"/>
          <w:szCs w:val="28"/>
        </w:rPr>
        <w:t>що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відображають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по кожному </w:t>
      </w:r>
      <w:proofErr w:type="spellStart"/>
      <w:r w:rsidRPr="006E47BD">
        <w:rPr>
          <w:rFonts w:ascii="Times New Roman" w:hAnsi="Times New Roman"/>
          <w:sz w:val="28"/>
          <w:szCs w:val="28"/>
        </w:rPr>
        <w:t>напрямку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47BD">
        <w:rPr>
          <w:rFonts w:ascii="Times New Roman" w:hAnsi="Times New Roman"/>
          <w:sz w:val="28"/>
          <w:szCs w:val="28"/>
        </w:rPr>
        <w:t>надаються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відповідальними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координаторами як </w:t>
      </w:r>
      <w:proofErr w:type="spellStart"/>
      <w:r w:rsidRPr="006E47BD">
        <w:rPr>
          <w:rFonts w:ascii="Times New Roman" w:hAnsi="Times New Roman"/>
          <w:sz w:val="28"/>
          <w:szCs w:val="28"/>
        </w:rPr>
        <w:t>додаток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E47BD">
        <w:rPr>
          <w:rFonts w:ascii="Times New Roman" w:hAnsi="Times New Roman"/>
          <w:sz w:val="28"/>
          <w:szCs w:val="28"/>
        </w:rPr>
        <w:t>звіту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один раз на </w:t>
      </w:r>
      <w:proofErr w:type="spellStart"/>
      <w:r w:rsidRPr="006E47BD"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>
        <w:rPr>
          <w:rFonts w:ascii="Times New Roman" w:hAnsi="Times New Roman"/>
          <w:sz w:val="28"/>
          <w:szCs w:val="28"/>
        </w:rPr>
        <w:t>підсумками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року);</w:t>
      </w:r>
      <w:r w:rsidRPr="006E47BD">
        <w:rPr>
          <w:rFonts w:ascii="Times New Roman" w:hAnsi="Times New Roman"/>
          <w:sz w:val="28"/>
          <w:szCs w:val="28"/>
        </w:rPr>
        <w:t xml:space="preserve"> </w:t>
      </w:r>
    </w:p>
    <w:p w:rsidR="00D46811" w:rsidRPr="006E47B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BD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6E47BD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відповідальних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виконавців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щодо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змін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до основного тексту СР</w:t>
      </w:r>
      <w:r>
        <w:rPr>
          <w:rFonts w:ascii="Times New Roman" w:hAnsi="Times New Roman"/>
          <w:sz w:val="28"/>
          <w:szCs w:val="28"/>
        </w:rPr>
        <w:t>;</w:t>
      </w:r>
    </w:p>
    <w:p w:rsidR="00D46811" w:rsidRPr="006E47B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BD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6E47BD">
        <w:rPr>
          <w:rFonts w:ascii="Times New Roman" w:hAnsi="Times New Roman"/>
          <w:sz w:val="28"/>
          <w:szCs w:val="28"/>
        </w:rPr>
        <w:t>оцінка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потреб у бюджетному </w:t>
      </w:r>
      <w:proofErr w:type="spellStart"/>
      <w:r w:rsidRPr="006E47BD">
        <w:rPr>
          <w:rFonts w:ascii="Times New Roman" w:hAnsi="Times New Roman"/>
          <w:sz w:val="28"/>
          <w:szCs w:val="28"/>
        </w:rPr>
        <w:t>фінансуванні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. По </w:t>
      </w:r>
      <w:proofErr w:type="spellStart"/>
      <w:r w:rsidRPr="006E47BD">
        <w:rPr>
          <w:rFonts w:ascii="Times New Roman" w:hAnsi="Times New Roman"/>
          <w:sz w:val="28"/>
          <w:szCs w:val="28"/>
        </w:rPr>
        <w:t>кожній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стратегічній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цілі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вказується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сума, яку </w:t>
      </w:r>
      <w:proofErr w:type="spellStart"/>
      <w:r w:rsidRPr="006E47BD">
        <w:rPr>
          <w:rFonts w:ascii="Times New Roman" w:hAnsi="Times New Roman"/>
          <w:sz w:val="28"/>
          <w:szCs w:val="28"/>
        </w:rPr>
        <w:t>слід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включити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до бюджету на </w:t>
      </w:r>
      <w:proofErr w:type="spellStart"/>
      <w:r w:rsidRPr="006E47BD">
        <w:rPr>
          <w:rFonts w:ascii="Times New Roman" w:hAnsi="Times New Roman"/>
          <w:sz w:val="28"/>
          <w:szCs w:val="28"/>
        </w:rPr>
        <w:t>стадії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його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стадії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коригування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6E47BD">
        <w:rPr>
          <w:rFonts w:ascii="Times New Roman" w:hAnsi="Times New Roman"/>
          <w:sz w:val="28"/>
          <w:szCs w:val="28"/>
        </w:rPr>
        <w:t xml:space="preserve"> </w:t>
      </w:r>
    </w:p>
    <w:p w:rsidR="00D46811" w:rsidRPr="006E47B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7BD">
        <w:rPr>
          <w:rFonts w:ascii="Times New Roman" w:hAnsi="Times New Roman"/>
          <w:sz w:val="28"/>
          <w:szCs w:val="28"/>
        </w:rPr>
        <w:t xml:space="preserve">є) </w:t>
      </w:r>
      <w:proofErr w:type="spellStart"/>
      <w:r w:rsidRPr="006E47BD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щодо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вдосконалення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діючої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системи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моніторингу</w:t>
      </w:r>
      <w:proofErr w:type="spellEnd"/>
      <w:r w:rsidRPr="006E47BD">
        <w:rPr>
          <w:rFonts w:ascii="Times New Roman" w:hAnsi="Times New Roman"/>
          <w:sz w:val="28"/>
          <w:szCs w:val="28"/>
        </w:rPr>
        <w:t>.</w:t>
      </w:r>
    </w:p>
    <w:p w:rsidR="00D46811" w:rsidRPr="006E47B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47BD">
        <w:rPr>
          <w:rFonts w:ascii="Times New Roman" w:hAnsi="Times New Roman"/>
          <w:sz w:val="28"/>
          <w:szCs w:val="28"/>
        </w:rPr>
        <w:t>Піврічні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звіти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відпов</w:t>
      </w:r>
      <w:r w:rsidR="00963ECF">
        <w:rPr>
          <w:rFonts w:ascii="Times New Roman" w:hAnsi="Times New Roman"/>
          <w:sz w:val="28"/>
          <w:szCs w:val="28"/>
        </w:rPr>
        <w:t>ідальних</w:t>
      </w:r>
      <w:proofErr w:type="spellEnd"/>
      <w:r w:rsidR="00963E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3ECF">
        <w:rPr>
          <w:rFonts w:ascii="Times New Roman" w:hAnsi="Times New Roman"/>
          <w:sz w:val="28"/>
          <w:szCs w:val="28"/>
        </w:rPr>
        <w:t>виконавців</w:t>
      </w:r>
      <w:proofErr w:type="spellEnd"/>
      <w:r w:rsidR="00963E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3ECF">
        <w:rPr>
          <w:rFonts w:ascii="Times New Roman" w:hAnsi="Times New Roman"/>
          <w:sz w:val="28"/>
          <w:szCs w:val="28"/>
        </w:rPr>
        <w:t>надаються</w:t>
      </w:r>
      <w:proofErr w:type="spellEnd"/>
      <w:r w:rsidR="00963ECF">
        <w:rPr>
          <w:rFonts w:ascii="Times New Roman" w:hAnsi="Times New Roman"/>
          <w:sz w:val="28"/>
          <w:szCs w:val="28"/>
          <w:lang w:val="uk-UA"/>
        </w:rPr>
        <w:t xml:space="preserve"> у відділ економіки</w:t>
      </w:r>
      <w:r w:rsidRPr="006E47BD">
        <w:rPr>
          <w:rFonts w:ascii="Times New Roman" w:hAnsi="Times New Roman"/>
          <w:sz w:val="28"/>
          <w:szCs w:val="28"/>
        </w:rPr>
        <w:t xml:space="preserve"> та </w:t>
      </w:r>
      <w:r w:rsidR="00963ECF">
        <w:rPr>
          <w:rFonts w:ascii="Times New Roman" w:hAnsi="Times New Roman"/>
          <w:sz w:val="28"/>
          <w:szCs w:val="28"/>
          <w:lang w:val="uk-UA"/>
        </w:rPr>
        <w:t>інвестиційної діяльності</w:t>
      </w:r>
      <w:r w:rsidRPr="006E47B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E47BD">
        <w:rPr>
          <w:rFonts w:ascii="Times New Roman" w:hAnsi="Times New Roman"/>
          <w:sz w:val="28"/>
          <w:szCs w:val="28"/>
        </w:rPr>
        <w:t>опрацювання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електронному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E47BD">
        <w:rPr>
          <w:rFonts w:ascii="Times New Roman" w:hAnsi="Times New Roman"/>
          <w:sz w:val="28"/>
          <w:szCs w:val="28"/>
        </w:rPr>
        <w:t>друкованому</w:t>
      </w:r>
      <w:proofErr w:type="spellEnd"/>
      <w:r w:rsidRPr="006E47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7BD">
        <w:rPr>
          <w:rFonts w:ascii="Times New Roman" w:hAnsi="Times New Roman"/>
          <w:sz w:val="28"/>
          <w:szCs w:val="28"/>
        </w:rPr>
        <w:t>вигляді</w:t>
      </w:r>
      <w:proofErr w:type="spellEnd"/>
      <w:r w:rsidRPr="006E47BD">
        <w:rPr>
          <w:rFonts w:ascii="Times New Roman" w:hAnsi="Times New Roman"/>
          <w:sz w:val="28"/>
          <w:szCs w:val="28"/>
        </w:rPr>
        <w:t>.</w:t>
      </w:r>
    </w:p>
    <w:p w:rsidR="00D46811" w:rsidRPr="0002247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47D"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i/>
          <w:sz w:val="28"/>
          <w:szCs w:val="28"/>
        </w:rPr>
        <w:t>Піврічні</w:t>
      </w:r>
      <w:proofErr w:type="spellEnd"/>
      <w:r w:rsidRPr="0002247D">
        <w:rPr>
          <w:rFonts w:ascii="Times New Roman" w:hAnsi="Times New Roman"/>
          <w:i/>
          <w:sz w:val="28"/>
          <w:szCs w:val="28"/>
        </w:rPr>
        <w:t xml:space="preserve"> огляди</w:t>
      </w:r>
      <w:r w:rsidRPr="000224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247D">
        <w:rPr>
          <w:rFonts w:ascii="Times New Roman" w:hAnsi="Times New Roman"/>
          <w:sz w:val="28"/>
          <w:szCs w:val="28"/>
        </w:rPr>
        <w:t>які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розробляються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r w:rsidR="006014E1">
        <w:rPr>
          <w:rFonts w:ascii="Times New Roman" w:hAnsi="Times New Roman"/>
          <w:sz w:val="28"/>
          <w:szCs w:val="28"/>
          <w:lang w:val="uk-UA"/>
        </w:rPr>
        <w:t>відділом економіки</w:t>
      </w:r>
      <w:r w:rsidR="006014E1" w:rsidRPr="006E47BD">
        <w:rPr>
          <w:rFonts w:ascii="Times New Roman" w:hAnsi="Times New Roman"/>
          <w:sz w:val="28"/>
          <w:szCs w:val="28"/>
        </w:rPr>
        <w:t xml:space="preserve"> та </w:t>
      </w:r>
      <w:r w:rsidR="006014E1">
        <w:rPr>
          <w:rFonts w:ascii="Times New Roman" w:hAnsi="Times New Roman"/>
          <w:sz w:val="28"/>
          <w:szCs w:val="28"/>
          <w:lang w:val="uk-UA"/>
        </w:rPr>
        <w:t>інвестиційної діяльності</w:t>
      </w:r>
      <w:r w:rsidR="006014E1" w:rsidRPr="006E47BD">
        <w:rPr>
          <w:rFonts w:ascii="Times New Roman" w:hAnsi="Times New Roman"/>
          <w:sz w:val="28"/>
          <w:szCs w:val="28"/>
        </w:rPr>
        <w:t xml:space="preserve"> </w:t>
      </w:r>
      <w:r w:rsidRPr="0002247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2247D">
        <w:rPr>
          <w:rFonts w:ascii="Times New Roman" w:hAnsi="Times New Roman"/>
          <w:sz w:val="28"/>
          <w:szCs w:val="28"/>
        </w:rPr>
        <w:t>базі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аналізу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отриманих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піврічних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звітів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2247D">
        <w:rPr>
          <w:rFonts w:ascii="Times New Roman" w:hAnsi="Times New Roman"/>
          <w:sz w:val="28"/>
          <w:szCs w:val="28"/>
        </w:rPr>
        <w:t>являють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собою </w:t>
      </w:r>
      <w:proofErr w:type="spellStart"/>
      <w:r w:rsidRPr="0002247D">
        <w:rPr>
          <w:rFonts w:ascii="Times New Roman" w:hAnsi="Times New Roman"/>
          <w:sz w:val="28"/>
          <w:szCs w:val="28"/>
        </w:rPr>
        <w:t>аналітичну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узагальнену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2247D">
        <w:rPr>
          <w:rFonts w:ascii="Times New Roman" w:hAnsi="Times New Roman"/>
          <w:sz w:val="28"/>
          <w:szCs w:val="28"/>
        </w:rPr>
        <w:t>просування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СР по </w:t>
      </w:r>
      <w:proofErr w:type="spellStart"/>
      <w:r w:rsidRPr="0002247D">
        <w:rPr>
          <w:rFonts w:ascii="Times New Roman" w:hAnsi="Times New Roman"/>
          <w:sz w:val="28"/>
          <w:szCs w:val="28"/>
        </w:rPr>
        <w:t>всіх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пріоритетних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напрямках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247D">
        <w:rPr>
          <w:rFonts w:ascii="Times New Roman" w:hAnsi="Times New Roman"/>
          <w:sz w:val="28"/>
          <w:szCs w:val="28"/>
        </w:rPr>
        <w:t>стратегічних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2247D">
        <w:rPr>
          <w:rFonts w:ascii="Times New Roman" w:hAnsi="Times New Roman"/>
          <w:sz w:val="28"/>
          <w:szCs w:val="28"/>
        </w:rPr>
        <w:t>оперативних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цілях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247D">
        <w:rPr>
          <w:rFonts w:ascii="Times New Roman" w:hAnsi="Times New Roman"/>
          <w:sz w:val="28"/>
          <w:szCs w:val="28"/>
        </w:rPr>
        <w:t>також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містять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щодо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усунення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перешкод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2247D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щодо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коригування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СР. </w:t>
      </w:r>
      <w:proofErr w:type="spellStart"/>
      <w:r w:rsidRPr="0002247D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оглядів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вносяться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2247D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2247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СР.</w:t>
      </w:r>
    </w:p>
    <w:p w:rsidR="00D46811" w:rsidRPr="0002247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47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02247D">
        <w:rPr>
          <w:rFonts w:ascii="Times New Roman" w:hAnsi="Times New Roman"/>
          <w:i/>
          <w:sz w:val="28"/>
          <w:szCs w:val="28"/>
        </w:rPr>
        <w:t>Проміжний</w:t>
      </w:r>
      <w:proofErr w:type="spellEnd"/>
      <w:r w:rsidRPr="000224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i/>
          <w:sz w:val="28"/>
          <w:szCs w:val="28"/>
        </w:rPr>
        <w:t>аналіз</w:t>
      </w:r>
      <w:proofErr w:type="spellEnd"/>
      <w:r w:rsidRPr="000224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i/>
          <w:sz w:val="28"/>
          <w:szCs w:val="28"/>
        </w:rPr>
        <w:t>фінансових</w:t>
      </w:r>
      <w:proofErr w:type="spellEnd"/>
      <w:r w:rsidRPr="0002247D">
        <w:rPr>
          <w:rFonts w:ascii="Times New Roman" w:hAnsi="Times New Roman"/>
          <w:i/>
          <w:sz w:val="28"/>
          <w:szCs w:val="28"/>
        </w:rPr>
        <w:t xml:space="preserve"> потреб</w:t>
      </w:r>
      <w:r w:rsidRPr="0002247D">
        <w:rPr>
          <w:rFonts w:ascii="Times New Roman" w:hAnsi="Times New Roman"/>
          <w:sz w:val="28"/>
          <w:szCs w:val="28"/>
        </w:rPr>
        <w:t xml:space="preserve">. Один раз на </w:t>
      </w:r>
      <w:proofErr w:type="spellStart"/>
      <w:r w:rsidRPr="0002247D">
        <w:rPr>
          <w:rFonts w:ascii="Times New Roman" w:hAnsi="Times New Roman"/>
          <w:sz w:val="28"/>
          <w:szCs w:val="28"/>
        </w:rPr>
        <w:t>рік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 </w:t>
      </w:r>
      <w:r w:rsidR="006014E1">
        <w:rPr>
          <w:rFonts w:ascii="Times New Roman" w:hAnsi="Times New Roman"/>
          <w:sz w:val="28"/>
          <w:szCs w:val="28"/>
          <w:lang w:val="uk-UA"/>
        </w:rPr>
        <w:t>відділ економіки</w:t>
      </w:r>
      <w:r w:rsidR="006014E1" w:rsidRPr="006E47BD">
        <w:rPr>
          <w:rFonts w:ascii="Times New Roman" w:hAnsi="Times New Roman"/>
          <w:sz w:val="28"/>
          <w:szCs w:val="28"/>
        </w:rPr>
        <w:t xml:space="preserve"> та </w:t>
      </w:r>
      <w:r w:rsidR="006014E1">
        <w:rPr>
          <w:rFonts w:ascii="Times New Roman" w:hAnsi="Times New Roman"/>
          <w:sz w:val="28"/>
          <w:szCs w:val="28"/>
          <w:lang w:val="uk-UA"/>
        </w:rPr>
        <w:t>інвестиційної діяльності</w:t>
      </w:r>
      <w:r w:rsidRPr="0002247D">
        <w:rPr>
          <w:rFonts w:ascii="Times New Roman" w:hAnsi="Times New Roman"/>
          <w:sz w:val="28"/>
          <w:szCs w:val="28"/>
        </w:rPr>
        <w:t xml:space="preserve"> вносить на </w:t>
      </w:r>
      <w:proofErr w:type="spellStart"/>
      <w:r w:rsidRPr="0002247D">
        <w:rPr>
          <w:rFonts w:ascii="Times New Roman" w:hAnsi="Times New Roman"/>
          <w:sz w:val="28"/>
          <w:szCs w:val="28"/>
        </w:rPr>
        <w:t>чергове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2247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СР </w:t>
      </w:r>
      <w:proofErr w:type="spellStart"/>
      <w:r w:rsidRPr="0002247D">
        <w:rPr>
          <w:rFonts w:ascii="Times New Roman" w:hAnsi="Times New Roman"/>
          <w:sz w:val="28"/>
          <w:szCs w:val="28"/>
        </w:rPr>
        <w:t>проміжний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аналіз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фінансових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потреб, </w:t>
      </w:r>
      <w:proofErr w:type="spellStart"/>
      <w:r w:rsidRPr="0002247D">
        <w:rPr>
          <w:rFonts w:ascii="Times New Roman" w:hAnsi="Times New Roman"/>
          <w:sz w:val="28"/>
          <w:szCs w:val="28"/>
        </w:rPr>
        <w:t>зведений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2247D">
        <w:rPr>
          <w:rFonts w:ascii="Times New Roman" w:hAnsi="Times New Roman"/>
          <w:sz w:val="28"/>
          <w:szCs w:val="28"/>
        </w:rPr>
        <w:t>всіма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стратегічними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напрямками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2247D">
        <w:rPr>
          <w:rFonts w:ascii="Times New Roman" w:hAnsi="Times New Roman"/>
          <w:sz w:val="28"/>
          <w:szCs w:val="28"/>
        </w:rPr>
        <w:t>Затверджений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аналіз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фінансових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потреб </w:t>
      </w:r>
      <w:proofErr w:type="spellStart"/>
      <w:r w:rsidRPr="0002247D">
        <w:rPr>
          <w:rFonts w:ascii="Times New Roman" w:hAnsi="Times New Roman"/>
          <w:sz w:val="28"/>
          <w:szCs w:val="28"/>
        </w:rPr>
        <w:t>надається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2247D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ради для </w:t>
      </w:r>
      <w:proofErr w:type="spellStart"/>
      <w:r w:rsidRPr="0002247D">
        <w:rPr>
          <w:rFonts w:ascii="Times New Roman" w:hAnsi="Times New Roman"/>
          <w:sz w:val="28"/>
          <w:szCs w:val="28"/>
        </w:rPr>
        <w:t>врахування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під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02247D">
        <w:rPr>
          <w:rFonts w:ascii="Times New Roman" w:hAnsi="Times New Roman"/>
          <w:sz w:val="28"/>
          <w:szCs w:val="28"/>
        </w:rPr>
        <w:t>коригування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бюджету.</w:t>
      </w:r>
    </w:p>
    <w:p w:rsidR="00D46811" w:rsidRPr="0002247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47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2247D">
        <w:rPr>
          <w:rFonts w:ascii="Times New Roman" w:hAnsi="Times New Roman"/>
          <w:i/>
          <w:sz w:val="28"/>
          <w:szCs w:val="28"/>
        </w:rPr>
        <w:t>Зведений</w:t>
      </w:r>
      <w:proofErr w:type="spellEnd"/>
      <w:r w:rsidRPr="000224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i/>
          <w:sz w:val="28"/>
          <w:szCs w:val="28"/>
        </w:rPr>
        <w:t>аналітичний</w:t>
      </w:r>
      <w:proofErr w:type="spellEnd"/>
      <w:r w:rsidRPr="000224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i/>
          <w:sz w:val="28"/>
          <w:szCs w:val="28"/>
        </w:rPr>
        <w:t>моніторинговий</w:t>
      </w:r>
      <w:proofErr w:type="spellEnd"/>
      <w:r w:rsidRPr="0002247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i/>
          <w:sz w:val="28"/>
          <w:szCs w:val="28"/>
        </w:rPr>
        <w:t>звіт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. Один раз на </w:t>
      </w:r>
      <w:proofErr w:type="spellStart"/>
      <w:r w:rsidRPr="0002247D">
        <w:rPr>
          <w:rFonts w:ascii="Times New Roman" w:hAnsi="Times New Roman"/>
          <w:sz w:val="28"/>
          <w:szCs w:val="28"/>
        </w:rPr>
        <w:t>рік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2247D">
        <w:rPr>
          <w:rFonts w:ascii="Times New Roman" w:hAnsi="Times New Roman"/>
          <w:sz w:val="28"/>
          <w:szCs w:val="28"/>
        </w:rPr>
        <w:t>інтеграційного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готує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зведений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аналітичний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звіт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247D">
        <w:rPr>
          <w:rFonts w:ascii="Times New Roman" w:hAnsi="Times New Roman"/>
          <w:sz w:val="28"/>
          <w:szCs w:val="28"/>
        </w:rPr>
        <w:t>який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вноситься на </w:t>
      </w:r>
      <w:proofErr w:type="spellStart"/>
      <w:r w:rsidRPr="0002247D">
        <w:rPr>
          <w:rFonts w:ascii="Times New Roman" w:hAnsi="Times New Roman"/>
          <w:sz w:val="28"/>
          <w:szCs w:val="28"/>
        </w:rPr>
        <w:t>розгляд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2247D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Комітетом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2247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СР. </w:t>
      </w:r>
      <w:proofErr w:type="spellStart"/>
      <w:r w:rsidRPr="0002247D">
        <w:rPr>
          <w:rFonts w:ascii="Times New Roman" w:hAnsi="Times New Roman"/>
          <w:sz w:val="28"/>
          <w:szCs w:val="28"/>
        </w:rPr>
        <w:t>Копії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звіту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надаються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міському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голові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, заступникам і </w:t>
      </w:r>
      <w:proofErr w:type="spellStart"/>
      <w:r w:rsidRPr="0002247D">
        <w:rPr>
          <w:rFonts w:ascii="Times New Roman" w:hAnsi="Times New Roman"/>
          <w:sz w:val="28"/>
          <w:szCs w:val="28"/>
        </w:rPr>
        <w:t>відповідальним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виконавцям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02247D">
        <w:rPr>
          <w:rFonts w:ascii="Times New Roman" w:hAnsi="Times New Roman"/>
          <w:sz w:val="28"/>
          <w:szCs w:val="28"/>
        </w:rPr>
        <w:t>звіті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фіксуються</w:t>
      </w:r>
      <w:proofErr w:type="spellEnd"/>
      <w:r w:rsidRPr="0002247D">
        <w:rPr>
          <w:rFonts w:ascii="Times New Roman" w:hAnsi="Times New Roman"/>
          <w:sz w:val="28"/>
          <w:szCs w:val="28"/>
        </w:rPr>
        <w:t>:</w:t>
      </w:r>
    </w:p>
    <w:p w:rsidR="00D46811" w:rsidRPr="0002247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47D"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02247D">
        <w:rPr>
          <w:rFonts w:ascii="Times New Roman" w:hAnsi="Times New Roman"/>
          <w:sz w:val="28"/>
          <w:szCs w:val="28"/>
        </w:rPr>
        <w:t>наліз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зовнішнього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оточення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46811" w:rsidRPr="0002247D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02247D">
        <w:rPr>
          <w:rFonts w:ascii="Times New Roman" w:hAnsi="Times New Roman"/>
          <w:sz w:val="28"/>
          <w:szCs w:val="28"/>
        </w:rPr>
        <w:t>наліз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календарних</w:t>
      </w:r>
      <w:proofErr w:type="spellEnd"/>
      <w:r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247D">
        <w:rPr>
          <w:rFonts w:ascii="Times New Roman" w:hAnsi="Times New Roman"/>
          <w:sz w:val="28"/>
          <w:szCs w:val="28"/>
        </w:rPr>
        <w:t>графіків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46811" w:rsidRPr="0002247D" w:rsidRDefault="005403D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="00D4681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D46811">
        <w:rPr>
          <w:rFonts w:ascii="Times New Roman" w:hAnsi="Times New Roman"/>
          <w:sz w:val="28"/>
          <w:szCs w:val="28"/>
        </w:rPr>
        <w:t>а</w:t>
      </w:r>
      <w:r w:rsidR="00D46811" w:rsidRPr="0002247D">
        <w:rPr>
          <w:rFonts w:ascii="Times New Roman" w:hAnsi="Times New Roman"/>
          <w:sz w:val="28"/>
          <w:szCs w:val="28"/>
        </w:rPr>
        <w:t>наліз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планів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дій</w:t>
      </w:r>
      <w:proofErr w:type="spellEnd"/>
      <w:r w:rsidR="00D46811">
        <w:rPr>
          <w:rFonts w:ascii="Times New Roman" w:hAnsi="Times New Roman"/>
          <w:sz w:val="28"/>
          <w:szCs w:val="28"/>
        </w:rPr>
        <w:t>;</w:t>
      </w:r>
    </w:p>
    <w:p w:rsidR="00D46811" w:rsidRPr="0002247D" w:rsidRDefault="005403D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D4681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D46811">
        <w:rPr>
          <w:rFonts w:ascii="Times New Roman" w:hAnsi="Times New Roman"/>
          <w:sz w:val="28"/>
          <w:szCs w:val="28"/>
        </w:rPr>
        <w:t>п</w:t>
      </w:r>
      <w:r w:rsidR="00D46811" w:rsidRPr="0002247D">
        <w:rPr>
          <w:rFonts w:ascii="Times New Roman" w:hAnsi="Times New Roman"/>
          <w:sz w:val="28"/>
          <w:szCs w:val="28"/>
        </w:rPr>
        <w:t>ропозиції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винесення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питань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реалізації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СР на 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засідання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сесії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</w:t>
      </w:r>
      <w:r w:rsidR="00367106">
        <w:rPr>
          <w:rFonts w:ascii="Times New Roman" w:hAnsi="Times New Roman"/>
          <w:sz w:val="28"/>
          <w:szCs w:val="28"/>
          <w:lang w:val="uk-UA"/>
        </w:rPr>
        <w:t>Ніжинської</w:t>
      </w:r>
      <w:r w:rsidR="00D46811"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міської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коригування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основного тексту СР)</w:t>
      </w:r>
      <w:r w:rsidR="00D46811">
        <w:rPr>
          <w:rFonts w:ascii="Times New Roman" w:hAnsi="Times New Roman"/>
          <w:sz w:val="28"/>
          <w:szCs w:val="28"/>
        </w:rPr>
        <w:t>;</w:t>
      </w:r>
    </w:p>
    <w:p w:rsidR="00D46811" w:rsidRPr="0002247D" w:rsidRDefault="005403D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D4681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D46811">
        <w:rPr>
          <w:rFonts w:ascii="Times New Roman" w:hAnsi="Times New Roman"/>
          <w:sz w:val="28"/>
          <w:szCs w:val="28"/>
        </w:rPr>
        <w:t>р</w:t>
      </w:r>
      <w:r w:rsidR="00D46811" w:rsidRPr="0002247D">
        <w:rPr>
          <w:rFonts w:ascii="Times New Roman" w:hAnsi="Times New Roman"/>
          <w:sz w:val="28"/>
          <w:szCs w:val="28"/>
        </w:rPr>
        <w:t>екомендації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щодо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актуалізації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цілей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планів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дій</w:t>
      </w:r>
      <w:proofErr w:type="spellEnd"/>
      <w:r w:rsidR="00D46811">
        <w:rPr>
          <w:rFonts w:ascii="Times New Roman" w:hAnsi="Times New Roman"/>
          <w:sz w:val="28"/>
          <w:szCs w:val="28"/>
        </w:rPr>
        <w:t>;</w:t>
      </w:r>
    </w:p>
    <w:p w:rsidR="00D46811" w:rsidRDefault="005403D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D4681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D46811">
        <w:rPr>
          <w:rFonts w:ascii="Times New Roman" w:hAnsi="Times New Roman"/>
          <w:sz w:val="28"/>
          <w:szCs w:val="28"/>
        </w:rPr>
        <w:t>о</w:t>
      </w:r>
      <w:r w:rsidR="00D46811" w:rsidRPr="0002247D">
        <w:rPr>
          <w:rFonts w:ascii="Times New Roman" w:hAnsi="Times New Roman"/>
          <w:sz w:val="28"/>
          <w:szCs w:val="28"/>
        </w:rPr>
        <w:t>цінки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потреб у бюджетному 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фінансуванні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пропозиції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внесенню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="00D46811" w:rsidRPr="0002247D">
        <w:rPr>
          <w:rFonts w:ascii="Times New Roman" w:hAnsi="Times New Roman"/>
          <w:sz w:val="28"/>
          <w:szCs w:val="28"/>
        </w:rPr>
        <w:t>наступного</w:t>
      </w:r>
      <w:proofErr w:type="spellEnd"/>
      <w:r w:rsidR="00D46811" w:rsidRPr="0002247D">
        <w:rPr>
          <w:rFonts w:ascii="Times New Roman" w:hAnsi="Times New Roman"/>
          <w:sz w:val="28"/>
          <w:szCs w:val="28"/>
        </w:rPr>
        <w:t xml:space="preserve"> року.</w:t>
      </w:r>
    </w:p>
    <w:p w:rsidR="00B33055" w:rsidRPr="00B33055" w:rsidRDefault="00B33055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46D3" w:rsidRPr="001C46D3" w:rsidRDefault="001C46D3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6811" w:rsidRPr="004C7C7B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6811" w:rsidRPr="003C1ABC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C1ABC">
        <w:rPr>
          <w:rFonts w:ascii="Times New Roman" w:hAnsi="Times New Roman"/>
          <w:b/>
          <w:i/>
          <w:sz w:val="28"/>
          <w:szCs w:val="28"/>
        </w:rPr>
        <w:t xml:space="preserve">4. </w:t>
      </w:r>
      <w:proofErr w:type="spellStart"/>
      <w:r w:rsidRPr="003C1ABC">
        <w:rPr>
          <w:rFonts w:ascii="Times New Roman" w:hAnsi="Times New Roman"/>
          <w:b/>
          <w:i/>
          <w:sz w:val="28"/>
          <w:szCs w:val="28"/>
        </w:rPr>
        <w:t>Періодичність</w:t>
      </w:r>
      <w:proofErr w:type="spellEnd"/>
      <w:r w:rsidRPr="003C1AB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b/>
          <w:i/>
          <w:sz w:val="28"/>
          <w:szCs w:val="28"/>
        </w:rPr>
        <w:t>звітів</w:t>
      </w:r>
      <w:proofErr w:type="spellEnd"/>
      <w:r w:rsidRPr="003C1ABC">
        <w:rPr>
          <w:rFonts w:ascii="Times New Roman" w:hAnsi="Times New Roman"/>
          <w:b/>
          <w:i/>
          <w:sz w:val="28"/>
          <w:szCs w:val="28"/>
        </w:rPr>
        <w:t>.</w:t>
      </w:r>
    </w:p>
    <w:p w:rsidR="00D46811" w:rsidRPr="00AF4647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4647">
        <w:rPr>
          <w:rFonts w:ascii="Times New Roman" w:hAnsi="Times New Roman"/>
          <w:sz w:val="28"/>
          <w:szCs w:val="28"/>
        </w:rPr>
        <w:t>Поточний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контроль </w:t>
      </w:r>
      <w:proofErr w:type="spellStart"/>
      <w:r w:rsidRPr="00AF4647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Р</w:t>
      </w:r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щопівроку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. </w:t>
      </w:r>
      <w:r w:rsidR="009A1865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AF4647">
        <w:rPr>
          <w:rFonts w:ascii="Times New Roman" w:hAnsi="Times New Roman"/>
          <w:sz w:val="28"/>
          <w:szCs w:val="28"/>
        </w:rPr>
        <w:t>15 червн</w:t>
      </w:r>
      <w:r>
        <w:rPr>
          <w:rFonts w:ascii="Times New Roman" w:hAnsi="Times New Roman"/>
          <w:sz w:val="28"/>
          <w:szCs w:val="28"/>
        </w:rPr>
        <w:t>я</w:t>
      </w:r>
      <w:r w:rsidRPr="00AF4647">
        <w:rPr>
          <w:rFonts w:ascii="Times New Roman" w:hAnsi="Times New Roman"/>
          <w:sz w:val="28"/>
          <w:szCs w:val="28"/>
        </w:rPr>
        <w:t xml:space="preserve"> та </w:t>
      </w:r>
      <w:r w:rsidR="009A1865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AF4647">
        <w:rPr>
          <w:rFonts w:ascii="Times New Roman" w:hAnsi="Times New Roman"/>
          <w:sz w:val="28"/>
          <w:szCs w:val="28"/>
        </w:rPr>
        <w:t xml:space="preserve">15 </w:t>
      </w:r>
      <w:proofErr w:type="spellStart"/>
      <w:r w:rsidRPr="00AF4647">
        <w:rPr>
          <w:rFonts w:ascii="Times New Roman" w:hAnsi="Times New Roman"/>
          <w:sz w:val="28"/>
          <w:szCs w:val="28"/>
        </w:rPr>
        <w:t>грудня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r w:rsidR="00BA18CD">
        <w:rPr>
          <w:rFonts w:ascii="Times New Roman" w:hAnsi="Times New Roman"/>
          <w:sz w:val="28"/>
          <w:szCs w:val="28"/>
          <w:lang w:val="uk-UA"/>
        </w:rPr>
        <w:t xml:space="preserve">відділ економіки та </w:t>
      </w:r>
      <w:proofErr w:type="spellStart"/>
      <w:r w:rsidR="00BA18CD">
        <w:rPr>
          <w:rFonts w:ascii="Times New Roman" w:hAnsi="Times New Roman"/>
          <w:sz w:val="28"/>
          <w:szCs w:val="28"/>
          <w:lang w:val="uk-UA"/>
        </w:rPr>
        <w:t>інветиційної</w:t>
      </w:r>
      <w:proofErr w:type="spellEnd"/>
      <w:r w:rsidR="00BA18CD">
        <w:rPr>
          <w:rFonts w:ascii="Times New Roman" w:hAnsi="Times New Roman"/>
          <w:sz w:val="28"/>
          <w:szCs w:val="28"/>
          <w:lang w:val="uk-UA"/>
        </w:rPr>
        <w:t xml:space="preserve"> діяльності</w:t>
      </w:r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направляє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відповідальним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виконавцям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нагадування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AF4647">
        <w:rPr>
          <w:rFonts w:ascii="Times New Roman" w:hAnsi="Times New Roman"/>
          <w:sz w:val="28"/>
          <w:szCs w:val="28"/>
        </w:rPr>
        <w:t>необхідність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надати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піврічний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звіт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. </w:t>
      </w:r>
      <w:r w:rsidR="009A1865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AF4647">
        <w:rPr>
          <w:rFonts w:ascii="Times New Roman" w:hAnsi="Times New Roman"/>
          <w:sz w:val="28"/>
          <w:szCs w:val="28"/>
        </w:rPr>
        <w:t xml:space="preserve">15 числа </w:t>
      </w:r>
      <w:proofErr w:type="spellStart"/>
      <w:r w:rsidRPr="00AF4647">
        <w:rPr>
          <w:rFonts w:ascii="Times New Roman" w:hAnsi="Times New Roman"/>
          <w:sz w:val="28"/>
          <w:szCs w:val="28"/>
        </w:rPr>
        <w:t>місяця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наступного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F4647">
        <w:rPr>
          <w:rFonts w:ascii="Times New Roman" w:hAnsi="Times New Roman"/>
          <w:sz w:val="28"/>
          <w:szCs w:val="28"/>
        </w:rPr>
        <w:t>звітним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періодом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F4647">
        <w:rPr>
          <w:rFonts w:ascii="Times New Roman" w:hAnsi="Times New Roman"/>
          <w:sz w:val="28"/>
          <w:szCs w:val="28"/>
        </w:rPr>
        <w:t xml:space="preserve"> </w:t>
      </w:r>
      <w:r w:rsidR="00E41D1C">
        <w:rPr>
          <w:rFonts w:ascii="Times New Roman" w:hAnsi="Times New Roman"/>
          <w:sz w:val="28"/>
          <w:szCs w:val="28"/>
          <w:lang w:val="uk-UA"/>
        </w:rPr>
        <w:t xml:space="preserve">відділ економіки та </w:t>
      </w:r>
      <w:proofErr w:type="spellStart"/>
      <w:r w:rsidR="00E41D1C">
        <w:rPr>
          <w:rFonts w:ascii="Times New Roman" w:hAnsi="Times New Roman"/>
          <w:sz w:val="28"/>
          <w:szCs w:val="28"/>
          <w:lang w:val="uk-UA"/>
        </w:rPr>
        <w:t>інвестиціної</w:t>
      </w:r>
      <w:proofErr w:type="spellEnd"/>
      <w:r w:rsidR="00E41D1C">
        <w:rPr>
          <w:rFonts w:ascii="Times New Roman" w:hAnsi="Times New Roman"/>
          <w:sz w:val="28"/>
          <w:szCs w:val="28"/>
          <w:lang w:val="uk-UA"/>
        </w:rPr>
        <w:t xml:space="preserve"> діяльності</w:t>
      </w:r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отримує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F4647">
        <w:rPr>
          <w:rFonts w:ascii="Times New Roman" w:hAnsi="Times New Roman"/>
          <w:sz w:val="28"/>
          <w:szCs w:val="28"/>
        </w:rPr>
        <w:t>відповідними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пріоритетними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напрямками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r w:rsidRPr="00AF4647">
        <w:rPr>
          <w:rFonts w:ascii="Times New Roman" w:hAnsi="Times New Roman"/>
          <w:sz w:val="28"/>
          <w:szCs w:val="28"/>
        </w:rPr>
        <w:t xml:space="preserve">до 30 числа </w:t>
      </w:r>
      <w:proofErr w:type="spellStart"/>
      <w:r w:rsidRPr="00AF4647">
        <w:rPr>
          <w:rFonts w:ascii="Times New Roman" w:hAnsi="Times New Roman"/>
          <w:sz w:val="28"/>
          <w:szCs w:val="28"/>
        </w:rPr>
        <w:t>місяця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наступного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F4647">
        <w:rPr>
          <w:rFonts w:ascii="Times New Roman" w:hAnsi="Times New Roman"/>
          <w:sz w:val="28"/>
          <w:szCs w:val="28"/>
        </w:rPr>
        <w:t>звітним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періодом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4647">
        <w:rPr>
          <w:rFonts w:ascii="Times New Roman" w:hAnsi="Times New Roman"/>
          <w:sz w:val="28"/>
          <w:szCs w:val="28"/>
        </w:rPr>
        <w:t>готу</w:t>
      </w:r>
      <w:r>
        <w:rPr>
          <w:rFonts w:ascii="Times New Roman" w:hAnsi="Times New Roman"/>
          <w:sz w:val="28"/>
          <w:szCs w:val="28"/>
        </w:rPr>
        <w:t>є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піврічний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огляд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ходу </w:t>
      </w:r>
      <w:proofErr w:type="spellStart"/>
      <w:r w:rsidRPr="00AF4647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AF4647">
        <w:rPr>
          <w:rFonts w:ascii="Times New Roman" w:hAnsi="Times New Roman"/>
          <w:sz w:val="28"/>
          <w:szCs w:val="28"/>
        </w:rPr>
        <w:t>.</w:t>
      </w:r>
    </w:p>
    <w:p w:rsidR="00D46811" w:rsidRPr="00AF4647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4647">
        <w:rPr>
          <w:rFonts w:ascii="Times New Roman" w:hAnsi="Times New Roman"/>
          <w:sz w:val="28"/>
          <w:szCs w:val="28"/>
        </w:rPr>
        <w:t>Проміжний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аналіз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фінансових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потреб </w:t>
      </w:r>
      <w:proofErr w:type="spellStart"/>
      <w:r w:rsidRPr="00AF4647">
        <w:rPr>
          <w:rFonts w:ascii="Times New Roman" w:hAnsi="Times New Roman"/>
          <w:sz w:val="28"/>
          <w:szCs w:val="28"/>
        </w:rPr>
        <w:t>готується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F4647">
        <w:rPr>
          <w:rFonts w:ascii="Times New Roman" w:hAnsi="Times New Roman"/>
          <w:sz w:val="28"/>
          <w:szCs w:val="28"/>
        </w:rPr>
        <w:t>інтеграційного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F4647">
        <w:rPr>
          <w:rFonts w:ascii="Times New Roman" w:hAnsi="Times New Roman"/>
          <w:sz w:val="28"/>
          <w:szCs w:val="28"/>
        </w:rPr>
        <w:t>базі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наданих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відпо</w:t>
      </w:r>
      <w:r>
        <w:rPr>
          <w:rFonts w:ascii="Times New Roman" w:hAnsi="Times New Roman"/>
          <w:sz w:val="28"/>
          <w:szCs w:val="28"/>
        </w:rPr>
        <w:t>відальними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виконавцями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даних</w:t>
      </w:r>
      <w:proofErr w:type="spellEnd"/>
      <w:r>
        <w:rPr>
          <w:rFonts w:ascii="Times New Roman" w:hAnsi="Times New Roman"/>
          <w:sz w:val="28"/>
          <w:szCs w:val="28"/>
        </w:rPr>
        <w:t>, в</w:t>
      </w:r>
      <w:r w:rsidRPr="00AF4647">
        <w:rPr>
          <w:rFonts w:ascii="Times New Roman" w:hAnsi="Times New Roman"/>
          <w:sz w:val="28"/>
          <w:szCs w:val="28"/>
        </w:rPr>
        <w:t xml:space="preserve">носиться на </w:t>
      </w:r>
      <w:proofErr w:type="spellStart"/>
      <w:r w:rsidRPr="00AF4647">
        <w:rPr>
          <w:rFonts w:ascii="Times New Roman" w:hAnsi="Times New Roman"/>
          <w:sz w:val="28"/>
          <w:szCs w:val="28"/>
        </w:rPr>
        <w:t>чергове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F464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СР, </w:t>
      </w:r>
      <w:proofErr w:type="spellStart"/>
      <w:r w:rsidRPr="00AF4647">
        <w:rPr>
          <w:rFonts w:ascii="Times New Roman" w:hAnsi="Times New Roman"/>
          <w:sz w:val="28"/>
          <w:szCs w:val="28"/>
        </w:rPr>
        <w:t>обговорюється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F4647">
        <w:rPr>
          <w:rFonts w:ascii="Times New Roman" w:hAnsi="Times New Roman"/>
          <w:sz w:val="28"/>
          <w:szCs w:val="28"/>
        </w:rPr>
        <w:t>надається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F4647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ради для </w:t>
      </w:r>
      <w:proofErr w:type="spellStart"/>
      <w:r w:rsidRPr="00AF4647">
        <w:rPr>
          <w:rFonts w:ascii="Times New Roman" w:hAnsi="Times New Roman"/>
          <w:sz w:val="28"/>
          <w:szCs w:val="28"/>
        </w:rPr>
        <w:t>врахування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під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AF4647">
        <w:rPr>
          <w:rFonts w:ascii="Times New Roman" w:hAnsi="Times New Roman"/>
          <w:sz w:val="28"/>
          <w:szCs w:val="28"/>
        </w:rPr>
        <w:t>коригування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бюджету.</w:t>
      </w:r>
    </w:p>
    <w:p w:rsidR="00D46811" w:rsidRPr="00AF4647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647">
        <w:rPr>
          <w:rFonts w:ascii="Times New Roman" w:hAnsi="Times New Roman"/>
          <w:sz w:val="28"/>
          <w:szCs w:val="28"/>
        </w:rPr>
        <w:t xml:space="preserve">До 15 лютого </w:t>
      </w:r>
      <w:proofErr w:type="spellStart"/>
      <w:r w:rsidRPr="00AF4647">
        <w:rPr>
          <w:rFonts w:ascii="Times New Roman" w:hAnsi="Times New Roman"/>
          <w:sz w:val="28"/>
          <w:szCs w:val="28"/>
        </w:rPr>
        <w:t>зведений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аналітичний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моніторинговий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звіт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презентується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F4647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F464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Р та </w:t>
      </w:r>
      <w:proofErr w:type="spellStart"/>
      <w:r w:rsidRPr="00AF4647">
        <w:rPr>
          <w:rFonts w:ascii="Times New Roman" w:hAnsi="Times New Roman"/>
          <w:sz w:val="28"/>
          <w:szCs w:val="28"/>
        </w:rPr>
        <w:t>публікується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F4647">
        <w:rPr>
          <w:rFonts w:ascii="Times New Roman" w:hAnsi="Times New Roman"/>
          <w:sz w:val="28"/>
          <w:szCs w:val="28"/>
        </w:rPr>
        <w:t>офіційному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сайті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r w:rsidR="00C65D12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в</w:t>
      </w:r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обсязі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4647">
        <w:rPr>
          <w:rFonts w:ascii="Times New Roman" w:hAnsi="Times New Roman"/>
          <w:sz w:val="28"/>
          <w:szCs w:val="28"/>
        </w:rPr>
        <w:t>визначеному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647">
        <w:rPr>
          <w:rFonts w:ascii="Times New Roman" w:hAnsi="Times New Roman"/>
          <w:sz w:val="28"/>
          <w:szCs w:val="28"/>
        </w:rPr>
        <w:t>Комітетом</w:t>
      </w:r>
      <w:proofErr w:type="spellEnd"/>
      <w:r w:rsidRPr="00AF4647">
        <w:rPr>
          <w:rFonts w:ascii="Times New Roman" w:hAnsi="Times New Roman"/>
          <w:sz w:val="28"/>
          <w:szCs w:val="28"/>
        </w:rPr>
        <w:t xml:space="preserve">. </w:t>
      </w:r>
    </w:p>
    <w:p w:rsidR="00D46811" w:rsidRPr="004C7C7B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6811" w:rsidRPr="003C1ABC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C1ABC">
        <w:rPr>
          <w:rFonts w:ascii="Times New Roman" w:hAnsi="Times New Roman"/>
          <w:b/>
          <w:i/>
          <w:sz w:val="28"/>
          <w:szCs w:val="28"/>
        </w:rPr>
        <w:t xml:space="preserve">5. </w:t>
      </w:r>
      <w:proofErr w:type="spellStart"/>
      <w:r w:rsidRPr="003C1ABC">
        <w:rPr>
          <w:rFonts w:ascii="Times New Roman" w:hAnsi="Times New Roman"/>
          <w:b/>
          <w:i/>
          <w:sz w:val="28"/>
          <w:szCs w:val="28"/>
        </w:rPr>
        <w:t>Розподіл</w:t>
      </w:r>
      <w:proofErr w:type="spellEnd"/>
      <w:r w:rsidRPr="003C1AB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b/>
          <w:i/>
          <w:sz w:val="28"/>
          <w:szCs w:val="28"/>
        </w:rPr>
        <w:t>відповідальності</w:t>
      </w:r>
      <w:proofErr w:type="spellEnd"/>
      <w:r w:rsidRPr="003C1ABC">
        <w:rPr>
          <w:rFonts w:ascii="Times New Roman" w:hAnsi="Times New Roman"/>
          <w:b/>
          <w:i/>
          <w:sz w:val="28"/>
          <w:szCs w:val="28"/>
        </w:rPr>
        <w:t>.</w:t>
      </w:r>
    </w:p>
    <w:p w:rsidR="00D46811" w:rsidRPr="003C1ABC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ABC">
        <w:rPr>
          <w:rFonts w:ascii="Times New Roman" w:hAnsi="Times New Roman"/>
          <w:sz w:val="28"/>
          <w:szCs w:val="28"/>
        </w:rPr>
        <w:t>Моніторинг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процесу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проводиться </w:t>
      </w:r>
      <w:proofErr w:type="spellStart"/>
      <w:r w:rsidRPr="003C1ABC">
        <w:rPr>
          <w:rFonts w:ascii="Times New Roman" w:hAnsi="Times New Roman"/>
          <w:sz w:val="28"/>
          <w:szCs w:val="28"/>
        </w:rPr>
        <w:t>Комітетом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1AB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СР, </w:t>
      </w:r>
      <w:proofErr w:type="spellStart"/>
      <w:r w:rsidRPr="003C1ABC"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1ABC">
        <w:rPr>
          <w:rFonts w:ascii="Times New Roman" w:hAnsi="Times New Roman"/>
          <w:sz w:val="28"/>
          <w:szCs w:val="28"/>
        </w:rPr>
        <w:t>інтеграційного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1ABC">
        <w:rPr>
          <w:rFonts w:ascii="Times New Roman" w:hAnsi="Times New Roman"/>
          <w:sz w:val="28"/>
          <w:szCs w:val="28"/>
        </w:rPr>
        <w:t>відповідальними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виконавцями</w:t>
      </w:r>
      <w:proofErr w:type="spellEnd"/>
      <w:r w:rsidRPr="003C1ABC">
        <w:rPr>
          <w:rFonts w:ascii="Times New Roman" w:hAnsi="Times New Roman"/>
          <w:sz w:val="28"/>
          <w:szCs w:val="28"/>
        </w:rPr>
        <w:t>.</w:t>
      </w:r>
    </w:p>
    <w:p w:rsidR="00D46811" w:rsidRPr="003C1ABC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ABC">
        <w:rPr>
          <w:rFonts w:ascii="Times New Roman" w:hAnsi="Times New Roman"/>
          <w:sz w:val="28"/>
          <w:szCs w:val="28"/>
        </w:rPr>
        <w:t>Розподіл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відповідальності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між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уповноваженими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на засадах </w:t>
      </w:r>
      <w:proofErr w:type="spellStart"/>
      <w:r w:rsidRPr="003C1ABC">
        <w:rPr>
          <w:rFonts w:ascii="Times New Roman" w:hAnsi="Times New Roman"/>
          <w:sz w:val="28"/>
          <w:szCs w:val="28"/>
        </w:rPr>
        <w:t>найбільшої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C1ABC">
        <w:rPr>
          <w:rFonts w:ascii="Times New Roman" w:hAnsi="Times New Roman"/>
          <w:sz w:val="28"/>
          <w:szCs w:val="28"/>
        </w:rPr>
        <w:t>наступними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напрямами</w:t>
      </w:r>
      <w:proofErr w:type="spellEnd"/>
      <w:r w:rsidRPr="003C1ABC">
        <w:rPr>
          <w:rFonts w:ascii="Times New Roman" w:hAnsi="Times New Roman"/>
          <w:sz w:val="28"/>
          <w:szCs w:val="28"/>
        </w:rPr>
        <w:t>:</w:t>
      </w:r>
    </w:p>
    <w:p w:rsidR="00D46811" w:rsidRPr="003C1ABC" w:rsidRDefault="00D46811" w:rsidP="00D06FB3">
      <w:pPr>
        <w:numPr>
          <w:ilvl w:val="0"/>
          <w:numId w:val="7"/>
        </w:numPr>
        <w:tabs>
          <w:tab w:val="clear" w:pos="1049"/>
          <w:tab w:val="num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3C1ABC">
        <w:rPr>
          <w:rFonts w:ascii="Times New Roman" w:hAnsi="Times New Roman"/>
          <w:sz w:val="28"/>
          <w:szCs w:val="28"/>
        </w:rPr>
        <w:t>іврічні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звіти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C1ABC">
        <w:rPr>
          <w:rFonts w:ascii="Times New Roman" w:hAnsi="Times New Roman"/>
          <w:sz w:val="28"/>
          <w:szCs w:val="28"/>
        </w:rPr>
        <w:t>відповідальні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виконавці</w:t>
      </w:r>
      <w:proofErr w:type="spellEnd"/>
      <w:r w:rsidRPr="003C1ABC">
        <w:rPr>
          <w:rFonts w:ascii="Times New Roman" w:hAnsi="Times New Roman"/>
          <w:sz w:val="28"/>
          <w:szCs w:val="28"/>
        </w:rPr>
        <w:t>.</w:t>
      </w:r>
    </w:p>
    <w:p w:rsidR="00D46811" w:rsidRPr="003C1ABC" w:rsidRDefault="00D46811" w:rsidP="00D06FB3">
      <w:pPr>
        <w:numPr>
          <w:ilvl w:val="0"/>
          <w:numId w:val="7"/>
        </w:numPr>
        <w:tabs>
          <w:tab w:val="clear" w:pos="1049"/>
          <w:tab w:val="num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піврічні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огляди – </w:t>
      </w:r>
      <w:r w:rsidR="002526A3">
        <w:rPr>
          <w:rFonts w:ascii="Times New Roman" w:hAnsi="Times New Roman"/>
          <w:sz w:val="28"/>
          <w:szCs w:val="28"/>
          <w:lang w:val="uk-UA"/>
        </w:rPr>
        <w:t>відділ економіки</w:t>
      </w:r>
      <w:r w:rsidR="002526A3" w:rsidRPr="006E47BD">
        <w:rPr>
          <w:rFonts w:ascii="Times New Roman" w:hAnsi="Times New Roman"/>
          <w:sz w:val="28"/>
          <w:szCs w:val="28"/>
        </w:rPr>
        <w:t xml:space="preserve"> та </w:t>
      </w:r>
      <w:r w:rsidR="002526A3">
        <w:rPr>
          <w:rFonts w:ascii="Times New Roman" w:hAnsi="Times New Roman"/>
          <w:sz w:val="28"/>
          <w:szCs w:val="28"/>
          <w:lang w:val="uk-UA"/>
        </w:rPr>
        <w:t>інвестиційної діяльності</w:t>
      </w:r>
      <w:r w:rsidRPr="003C1ABC">
        <w:rPr>
          <w:rFonts w:ascii="Times New Roman" w:hAnsi="Times New Roman"/>
          <w:sz w:val="28"/>
          <w:szCs w:val="28"/>
        </w:rPr>
        <w:t>.</w:t>
      </w:r>
    </w:p>
    <w:p w:rsidR="00D46811" w:rsidRPr="003C1ABC" w:rsidRDefault="00D46811" w:rsidP="00D06FB3">
      <w:pPr>
        <w:numPr>
          <w:ilvl w:val="0"/>
          <w:numId w:val="7"/>
        </w:numPr>
        <w:tabs>
          <w:tab w:val="clear" w:pos="1049"/>
          <w:tab w:val="num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3C1ABC">
        <w:rPr>
          <w:rFonts w:ascii="Times New Roman" w:hAnsi="Times New Roman"/>
          <w:sz w:val="28"/>
          <w:szCs w:val="28"/>
        </w:rPr>
        <w:t>роміжний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аналіз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фінансових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потреб – </w:t>
      </w:r>
      <w:r w:rsidR="00A9611C">
        <w:rPr>
          <w:rFonts w:ascii="Times New Roman" w:hAnsi="Times New Roman"/>
          <w:sz w:val="28"/>
          <w:szCs w:val="28"/>
          <w:lang w:val="uk-UA"/>
        </w:rPr>
        <w:t>відділ економіки</w:t>
      </w:r>
      <w:r w:rsidR="00A9611C" w:rsidRPr="006E47BD">
        <w:rPr>
          <w:rFonts w:ascii="Times New Roman" w:hAnsi="Times New Roman"/>
          <w:sz w:val="28"/>
          <w:szCs w:val="28"/>
        </w:rPr>
        <w:t xml:space="preserve"> та </w:t>
      </w:r>
      <w:r w:rsidR="00A9611C">
        <w:rPr>
          <w:rFonts w:ascii="Times New Roman" w:hAnsi="Times New Roman"/>
          <w:sz w:val="28"/>
          <w:szCs w:val="28"/>
          <w:lang w:val="uk-UA"/>
        </w:rPr>
        <w:t>інвестиційної діяльності</w:t>
      </w:r>
      <w:r w:rsidRPr="003C1ABC">
        <w:rPr>
          <w:rFonts w:ascii="Times New Roman" w:hAnsi="Times New Roman"/>
          <w:sz w:val="28"/>
          <w:szCs w:val="28"/>
        </w:rPr>
        <w:t>.</w:t>
      </w:r>
    </w:p>
    <w:p w:rsidR="00D46811" w:rsidRPr="003C1ABC" w:rsidRDefault="00D46811" w:rsidP="00D06FB3">
      <w:pPr>
        <w:numPr>
          <w:ilvl w:val="0"/>
          <w:numId w:val="7"/>
        </w:numPr>
        <w:tabs>
          <w:tab w:val="clear" w:pos="1049"/>
          <w:tab w:val="num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3C1ABC">
        <w:rPr>
          <w:rFonts w:ascii="Times New Roman" w:hAnsi="Times New Roman"/>
          <w:sz w:val="28"/>
          <w:szCs w:val="28"/>
        </w:rPr>
        <w:t>ведений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аналітичний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моніторинговий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звіт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– </w:t>
      </w:r>
      <w:r w:rsidR="00A9611C">
        <w:rPr>
          <w:rFonts w:ascii="Times New Roman" w:hAnsi="Times New Roman"/>
          <w:sz w:val="28"/>
          <w:szCs w:val="28"/>
          <w:lang w:val="uk-UA"/>
        </w:rPr>
        <w:t>відділ економіки</w:t>
      </w:r>
      <w:r w:rsidR="00A9611C" w:rsidRPr="006E47BD">
        <w:rPr>
          <w:rFonts w:ascii="Times New Roman" w:hAnsi="Times New Roman"/>
          <w:sz w:val="28"/>
          <w:szCs w:val="28"/>
        </w:rPr>
        <w:t xml:space="preserve"> та </w:t>
      </w:r>
      <w:r w:rsidR="00A9611C">
        <w:rPr>
          <w:rFonts w:ascii="Times New Roman" w:hAnsi="Times New Roman"/>
          <w:sz w:val="28"/>
          <w:szCs w:val="28"/>
          <w:lang w:val="uk-UA"/>
        </w:rPr>
        <w:t>інвестиційної діяльності</w:t>
      </w:r>
      <w:r w:rsidRPr="003C1ABC">
        <w:rPr>
          <w:rFonts w:ascii="Times New Roman" w:hAnsi="Times New Roman"/>
          <w:sz w:val="28"/>
          <w:szCs w:val="28"/>
        </w:rPr>
        <w:t>.</w:t>
      </w:r>
    </w:p>
    <w:p w:rsidR="00D46811" w:rsidRPr="003C1ABC" w:rsidRDefault="00D46811" w:rsidP="00D06FB3">
      <w:pPr>
        <w:numPr>
          <w:ilvl w:val="0"/>
          <w:numId w:val="7"/>
        </w:numPr>
        <w:tabs>
          <w:tab w:val="clear" w:pos="1049"/>
          <w:tab w:val="num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3C1ABC">
        <w:rPr>
          <w:rFonts w:ascii="Times New Roman" w:hAnsi="Times New Roman"/>
          <w:sz w:val="28"/>
          <w:szCs w:val="28"/>
        </w:rPr>
        <w:t>рганізація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чергових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C1ABC">
        <w:rPr>
          <w:rFonts w:ascii="Times New Roman" w:hAnsi="Times New Roman"/>
          <w:sz w:val="28"/>
          <w:szCs w:val="28"/>
        </w:rPr>
        <w:t>позачергових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засідань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1AB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C1AB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– </w:t>
      </w:r>
      <w:r w:rsidR="00A9611C">
        <w:rPr>
          <w:rFonts w:ascii="Times New Roman" w:hAnsi="Times New Roman"/>
          <w:sz w:val="28"/>
          <w:szCs w:val="28"/>
          <w:lang w:val="uk-UA"/>
        </w:rPr>
        <w:t>відділ економіки</w:t>
      </w:r>
      <w:r w:rsidR="00A9611C" w:rsidRPr="006E47BD">
        <w:rPr>
          <w:rFonts w:ascii="Times New Roman" w:hAnsi="Times New Roman"/>
          <w:sz w:val="28"/>
          <w:szCs w:val="28"/>
        </w:rPr>
        <w:t xml:space="preserve"> та </w:t>
      </w:r>
      <w:r w:rsidR="00A9611C">
        <w:rPr>
          <w:rFonts w:ascii="Times New Roman" w:hAnsi="Times New Roman"/>
          <w:sz w:val="28"/>
          <w:szCs w:val="28"/>
          <w:lang w:val="uk-UA"/>
        </w:rPr>
        <w:t>інвестиційної діяльності</w:t>
      </w:r>
      <w:r w:rsidRPr="003C1ABC">
        <w:rPr>
          <w:rFonts w:ascii="Times New Roman" w:hAnsi="Times New Roman"/>
          <w:sz w:val="28"/>
          <w:szCs w:val="28"/>
        </w:rPr>
        <w:t xml:space="preserve">. </w:t>
      </w:r>
    </w:p>
    <w:p w:rsidR="00D46811" w:rsidRPr="003C1ABC" w:rsidRDefault="00D46811" w:rsidP="00D06FB3">
      <w:pPr>
        <w:numPr>
          <w:ilvl w:val="0"/>
          <w:numId w:val="7"/>
        </w:numPr>
        <w:tabs>
          <w:tab w:val="clear" w:pos="1049"/>
          <w:tab w:val="num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3C1ABC">
        <w:rPr>
          <w:rFonts w:ascii="Times New Roman" w:hAnsi="Times New Roman"/>
          <w:sz w:val="28"/>
          <w:szCs w:val="28"/>
        </w:rPr>
        <w:t>ідповідальні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виконавці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особисто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відповідають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C1ABC">
        <w:rPr>
          <w:rFonts w:ascii="Times New Roman" w:hAnsi="Times New Roman"/>
          <w:sz w:val="28"/>
          <w:szCs w:val="28"/>
        </w:rPr>
        <w:t>своєчасне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1ABC">
        <w:rPr>
          <w:rFonts w:ascii="Times New Roman" w:hAnsi="Times New Roman"/>
          <w:sz w:val="28"/>
          <w:szCs w:val="28"/>
        </w:rPr>
        <w:t>відповідне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вимогам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C1ABC">
        <w:rPr>
          <w:rFonts w:ascii="Times New Roman" w:hAnsi="Times New Roman"/>
          <w:sz w:val="28"/>
          <w:szCs w:val="28"/>
        </w:rPr>
        <w:t>що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їх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поставлено у </w:t>
      </w:r>
      <w:proofErr w:type="spellStart"/>
      <w:r w:rsidRPr="003C1ABC">
        <w:rPr>
          <w:rFonts w:ascii="Times New Roman" w:hAnsi="Times New Roman"/>
          <w:sz w:val="28"/>
          <w:szCs w:val="28"/>
        </w:rPr>
        <w:t>даному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документі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3C1ABC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звітів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1ABC">
        <w:rPr>
          <w:rFonts w:ascii="Times New Roman" w:hAnsi="Times New Roman"/>
          <w:sz w:val="28"/>
          <w:szCs w:val="28"/>
        </w:rPr>
        <w:t>іншої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до </w:t>
      </w:r>
      <w:r w:rsidR="00A9611C">
        <w:rPr>
          <w:rFonts w:ascii="Times New Roman" w:hAnsi="Times New Roman"/>
          <w:sz w:val="28"/>
          <w:szCs w:val="28"/>
          <w:lang w:val="uk-UA"/>
        </w:rPr>
        <w:t>відділу економіки</w:t>
      </w:r>
      <w:r w:rsidR="00A9611C" w:rsidRPr="006E47BD">
        <w:rPr>
          <w:rFonts w:ascii="Times New Roman" w:hAnsi="Times New Roman"/>
          <w:sz w:val="28"/>
          <w:szCs w:val="28"/>
        </w:rPr>
        <w:t xml:space="preserve"> та </w:t>
      </w:r>
      <w:r w:rsidR="00A9611C">
        <w:rPr>
          <w:rFonts w:ascii="Times New Roman" w:hAnsi="Times New Roman"/>
          <w:sz w:val="28"/>
          <w:szCs w:val="28"/>
          <w:lang w:val="uk-UA"/>
        </w:rPr>
        <w:t>інвестиційної діяльності</w:t>
      </w:r>
      <w:r w:rsidR="00A9611C" w:rsidRPr="006E47BD">
        <w:rPr>
          <w:rFonts w:ascii="Times New Roman" w:hAnsi="Times New Roman"/>
          <w:sz w:val="28"/>
          <w:szCs w:val="28"/>
        </w:rPr>
        <w:t xml:space="preserve"> </w:t>
      </w:r>
      <w:r w:rsidRPr="003C1ABC">
        <w:rPr>
          <w:rFonts w:ascii="Times New Roman" w:hAnsi="Times New Roman"/>
          <w:sz w:val="28"/>
          <w:szCs w:val="28"/>
        </w:rPr>
        <w:t xml:space="preserve">з метою </w:t>
      </w:r>
      <w:proofErr w:type="spellStart"/>
      <w:r w:rsidRPr="003C1ABC">
        <w:rPr>
          <w:rFonts w:ascii="Times New Roman" w:hAnsi="Times New Roman"/>
          <w:sz w:val="28"/>
          <w:szCs w:val="28"/>
        </w:rPr>
        <w:t>якісного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моніторингу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1ABC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СР в </w:t>
      </w:r>
      <w:proofErr w:type="spellStart"/>
      <w:r w:rsidRPr="003C1ABC">
        <w:rPr>
          <w:rFonts w:ascii="Times New Roman" w:hAnsi="Times New Roman"/>
          <w:sz w:val="28"/>
          <w:szCs w:val="28"/>
        </w:rPr>
        <w:t>цілому</w:t>
      </w:r>
      <w:proofErr w:type="spellEnd"/>
      <w:r w:rsidRPr="003C1ABC">
        <w:rPr>
          <w:rFonts w:ascii="Times New Roman" w:hAnsi="Times New Roman"/>
          <w:sz w:val="28"/>
          <w:szCs w:val="28"/>
        </w:rPr>
        <w:t>.</w:t>
      </w:r>
    </w:p>
    <w:p w:rsidR="00D46811" w:rsidRPr="003C1ABC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ABC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за контроль над </w:t>
      </w:r>
      <w:proofErr w:type="spellStart"/>
      <w:r w:rsidRPr="003C1ABC">
        <w:rPr>
          <w:rFonts w:ascii="Times New Roman" w:hAnsi="Times New Roman"/>
          <w:sz w:val="28"/>
          <w:szCs w:val="28"/>
        </w:rPr>
        <w:t>процесом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СР в </w:t>
      </w:r>
      <w:proofErr w:type="spellStart"/>
      <w:r w:rsidRPr="003C1ABC">
        <w:rPr>
          <w:rFonts w:ascii="Times New Roman" w:hAnsi="Times New Roman"/>
          <w:sz w:val="28"/>
          <w:szCs w:val="28"/>
        </w:rPr>
        <w:t>цілому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покладається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на голову </w:t>
      </w:r>
      <w:proofErr w:type="spellStart"/>
      <w:r w:rsidRPr="003C1ABC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1AB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СР.</w:t>
      </w:r>
    </w:p>
    <w:p w:rsidR="00A9611C" w:rsidRPr="00A9611C" w:rsidRDefault="00A9611C" w:rsidP="000626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6811" w:rsidRPr="00CD1CEB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D1CEB">
        <w:rPr>
          <w:rFonts w:ascii="Times New Roman" w:hAnsi="Times New Roman"/>
          <w:b/>
          <w:i/>
          <w:sz w:val="28"/>
          <w:szCs w:val="28"/>
          <w:lang w:val="uk-UA"/>
        </w:rPr>
        <w:t xml:space="preserve">6. Коригування та оновлення Стратегії розвитку </w:t>
      </w:r>
      <w:r w:rsidR="00CD1CEB">
        <w:rPr>
          <w:rFonts w:ascii="Times New Roman" w:hAnsi="Times New Roman"/>
          <w:b/>
          <w:i/>
          <w:sz w:val="28"/>
          <w:szCs w:val="28"/>
          <w:lang w:val="uk-UA"/>
        </w:rPr>
        <w:t>Ніжинської міської об’єднаної територіальної громади до 20</w:t>
      </w:r>
      <w:r w:rsidR="00761021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 w:rsidR="00CD1CEB">
        <w:rPr>
          <w:rFonts w:ascii="Times New Roman" w:hAnsi="Times New Roman"/>
          <w:b/>
          <w:i/>
          <w:sz w:val="28"/>
          <w:szCs w:val="28"/>
          <w:lang w:val="uk-UA"/>
        </w:rPr>
        <w:t>7 року</w:t>
      </w:r>
      <w:r w:rsidRPr="00CD1CEB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D46811" w:rsidRPr="003C1ABC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ABC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1ABC">
        <w:rPr>
          <w:rFonts w:ascii="Times New Roman" w:hAnsi="Times New Roman"/>
          <w:sz w:val="28"/>
          <w:szCs w:val="28"/>
        </w:rPr>
        <w:t>коригування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1ABC">
        <w:rPr>
          <w:rFonts w:ascii="Times New Roman" w:hAnsi="Times New Roman"/>
          <w:sz w:val="28"/>
          <w:szCs w:val="28"/>
        </w:rPr>
        <w:t>оновлення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СР за </w:t>
      </w:r>
      <w:proofErr w:type="spellStart"/>
      <w:r w:rsidRPr="003C1ABC">
        <w:rPr>
          <w:rFonts w:ascii="Times New Roman" w:hAnsi="Times New Roman"/>
          <w:sz w:val="28"/>
          <w:szCs w:val="28"/>
        </w:rPr>
        <w:t>стратегічними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1ABC">
        <w:rPr>
          <w:rFonts w:ascii="Times New Roman" w:hAnsi="Times New Roman"/>
          <w:sz w:val="28"/>
          <w:szCs w:val="28"/>
        </w:rPr>
        <w:t>оперативними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цілями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1ABC">
        <w:rPr>
          <w:rFonts w:ascii="Times New Roman" w:hAnsi="Times New Roman"/>
          <w:sz w:val="28"/>
          <w:szCs w:val="28"/>
        </w:rPr>
        <w:t>завданнями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можуть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вноситися</w:t>
      </w:r>
      <w:proofErr w:type="spellEnd"/>
      <w:r w:rsidRPr="003C1ABC">
        <w:rPr>
          <w:rFonts w:ascii="Times New Roman" w:hAnsi="Times New Roman"/>
          <w:sz w:val="28"/>
          <w:szCs w:val="28"/>
        </w:rPr>
        <w:t>:</w:t>
      </w:r>
    </w:p>
    <w:p w:rsidR="00D46811" w:rsidRPr="003C1ABC" w:rsidRDefault="00D46811" w:rsidP="00D06FB3">
      <w:pPr>
        <w:numPr>
          <w:ilvl w:val="0"/>
          <w:numId w:val="8"/>
        </w:numPr>
        <w:tabs>
          <w:tab w:val="clear" w:pos="1049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ABC">
        <w:rPr>
          <w:rFonts w:ascii="Times New Roman" w:hAnsi="Times New Roman"/>
          <w:sz w:val="28"/>
          <w:szCs w:val="28"/>
        </w:rPr>
        <w:t xml:space="preserve">членами </w:t>
      </w:r>
      <w:proofErr w:type="spellStart"/>
      <w:r w:rsidRPr="003C1ABC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1AB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СР;</w:t>
      </w:r>
    </w:p>
    <w:p w:rsidR="00D46811" w:rsidRPr="003C1ABC" w:rsidRDefault="00D46811" w:rsidP="00D06FB3">
      <w:pPr>
        <w:numPr>
          <w:ilvl w:val="0"/>
          <w:numId w:val="8"/>
        </w:numPr>
        <w:tabs>
          <w:tab w:val="clear" w:pos="1049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ABC">
        <w:rPr>
          <w:rFonts w:ascii="Times New Roman" w:hAnsi="Times New Roman"/>
          <w:sz w:val="28"/>
          <w:szCs w:val="28"/>
        </w:rPr>
        <w:t>відповідальними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виконавцями</w:t>
      </w:r>
      <w:proofErr w:type="spellEnd"/>
      <w:r w:rsidRPr="003C1ABC">
        <w:rPr>
          <w:rFonts w:ascii="Times New Roman" w:hAnsi="Times New Roman"/>
          <w:sz w:val="28"/>
          <w:szCs w:val="28"/>
        </w:rPr>
        <w:t>;</w:t>
      </w:r>
    </w:p>
    <w:p w:rsidR="00D46811" w:rsidRPr="003C1ABC" w:rsidRDefault="00D46811" w:rsidP="00D06FB3">
      <w:pPr>
        <w:numPr>
          <w:ilvl w:val="0"/>
          <w:numId w:val="8"/>
        </w:numPr>
        <w:tabs>
          <w:tab w:val="clear" w:pos="1049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1ABC">
        <w:rPr>
          <w:rFonts w:ascii="Times New Roman" w:hAnsi="Times New Roman"/>
          <w:sz w:val="28"/>
          <w:szCs w:val="28"/>
        </w:rPr>
        <w:t xml:space="preserve">депутатами </w:t>
      </w:r>
      <w:proofErr w:type="spellStart"/>
      <w:r w:rsidRPr="003C1AB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ради;</w:t>
      </w:r>
    </w:p>
    <w:p w:rsidR="00D46811" w:rsidRPr="003C1ABC" w:rsidRDefault="00D46811" w:rsidP="00D06FB3">
      <w:pPr>
        <w:numPr>
          <w:ilvl w:val="0"/>
          <w:numId w:val="8"/>
        </w:numPr>
        <w:tabs>
          <w:tab w:val="clear" w:pos="1049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ABC">
        <w:rPr>
          <w:rFonts w:ascii="Times New Roman" w:hAnsi="Times New Roman"/>
          <w:sz w:val="28"/>
          <w:szCs w:val="28"/>
        </w:rPr>
        <w:lastRenderedPageBreak/>
        <w:t>зацікавленими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організаціями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1ABC">
        <w:rPr>
          <w:rFonts w:ascii="Times New Roman" w:hAnsi="Times New Roman"/>
          <w:sz w:val="28"/>
          <w:szCs w:val="28"/>
        </w:rPr>
        <w:t>установами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1ABC">
        <w:rPr>
          <w:rFonts w:ascii="Times New Roman" w:hAnsi="Times New Roman"/>
          <w:sz w:val="28"/>
          <w:szCs w:val="28"/>
        </w:rPr>
        <w:t>громадськими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організаціями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та особами (</w:t>
      </w:r>
      <w:proofErr w:type="spellStart"/>
      <w:r w:rsidRPr="003C1ABC">
        <w:rPr>
          <w:rFonts w:ascii="Times New Roman" w:hAnsi="Times New Roman"/>
          <w:sz w:val="28"/>
          <w:szCs w:val="28"/>
        </w:rPr>
        <w:t>мешканцями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міста</w:t>
      </w:r>
      <w:proofErr w:type="spellEnd"/>
      <w:r w:rsidRPr="003C1ABC">
        <w:rPr>
          <w:rFonts w:ascii="Times New Roman" w:hAnsi="Times New Roman"/>
          <w:sz w:val="28"/>
          <w:szCs w:val="28"/>
        </w:rPr>
        <w:t>).</w:t>
      </w:r>
    </w:p>
    <w:p w:rsidR="00D46811" w:rsidRPr="003C1ABC" w:rsidRDefault="00D46811" w:rsidP="00D468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ABC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1ABC">
        <w:rPr>
          <w:rFonts w:ascii="Times New Roman" w:hAnsi="Times New Roman"/>
          <w:sz w:val="28"/>
          <w:szCs w:val="28"/>
        </w:rPr>
        <w:t>коригування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основного тексту СР </w:t>
      </w:r>
      <w:proofErr w:type="spellStart"/>
      <w:r w:rsidRPr="003C1ABC">
        <w:rPr>
          <w:rFonts w:ascii="Times New Roman" w:hAnsi="Times New Roman"/>
          <w:sz w:val="28"/>
          <w:szCs w:val="28"/>
        </w:rPr>
        <w:t>розглядаються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управлінням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1ABC">
        <w:rPr>
          <w:rFonts w:ascii="Times New Roman" w:hAnsi="Times New Roman"/>
          <w:sz w:val="28"/>
          <w:szCs w:val="28"/>
        </w:rPr>
        <w:t>інтеграційного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1ABC">
        <w:rPr>
          <w:rFonts w:ascii="Times New Roman" w:hAnsi="Times New Roman"/>
          <w:sz w:val="28"/>
          <w:szCs w:val="28"/>
        </w:rPr>
        <w:t>обговорюються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1ABC">
        <w:rPr>
          <w:rFonts w:ascii="Times New Roman" w:hAnsi="Times New Roman"/>
          <w:sz w:val="28"/>
          <w:szCs w:val="28"/>
        </w:rPr>
        <w:t>чергових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C1ABC">
        <w:rPr>
          <w:rFonts w:ascii="Times New Roman" w:hAnsi="Times New Roman"/>
          <w:sz w:val="28"/>
          <w:szCs w:val="28"/>
        </w:rPr>
        <w:t>позачергових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засіданнях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1AB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впровадженням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СР та </w:t>
      </w:r>
      <w:proofErr w:type="spellStart"/>
      <w:r w:rsidRPr="003C1ABC">
        <w:rPr>
          <w:rFonts w:ascii="Times New Roman" w:hAnsi="Times New Roman"/>
          <w:sz w:val="28"/>
          <w:szCs w:val="28"/>
        </w:rPr>
        <w:t>вносяться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1ABC">
        <w:rPr>
          <w:rFonts w:ascii="Times New Roman" w:hAnsi="Times New Roman"/>
          <w:sz w:val="28"/>
          <w:szCs w:val="28"/>
        </w:rPr>
        <w:t>розгляд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сесії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</w:t>
      </w:r>
      <w:r w:rsidR="00A12F42">
        <w:rPr>
          <w:rFonts w:ascii="Times New Roman" w:hAnsi="Times New Roman"/>
          <w:sz w:val="28"/>
          <w:szCs w:val="28"/>
          <w:lang w:val="uk-UA"/>
        </w:rPr>
        <w:t>Ніжинської</w:t>
      </w:r>
      <w:r w:rsidRPr="003C1A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ради один раз на </w:t>
      </w:r>
      <w:proofErr w:type="spellStart"/>
      <w:r w:rsidRPr="003C1ABC">
        <w:rPr>
          <w:rFonts w:ascii="Times New Roman" w:hAnsi="Times New Roman"/>
          <w:sz w:val="28"/>
          <w:szCs w:val="28"/>
        </w:rPr>
        <w:t>рік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3C1ABC">
        <w:rPr>
          <w:rFonts w:ascii="Times New Roman" w:hAnsi="Times New Roman"/>
          <w:sz w:val="28"/>
          <w:szCs w:val="28"/>
        </w:rPr>
        <w:t>необхідністю</w:t>
      </w:r>
      <w:proofErr w:type="spellEnd"/>
      <w:r w:rsidRPr="003C1ABC">
        <w:rPr>
          <w:rFonts w:ascii="Times New Roman" w:hAnsi="Times New Roman"/>
          <w:sz w:val="28"/>
          <w:szCs w:val="28"/>
        </w:rPr>
        <w:t xml:space="preserve"> – два рази на </w:t>
      </w:r>
      <w:proofErr w:type="spellStart"/>
      <w:r w:rsidRPr="003C1ABC">
        <w:rPr>
          <w:rFonts w:ascii="Times New Roman" w:hAnsi="Times New Roman"/>
          <w:sz w:val="28"/>
          <w:szCs w:val="28"/>
        </w:rPr>
        <w:t>рік</w:t>
      </w:r>
      <w:proofErr w:type="spellEnd"/>
      <w:r w:rsidRPr="003C1ABC">
        <w:rPr>
          <w:rFonts w:ascii="Times New Roman" w:hAnsi="Times New Roman"/>
          <w:sz w:val="28"/>
          <w:szCs w:val="28"/>
        </w:rPr>
        <w:t>).</w:t>
      </w:r>
    </w:p>
    <w:p w:rsidR="00D46811" w:rsidRPr="001C46D3" w:rsidRDefault="00D46811" w:rsidP="00D46811">
      <w:pPr>
        <w:jc w:val="both"/>
        <w:rPr>
          <w:lang w:val="uk-UA"/>
        </w:rPr>
      </w:pPr>
    </w:p>
    <w:p w:rsidR="00D736D8" w:rsidRPr="00D2501A" w:rsidRDefault="00D736D8" w:rsidP="00D736D8">
      <w:pPr>
        <w:pStyle w:val="a5"/>
        <w:ind w:left="0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>П</w:t>
      </w: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>ерший заступник міського голови</w:t>
      </w:r>
    </w:p>
    <w:p w:rsidR="00D736D8" w:rsidRPr="00D2501A" w:rsidRDefault="00D736D8" w:rsidP="00D736D8">
      <w:pPr>
        <w:pStyle w:val="a5"/>
        <w:ind w:left="0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з питань діяльності виконавчих </w:t>
      </w:r>
    </w:p>
    <w:p w:rsidR="00D736D8" w:rsidRDefault="00D736D8" w:rsidP="00D736D8">
      <w:pPr>
        <w:pStyle w:val="a5"/>
        <w:ind w:left="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</w:pP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органів ради      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                                                     </w:t>
      </w:r>
      <w:r w:rsidRPr="00D2501A"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  <w:t xml:space="preserve">              </w:t>
      </w:r>
      <w:r w:rsidRPr="00D2501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/>
        </w:rPr>
        <w:t xml:space="preserve">Г.М. Олійник </w:t>
      </w:r>
    </w:p>
    <w:p w:rsidR="008D5360" w:rsidRDefault="008D5360">
      <w:pPr>
        <w:rPr>
          <w:lang w:val="uk-UA"/>
        </w:rPr>
      </w:pPr>
    </w:p>
    <w:p w:rsidR="001B2A40" w:rsidRDefault="001B2A40">
      <w:pPr>
        <w:rPr>
          <w:lang w:val="uk-UA"/>
        </w:rPr>
      </w:pPr>
    </w:p>
    <w:p w:rsidR="001B2A40" w:rsidRDefault="001B2A40">
      <w:pPr>
        <w:rPr>
          <w:lang w:val="uk-UA"/>
        </w:rPr>
      </w:pPr>
    </w:p>
    <w:p w:rsidR="001B2A40" w:rsidRDefault="001B2A40">
      <w:pPr>
        <w:rPr>
          <w:lang w:val="uk-UA"/>
        </w:rPr>
      </w:pPr>
    </w:p>
    <w:p w:rsidR="001B2A40" w:rsidRDefault="001B2A40">
      <w:pPr>
        <w:rPr>
          <w:lang w:val="uk-UA"/>
        </w:rPr>
      </w:pPr>
    </w:p>
    <w:p w:rsidR="001B2A40" w:rsidRDefault="001B2A40">
      <w:pPr>
        <w:rPr>
          <w:lang w:val="uk-UA"/>
        </w:rPr>
      </w:pPr>
    </w:p>
    <w:p w:rsidR="001B2A40" w:rsidRDefault="001B2A40">
      <w:pPr>
        <w:rPr>
          <w:lang w:val="uk-UA"/>
        </w:rPr>
      </w:pPr>
    </w:p>
    <w:p w:rsidR="001B2A40" w:rsidRDefault="001B2A40">
      <w:pPr>
        <w:rPr>
          <w:lang w:val="uk-UA"/>
        </w:rPr>
      </w:pPr>
    </w:p>
    <w:p w:rsidR="001B2A40" w:rsidRDefault="001B2A40">
      <w:pPr>
        <w:rPr>
          <w:lang w:val="uk-UA"/>
        </w:rPr>
      </w:pPr>
    </w:p>
    <w:p w:rsidR="001B2A40" w:rsidRDefault="001B2A40">
      <w:pPr>
        <w:rPr>
          <w:lang w:val="uk-UA"/>
        </w:rPr>
      </w:pPr>
    </w:p>
    <w:p w:rsidR="001B2A40" w:rsidRDefault="001B2A40">
      <w:pPr>
        <w:rPr>
          <w:lang w:val="uk-UA"/>
        </w:rPr>
      </w:pPr>
    </w:p>
    <w:p w:rsidR="001B2A40" w:rsidRDefault="001B2A40">
      <w:pPr>
        <w:rPr>
          <w:lang w:val="uk-UA"/>
        </w:rPr>
      </w:pPr>
    </w:p>
    <w:p w:rsidR="001B2A40" w:rsidRDefault="001B2A40">
      <w:pPr>
        <w:rPr>
          <w:lang w:val="uk-UA"/>
        </w:rPr>
      </w:pPr>
    </w:p>
    <w:p w:rsidR="001B2A40" w:rsidRDefault="001B2A40">
      <w:pPr>
        <w:rPr>
          <w:lang w:val="uk-UA"/>
        </w:rPr>
      </w:pPr>
    </w:p>
    <w:p w:rsidR="001B2A40" w:rsidRDefault="001B2A40">
      <w:pPr>
        <w:rPr>
          <w:lang w:val="uk-UA"/>
        </w:rPr>
      </w:pPr>
    </w:p>
    <w:p w:rsidR="001B2A40" w:rsidRDefault="001B2A40">
      <w:pPr>
        <w:rPr>
          <w:lang w:val="uk-UA"/>
        </w:rPr>
      </w:pPr>
    </w:p>
    <w:p w:rsidR="001C46D3" w:rsidRDefault="001C46D3">
      <w:pPr>
        <w:rPr>
          <w:lang w:val="uk-UA"/>
        </w:rPr>
      </w:pPr>
    </w:p>
    <w:p w:rsidR="001C46D3" w:rsidRDefault="001C46D3">
      <w:pPr>
        <w:rPr>
          <w:lang w:val="uk-UA"/>
        </w:rPr>
      </w:pPr>
    </w:p>
    <w:p w:rsidR="001C46D3" w:rsidRDefault="001C46D3">
      <w:pPr>
        <w:rPr>
          <w:lang w:val="uk-UA"/>
        </w:rPr>
      </w:pPr>
    </w:p>
    <w:p w:rsidR="001C46D3" w:rsidRDefault="001C46D3">
      <w:pPr>
        <w:rPr>
          <w:lang w:val="uk-UA"/>
        </w:rPr>
      </w:pPr>
    </w:p>
    <w:p w:rsidR="001C46D3" w:rsidRDefault="001C46D3">
      <w:pPr>
        <w:rPr>
          <w:lang w:val="uk-UA"/>
        </w:rPr>
      </w:pPr>
    </w:p>
    <w:p w:rsidR="003271E9" w:rsidRDefault="003271E9" w:rsidP="00141C7D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C7D" w:rsidRPr="00141C7D" w:rsidRDefault="00141C7D" w:rsidP="00141C7D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1C7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141C7D" w:rsidRDefault="00141C7D" w:rsidP="00D8616A">
      <w:pPr>
        <w:spacing w:line="0" w:lineRule="atLeast"/>
        <w:ind w:left="-426"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3DDF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AC3DD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Про затвердження Положення про Комітет з управління впровадженням Стратегії розвитку Ніжинської міської об’єднаної територіальної громади до </w:t>
      </w:r>
      <w:r w:rsidRPr="00AC3DDF">
        <w:rPr>
          <w:rFonts w:ascii="Times New Roman" w:hAnsi="Times New Roman" w:cs="Times New Roman"/>
          <w:sz w:val="28"/>
          <w:szCs w:val="28"/>
          <w:lang w:val="uk-UA"/>
        </w:rPr>
        <w:t>2027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A7F25" w:rsidRPr="00D8616A" w:rsidRDefault="001A7F25" w:rsidP="00D8616A">
      <w:pPr>
        <w:spacing w:line="0" w:lineRule="atLeast"/>
        <w:ind w:left="-426" w:right="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C7D" w:rsidRDefault="00141C7D" w:rsidP="00D8616A">
      <w:pPr>
        <w:pStyle w:val="7"/>
        <w:tabs>
          <w:tab w:val="left" w:pos="567"/>
        </w:tabs>
        <w:ind w:firstLine="567"/>
        <w:jc w:val="both"/>
        <w:rPr>
          <w:color w:val="000000"/>
          <w:sz w:val="28"/>
          <w:lang w:val="uk-UA"/>
        </w:rPr>
      </w:pPr>
      <w:r w:rsidRPr="00141C7D">
        <w:rPr>
          <w:sz w:val="28"/>
          <w:szCs w:val="28"/>
          <w:lang w:val="uk-UA"/>
        </w:rPr>
        <w:tab/>
      </w:r>
      <w:r w:rsidR="001A7F25">
        <w:rPr>
          <w:color w:val="000000"/>
          <w:sz w:val="28"/>
          <w:lang w:val="uk-UA"/>
        </w:rPr>
        <w:t>Відповідно до</w:t>
      </w:r>
      <w:r w:rsidR="00D8616A" w:rsidRPr="00522F32">
        <w:rPr>
          <w:color w:val="000000"/>
          <w:sz w:val="28"/>
        </w:rPr>
        <w:t> </w:t>
      </w:r>
      <w:r w:rsidR="00D8616A" w:rsidRPr="008D5360">
        <w:rPr>
          <w:color w:val="000000"/>
          <w:sz w:val="28"/>
          <w:lang w:val="uk-UA"/>
        </w:rPr>
        <w:t xml:space="preserve"> ст.</w:t>
      </w:r>
      <w:r w:rsidR="00D8616A">
        <w:rPr>
          <w:color w:val="000000"/>
          <w:sz w:val="28"/>
          <w:lang w:val="uk-UA"/>
        </w:rPr>
        <w:t xml:space="preserve"> 40, 42, </w:t>
      </w:r>
      <w:r w:rsidR="00D8616A" w:rsidRPr="008D5360">
        <w:rPr>
          <w:color w:val="000000"/>
          <w:sz w:val="28"/>
          <w:lang w:val="uk-UA"/>
        </w:rPr>
        <w:t>52</w:t>
      </w:r>
      <w:r w:rsidR="00D8616A">
        <w:rPr>
          <w:color w:val="000000"/>
          <w:sz w:val="28"/>
          <w:lang w:val="uk-UA"/>
        </w:rPr>
        <w:t xml:space="preserve">, 59, 73 </w:t>
      </w:r>
      <w:r w:rsidR="00D8616A" w:rsidRPr="00522F32">
        <w:rPr>
          <w:color w:val="000000"/>
          <w:sz w:val="28"/>
        </w:rPr>
        <w:t> </w:t>
      </w:r>
      <w:r w:rsidR="00D8616A" w:rsidRPr="008D5360">
        <w:rPr>
          <w:color w:val="000000"/>
          <w:sz w:val="28"/>
          <w:lang w:val="uk-UA"/>
        </w:rPr>
        <w:t>Закону України "Про мі</w:t>
      </w:r>
      <w:r w:rsidR="0047088A">
        <w:rPr>
          <w:color w:val="000000"/>
          <w:sz w:val="28"/>
          <w:lang w:val="uk-UA"/>
        </w:rPr>
        <w:t>сцеве самоврядування в Україні" та</w:t>
      </w:r>
      <w:r w:rsidR="00D8616A" w:rsidRPr="00522F32">
        <w:rPr>
          <w:color w:val="000000"/>
          <w:sz w:val="28"/>
        </w:rPr>
        <w:t> </w:t>
      </w:r>
      <w:r w:rsidR="00D8616A" w:rsidRPr="008D5360">
        <w:rPr>
          <w:color w:val="000000"/>
          <w:sz w:val="28"/>
          <w:lang w:val="uk-UA"/>
        </w:rPr>
        <w:t xml:space="preserve">на виконання рішення </w:t>
      </w:r>
      <w:r w:rsidR="00D8616A">
        <w:rPr>
          <w:color w:val="000000"/>
          <w:sz w:val="28"/>
          <w:lang w:val="uk-UA"/>
        </w:rPr>
        <w:t xml:space="preserve">  </w:t>
      </w:r>
      <w:r w:rsidR="00D8616A" w:rsidRPr="008D5360">
        <w:rPr>
          <w:color w:val="000000"/>
          <w:sz w:val="28"/>
          <w:lang w:val="uk-UA"/>
        </w:rPr>
        <w:t xml:space="preserve">сесії </w:t>
      </w:r>
      <w:r w:rsidR="00D8616A">
        <w:rPr>
          <w:color w:val="000000"/>
          <w:sz w:val="28"/>
          <w:lang w:val="uk-UA"/>
        </w:rPr>
        <w:t xml:space="preserve">  </w:t>
      </w:r>
      <w:r w:rsidR="00D8616A" w:rsidRPr="008D5360">
        <w:rPr>
          <w:color w:val="000000"/>
          <w:sz w:val="28"/>
          <w:lang w:val="uk-UA"/>
        </w:rPr>
        <w:t>міської</w:t>
      </w:r>
      <w:r w:rsidR="00D8616A">
        <w:rPr>
          <w:color w:val="000000"/>
          <w:sz w:val="28"/>
          <w:lang w:val="uk-UA"/>
        </w:rPr>
        <w:t xml:space="preserve">  </w:t>
      </w:r>
      <w:r w:rsidR="00D8616A" w:rsidRPr="008D5360">
        <w:rPr>
          <w:color w:val="000000"/>
          <w:sz w:val="28"/>
          <w:lang w:val="uk-UA"/>
        </w:rPr>
        <w:t xml:space="preserve"> ради</w:t>
      </w:r>
      <w:r w:rsidR="00D8616A" w:rsidRPr="00522F32">
        <w:rPr>
          <w:color w:val="000000"/>
          <w:sz w:val="28"/>
        </w:rPr>
        <w:t> </w:t>
      </w:r>
      <w:r w:rsidR="00D8616A" w:rsidRPr="008D5360">
        <w:rPr>
          <w:color w:val="000000"/>
          <w:sz w:val="28"/>
          <w:lang w:val="uk-UA"/>
        </w:rPr>
        <w:t>від</w:t>
      </w:r>
      <w:r w:rsidR="00D8616A">
        <w:rPr>
          <w:color w:val="000000"/>
          <w:sz w:val="28"/>
          <w:lang w:val="uk-UA"/>
        </w:rPr>
        <w:t xml:space="preserve">  26 червня 2019 року   № 6-56/2019</w:t>
      </w:r>
      <w:r w:rsidR="001A7F25">
        <w:rPr>
          <w:color w:val="000000"/>
          <w:sz w:val="28"/>
          <w:lang w:val="uk-UA"/>
        </w:rPr>
        <w:t xml:space="preserve"> «Про затвердження Стратегії розвитку Ніжинської міської об’єднаної територіальної громади до 2027 року»</w:t>
      </w:r>
      <w:r w:rsidR="0047088A">
        <w:rPr>
          <w:color w:val="000000"/>
          <w:sz w:val="28"/>
          <w:lang w:val="uk-UA"/>
        </w:rPr>
        <w:t>,</w:t>
      </w:r>
      <w:r w:rsidR="001A7F25">
        <w:rPr>
          <w:color w:val="000000"/>
          <w:sz w:val="28"/>
          <w:lang w:val="uk-UA"/>
        </w:rPr>
        <w:t xml:space="preserve"> необхідно утворити Комітет з управління впровадженням Стратегії та  </w:t>
      </w:r>
      <w:r w:rsidR="0047088A">
        <w:rPr>
          <w:color w:val="000000"/>
          <w:sz w:val="28"/>
          <w:lang w:val="uk-UA"/>
        </w:rPr>
        <w:t xml:space="preserve">затвердити </w:t>
      </w:r>
      <w:r w:rsidR="001A7F25">
        <w:rPr>
          <w:color w:val="000000"/>
          <w:sz w:val="28"/>
          <w:lang w:val="uk-UA"/>
        </w:rPr>
        <w:t xml:space="preserve">Положення </w:t>
      </w:r>
      <w:r w:rsidR="0047088A">
        <w:rPr>
          <w:color w:val="000000"/>
          <w:sz w:val="28"/>
          <w:lang w:val="uk-UA"/>
        </w:rPr>
        <w:t>про Комітет з управління впровадження Стратегії та Положення про моніторинг Стратегії.</w:t>
      </w:r>
    </w:p>
    <w:p w:rsidR="0047088A" w:rsidRPr="00141C7D" w:rsidRDefault="00F2329E" w:rsidP="00D8616A">
      <w:pPr>
        <w:pStyle w:val="7"/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>Р</w:t>
      </w:r>
      <w:r w:rsidR="00511707">
        <w:rPr>
          <w:sz w:val="28"/>
          <w:szCs w:val="28"/>
          <w:lang w:val="uk-UA"/>
        </w:rPr>
        <w:t xml:space="preserve">обота </w:t>
      </w:r>
      <w:r w:rsidR="009156A5">
        <w:rPr>
          <w:sz w:val="28"/>
          <w:szCs w:val="28"/>
          <w:lang w:val="uk-UA"/>
        </w:rPr>
        <w:t>Комітет</w:t>
      </w:r>
      <w:r w:rsidR="00511707">
        <w:rPr>
          <w:sz w:val="28"/>
          <w:szCs w:val="28"/>
          <w:lang w:val="uk-UA"/>
        </w:rPr>
        <w:t>у</w:t>
      </w:r>
      <w:r w:rsidR="009156A5">
        <w:rPr>
          <w:sz w:val="28"/>
          <w:szCs w:val="28"/>
          <w:lang w:val="uk-UA"/>
        </w:rPr>
        <w:t xml:space="preserve"> </w:t>
      </w:r>
      <w:r w:rsidR="00511707">
        <w:rPr>
          <w:sz w:val="28"/>
          <w:szCs w:val="28"/>
          <w:lang w:val="uk-UA"/>
        </w:rPr>
        <w:t>буде базуватися на</w:t>
      </w:r>
      <w:r w:rsidR="002A5F1D">
        <w:rPr>
          <w:sz w:val="28"/>
          <w:szCs w:val="28"/>
          <w:lang w:val="uk-UA"/>
        </w:rPr>
        <w:t xml:space="preserve"> системі кількісних та якісних показників (індикаторів), на основі аналізу динаміки яких відстежуватиметься стан досягнення цілей </w:t>
      </w:r>
      <w:r>
        <w:rPr>
          <w:sz w:val="28"/>
          <w:szCs w:val="28"/>
          <w:lang w:val="uk-UA"/>
        </w:rPr>
        <w:t xml:space="preserve">Стратегії </w:t>
      </w:r>
      <w:r w:rsidR="002A5F1D">
        <w:rPr>
          <w:sz w:val="28"/>
          <w:szCs w:val="28"/>
          <w:lang w:val="uk-UA"/>
        </w:rPr>
        <w:t>за всіма напрямками</w:t>
      </w:r>
      <w:r w:rsidR="00511707">
        <w:rPr>
          <w:sz w:val="28"/>
          <w:szCs w:val="28"/>
          <w:lang w:val="uk-UA"/>
        </w:rPr>
        <w:t>.</w:t>
      </w:r>
      <w:r w:rsidR="00DF60EA">
        <w:rPr>
          <w:sz w:val="28"/>
          <w:szCs w:val="28"/>
          <w:lang w:val="uk-UA"/>
        </w:rPr>
        <w:t xml:space="preserve"> Також, моніторинг впровадження Стратегії включатиме в себе систему відстеження сприйняття мешканцями Ніжинської громади реалізації документа</w:t>
      </w:r>
      <w:r w:rsidR="00971C2C">
        <w:rPr>
          <w:sz w:val="28"/>
          <w:szCs w:val="28"/>
          <w:lang w:val="uk-UA"/>
        </w:rPr>
        <w:t xml:space="preserve"> та оцінк</w:t>
      </w:r>
      <w:r w:rsidR="007E064B">
        <w:rPr>
          <w:sz w:val="28"/>
          <w:szCs w:val="28"/>
          <w:lang w:val="uk-UA"/>
        </w:rPr>
        <w:t>и</w:t>
      </w:r>
      <w:r w:rsidR="00971C2C">
        <w:rPr>
          <w:sz w:val="28"/>
          <w:szCs w:val="28"/>
          <w:lang w:val="uk-UA"/>
        </w:rPr>
        <w:t xml:space="preserve"> різни</w:t>
      </w:r>
      <w:r w:rsidR="007E064B">
        <w:rPr>
          <w:sz w:val="28"/>
          <w:szCs w:val="28"/>
          <w:lang w:val="uk-UA"/>
        </w:rPr>
        <w:t>х</w:t>
      </w:r>
      <w:r w:rsidR="00971C2C">
        <w:rPr>
          <w:sz w:val="28"/>
          <w:szCs w:val="28"/>
          <w:lang w:val="uk-UA"/>
        </w:rPr>
        <w:t xml:space="preserve"> сфер життєдіяльності громади.</w:t>
      </w:r>
    </w:p>
    <w:p w:rsidR="00141C7D" w:rsidRPr="00141C7D" w:rsidRDefault="00141C7D" w:rsidP="00141C7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C7D" w:rsidRPr="00141C7D" w:rsidRDefault="00141C7D" w:rsidP="00141C7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1C7D" w:rsidRPr="00141C7D" w:rsidRDefault="00141C7D" w:rsidP="00E235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C7D">
        <w:rPr>
          <w:rFonts w:ascii="Times New Roman" w:hAnsi="Times New Roman" w:cs="Times New Roman"/>
          <w:sz w:val="28"/>
          <w:szCs w:val="28"/>
          <w:lang w:val="uk-UA"/>
        </w:rPr>
        <w:t>Начальник відділу інвестиційної діяльності</w:t>
      </w:r>
    </w:p>
    <w:p w:rsidR="00141C7D" w:rsidRPr="00141C7D" w:rsidRDefault="00141C7D" w:rsidP="00E235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C7D">
        <w:rPr>
          <w:rFonts w:ascii="Times New Roman" w:hAnsi="Times New Roman" w:cs="Times New Roman"/>
          <w:sz w:val="28"/>
          <w:szCs w:val="28"/>
          <w:lang w:val="uk-UA"/>
        </w:rPr>
        <w:t xml:space="preserve">та розвитку інфраструктури                                                               </w:t>
      </w:r>
      <w:proofErr w:type="spellStart"/>
      <w:r w:rsidRPr="00141C7D">
        <w:rPr>
          <w:rFonts w:ascii="Times New Roman" w:hAnsi="Times New Roman" w:cs="Times New Roman"/>
          <w:sz w:val="28"/>
          <w:szCs w:val="28"/>
          <w:lang w:val="uk-UA"/>
        </w:rPr>
        <w:t>Д.П.Ворона</w:t>
      </w:r>
      <w:proofErr w:type="spellEnd"/>
    </w:p>
    <w:p w:rsidR="001C46D3" w:rsidRDefault="001C46D3">
      <w:pPr>
        <w:rPr>
          <w:lang w:val="uk-UA"/>
        </w:rPr>
      </w:pPr>
    </w:p>
    <w:p w:rsidR="00141C7D" w:rsidRDefault="009A186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</w:p>
    <w:p w:rsidR="00D8616A" w:rsidRDefault="00D8616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616A" w:rsidRDefault="00D8616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616A" w:rsidRDefault="00D8616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616A" w:rsidRDefault="00D8616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425B" w:rsidRDefault="00EF425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616A" w:rsidRDefault="00D8616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2A40" w:rsidRPr="00F10203" w:rsidRDefault="001B2A40" w:rsidP="001B2A4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2" w:name="_GoBack"/>
      <w:bookmarkEnd w:id="2"/>
    </w:p>
    <w:sectPr w:rsidR="001B2A40" w:rsidRPr="00F10203" w:rsidSect="002728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322E"/>
    <w:multiLevelType w:val="hybridMultilevel"/>
    <w:tmpl w:val="96B40A64"/>
    <w:lvl w:ilvl="0" w:tplc="FAB6C3F6">
      <w:start w:val="1"/>
      <w:numFmt w:val="decimal"/>
      <w:lvlText w:val="%1."/>
      <w:lvlJc w:val="center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" w15:restartNumberingAfterBreak="0">
    <w:nsid w:val="04BB1D39"/>
    <w:multiLevelType w:val="hybridMultilevel"/>
    <w:tmpl w:val="B536796C"/>
    <w:lvl w:ilvl="0" w:tplc="FAB6C3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22F1"/>
    <w:multiLevelType w:val="multilevel"/>
    <w:tmpl w:val="F7B458A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41006D"/>
    <w:multiLevelType w:val="hybridMultilevel"/>
    <w:tmpl w:val="E394551A"/>
    <w:lvl w:ilvl="0" w:tplc="FAB6C3F6">
      <w:start w:val="1"/>
      <w:numFmt w:val="decimal"/>
      <w:lvlText w:val="%1."/>
      <w:lvlJc w:val="center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4" w15:restartNumberingAfterBreak="0">
    <w:nsid w:val="0B01563C"/>
    <w:multiLevelType w:val="hybridMultilevel"/>
    <w:tmpl w:val="793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884A35"/>
    <w:multiLevelType w:val="hybridMultilevel"/>
    <w:tmpl w:val="500C44A0"/>
    <w:lvl w:ilvl="0" w:tplc="FAB6C3F6">
      <w:start w:val="1"/>
      <w:numFmt w:val="decimal"/>
      <w:lvlText w:val="%1."/>
      <w:lvlJc w:val="center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6" w15:restartNumberingAfterBreak="0">
    <w:nsid w:val="0F432C3B"/>
    <w:multiLevelType w:val="hybridMultilevel"/>
    <w:tmpl w:val="4224E266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7" w15:restartNumberingAfterBreak="0">
    <w:nsid w:val="114F41D9"/>
    <w:multiLevelType w:val="hybridMultilevel"/>
    <w:tmpl w:val="EBEA27E8"/>
    <w:lvl w:ilvl="0" w:tplc="00000005">
      <w:start w:val="8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1DD7D61"/>
    <w:multiLevelType w:val="hybridMultilevel"/>
    <w:tmpl w:val="11B8384C"/>
    <w:lvl w:ilvl="0" w:tplc="202A7308">
      <w:start w:val="1"/>
      <w:numFmt w:val="decimal"/>
      <w:lvlText w:val="%1."/>
      <w:lvlJc w:val="center"/>
      <w:pPr>
        <w:ind w:left="117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9" w15:restartNumberingAfterBreak="0">
    <w:nsid w:val="17014022"/>
    <w:multiLevelType w:val="multilevel"/>
    <w:tmpl w:val="6D409F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17D463B4"/>
    <w:multiLevelType w:val="hybridMultilevel"/>
    <w:tmpl w:val="57CEFB04"/>
    <w:lvl w:ilvl="0" w:tplc="7122892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990B06"/>
    <w:multiLevelType w:val="hybridMultilevel"/>
    <w:tmpl w:val="2062A1F6"/>
    <w:lvl w:ilvl="0" w:tplc="FAB6C3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23131"/>
    <w:multiLevelType w:val="hybridMultilevel"/>
    <w:tmpl w:val="3B20B6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01A60"/>
    <w:multiLevelType w:val="hybridMultilevel"/>
    <w:tmpl w:val="F708A41A"/>
    <w:lvl w:ilvl="0" w:tplc="FAB6C3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756A1D"/>
    <w:multiLevelType w:val="hybridMultilevel"/>
    <w:tmpl w:val="5C86D48E"/>
    <w:lvl w:ilvl="0" w:tplc="FAB6C3F6">
      <w:start w:val="1"/>
      <w:numFmt w:val="decimal"/>
      <w:lvlText w:val="%1."/>
      <w:lvlJc w:val="center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5" w15:restartNumberingAfterBreak="0">
    <w:nsid w:val="22C108ED"/>
    <w:multiLevelType w:val="multilevel"/>
    <w:tmpl w:val="60DA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6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4" w:hanging="2880"/>
      </w:pPr>
      <w:rPr>
        <w:rFonts w:hint="default"/>
      </w:rPr>
    </w:lvl>
  </w:abstractNum>
  <w:abstractNum w:abstractNumId="16" w15:restartNumberingAfterBreak="0">
    <w:nsid w:val="23577E70"/>
    <w:multiLevelType w:val="hybridMultilevel"/>
    <w:tmpl w:val="A274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A7C14"/>
    <w:multiLevelType w:val="hybridMultilevel"/>
    <w:tmpl w:val="4ABA23F6"/>
    <w:lvl w:ilvl="0" w:tplc="D97E2EA6">
      <w:start w:val="1"/>
      <w:numFmt w:val="decimal"/>
      <w:lvlText w:val="%1."/>
      <w:lvlJc w:val="left"/>
      <w:pPr>
        <w:ind w:left="81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8" w15:restartNumberingAfterBreak="0">
    <w:nsid w:val="2A9F5493"/>
    <w:multiLevelType w:val="multilevel"/>
    <w:tmpl w:val="F33E189E"/>
    <w:lvl w:ilvl="0">
      <w:start w:val="1"/>
      <w:numFmt w:val="decimal"/>
      <w:lvlText w:val="%1."/>
      <w:lvlJc w:val="center"/>
      <w:pPr>
        <w:ind w:left="11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520"/>
      </w:pPr>
      <w:rPr>
        <w:rFonts w:hint="default"/>
      </w:rPr>
    </w:lvl>
  </w:abstractNum>
  <w:abstractNum w:abstractNumId="19" w15:restartNumberingAfterBreak="0">
    <w:nsid w:val="2B884E82"/>
    <w:multiLevelType w:val="hybridMultilevel"/>
    <w:tmpl w:val="4E9E9D2A"/>
    <w:lvl w:ilvl="0" w:tplc="FAB6C3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E2917"/>
    <w:multiLevelType w:val="hybridMultilevel"/>
    <w:tmpl w:val="45CCE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C2263"/>
    <w:multiLevelType w:val="hybridMultilevel"/>
    <w:tmpl w:val="E32C9DFC"/>
    <w:lvl w:ilvl="0" w:tplc="FAB6C3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730AF"/>
    <w:multiLevelType w:val="hybridMultilevel"/>
    <w:tmpl w:val="C54C6CDA"/>
    <w:lvl w:ilvl="0" w:tplc="FAB6C3F6">
      <w:start w:val="1"/>
      <w:numFmt w:val="decimal"/>
      <w:lvlText w:val="%1."/>
      <w:lvlJc w:val="center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3" w15:restartNumberingAfterBreak="0">
    <w:nsid w:val="388637B2"/>
    <w:multiLevelType w:val="hybridMultilevel"/>
    <w:tmpl w:val="39D2BC40"/>
    <w:lvl w:ilvl="0" w:tplc="9454C09C">
      <w:start w:val="1"/>
      <w:numFmt w:val="decimal"/>
      <w:lvlText w:val="%1."/>
      <w:lvlJc w:val="left"/>
      <w:pPr>
        <w:ind w:left="643" w:hanging="360"/>
      </w:pPr>
      <w:rPr>
        <w:rFonts w:ascii="Verdana" w:hAnsi="Verdana" w:cs="Times New Roman" w:hint="default"/>
        <w:sz w:val="22"/>
        <w:szCs w:val="22"/>
      </w:rPr>
    </w:lvl>
    <w:lvl w:ilvl="1" w:tplc="0422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4" w15:restartNumberingAfterBreak="0">
    <w:nsid w:val="3AAB6999"/>
    <w:multiLevelType w:val="hybridMultilevel"/>
    <w:tmpl w:val="DE10B510"/>
    <w:lvl w:ilvl="0" w:tplc="C4FA2062">
      <w:start w:val="1"/>
      <w:numFmt w:val="decimal"/>
      <w:lvlText w:val="%1."/>
      <w:lvlJc w:val="center"/>
      <w:pPr>
        <w:ind w:left="117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5" w15:restartNumberingAfterBreak="0">
    <w:nsid w:val="3B9A4250"/>
    <w:multiLevelType w:val="hybridMultilevel"/>
    <w:tmpl w:val="9066239E"/>
    <w:lvl w:ilvl="0" w:tplc="FAB6C3F6">
      <w:start w:val="1"/>
      <w:numFmt w:val="decimal"/>
      <w:lvlText w:val="%1."/>
      <w:lvlJc w:val="center"/>
      <w:pPr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6" w15:restartNumberingAfterBreak="0">
    <w:nsid w:val="3D4677D3"/>
    <w:multiLevelType w:val="multilevel"/>
    <w:tmpl w:val="74A08C9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7" w15:restartNumberingAfterBreak="0">
    <w:nsid w:val="3D693019"/>
    <w:multiLevelType w:val="hybridMultilevel"/>
    <w:tmpl w:val="B65C74C8"/>
    <w:lvl w:ilvl="0" w:tplc="9C0E6A36">
      <w:start w:val="1"/>
      <w:numFmt w:val="decimal"/>
      <w:lvlText w:val="%1."/>
      <w:lvlJc w:val="center"/>
      <w:pPr>
        <w:ind w:left="117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8" w15:restartNumberingAfterBreak="0">
    <w:nsid w:val="40A4097B"/>
    <w:multiLevelType w:val="hybridMultilevel"/>
    <w:tmpl w:val="8BE075CE"/>
    <w:lvl w:ilvl="0" w:tplc="BF720C72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9" w15:restartNumberingAfterBreak="0">
    <w:nsid w:val="42585942"/>
    <w:multiLevelType w:val="hybridMultilevel"/>
    <w:tmpl w:val="A4665EEE"/>
    <w:lvl w:ilvl="0" w:tplc="6A440A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1B272B"/>
    <w:multiLevelType w:val="hybridMultilevel"/>
    <w:tmpl w:val="CFEC2030"/>
    <w:lvl w:ilvl="0" w:tplc="FAB6C3F6">
      <w:start w:val="1"/>
      <w:numFmt w:val="decimal"/>
      <w:lvlText w:val="%1."/>
      <w:lvlJc w:val="center"/>
      <w:pPr>
        <w:ind w:left="106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546411B"/>
    <w:multiLevelType w:val="hybridMultilevel"/>
    <w:tmpl w:val="5EB4B686"/>
    <w:lvl w:ilvl="0" w:tplc="C8EA728E">
      <w:start w:val="1"/>
      <w:numFmt w:val="decimal"/>
      <w:lvlText w:val="%1."/>
      <w:lvlJc w:val="center"/>
      <w:pPr>
        <w:ind w:left="106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45FB6262"/>
    <w:multiLevelType w:val="hybridMultilevel"/>
    <w:tmpl w:val="3EA6EA4A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3" w15:restartNumberingAfterBreak="0">
    <w:nsid w:val="48EA7ABE"/>
    <w:multiLevelType w:val="hybridMultilevel"/>
    <w:tmpl w:val="33B63DC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4AE1573D"/>
    <w:multiLevelType w:val="multilevel"/>
    <w:tmpl w:val="B6D807FE"/>
    <w:lvl w:ilvl="0">
      <w:start w:val="1"/>
      <w:numFmt w:val="decimal"/>
      <w:lvlText w:val="%1."/>
      <w:lvlJc w:val="center"/>
      <w:pPr>
        <w:ind w:left="11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8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8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8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8" w:hanging="3240"/>
      </w:pPr>
      <w:rPr>
        <w:rFonts w:hint="default"/>
      </w:rPr>
    </w:lvl>
  </w:abstractNum>
  <w:abstractNum w:abstractNumId="35" w15:restartNumberingAfterBreak="0">
    <w:nsid w:val="4BA53F01"/>
    <w:multiLevelType w:val="hybridMultilevel"/>
    <w:tmpl w:val="D37CF64E"/>
    <w:lvl w:ilvl="0" w:tplc="A42A8A2A">
      <w:start w:val="1"/>
      <w:numFmt w:val="decimal"/>
      <w:lvlText w:val="%1."/>
      <w:lvlJc w:val="left"/>
      <w:pPr>
        <w:ind w:left="393" w:hanging="360"/>
      </w:pPr>
      <w:rPr>
        <w:rFonts w:ascii="Verdana" w:hAnsi="Verdana" w:cs="Times New Roman" w:hint="default"/>
        <w:sz w:val="22"/>
        <w:szCs w:val="22"/>
      </w:rPr>
    </w:lvl>
    <w:lvl w:ilvl="1" w:tplc="5EA427B6">
      <w:numFmt w:val="none"/>
      <w:lvlText w:val=""/>
      <w:lvlJc w:val="left"/>
      <w:pPr>
        <w:tabs>
          <w:tab w:val="num" w:pos="33"/>
        </w:tabs>
      </w:pPr>
    </w:lvl>
    <w:lvl w:ilvl="2" w:tplc="F7003C42">
      <w:numFmt w:val="none"/>
      <w:lvlText w:val=""/>
      <w:lvlJc w:val="left"/>
      <w:pPr>
        <w:tabs>
          <w:tab w:val="num" w:pos="33"/>
        </w:tabs>
      </w:pPr>
    </w:lvl>
    <w:lvl w:ilvl="3" w:tplc="1A7AF8D0">
      <w:numFmt w:val="none"/>
      <w:lvlText w:val=""/>
      <w:lvlJc w:val="left"/>
      <w:pPr>
        <w:tabs>
          <w:tab w:val="num" w:pos="33"/>
        </w:tabs>
      </w:pPr>
    </w:lvl>
    <w:lvl w:ilvl="4" w:tplc="E6DC20B4">
      <w:numFmt w:val="none"/>
      <w:lvlText w:val=""/>
      <w:lvlJc w:val="left"/>
      <w:pPr>
        <w:tabs>
          <w:tab w:val="num" w:pos="33"/>
        </w:tabs>
      </w:pPr>
    </w:lvl>
    <w:lvl w:ilvl="5" w:tplc="24C8593A">
      <w:numFmt w:val="none"/>
      <w:lvlText w:val=""/>
      <w:lvlJc w:val="left"/>
      <w:pPr>
        <w:tabs>
          <w:tab w:val="num" w:pos="33"/>
        </w:tabs>
      </w:pPr>
    </w:lvl>
    <w:lvl w:ilvl="6" w:tplc="5C20986A">
      <w:numFmt w:val="none"/>
      <w:lvlText w:val=""/>
      <w:lvlJc w:val="left"/>
      <w:pPr>
        <w:tabs>
          <w:tab w:val="num" w:pos="33"/>
        </w:tabs>
      </w:pPr>
    </w:lvl>
    <w:lvl w:ilvl="7" w:tplc="A3964A00">
      <w:numFmt w:val="none"/>
      <w:lvlText w:val=""/>
      <w:lvlJc w:val="left"/>
      <w:pPr>
        <w:tabs>
          <w:tab w:val="num" w:pos="33"/>
        </w:tabs>
      </w:pPr>
    </w:lvl>
    <w:lvl w:ilvl="8" w:tplc="6CB4C75E">
      <w:numFmt w:val="none"/>
      <w:lvlText w:val=""/>
      <w:lvlJc w:val="left"/>
      <w:pPr>
        <w:tabs>
          <w:tab w:val="num" w:pos="33"/>
        </w:tabs>
      </w:pPr>
    </w:lvl>
  </w:abstractNum>
  <w:abstractNum w:abstractNumId="36" w15:restartNumberingAfterBreak="0">
    <w:nsid w:val="4D017710"/>
    <w:multiLevelType w:val="hybridMultilevel"/>
    <w:tmpl w:val="BA4C9036"/>
    <w:lvl w:ilvl="0" w:tplc="3D74F79C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51FC7104"/>
    <w:multiLevelType w:val="hybridMultilevel"/>
    <w:tmpl w:val="F564A502"/>
    <w:lvl w:ilvl="0" w:tplc="BE88EDA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797306"/>
    <w:multiLevelType w:val="hybridMultilevel"/>
    <w:tmpl w:val="39D2BC40"/>
    <w:lvl w:ilvl="0" w:tplc="9454C09C">
      <w:start w:val="1"/>
      <w:numFmt w:val="decimal"/>
      <w:lvlText w:val="%1."/>
      <w:lvlJc w:val="left"/>
      <w:pPr>
        <w:ind w:left="643" w:hanging="360"/>
      </w:pPr>
      <w:rPr>
        <w:rFonts w:ascii="Verdana" w:hAnsi="Verdana" w:cs="Times New Roman" w:hint="default"/>
        <w:sz w:val="22"/>
        <w:szCs w:val="22"/>
      </w:rPr>
    </w:lvl>
    <w:lvl w:ilvl="1" w:tplc="0422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9" w15:restartNumberingAfterBreak="0">
    <w:nsid w:val="56762D16"/>
    <w:multiLevelType w:val="hybridMultilevel"/>
    <w:tmpl w:val="AE28DECC"/>
    <w:lvl w:ilvl="0" w:tplc="E7101286">
      <w:start w:val="1"/>
      <w:numFmt w:val="decimal"/>
      <w:lvlText w:val="%1."/>
      <w:lvlJc w:val="center"/>
      <w:pPr>
        <w:ind w:left="117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40" w15:restartNumberingAfterBreak="0">
    <w:nsid w:val="57AB0C9C"/>
    <w:multiLevelType w:val="hybridMultilevel"/>
    <w:tmpl w:val="9550C0B4"/>
    <w:lvl w:ilvl="0" w:tplc="5C5C9E38">
      <w:start w:val="1"/>
      <w:numFmt w:val="decimal"/>
      <w:lvlText w:val="%1."/>
      <w:lvlJc w:val="center"/>
      <w:pPr>
        <w:ind w:left="117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41" w15:restartNumberingAfterBreak="0">
    <w:nsid w:val="591A726E"/>
    <w:multiLevelType w:val="hybridMultilevel"/>
    <w:tmpl w:val="529205DC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2" w15:restartNumberingAfterBreak="0">
    <w:nsid w:val="59EA31A7"/>
    <w:multiLevelType w:val="hybridMultilevel"/>
    <w:tmpl w:val="E258F4A2"/>
    <w:lvl w:ilvl="0" w:tplc="B16C000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54E6E"/>
    <w:multiLevelType w:val="hybridMultilevel"/>
    <w:tmpl w:val="473E678C"/>
    <w:lvl w:ilvl="0" w:tplc="F606F74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F3476"/>
    <w:multiLevelType w:val="hybridMultilevel"/>
    <w:tmpl w:val="9A88F99A"/>
    <w:lvl w:ilvl="0" w:tplc="FAB6C3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F410656"/>
    <w:multiLevelType w:val="hybridMultilevel"/>
    <w:tmpl w:val="C656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64569A"/>
    <w:multiLevelType w:val="multilevel"/>
    <w:tmpl w:val="142075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7" w15:restartNumberingAfterBreak="0">
    <w:nsid w:val="62B91AE5"/>
    <w:multiLevelType w:val="hybridMultilevel"/>
    <w:tmpl w:val="03DC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DE298C"/>
    <w:multiLevelType w:val="hybridMultilevel"/>
    <w:tmpl w:val="30742158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9" w15:restartNumberingAfterBreak="0">
    <w:nsid w:val="631E4636"/>
    <w:multiLevelType w:val="hybridMultilevel"/>
    <w:tmpl w:val="A002D59C"/>
    <w:lvl w:ilvl="0" w:tplc="FAB6C3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C84A74"/>
    <w:multiLevelType w:val="hybridMultilevel"/>
    <w:tmpl w:val="2CA6610E"/>
    <w:lvl w:ilvl="0" w:tplc="FAB6C3F6">
      <w:start w:val="1"/>
      <w:numFmt w:val="decimal"/>
      <w:lvlText w:val="%1."/>
      <w:lvlJc w:val="center"/>
      <w:pPr>
        <w:ind w:left="1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51" w15:restartNumberingAfterBreak="0">
    <w:nsid w:val="6A324D05"/>
    <w:multiLevelType w:val="multilevel"/>
    <w:tmpl w:val="570E27C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2" w15:restartNumberingAfterBreak="0">
    <w:nsid w:val="6DF349F7"/>
    <w:multiLevelType w:val="hybridMultilevel"/>
    <w:tmpl w:val="979E125E"/>
    <w:lvl w:ilvl="0" w:tplc="FAB6C3F6">
      <w:start w:val="1"/>
      <w:numFmt w:val="decimal"/>
      <w:lvlText w:val="%1."/>
      <w:lvlJc w:val="center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53" w15:restartNumberingAfterBreak="0">
    <w:nsid w:val="6E673943"/>
    <w:multiLevelType w:val="hybridMultilevel"/>
    <w:tmpl w:val="F0A0B828"/>
    <w:lvl w:ilvl="0" w:tplc="BE88EDAC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6F62589B"/>
    <w:multiLevelType w:val="hybridMultilevel"/>
    <w:tmpl w:val="EA2C5FF8"/>
    <w:lvl w:ilvl="0" w:tplc="E1E2259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5" w15:restartNumberingAfterBreak="0">
    <w:nsid w:val="755C1160"/>
    <w:multiLevelType w:val="hybridMultilevel"/>
    <w:tmpl w:val="645C9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002B04"/>
    <w:multiLevelType w:val="hybridMultilevel"/>
    <w:tmpl w:val="16AC3F88"/>
    <w:lvl w:ilvl="0" w:tplc="AB30F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9335F7E"/>
    <w:multiLevelType w:val="hybridMultilevel"/>
    <w:tmpl w:val="C3C62DE0"/>
    <w:lvl w:ilvl="0" w:tplc="519A056E">
      <w:start w:val="1"/>
      <w:numFmt w:val="decimal"/>
      <w:lvlText w:val="%1."/>
      <w:lvlJc w:val="left"/>
      <w:pPr>
        <w:ind w:left="81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58" w15:restartNumberingAfterBreak="0">
    <w:nsid w:val="7E345AFA"/>
    <w:multiLevelType w:val="hybridMultilevel"/>
    <w:tmpl w:val="CC960E2C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59" w15:restartNumberingAfterBreak="0">
    <w:nsid w:val="7E777286"/>
    <w:multiLevelType w:val="hybridMultilevel"/>
    <w:tmpl w:val="5394D722"/>
    <w:lvl w:ilvl="0" w:tplc="50D2F8BE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0" w15:restartNumberingAfterBreak="0">
    <w:nsid w:val="7E7C2597"/>
    <w:multiLevelType w:val="hybridMultilevel"/>
    <w:tmpl w:val="733E824A"/>
    <w:lvl w:ilvl="0" w:tplc="FAB6C3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C92A2A"/>
    <w:multiLevelType w:val="hybridMultilevel"/>
    <w:tmpl w:val="96B40A64"/>
    <w:lvl w:ilvl="0" w:tplc="FAB6C3F6">
      <w:start w:val="1"/>
      <w:numFmt w:val="decimal"/>
      <w:lvlText w:val="%1."/>
      <w:lvlJc w:val="center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62" w15:restartNumberingAfterBreak="0">
    <w:nsid w:val="7FC742F8"/>
    <w:multiLevelType w:val="hybridMultilevel"/>
    <w:tmpl w:val="E7C4CA6E"/>
    <w:lvl w:ilvl="0" w:tplc="FAB6C3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46"/>
  </w:num>
  <w:num w:numId="4">
    <w:abstractNumId w:val="51"/>
  </w:num>
  <w:num w:numId="5">
    <w:abstractNumId w:val="26"/>
  </w:num>
  <w:num w:numId="6">
    <w:abstractNumId w:val="37"/>
  </w:num>
  <w:num w:numId="7">
    <w:abstractNumId w:val="7"/>
  </w:num>
  <w:num w:numId="8">
    <w:abstractNumId w:val="53"/>
  </w:num>
  <w:num w:numId="9">
    <w:abstractNumId w:val="36"/>
  </w:num>
  <w:num w:numId="10">
    <w:abstractNumId w:val="4"/>
  </w:num>
  <w:num w:numId="11">
    <w:abstractNumId w:val="23"/>
  </w:num>
  <w:num w:numId="12">
    <w:abstractNumId w:val="35"/>
  </w:num>
  <w:num w:numId="13">
    <w:abstractNumId w:val="31"/>
  </w:num>
  <w:num w:numId="14">
    <w:abstractNumId w:val="29"/>
  </w:num>
  <w:num w:numId="15">
    <w:abstractNumId w:val="30"/>
  </w:num>
  <w:num w:numId="16">
    <w:abstractNumId w:val="44"/>
  </w:num>
  <w:num w:numId="17">
    <w:abstractNumId w:val="13"/>
  </w:num>
  <w:num w:numId="18">
    <w:abstractNumId w:val="42"/>
  </w:num>
  <w:num w:numId="19">
    <w:abstractNumId w:val="40"/>
  </w:num>
  <w:num w:numId="20">
    <w:abstractNumId w:val="61"/>
  </w:num>
  <w:num w:numId="21">
    <w:abstractNumId w:val="14"/>
  </w:num>
  <w:num w:numId="22">
    <w:abstractNumId w:val="2"/>
  </w:num>
  <w:num w:numId="23">
    <w:abstractNumId w:val="19"/>
  </w:num>
  <w:num w:numId="24">
    <w:abstractNumId w:val="3"/>
  </w:num>
  <w:num w:numId="25">
    <w:abstractNumId w:val="10"/>
  </w:num>
  <w:num w:numId="26">
    <w:abstractNumId w:val="24"/>
  </w:num>
  <w:num w:numId="27">
    <w:abstractNumId w:val="50"/>
  </w:num>
  <w:num w:numId="28">
    <w:abstractNumId w:val="62"/>
  </w:num>
  <w:num w:numId="29">
    <w:abstractNumId w:val="8"/>
  </w:num>
  <w:num w:numId="30">
    <w:abstractNumId w:val="34"/>
  </w:num>
  <w:num w:numId="31">
    <w:abstractNumId w:val="1"/>
  </w:num>
  <w:num w:numId="32">
    <w:abstractNumId w:val="39"/>
  </w:num>
  <w:num w:numId="33">
    <w:abstractNumId w:val="52"/>
  </w:num>
  <w:num w:numId="34">
    <w:abstractNumId w:val="18"/>
  </w:num>
  <w:num w:numId="35">
    <w:abstractNumId w:val="11"/>
  </w:num>
  <w:num w:numId="36">
    <w:abstractNumId w:val="27"/>
  </w:num>
  <w:num w:numId="37">
    <w:abstractNumId w:val="6"/>
  </w:num>
  <w:num w:numId="38">
    <w:abstractNumId w:val="49"/>
  </w:num>
  <w:num w:numId="39">
    <w:abstractNumId w:val="0"/>
  </w:num>
  <w:num w:numId="40">
    <w:abstractNumId w:val="55"/>
  </w:num>
  <w:num w:numId="41">
    <w:abstractNumId w:val="57"/>
  </w:num>
  <w:num w:numId="42">
    <w:abstractNumId w:val="17"/>
  </w:num>
  <w:num w:numId="43">
    <w:abstractNumId w:val="32"/>
  </w:num>
  <w:num w:numId="44">
    <w:abstractNumId w:val="43"/>
  </w:num>
  <w:num w:numId="45">
    <w:abstractNumId w:val="21"/>
  </w:num>
  <w:num w:numId="46">
    <w:abstractNumId w:val="47"/>
  </w:num>
  <w:num w:numId="47">
    <w:abstractNumId w:val="48"/>
  </w:num>
  <w:num w:numId="48">
    <w:abstractNumId w:val="15"/>
  </w:num>
  <w:num w:numId="49">
    <w:abstractNumId w:val="41"/>
  </w:num>
  <w:num w:numId="50">
    <w:abstractNumId w:val="16"/>
  </w:num>
  <w:num w:numId="51">
    <w:abstractNumId w:val="20"/>
  </w:num>
  <w:num w:numId="52">
    <w:abstractNumId w:val="58"/>
  </w:num>
  <w:num w:numId="53">
    <w:abstractNumId w:val="25"/>
  </w:num>
  <w:num w:numId="54">
    <w:abstractNumId w:val="28"/>
  </w:num>
  <w:num w:numId="55">
    <w:abstractNumId w:val="22"/>
  </w:num>
  <w:num w:numId="56">
    <w:abstractNumId w:val="60"/>
  </w:num>
  <w:num w:numId="57">
    <w:abstractNumId w:val="5"/>
  </w:num>
  <w:num w:numId="58">
    <w:abstractNumId w:val="38"/>
  </w:num>
  <w:num w:numId="59">
    <w:abstractNumId w:val="56"/>
  </w:num>
  <w:num w:numId="60">
    <w:abstractNumId w:val="59"/>
  </w:num>
  <w:num w:numId="61">
    <w:abstractNumId w:val="54"/>
  </w:num>
  <w:num w:numId="62">
    <w:abstractNumId w:val="45"/>
  </w:num>
  <w:num w:numId="63">
    <w:abstractNumId w:val="1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F32"/>
    <w:rsid w:val="00007C25"/>
    <w:rsid w:val="00016FE7"/>
    <w:rsid w:val="00024D34"/>
    <w:rsid w:val="00025106"/>
    <w:rsid w:val="00047262"/>
    <w:rsid w:val="00062687"/>
    <w:rsid w:val="00067BAC"/>
    <w:rsid w:val="00071926"/>
    <w:rsid w:val="000726D6"/>
    <w:rsid w:val="000735DB"/>
    <w:rsid w:val="000B02B6"/>
    <w:rsid w:val="000C18B1"/>
    <w:rsid w:val="000D0D1A"/>
    <w:rsid w:val="000E4533"/>
    <w:rsid w:val="000E491D"/>
    <w:rsid w:val="000F1978"/>
    <w:rsid w:val="000F512C"/>
    <w:rsid w:val="00103CE5"/>
    <w:rsid w:val="00123D82"/>
    <w:rsid w:val="00131EF5"/>
    <w:rsid w:val="00134F12"/>
    <w:rsid w:val="00141C7D"/>
    <w:rsid w:val="00152D1B"/>
    <w:rsid w:val="00153FB3"/>
    <w:rsid w:val="00160D6E"/>
    <w:rsid w:val="001631D8"/>
    <w:rsid w:val="0017584F"/>
    <w:rsid w:val="00184401"/>
    <w:rsid w:val="001A7F25"/>
    <w:rsid w:val="001B2A40"/>
    <w:rsid w:val="001C46D3"/>
    <w:rsid w:val="001D29D2"/>
    <w:rsid w:val="001E0530"/>
    <w:rsid w:val="001F257E"/>
    <w:rsid w:val="00202C0D"/>
    <w:rsid w:val="00207765"/>
    <w:rsid w:val="0021421E"/>
    <w:rsid w:val="0021674C"/>
    <w:rsid w:val="00216BE9"/>
    <w:rsid w:val="002526A3"/>
    <w:rsid w:val="00253326"/>
    <w:rsid w:val="00254532"/>
    <w:rsid w:val="00260982"/>
    <w:rsid w:val="0026759F"/>
    <w:rsid w:val="00272378"/>
    <w:rsid w:val="002728E6"/>
    <w:rsid w:val="002778F6"/>
    <w:rsid w:val="00283A0D"/>
    <w:rsid w:val="002927F3"/>
    <w:rsid w:val="002A5F1D"/>
    <w:rsid w:val="002A6953"/>
    <w:rsid w:val="002B5965"/>
    <w:rsid w:val="002C6D0E"/>
    <w:rsid w:val="002C7D28"/>
    <w:rsid w:val="002E0AC0"/>
    <w:rsid w:val="002E3974"/>
    <w:rsid w:val="002F0EE8"/>
    <w:rsid w:val="002F0FCF"/>
    <w:rsid w:val="002F2AC4"/>
    <w:rsid w:val="002F2E09"/>
    <w:rsid w:val="003116C1"/>
    <w:rsid w:val="0031720A"/>
    <w:rsid w:val="003271E9"/>
    <w:rsid w:val="003531C1"/>
    <w:rsid w:val="00353FE5"/>
    <w:rsid w:val="0036171D"/>
    <w:rsid w:val="00365B03"/>
    <w:rsid w:val="00366470"/>
    <w:rsid w:val="00367106"/>
    <w:rsid w:val="00381ADE"/>
    <w:rsid w:val="00384146"/>
    <w:rsid w:val="00391C7F"/>
    <w:rsid w:val="00392159"/>
    <w:rsid w:val="00394A56"/>
    <w:rsid w:val="003A1DC4"/>
    <w:rsid w:val="003A3134"/>
    <w:rsid w:val="003A50D5"/>
    <w:rsid w:val="003D1A53"/>
    <w:rsid w:val="003D1EFC"/>
    <w:rsid w:val="003D43F9"/>
    <w:rsid w:val="003F0CC8"/>
    <w:rsid w:val="003F5D91"/>
    <w:rsid w:val="004047CB"/>
    <w:rsid w:val="00406667"/>
    <w:rsid w:val="00411C0B"/>
    <w:rsid w:val="004174D3"/>
    <w:rsid w:val="00437075"/>
    <w:rsid w:val="0044300D"/>
    <w:rsid w:val="00467C6F"/>
    <w:rsid w:val="0047088A"/>
    <w:rsid w:val="00471081"/>
    <w:rsid w:val="0047205E"/>
    <w:rsid w:val="00480C41"/>
    <w:rsid w:val="004A6DCB"/>
    <w:rsid w:val="004B2DE9"/>
    <w:rsid w:val="004B566A"/>
    <w:rsid w:val="004B6619"/>
    <w:rsid w:val="004E7BE0"/>
    <w:rsid w:val="004F1161"/>
    <w:rsid w:val="004F279B"/>
    <w:rsid w:val="00500611"/>
    <w:rsid w:val="00501829"/>
    <w:rsid w:val="00511707"/>
    <w:rsid w:val="00516644"/>
    <w:rsid w:val="00522F32"/>
    <w:rsid w:val="00524DAF"/>
    <w:rsid w:val="005329BB"/>
    <w:rsid w:val="005403D1"/>
    <w:rsid w:val="00544CA1"/>
    <w:rsid w:val="005513A3"/>
    <w:rsid w:val="00554F8E"/>
    <w:rsid w:val="00556907"/>
    <w:rsid w:val="0056787E"/>
    <w:rsid w:val="005774B6"/>
    <w:rsid w:val="005849F3"/>
    <w:rsid w:val="00592B6C"/>
    <w:rsid w:val="005956B4"/>
    <w:rsid w:val="005A4C2B"/>
    <w:rsid w:val="005B08D4"/>
    <w:rsid w:val="005E5535"/>
    <w:rsid w:val="005F1188"/>
    <w:rsid w:val="005F7D7E"/>
    <w:rsid w:val="006014E1"/>
    <w:rsid w:val="0061616B"/>
    <w:rsid w:val="0062475E"/>
    <w:rsid w:val="006310AA"/>
    <w:rsid w:val="00633B23"/>
    <w:rsid w:val="00640EBD"/>
    <w:rsid w:val="00641B0D"/>
    <w:rsid w:val="00642DAF"/>
    <w:rsid w:val="006457E4"/>
    <w:rsid w:val="00650DB0"/>
    <w:rsid w:val="0065261A"/>
    <w:rsid w:val="00660ECE"/>
    <w:rsid w:val="006614BB"/>
    <w:rsid w:val="0066271B"/>
    <w:rsid w:val="00673BDF"/>
    <w:rsid w:val="00675C03"/>
    <w:rsid w:val="006944DB"/>
    <w:rsid w:val="006B2D83"/>
    <w:rsid w:val="006D0374"/>
    <w:rsid w:val="006D352B"/>
    <w:rsid w:val="006D395E"/>
    <w:rsid w:val="006D72A8"/>
    <w:rsid w:val="006E463C"/>
    <w:rsid w:val="006E6EE8"/>
    <w:rsid w:val="00710E32"/>
    <w:rsid w:val="00713FD6"/>
    <w:rsid w:val="00725AF7"/>
    <w:rsid w:val="00726C09"/>
    <w:rsid w:val="00733AE3"/>
    <w:rsid w:val="007439C1"/>
    <w:rsid w:val="00746269"/>
    <w:rsid w:val="0074683D"/>
    <w:rsid w:val="00754BB9"/>
    <w:rsid w:val="00761021"/>
    <w:rsid w:val="00763060"/>
    <w:rsid w:val="00770FBB"/>
    <w:rsid w:val="0077416C"/>
    <w:rsid w:val="00777FCC"/>
    <w:rsid w:val="00780668"/>
    <w:rsid w:val="007844E1"/>
    <w:rsid w:val="007A3DB4"/>
    <w:rsid w:val="007A7408"/>
    <w:rsid w:val="007A7676"/>
    <w:rsid w:val="007C0FFC"/>
    <w:rsid w:val="007C1C89"/>
    <w:rsid w:val="007C324A"/>
    <w:rsid w:val="007C4BFE"/>
    <w:rsid w:val="007D2441"/>
    <w:rsid w:val="007D2A91"/>
    <w:rsid w:val="007E064B"/>
    <w:rsid w:val="007E1FC5"/>
    <w:rsid w:val="007E5CDC"/>
    <w:rsid w:val="007F22D9"/>
    <w:rsid w:val="007F7C6A"/>
    <w:rsid w:val="0080122B"/>
    <w:rsid w:val="00804F2E"/>
    <w:rsid w:val="00811E54"/>
    <w:rsid w:val="008230AE"/>
    <w:rsid w:val="0083083E"/>
    <w:rsid w:val="00832AFB"/>
    <w:rsid w:val="00833996"/>
    <w:rsid w:val="00833AEE"/>
    <w:rsid w:val="00834C0C"/>
    <w:rsid w:val="0084540B"/>
    <w:rsid w:val="00845761"/>
    <w:rsid w:val="00857CD2"/>
    <w:rsid w:val="00865FFA"/>
    <w:rsid w:val="00880243"/>
    <w:rsid w:val="00882AAE"/>
    <w:rsid w:val="00883DC3"/>
    <w:rsid w:val="008A3E7F"/>
    <w:rsid w:val="008B1E56"/>
    <w:rsid w:val="008B3076"/>
    <w:rsid w:val="008B6AB4"/>
    <w:rsid w:val="008C59FA"/>
    <w:rsid w:val="008D1ADF"/>
    <w:rsid w:val="008D5360"/>
    <w:rsid w:val="009156A5"/>
    <w:rsid w:val="009272D0"/>
    <w:rsid w:val="00941D7B"/>
    <w:rsid w:val="009436DC"/>
    <w:rsid w:val="00943991"/>
    <w:rsid w:val="00943E9D"/>
    <w:rsid w:val="00953162"/>
    <w:rsid w:val="00955866"/>
    <w:rsid w:val="009621D6"/>
    <w:rsid w:val="00962298"/>
    <w:rsid w:val="00963ECF"/>
    <w:rsid w:val="00964C59"/>
    <w:rsid w:val="00971C2C"/>
    <w:rsid w:val="00984227"/>
    <w:rsid w:val="009A070E"/>
    <w:rsid w:val="009A1865"/>
    <w:rsid w:val="009A7015"/>
    <w:rsid w:val="009C0468"/>
    <w:rsid w:val="009D5969"/>
    <w:rsid w:val="009E51AE"/>
    <w:rsid w:val="009E663D"/>
    <w:rsid w:val="009F138E"/>
    <w:rsid w:val="00A10F9C"/>
    <w:rsid w:val="00A12458"/>
    <w:rsid w:val="00A12F42"/>
    <w:rsid w:val="00A34757"/>
    <w:rsid w:val="00A52E00"/>
    <w:rsid w:val="00A54203"/>
    <w:rsid w:val="00A63D5E"/>
    <w:rsid w:val="00A71D58"/>
    <w:rsid w:val="00A752B6"/>
    <w:rsid w:val="00A844FF"/>
    <w:rsid w:val="00A849EA"/>
    <w:rsid w:val="00A94457"/>
    <w:rsid w:val="00A9611C"/>
    <w:rsid w:val="00AA1CE0"/>
    <w:rsid w:val="00AA1D67"/>
    <w:rsid w:val="00AA3412"/>
    <w:rsid w:val="00AB0A54"/>
    <w:rsid w:val="00AB1326"/>
    <w:rsid w:val="00AC3DDF"/>
    <w:rsid w:val="00AD42E9"/>
    <w:rsid w:val="00AF2073"/>
    <w:rsid w:val="00AF5D14"/>
    <w:rsid w:val="00B0219E"/>
    <w:rsid w:val="00B0505F"/>
    <w:rsid w:val="00B05A0F"/>
    <w:rsid w:val="00B11258"/>
    <w:rsid w:val="00B20BE9"/>
    <w:rsid w:val="00B26A89"/>
    <w:rsid w:val="00B33055"/>
    <w:rsid w:val="00B37FEB"/>
    <w:rsid w:val="00B46BDA"/>
    <w:rsid w:val="00B55DBE"/>
    <w:rsid w:val="00B629F0"/>
    <w:rsid w:val="00B72033"/>
    <w:rsid w:val="00B72715"/>
    <w:rsid w:val="00B77FEB"/>
    <w:rsid w:val="00B87B5C"/>
    <w:rsid w:val="00B9777E"/>
    <w:rsid w:val="00BA0F56"/>
    <w:rsid w:val="00BA18CD"/>
    <w:rsid w:val="00BA38DF"/>
    <w:rsid w:val="00BA3F1C"/>
    <w:rsid w:val="00BB1AD6"/>
    <w:rsid w:val="00BB71F8"/>
    <w:rsid w:val="00BC41CE"/>
    <w:rsid w:val="00BC52C3"/>
    <w:rsid w:val="00BD4D9A"/>
    <w:rsid w:val="00BD5CA7"/>
    <w:rsid w:val="00BD7C70"/>
    <w:rsid w:val="00BE5A9C"/>
    <w:rsid w:val="00BE64E8"/>
    <w:rsid w:val="00BF6E7C"/>
    <w:rsid w:val="00C07B4D"/>
    <w:rsid w:val="00C106E6"/>
    <w:rsid w:val="00C27215"/>
    <w:rsid w:val="00C30349"/>
    <w:rsid w:val="00C367D9"/>
    <w:rsid w:val="00C42AA3"/>
    <w:rsid w:val="00C45181"/>
    <w:rsid w:val="00C65D12"/>
    <w:rsid w:val="00C7680A"/>
    <w:rsid w:val="00C96FA2"/>
    <w:rsid w:val="00CA5829"/>
    <w:rsid w:val="00CB5A79"/>
    <w:rsid w:val="00CC109C"/>
    <w:rsid w:val="00CC2E42"/>
    <w:rsid w:val="00CD1CEB"/>
    <w:rsid w:val="00CD693E"/>
    <w:rsid w:val="00CF4BB3"/>
    <w:rsid w:val="00D023E0"/>
    <w:rsid w:val="00D06FB3"/>
    <w:rsid w:val="00D10AEF"/>
    <w:rsid w:val="00D27417"/>
    <w:rsid w:val="00D46811"/>
    <w:rsid w:val="00D4751F"/>
    <w:rsid w:val="00D51B11"/>
    <w:rsid w:val="00D736D8"/>
    <w:rsid w:val="00D8616A"/>
    <w:rsid w:val="00D90262"/>
    <w:rsid w:val="00D902D3"/>
    <w:rsid w:val="00D91147"/>
    <w:rsid w:val="00D95F5E"/>
    <w:rsid w:val="00DA15DA"/>
    <w:rsid w:val="00DE314F"/>
    <w:rsid w:val="00DF60EA"/>
    <w:rsid w:val="00E23552"/>
    <w:rsid w:val="00E36279"/>
    <w:rsid w:val="00E410FC"/>
    <w:rsid w:val="00E41D1C"/>
    <w:rsid w:val="00E5098B"/>
    <w:rsid w:val="00E64032"/>
    <w:rsid w:val="00E660C9"/>
    <w:rsid w:val="00E6630A"/>
    <w:rsid w:val="00E80184"/>
    <w:rsid w:val="00E81D8E"/>
    <w:rsid w:val="00EB0C06"/>
    <w:rsid w:val="00EB26CC"/>
    <w:rsid w:val="00EC2B61"/>
    <w:rsid w:val="00EE12C6"/>
    <w:rsid w:val="00EE5B75"/>
    <w:rsid w:val="00EE748C"/>
    <w:rsid w:val="00EF425B"/>
    <w:rsid w:val="00F05A76"/>
    <w:rsid w:val="00F07C11"/>
    <w:rsid w:val="00F10203"/>
    <w:rsid w:val="00F113E8"/>
    <w:rsid w:val="00F2329E"/>
    <w:rsid w:val="00F41496"/>
    <w:rsid w:val="00F53ED3"/>
    <w:rsid w:val="00F57DB4"/>
    <w:rsid w:val="00F6728F"/>
    <w:rsid w:val="00F84ED8"/>
    <w:rsid w:val="00F86073"/>
    <w:rsid w:val="00F93DC9"/>
    <w:rsid w:val="00F957F8"/>
    <w:rsid w:val="00FC0A40"/>
    <w:rsid w:val="00FC24CF"/>
    <w:rsid w:val="00FE5780"/>
    <w:rsid w:val="00FF51D4"/>
    <w:rsid w:val="00FF58B1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5619"/>
  <w15:docId w15:val="{EBCC4B1A-BF15-4ECF-A1A4-D0CEAAC9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777E"/>
  </w:style>
  <w:style w:type="paragraph" w:styleId="3">
    <w:name w:val="heading 3"/>
    <w:basedOn w:val="a"/>
    <w:link w:val="30"/>
    <w:uiPriority w:val="9"/>
    <w:qFormat/>
    <w:rsid w:val="00A10F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54">
    <w:name w:val="rvps54"/>
    <w:basedOn w:val="a"/>
    <w:rsid w:val="0052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522F32"/>
  </w:style>
  <w:style w:type="paragraph" w:customStyle="1" w:styleId="rvps55">
    <w:name w:val="rvps55"/>
    <w:basedOn w:val="a"/>
    <w:rsid w:val="0052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6">
    <w:name w:val="rvps56"/>
    <w:basedOn w:val="a"/>
    <w:rsid w:val="0052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7">
    <w:name w:val="rvps57"/>
    <w:basedOn w:val="a"/>
    <w:rsid w:val="0052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522F32"/>
  </w:style>
  <w:style w:type="character" w:customStyle="1" w:styleId="rvts8">
    <w:name w:val="rvts8"/>
    <w:basedOn w:val="a0"/>
    <w:rsid w:val="00522F32"/>
  </w:style>
  <w:style w:type="paragraph" w:customStyle="1" w:styleId="rvps58">
    <w:name w:val="rvps58"/>
    <w:basedOn w:val="a"/>
    <w:rsid w:val="0052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">
    <w:name w:val="rvps59"/>
    <w:basedOn w:val="a"/>
    <w:rsid w:val="0052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">
    <w:name w:val="rvps60"/>
    <w:basedOn w:val="a"/>
    <w:rsid w:val="0052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">
    <w:name w:val="rvps61"/>
    <w:basedOn w:val="a"/>
    <w:rsid w:val="0052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2">
    <w:name w:val="rvps62"/>
    <w:basedOn w:val="a"/>
    <w:rsid w:val="0052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3">
    <w:name w:val="rvps63"/>
    <w:basedOn w:val="a"/>
    <w:rsid w:val="0052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4">
    <w:name w:val="rvps64"/>
    <w:basedOn w:val="a"/>
    <w:rsid w:val="0052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5">
    <w:name w:val="rvps65"/>
    <w:basedOn w:val="a"/>
    <w:rsid w:val="0052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8D5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8D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36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D5360"/>
    <w:pPr>
      <w:ind w:left="720"/>
      <w:contextualSpacing/>
    </w:pPr>
  </w:style>
  <w:style w:type="table" w:styleId="a7">
    <w:name w:val="Table Grid"/>
    <w:basedOn w:val="a1"/>
    <w:uiPriority w:val="59"/>
    <w:rsid w:val="00D10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D1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A767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10F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Абзац списка Знак"/>
    <w:basedOn w:val="a0"/>
    <w:link w:val="a5"/>
    <w:uiPriority w:val="99"/>
    <w:rsid w:val="001B2A40"/>
  </w:style>
  <w:style w:type="character" w:customStyle="1" w:styleId="textexposedshow">
    <w:name w:val="text_exposed_show"/>
    <w:basedOn w:val="a0"/>
    <w:rsid w:val="001B2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E7CA9-D78F-4D5F-899D-33CBD542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</dc:creator>
  <cp:lastModifiedBy>Пользователь</cp:lastModifiedBy>
  <cp:revision>532</cp:revision>
  <cp:lastPrinted>2019-08-22T11:11:00Z</cp:lastPrinted>
  <dcterms:created xsi:type="dcterms:W3CDTF">2019-07-05T13:08:00Z</dcterms:created>
  <dcterms:modified xsi:type="dcterms:W3CDTF">2019-09-23T05:54:00Z</dcterms:modified>
</cp:coreProperties>
</file>