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6B0D" w:rsidRPr="00735CB0" w:rsidRDefault="00116B0D" w:rsidP="00116B0D">
      <w:pPr>
        <w:spacing w:after="0" w:line="240" w:lineRule="auto"/>
        <w:jc w:val="center"/>
        <w:outlineLvl w:val="0"/>
        <w:rPr>
          <w:rFonts w:ascii="Times New Roman" w:hAnsi="Times New Roman" w:cs="Times New Roman"/>
          <w:b/>
          <w:sz w:val="28"/>
          <w:szCs w:val="28"/>
          <w:lang w:eastAsia="zh-CN"/>
        </w:rPr>
      </w:pPr>
      <w:r w:rsidRPr="00735CB0">
        <w:rPr>
          <w:rFonts w:ascii="Times New Roman" w:hAnsi="Times New Roman" w:cs="Times New Roman"/>
          <w:b/>
          <w:sz w:val="28"/>
          <w:szCs w:val="28"/>
          <w:lang w:eastAsia="zh-CN"/>
        </w:rPr>
        <w:t>Бланк – заявка проекту,</w:t>
      </w:r>
    </w:p>
    <w:p w:rsidR="00116B0D" w:rsidRPr="00735CB0" w:rsidRDefault="00116B0D" w:rsidP="00116B0D">
      <w:pPr>
        <w:spacing w:after="0" w:line="240" w:lineRule="auto"/>
        <w:jc w:val="center"/>
        <w:outlineLvl w:val="0"/>
        <w:rPr>
          <w:rFonts w:ascii="Times New Roman" w:hAnsi="Times New Roman" w:cs="Times New Roman"/>
          <w:b/>
          <w:sz w:val="28"/>
          <w:szCs w:val="28"/>
          <w:lang w:eastAsia="zh-CN"/>
        </w:rPr>
      </w:pPr>
      <w:r w:rsidRPr="00735CB0">
        <w:rPr>
          <w:rFonts w:ascii="Times New Roman" w:hAnsi="Times New Roman" w:cs="Times New Roman"/>
          <w:b/>
          <w:sz w:val="28"/>
          <w:szCs w:val="28"/>
          <w:lang w:eastAsia="zh-CN"/>
        </w:rPr>
        <w:t>реалізація якого відбуватиметься за рахунок</w:t>
      </w:r>
    </w:p>
    <w:p w:rsidR="00116B0D" w:rsidRPr="00735CB0" w:rsidRDefault="00116B0D" w:rsidP="00116B0D">
      <w:pPr>
        <w:spacing w:after="0" w:line="240" w:lineRule="auto"/>
        <w:jc w:val="center"/>
        <w:rPr>
          <w:rFonts w:ascii="Times New Roman" w:hAnsi="Times New Roman" w:cs="Times New Roman"/>
          <w:b/>
          <w:sz w:val="28"/>
          <w:szCs w:val="28"/>
          <w:lang w:val="uk-UA" w:eastAsia="zh-CN"/>
        </w:rPr>
      </w:pPr>
      <w:r w:rsidRPr="00735CB0">
        <w:rPr>
          <w:rFonts w:ascii="Times New Roman" w:hAnsi="Times New Roman" w:cs="Times New Roman"/>
          <w:b/>
          <w:sz w:val="28"/>
          <w:szCs w:val="28"/>
          <w:lang w:eastAsia="zh-CN"/>
        </w:rPr>
        <w:t xml:space="preserve">коштів </w:t>
      </w:r>
      <w:r w:rsidRPr="00735CB0">
        <w:rPr>
          <w:rFonts w:ascii="Times New Roman" w:hAnsi="Times New Roman" w:cs="Times New Roman"/>
          <w:b/>
          <w:sz w:val="28"/>
          <w:szCs w:val="28"/>
        </w:rPr>
        <w:t xml:space="preserve">громадського </w:t>
      </w:r>
      <w:r w:rsidRPr="00735CB0">
        <w:rPr>
          <w:rFonts w:ascii="Times New Roman" w:hAnsi="Times New Roman" w:cs="Times New Roman"/>
          <w:sz w:val="28"/>
          <w:szCs w:val="28"/>
        </w:rPr>
        <w:t xml:space="preserve"> </w:t>
      </w:r>
      <w:r w:rsidRPr="00735CB0">
        <w:rPr>
          <w:rFonts w:ascii="Times New Roman" w:hAnsi="Times New Roman" w:cs="Times New Roman"/>
          <w:b/>
          <w:sz w:val="28"/>
          <w:szCs w:val="28"/>
        </w:rPr>
        <w:t xml:space="preserve">бюджету (бюджету участі) </w:t>
      </w:r>
      <w:r w:rsidRPr="00735CB0">
        <w:rPr>
          <w:rFonts w:ascii="Times New Roman" w:hAnsi="Times New Roman" w:cs="Times New Roman"/>
          <w:b/>
          <w:sz w:val="28"/>
          <w:szCs w:val="28"/>
          <w:lang w:val="uk-UA"/>
        </w:rPr>
        <w:t>Ніжинської міської об’єднаної територіальної громади</w:t>
      </w:r>
    </w:p>
    <w:p w:rsidR="00116B0D" w:rsidRPr="00735CB0" w:rsidRDefault="00116B0D" w:rsidP="00116B0D">
      <w:pPr>
        <w:spacing w:after="0" w:line="240" w:lineRule="auto"/>
        <w:jc w:val="center"/>
        <w:outlineLvl w:val="0"/>
        <w:rPr>
          <w:rFonts w:ascii="Times New Roman" w:hAnsi="Times New Roman" w:cs="Times New Roman"/>
          <w:b/>
          <w:sz w:val="28"/>
          <w:szCs w:val="28"/>
          <w:lang w:eastAsia="zh-CN"/>
        </w:rPr>
      </w:pPr>
      <w:r w:rsidRPr="00735CB0">
        <w:rPr>
          <w:rFonts w:ascii="Times New Roman" w:hAnsi="Times New Roman" w:cs="Times New Roman"/>
          <w:b/>
          <w:sz w:val="28"/>
          <w:szCs w:val="28"/>
          <w:lang w:eastAsia="zh-CN"/>
        </w:rPr>
        <w:t xml:space="preserve">у </w:t>
      </w:r>
      <w:r>
        <w:rPr>
          <w:rFonts w:ascii="Times New Roman" w:hAnsi="Times New Roman" w:cs="Times New Roman"/>
          <w:b/>
          <w:sz w:val="28"/>
          <w:szCs w:val="28"/>
          <w:lang w:eastAsia="zh-CN"/>
        </w:rPr>
        <w:t>2021</w:t>
      </w:r>
      <w:r w:rsidRPr="00735CB0">
        <w:rPr>
          <w:rFonts w:ascii="Times New Roman" w:hAnsi="Times New Roman" w:cs="Times New Roman"/>
          <w:b/>
          <w:sz w:val="28"/>
          <w:szCs w:val="28"/>
          <w:lang w:eastAsia="zh-CN"/>
        </w:rPr>
        <w:t xml:space="preserve"> році</w:t>
      </w:r>
    </w:p>
    <w:p w:rsidR="00116B0D" w:rsidRPr="00735CB0" w:rsidRDefault="00116B0D" w:rsidP="00116B0D">
      <w:pPr>
        <w:spacing w:after="0" w:line="240" w:lineRule="auto"/>
        <w:jc w:val="both"/>
        <w:rPr>
          <w:rFonts w:ascii="Times New Roman" w:hAnsi="Times New Roman" w:cs="Times New Roman"/>
          <w:lang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548"/>
        <w:gridCol w:w="2576"/>
      </w:tblGrid>
      <w:tr w:rsidR="00116B0D" w:rsidRPr="00735CB0" w:rsidTr="00055587">
        <w:trPr>
          <w:trHeight w:val="652"/>
          <w:jc w:val="center"/>
        </w:trPr>
        <w:tc>
          <w:tcPr>
            <w:tcW w:w="6548" w:type="dxa"/>
            <w:vAlign w:val="center"/>
          </w:tcPr>
          <w:p w:rsidR="00116B0D" w:rsidRPr="00735CB0" w:rsidRDefault="00116B0D" w:rsidP="00055587">
            <w:pPr>
              <w:spacing w:after="0" w:line="240" w:lineRule="auto"/>
              <w:jc w:val="center"/>
              <w:outlineLvl w:val="0"/>
              <w:rPr>
                <w:rFonts w:ascii="Times New Roman" w:hAnsi="Times New Roman" w:cs="Times New Roman"/>
                <w:i/>
                <w:lang w:eastAsia="zh-CN"/>
              </w:rPr>
            </w:pPr>
            <w:r w:rsidRPr="00735CB0">
              <w:rPr>
                <w:rFonts w:ascii="Times New Roman" w:hAnsi="Times New Roman" w:cs="Times New Roman"/>
                <w:b/>
                <w:lang w:eastAsia="zh-CN"/>
              </w:rPr>
              <w:t>Ідентифікаційний номер проекту</w:t>
            </w:r>
          </w:p>
          <w:p w:rsidR="00116B0D" w:rsidRPr="00735CB0" w:rsidRDefault="00116B0D" w:rsidP="00055587">
            <w:pPr>
              <w:spacing w:after="0" w:line="240" w:lineRule="auto"/>
              <w:jc w:val="center"/>
              <w:outlineLvl w:val="0"/>
              <w:rPr>
                <w:rFonts w:ascii="Times New Roman" w:hAnsi="Times New Roman" w:cs="Times New Roman"/>
                <w:lang w:eastAsia="zh-CN"/>
              </w:rPr>
            </w:pPr>
            <w:r w:rsidRPr="00735CB0">
              <w:rPr>
                <w:rFonts w:ascii="Times New Roman" w:hAnsi="Times New Roman" w:cs="Times New Roman"/>
                <w:i/>
                <w:lang w:eastAsia="zh-CN"/>
              </w:rPr>
              <w:t>(вписує уповноважений робочий орган, згідно з реєстром )</w:t>
            </w:r>
          </w:p>
        </w:tc>
        <w:tc>
          <w:tcPr>
            <w:tcW w:w="2576" w:type="dxa"/>
          </w:tcPr>
          <w:p w:rsidR="00116B0D" w:rsidRPr="00735CB0" w:rsidRDefault="00116B0D" w:rsidP="00055587">
            <w:pPr>
              <w:spacing w:after="0" w:line="240" w:lineRule="auto"/>
              <w:outlineLvl w:val="0"/>
              <w:rPr>
                <w:rFonts w:ascii="Times New Roman" w:hAnsi="Times New Roman" w:cs="Times New Roman"/>
                <w:b/>
                <w:lang w:eastAsia="zh-CN"/>
              </w:rPr>
            </w:pPr>
          </w:p>
        </w:tc>
      </w:tr>
      <w:tr w:rsidR="00116B0D" w:rsidRPr="00735CB0" w:rsidTr="00055587">
        <w:trPr>
          <w:trHeight w:val="476"/>
          <w:jc w:val="center"/>
        </w:trPr>
        <w:tc>
          <w:tcPr>
            <w:tcW w:w="6548" w:type="dxa"/>
            <w:vAlign w:val="center"/>
          </w:tcPr>
          <w:p w:rsidR="00116B0D" w:rsidRPr="00735CB0" w:rsidRDefault="00116B0D" w:rsidP="00055587">
            <w:pPr>
              <w:spacing w:after="0" w:line="240" w:lineRule="auto"/>
              <w:jc w:val="center"/>
              <w:outlineLvl w:val="0"/>
              <w:rPr>
                <w:rFonts w:ascii="Times New Roman" w:hAnsi="Times New Roman" w:cs="Times New Roman"/>
                <w:b/>
              </w:rPr>
            </w:pPr>
            <w:r w:rsidRPr="00735CB0">
              <w:rPr>
                <w:rFonts w:ascii="Times New Roman" w:hAnsi="Times New Roman" w:cs="Times New Roman"/>
                <w:b/>
              </w:rPr>
              <w:t>Дата надходження проекту</w:t>
            </w:r>
          </w:p>
          <w:p w:rsidR="00116B0D" w:rsidRPr="00735CB0" w:rsidRDefault="00116B0D" w:rsidP="00055587">
            <w:pPr>
              <w:spacing w:after="0" w:line="240" w:lineRule="auto"/>
              <w:jc w:val="center"/>
              <w:outlineLvl w:val="0"/>
              <w:rPr>
                <w:rFonts w:ascii="Times New Roman" w:hAnsi="Times New Roman" w:cs="Times New Roman"/>
                <w:b/>
                <w:lang w:eastAsia="zh-CN"/>
              </w:rPr>
            </w:pPr>
            <w:r w:rsidRPr="00735CB0">
              <w:rPr>
                <w:rFonts w:ascii="Times New Roman" w:hAnsi="Times New Roman" w:cs="Times New Roman"/>
                <w:i/>
              </w:rPr>
              <w:t>(заповнюється уповноваженим робочим органом)</w:t>
            </w:r>
          </w:p>
        </w:tc>
        <w:tc>
          <w:tcPr>
            <w:tcW w:w="2576" w:type="dxa"/>
          </w:tcPr>
          <w:p w:rsidR="00116B0D" w:rsidRPr="00735CB0" w:rsidRDefault="00116B0D" w:rsidP="00055587">
            <w:pPr>
              <w:spacing w:after="0" w:line="240" w:lineRule="auto"/>
              <w:outlineLvl w:val="0"/>
              <w:rPr>
                <w:rFonts w:ascii="Times New Roman" w:hAnsi="Times New Roman" w:cs="Times New Roman"/>
                <w:b/>
                <w:lang w:eastAsia="zh-CN"/>
              </w:rPr>
            </w:pPr>
          </w:p>
        </w:tc>
      </w:tr>
      <w:tr w:rsidR="00116B0D" w:rsidRPr="00735CB0" w:rsidTr="00055587">
        <w:trPr>
          <w:trHeight w:val="476"/>
          <w:jc w:val="center"/>
        </w:trPr>
        <w:tc>
          <w:tcPr>
            <w:tcW w:w="6548" w:type="dxa"/>
            <w:vAlign w:val="center"/>
          </w:tcPr>
          <w:p w:rsidR="00116B0D" w:rsidRPr="00735CB0" w:rsidRDefault="00116B0D" w:rsidP="00055587">
            <w:pPr>
              <w:spacing w:after="0" w:line="240" w:lineRule="auto"/>
              <w:rPr>
                <w:rFonts w:ascii="Times New Roman" w:hAnsi="Times New Roman" w:cs="Times New Roman"/>
              </w:rPr>
            </w:pPr>
            <w:r w:rsidRPr="00735CB0">
              <w:rPr>
                <w:rFonts w:ascii="Times New Roman" w:hAnsi="Times New Roman" w:cs="Times New Roman"/>
                <w:i/>
              </w:rPr>
              <w:t>ПІБ особи</w:t>
            </w:r>
            <w:r w:rsidRPr="00735CB0">
              <w:rPr>
                <w:rFonts w:ascii="Times New Roman" w:hAnsi="Times New Roman" w:cs="Times New Roman"/>
              </w:rPr>
              <w:t xml:space="preserve"> </w:t>
            </w:r>
            <w:r w:rsidRPr="00735CB0">
              <w:rPr>
                <w:rFonts w:ascii="Times New Roman" w:hAnsi="Times New Roman" w:cs="Times New Roman"/>
                <w:i/>
              </w:rPr>
              <w:t>уповноваженого робочого органу</w:t>
            </w:r>
            <w:r w:rsidRPr="00735CB0">
              <w:rPr>
                <w:rFonts w:ascii="Times New Roman" w:hAnsi="Times New Roman" w:cs="Times New Roman"/>
              </w:rPr>
              <w:t xml:space="preserve"> </w:t>
            </w:r>
            <w:r w:rsidRPr="00735CB0">
              <w:rPr>
                <w:rFonts w:ascii="Times New Roman" w:hAnsi="Times New Roman" w:cs="Times New Roman"/>
                <w:i/>
              </w:rPr>
              <w:t>що реєструє проект</w:t>
            </w:r>
            <w:r w:rsidRPr="00735CB0">
              <w:rPr>
                <w:rFonts w:ascii="Times New Roman" w:hAnsi="Times New Roman" w:cs="Times New Roman"/>
              </w:rPr>
              <w:t>:</w:t>
            </w:r>
          </w:p>
          <w:p w:rsidR="00116B0D" w:rsidRPr="00735CB0" w:rsidRDefault="00116B0D" w:rsidP="00055587">
            <w:pPr>
              <w:spacing w:after="0" w:line="240" w:lineRule="auto"/>
              <w:jc w:val="center"/>
              <w:outlineLvl w:val="0"/>
              <w:rPr>
                <w:rFonts w:ascii="Times New Roman" w:hAnsi="Times New Roman" w:cs="Times New Roman"/>
                <w:b/>
              </w:rPr>
            </w:pPr>
          </w:p>
        </w:tc>
        <w:tc>
          <w:tcPr>
            <w:tcW w:w="2576" w:type="dxa"/>
          </w:tcPr>
          <w:p w:rsidR="00116B0D" w:rsidRPr="00735CB0" w:rsidRDefault="00116B0D" w:rsidP="00055587">
            <w:pPr>
              <w:spacing w:after="0" w:line="240" w:lineRule="auto"/>
              <w:outlineLvl w:val="0"/>
              <w:rPr>
                <w:rFonts w:ascii="Times New Roman" w:hAnsi="Times New Roman" w:cs="Times New Roman"/>
              </w:rPr>
            </w:pPr>
          </w:p>
          <w:p w:rsidR="00116B0D" w:rsidRPr="00735CB0" w:rsidRDefault="00116B0D" w:rsidP="00055587">
            <w:pPr>
              <w:spacing w:after="0" w:line="240" w:lineRule="auto"/>
              <w:jc w:val="center"/>
              <w:outlineLvl w:val="0"/>
              <w:rPr>
                <w:rFonts w:ascii="Times New Roman" w:hAnsi="Times New Roman" w:cs="Times New Roman"/>
                <w:b/>
                <w:i/>
                <w:lang w:eastAsia="zh-CN"/>
              </w:rPr>
            </w:pPr>
            <w:r w:rsidRPr="00735CB0">
              <w:rPr>
                <w:rFonts w:ascii="Times New Roman" w:hAnsi="Times New Roman" w:cs="Times New Roman"/>
                <w:i/>
              </w:rPr>
              <w:t>(підпис)</w:t>
            </w:r>
          </w:p>
        </w:tc>
      </w:tr>
    </w:tbl>
    <w:p w:rsidR="00116B0D" w:rsidRDefault="00116B0D" w:rsidP="00495BFA">
      <w:pPr>
        <w:spacing w:after="0" w:line="240" w:lineRule="auto"/>
        <w:rPr>
          <w:rFonts w:ascii="Times New Roman" w:hAnsi="Times New Roman"/>
          <w:b/>
          <w:sz w:val="28"/>
          <w:szCs w:val="28"/>
          <w:lang w:val="uk-UA" w:eastAsia="zh-CN"/>
        </w:rPr>
      </w:pPr>
    </w:p>
    <w:p w:rsidR="00495BFA" w:rsidRPr="002F50E4" w:rsidRDefault="00495BFA" w:rsidP="00495BFA">
      <w:pPr>
        <w:spacing w:after="0" w:line="240" w:lineRule="auto"/>
        <w:rPr>
          <w:rFonts w:ascii="Times New Roman" w:hAnsi="Times New Roman"/>
          <w:i/>
          <w:sz w:val="28"/>
          <w:szCs w:val="28"/>
          <w:u w:val="single"/>
          <w:lang w:val="uk-UA" w:eastAsia="zh-CN"/>
        </w:rPr>
      </w:pPr>
      <w:r w:rsidRPr="000E04F8">
        <w:rPr>
          <w:rFonts w:ascii="Times New Roman" w:hAnsi="Times New Roman"/>
          <w:b/>
          <w:sz w:val="28"/>
          <w:szCs w:val="28"/>
          <w:lang w:val="uk-UA" w:eastAsia="zh-CN"/>
        </w:rPr>
        <w:t>1.</w:t>
      </w:r>
      <w:r w:rsidRPr="000E04F8">
        <w:rPr>
          <w:rFonts w:ascii="Times New Roman" w:hAnsi="Times New Roman"/>
          <w:sz w:val="28"/>
          <w:szCs w:val="28"/>
          <w:lang w:val="uk-UA" w:eastAsia="zh-CN"/>
        </w:rPr>
        <w:t xml:space="preserve"> </w:t>
      </w:r>
      <w:r w:rsidRPr="000E04F8">
        <w:rPr>
          <w:rFonts w:ascii="Times New Roman" w:hAnsi="Times New Roman"/>
          <w:b/>
          <w:sz w:val="28"/>
          <w:szCs w:val="28"/>
          <w:lang w:val="uk-UA" w:eastAsia="zh-CN"/>
        </w:rPr>
        <w:t>Назва проекту</w:t>
      </w:r>
      <w:r w:rsidRPr="000E04F8">
        <w:rPr>
          <w:rFonts w:ascii="Times New Roman" w:hAnsi="Times New Roman"/>
          <w:i/>
          <w:sz w:val="28"/>
          <w:szCs w:val="28"/>
          <w:lang w:val="uk-UA" w:eastAsia="zh-CN"/>
        </w:rPr>
        <w:t>:</w:t>
      </w:r>
      <w:r w:rsidRPr="000E04F8">
        <w:rPr>
          <w:rFonts w:ascii="Times New Roman" w:hAnsi="Times New Roman"/>
          <w:b/>
          <w:sz w:val="28"/>
          <w:szCs w:val="28"/>
          <w:lang w:val="uk-UA" w:eastAsia="zh-CN"/>
        </w:rPr>
        <w:t xml:space="preserve"> </w:t>
      </w:r>
      <w:r w:rsidR="002236A3" w:rsidRPr="002F50E4">
        <w:rPr>
          <w:rFonts w:ascii="Times New Roman" w:hAnsi="Times New Roman"/>
          <w:b/>
          <w:i/>
          <w:sz w:val="28"/>
          <w:szCs w:val="28"/>
          <w:u w:val="single"/>
          <w:lang w:val="uk-UA" w:eastAsia="zh-CN"/>
        </w:rPr>
        <w:t>«</w:t>
      </w:r>
      <w:r w:rsidR="002F50E4" w:rsidRPr="002F50E4">
        <w:rPr>
          <w:rFonts w:ascii="Times New Roman" w:hAnsi="Times New Roman"/>
          <w:b/>
          <w:i/>
          <w:sz w:val="28"/>
          <w:szCs w:val="28"/>
          <w:u w:val="single"/>
          <w:lang w:val="uk-UA" w:eastAsia="zh-CN"/>
        </w:rPr>
        <w:t>Клумба нашої мрії»</w:t>
      </w:r>
    </w:p>
    <w:p w:rsidR="00055DBE" w:rsidRPr="000E04F8" w:rsidRDefault="00055DBE" w:rsidP="00495BFA">
      <w:pPr>
        <w:spacing w:after="0" w:line="240" w:lineRule="auto"/>
        <w:jc w:val="both"/>
        <w:rPr>
          <w:rFonts w:ascii="Times New Roman" w:hAnsi="Times New Roman"/>
          <w:b/>
          <w:sz w:val="28"/>
          <w:szCs w:val="28"/>
          <w:lang w:val="uk-UA" w:eastAsia="zh-CN"/>
        </w:rPr>
      </w:pPr>
    </w:p>
    <w:p w:rsidR="00116B0D" w:rsidRPr="00735CB0" w:rsidRDefault="00116B0D" w:rsidP="00116B0D">
      <w:pPr>
        <w:spacing w:line="276" w:lineRule="auto"/>
        <w:jc w:val="both"/>
        <w:rPr>
          <w:rFonts w:ascii="Times New Roman" w:hAnsi="Times New Roman"/>
          <w:sz w:val="28"/>
          <w:szCs w:val="28"/>
          <w:lang w:val="uk-UA" w:eastAsia="zh-CN"/>
        </w:rPr>
      </w:pPr>
      <w:r w:rsidRPr="00735CB0">
        <w:rPr>
          <w:rFonts w:ascii="Times New Roman" w:hAnsi="Times New Roman"/>
          <w:b/>
          <w:sz w:val="28"/>
          <w:szCs w:val="28"/>
          <w:lang w:val="uk-UA" w:eastAsia="zh-CN"/>
        </w:rPr>
        <w:t>2</w:t>
      </w:r>
      <w:r w:rsidRPr="00735CB0">
        <w:rPr>
          <w:rFonts w:ascii="Times New Roman" w:hAnsi="Times New Roman"/>
          <w:sz w:val="28"/>
          <w:szCs w:val="28"/>
          <w:lang w:val="uk-UA" w:eastAsia="zh-CN"/>
        </w:rPr>
        <w:t xml:space="preserve">. </w:t>
      </w:r>
      <w:r w:rsidRPr="00735CB0">
        <w:rPr>
          <w:rFonts w:ascii="Times New Roman" w:hAnsi="Times New Roman"/>
          <w:b/>
          <w:sz w:val="28"/>
          <w:szCs w:val="28"/>
          <w:lang w:val="uk-UA" w:eastAsia="zh-CN"/>
        </w:rPr>
        <w:t>Вид проекту</w:t>
      </w:r>
      <w:r w:rsidRPr="00735CB0">
        <w:rPr>
          <w:rFonts w:ascii="Times New Roman" w:hAnsi="Times New Roman"/>
          <w:sz w:val="28"/>
          <w:szCs w:val="28"/>
          <w:lang w:val="uk-UA" w:eastAsia="zh-CN"/>
        </w:rPr>
        <w:t xml:space="preserve"> (необхідне підкреслити і поставити знак «Ч»):</w:t>
      </w:r>
    </w:p>
    <w:p w:rsidR="00116B0D" w:rsidRPr="00735CB0" w:rsidRDefault="00116B0D" w:rsidP="00116B0D">
      <w:pPr>
        <w:spacing w:line="276" w:lineRule="auto"/>
        <w:ind w:left="360"/>
        <w:rPr>
          <w:rFonts w:ascii="Times New Roman" w:hAnsi="Times New Roman"/>
          <w:sz w:val="28"/>
          <w:szCs w:val="28"/>
          <w:lang w:val="uk-UA" w:eastAsia="zh-CN"/>
        </w:rPr>
      </w:pPr>
      <w:r w:rsidRPr="00735CB0">
        <w:rPr>
          <w:rFonts w:ascii="Times New Roman" w:hAnsi="Times New Roman"/>
          <w:sz w:val="28"/>
          <w:szCs w:val="28"/>
          <w:lang w:val="uk-UA" w:eastAsia="zh-CN"/>
        </w:rPr>
        <w:t xml:space="preserve">   </w:t>
      </w:r>
      <w:r w:rsidRPr="00735CB0">
        <w:rPr>
          <w:rFonts w:ascii="Times New Roman" w:hAnsi="Times New Roman"/>
          <w:noProof/>
          <w:sz w:val="28"/>
          <w:szCs w:val="28"/>
          <w:lang w:val="uk-UA" w:eastAsia="uk-UA"/>
        </w:rPr>
        <w:drawing>
          <wp:inline distT="0" distB="0" distL="0" distR="0">
            <wp:extent cx="163195" cy="163195"/>
            <wp:effectExtent l="19050" t="0" r="825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163195" cy="163195"/>
                    </a:xfrm>
                    <a:prstGeom prst="rect">
                      <a:avLst/>
                    </a:prstGeom>
                    <a:noFill/>
                    <a:ln w="9525">
                      <a:noFill/>
                      <a:miter lim="800000"/>
                      <a:headEnd/>
                      <a:tailEnd/>
                    </a:ln>
                  </pic:spPr>
                </pic:pic>
              </a:graphicData>
            </a:graphic>
          </wp:inline>
        </w:drawing>
      </w:r>
      <w:r w:rsidRPr="00735CB0">
        <w:rPr>
          <w:rFonts w:ascii="Times New Roman" w:hAnsi="Times New Roman"/>
          <w:sz w:val="28"/>
          <w:szCs w:val="28"/>
          <w:lang w:val="uk-UA" w:eastAsia="zh-CN"/>
        </w:rPr>
        <w:t xml:space="preserve"> малий     </w:t>
      </w:r>
      <w:r w:rsidRPr="00735CB0">
        <w:rPr>
          <w:rFonts w:ascii="Times New Roman" w:hAnsi="Times New Roman"/>
          <w:noProof/>
          <w:sz w:val="28"/>
          <w:szCs w:val="28"/>
          <w:lang w:val="uk-UA" w:eastAsia="uk-UA"/>
        </w:rPr>
        <w:drawing>
          <wp:inline distT="0" distB="0" distL="0" distR="0">
            <wp:extent cx="163195" cy="163195"/>
            <wp:effectExtent l="19050" t="0" r="825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163195" cy="163195"/>
                    </a:xfrm>
                    <a:prstGeom prst="rect">
                      <a:avLst/>
                    </a:prstGeom>
                    <a:noFill/>
                    <a:ln w="9525">
                      <a:noFill/>
                      <a:miter lim="800000"/>
                      <a:headEnd/>
                      <a:tailEnd/>
                    </a:ln>
                  </pic:spPr>
                </pic:pic>
              </a:graphicData>
            </a:graphic>
          </wp:inline>
        </w:drawing>
      </w:r>
      <w:r w:rsidRPr="00735CB0">
        <w:rPr>
          <w:rFonts w:ascii="Times New Roman" w:hAnsi="Times New Roman"/>
          <w:sz w:val="28"/>
          <w:szCs w:val="28"/>
          <w:lang w:val="uk-UA" w:eastAsia="zh-CN"/>
        </w:rPr>
        <w:t xml:space="preserve">  великий     </w:t>
      </w:r>
    </w:p>
    <w:p w:rsidR="00495BFA" w:rsidRPr="00116B0D" w:rsidRDefault="00495BFA" w:rsidP="00495BFA">
      <w:pPr>
        <w:spacing w:after="0" w:line="240" w:lineRule="auto"/>
        <w:rPr>
          <w:rFonts w:ascii="Times New Roman" w:hAnsi="Times New Roman"/>
          <w:sz w:val="10"/>
          <w:szCs w:val="10"/>
          <w:lang w:val="uk-UA"/>
        </w:rPr>
      </w:pPr>
    </w:p>
    <w:p w:rsidR="00484413" w:rsidRPr="000E04F8" w:rsidRDefault="00495BFA" w:rsidP="00055DBE">
      <w:pPr>
        <w:spacing w:after="0" w:line="360" w:lineRule="auto"/>
        <w:jc w:val="both"/>
        <w:rPr>
          <w:rFonts w:ascii="Times New Roman" w:hAnsi="Times New Roman"/>
          <w:sz w:val="28"/>
          <w:szCs w:val="28"/>
          <w:lang w:val="uk-UA" w:eastAsia="zh-CN"/>
        </w:rPr>
      </w:pPr>
      <w:r w:rsidRPr="000E04F8">
        <w:rPr>
          <w:rFonts w:ascii="Times New Roman" w:hAnsi="Times New Roman"/>
          <w:b/>
          <w:sz w:val="28"/>
          <w:szCs w:val="28"/>
          <w:lang w:val="uk-UA"/>
        </w:rPr>
        <w:t>3.</w:t>
      </w:r>
      <w:r w:rsidRPr="000E04F8">
        <w:rPr>
          <w:rFonts w:ascii="Times New Roman" w:hAnsi="Times New Roman"/>
          <w:sz w:val="28"/>
          <w:szCs w:val="28"/>
          <w:lang w:val="uk-UA"/>
        </w:rPr>
        <w:t xml:space="preserve"> </w:t>
      </w:r>
      <w:r w:rsidRPr="000E04F8">
        <w:rPr>
          <w:rFonts w:ascii="Times New Roman" w:hAnsi="Times New Roman"/>
          <w:b/>
          <w:sz w:val="28"/>
          <w:szCs w:val="28"/>
          <w:lang w:val="uk-UA"/>
        </w:rPr>
        <w:t xml:space="preserve">Місце реалізації завдання: </w:t>
      </w:r>
      <w:r w:rsidR="002F50E4">
        <w:rPr>
          <w:rFonts w:ascii="Times New Roman" w:hAnsi="Times New Roman"/>
          <w:sz w:val="28"/>
          <w:szCs w:val="28"/>
          <w:lang w:val="uk-UA" w:eastAsia="zh-CN"/>
        </w:rPr>
        <w:t>м. Ніжин, вул. Богуна, 14-</w:t>
      </w:r>
      <w:r w:rsidRPr="000E04F8">
        <w:rPr>
          <w:rFonts w:ascii="Times New Roman" w:hAnsi="Times New Roman"/>
          <w:sz w:val="28"/>
          <w:szCs w:val="28"/>
          <w:lang w:val="uk-UA" w:eastAsia="zh-CN"/>
        </w:rPr>
        <w:t xml:space="preserve">Б, Ніжинський Будинок дітей та юнацтва, </w:t>
      </w:r>
      <w:r w:rsidR="00484413" w:rsidRPr="000E04F8">
        <w:rPr>
          <w:rFonts w:ascii="Times New Roman" w:hAnsi="Times New Roman"/>
          <w:sz w:val="28"/>
          <w:szCs w:val="28"/>
          <w:lang w:val="uk-UA" w:eastAsia="zh-CN"/>
        </w:rPr>
        <w:t>клумба.</w:t>
      </w:r>
    </w:p>
    <w:p w:rsidR="00495BFA" w:rsidRPr="000E04F8" w:rsidRDefault="00495BFA" w:rsidP="00055DBE">
      <w:pPr>
        <w:spacing w:after="0" w:line="360" w:lineRule="auto"/>
        <w:rPr>
          <w:rFonts w:ascii="Times New Roman" w:hAnsi="Times New Roman"/>
          <w:b/>
          <w:sz w:val="28"/>
          <w:szCs w:val="28"/>
          <w:lang w:val="uk-UA" w:eastAsia="zh-CN"/>
        </w:rPr>
      </w:pPr>
      <w:r w:rsidRPr="000E04F8">
        <w:rPr>
          <w:rFonts w:ascii="Times New Roman" w:hAnsi="Times New Roman"/>
          <w:b/>
          <w:sz w:val="28"/>
          <w:szCs w:val="28"/>
          <w:lang w:val="uk-UA" w:eastAsia="zh-CN"/>
        </w:rPr>
        <w:t xml:space="preserve">4. Короткий опис проекту </w:t>
      </w:r>
    </w:p>
    <w:p w:rsidR="00495BFA" w:rsidRPr="000E04F8" w:rsidRDefault="00484413" w:rsidP="00113EFC">
      <w:pPr>
        <w:spacing w:after="0" w:line="360" w:lineRule="auto"/>
        <w:ind w:firstLine="709"/>
        <w:rPr>
          <w:rFonts w:ascii="Times New Roman" w:hAnsi="Times New Roman"/>
          <w:sz w:val="28"/>
          <w:szCs w:val="28"/>
          <w:lang w:val="uk-UA" w:eastAsia="zh-CN"/>
        </w:rPr>
      </w:pPr>
      <w:r w:rsidRPr="000E04F8">
        <w:rPr>
          <w:rFonts w:ascii="Times New Roman" w:hAnsi="Times New Roman" w:cs="Times New Roman"/>
          <w:sz w:val="28"/>
          <w:szCs w:val="28"/>
          <w:lang w:val="uk-UA"/>
        </w:rPr>
        <w:t>О</w:t>
      </w:r>
      <w:r w:rsidR="00495BFA" w:rsidRPr="000E04F8">
        <w:rPr>
          <w:rFonts w:ascii="Times New Roman" w:hAnsi="Times New Roman" w:cs="Times New Roman"/>
          <w:sz w:val="28"/>
          <w:szCs w:val="28"/>
          <w:lang w:val="uk-UA"/>
        </w:rPr>
        <w:t>блаштування клумби</w:t>
      </w:r>
      <w:r w:rsidR="002927A7" w:rsidRPr="000E04F8">
        <w:rPr>
          <w:rFonts w:ascii="Times New Roman" w:hAnsi="Times New Roman" w:cs="Times New Roman"/>
          <w:sz w:val="28"/>
          <w:szCs w:val="28"/>
          <w:lang w:val="uk-UA"/>
        </w:rPr>
        <w:t xml:space="preserve"> біля головного входу в будівлю НБДЮ</w:t>
      </w:r>
      <w:r w:rsidR="00495BFA" w:rsidRPr="000E04F8">
        <w:rPr>
          <w:rFonts w:ascii="Times New Roman" w:hAnsi="Times New Roman" w:cs="Times New Roman"/>
          <w:sz w:val="28"/>
          <w:szCs w:val="28"/>
          <w:lang w:val="uk-UA"/>
        </w:rPr>
        <w:t>; відокремлення фасаду НБДЮ від прої</w:t>
      </w:r>
      <w:r w:rsidR="002236A3" w:rsidRPr="000E04F8">
        <w:rPr>
          <w:rFonts w:ascii="Times New Roman" w:hAnsi="Times New Roman" w:cs="Times New Roman"/>
          <w:sz w:val="28"/>
          <w:szCs w:val="28"/>
          <w:lang w:val="uk-UA"/>
        </w:rPr>
        <w:t xml:space="preserve">жджої </w:t>
      </w:r>
      <w:r w:rsidR="003D17ED" w:rsidRPr="000E04F8">
        <w:rPr>
          <w:rFonts w:ascii="Times New Roman" w:hAnsi="Times New Roman" w:cs="Times New Roman"/>
          <w:sz w:val="28"/>
          <w:szCs w:val="28"/>
          <w:lang w:val="uk-UA"/>
        </w:rPr>
        <w:t>частини та</w:t>
      </w:r>
      <w:r w:rsidR="00495BFA" w:rsidRPr="000E04F8">
        <w:rPr>
          <w:rFonts w:ascii="Times New Roman" w:hAnsi="Times New Roman" w:cs="Times New Roman"/>
          <w:sz w:val="28"/>
          <w:szCs w:val="28"/>
          <w:lang w:val="uk-UA"/>
        </w:rPr>
        <w:t xml:space="preserve"> пішохідної зони загального призначення</w:t>
      </w:r>
      <w:r w:rsidRPr="000E04F8">
        <w:rPr>
          <w:rFonts w:ascii="Times New Roman" w:hAnsi="Times New Roman" w:cs="Times New Roman"/>
          <w:sz w:val="28"/>
          <w:szCs w:val="28"/>
          <w:lang w:val="uk-UA"/>
        </w:rPr>
        <w:t xml:space="preserve"> шляхом облаштування клумби</w:t>
      </w:r>
      <w:r w:rsidR="00495BFA" w:rsidRPr="000E04F8">
        <w:rPr>
          <w:rFonts w:ascii="Times New Roman" w:hAnsi="Times New Roman" w:cs="Times New Roman"/>
          <w:sz w:val="28"/>
          <w:szCs w:val="28"/>
          <w:lang w:val="uk-UA"/>
        </w:rPr>
        <w:t>.</w:t>
      </w:r>
    </w:p>
    <w:p w:rsidR="00495BFA" w:rsidRPr="000E04F8" w:rsidRDefault="00495BFA" w:rsidP="00495BFA">
      <w:pPr>
        <w:tabs>
          <w:tab w:val="left" w:pos="284"/>
        </w:tabs>
        <w:spacing w:after="0" w:line="240" w:lineRule="auto"/>
        <w:jc w:val="both"/>
        <w:rPr>
          <w:rFonts w:ascii="Times New Roman" w:hAnsi="Times New Roman"/>
          <w:b/>
          <w:sz w:val="28"/>
          <w:szCs w:val="28"/>
          <w:lang w:val="uk-UA" w:eastAsia="zh-CN"/>
        </w:rPr>
      </w:pPr>
      <w:r w:rsidRPr="000E04F8">
        <w:rPr>
          <w:rFonts w:ascii="Times New Roman" w:hAnsi="Times New Roman"/>
          <w:b/>
          <w:sz w:val="28"/>
          <w:szCs w:val="28"/>
          <w:lang w:val="uk-UA" w:eastAsia="zh-CN"/>
        </w:rPr>
        <w:t>5. Опис проекту</w:t>
      </w:r>
    </w:p>
    <w:p w:rsidR="00495BFA" w:rsidRPr="000E04F8" w:rsidRDefault="00495BFA" w:rsidP="00495BFA">
      <w:pPr>
        <w:spacing w:line="360" w:lineRule="auto"/>
        <w:ind w:firstLine="709"/>
        <w:contextualSpacing/>
        <w:jc w:val="both"/>
        <w:rPr>
          <w:rFonts w:ascii="Times New Roman" w:hAnsi="Times New Roman" w:cs="Times New Roman"/>
          <w:sz w:val="28"/>
          <w:szCs w:val="28"/>
          <w:lang w:val="uk-UA"/>
        </w:rPr>
      </w:pPr>
      <w:r w:rsidRPr="000E04F8">
        <w:rPr>
          <w:rFonts w:ascii="Times New Roman" w:hAnsi="Times New Roman" w:cs="Times New Roman"/>
          <w:sz w:val="28"/>
          <w:szCs w:val="28"/>
          <w:lang w:val="uk-UA"/>
        </w:rPr>
        <w:t>Навчальний заклад має бути осередком культури, а його зовнішній вигляд повинен бути красивим та зручним не тільки всередині, а й ззовні. Створення клумб – найкращий спосіб надати оригінальності і наповнити її яскравими фарбами. Широкий вибір конструкцій і матеріалів, а також різноманітність видів рослин відкривають можливості для творчості.</w:t>
      </w:r>
    </w:p>
    <w:p w:rsidR="004675FC" w:rsidRPr="000E04F8" w:rsidRDefault="00495BFA" w:rsidP="00495BFA">
      <w:pPr>
        <w:tabs>
          <w:tab w:val="left" w:pos="284"/>
        </w:tabs>
        <w:spacing w:after="0" w:line="360" w:lineRule="auto"/>
        <w:ind w:firstLine="709"/>
        <w:contextualSpacing/>
        <w:jc w:val="both"/>
        <w:rPr>
          <w:rFonts w:ascii="Times New Roman" w:hAnsi="Times New Roman"/>
          <w:sz w:val="28"/>
          <w:szCs w:val="28"/>
          <w:lang w:val="uk-UA" w:eastAsia="zh-CN"/>
        </w:rPr>
      </w:pPr>
      <w:r w:rsidRPr="000E04F8">
        <w:rPr>
          <w:rFonts w:ascii="Times New Roman" w:hAnsi="Times New Roman" w:cs="Times New Roman"/>
          <w:sz w:val="28"/>
          <w:szCs w:val="28"/>
          <w:lang w:val="uk-UA"/>
        </w:rPr>
        <w:t>Зелені насадження на території дитячих навчальних закладів успішно використовуються у навчальному та виховному процесі учнівської аудиторії через дбайливе ставлення до природи та пізнання її законів, оскільки переконання людини формуються з дитинства. Досягти цього можна, якщо є можливість наочно знайомити учнів із її таємницями, розкривати природні закономірності в житті рослин, відмічати естетичну та гармонійну привабливість природних комплексів та їх елементів</w:t>
      </w:r>
      <w:r w:rsidR="00433559" w:rsidRPr="000E04F8">
        <w:rPr>
          <w:rFonts w:ascii="Times New Roman" w:hAnsi="Times New Roman"/>
          <w:sz w:val="28"/>
          <w:szCs w:val="28"/>
          <w:lang w:val="uk-UA" w:eastAsia="zh-CN"/>
        </w:rPr>
        <w:t>.</w:t>
      </w:r>
    </w:p>
    <w:p w:rsidR="00F265AB" w:rsidRPr="000E04F8" w:rsidRDefault="004675FC" w:rsidP="00F265AB">
      <w:pPr>
        <w:spacing w:line="360" w:lineRule="auto"/>
        <w:ind w:firstLine="709"/>
        <w:contextualSpacing/>
        <w:jc w:val="both"/>
        <w:rPr>
          <w:rFonts w:ascii="Times New Roman" w:hAnsi="Times New Roman" w:cs="Times New Roman"/>
          <w:sz w:val="28"/>
          <w:szCs w:val="28"/>
          <w:lang w:val="uk-UA"/>
        </w:rPr>
      </w:pPr>
      <w:r w:rsidRPr="000E04F8">
        <w:rPr>
          <w:rFonts w:ascii="Times New Roman" w:hAnsi="Times New Roman" w:cs="Times New Roman"/>
          <w:sz w:val="28"/>
          <w:szCs w:val="28"/>
          <w:lang w:val="uk-UA"/>
        </w:rPr>
        <w:lastRenderedPageBreak/>
        <w:t xml:space="preserve"> </w:t>
      </w:r>
      <w:r w:rsidR="00F265AB" w:rsidRPr="000E04F8">
        <w:rPr>
          <w:rFonts w:ascii="Times New Roman" w:hAnsi="Times New Roman" w:cs="Times New Roman"/>
          <w:sz w:val="28"/>
          <w:szCs w:val="28"/>
          <w:lang w:val="uk-UA"/>
        </w:rPr>
        <w:t>НБДЮ відомий в місті як широкодоступний освітній закладі, один із затребуваних в місті майданчиків культурних та суспільних подій. Він знаходиться в серці Ніжина, його історичному центрі. Будівля, в якій 60 років існує Ніжинський БДЮ – це особняк початку ХХ століття. Він дарує особливу ауру, яка живе тут і захоплює усіх, хто потрапляє до цієї історичної споруди.</w:t>
      </w:r>
    </w:p>
    <w:p w:rsidR="00F265AB" w:rsidRPr="000E04F8" w:rsidRDefault="00F265AB" w:rsidP="00F265AB">
      <w:pPr>
        <w:spacing w:line="360" w:lineRule="auto"/>
        <w:ind w:firstLine="709"/>
        <w:contextualSpacing/>
        <w:jc w:val="both"/>
        <w:rPr>
          <w:rFonts w:ascii="Times New Roman" w:hAnsi="Times New Roman" w:cs="Times New Roman"/>
          <w:sz w:val="28"/>
          <w:szCs w:val="28"/>
          <w:lang w:val="uk-UA"/>
        </w:rPr>
      </w:pPr>
      <w:r w:rsidRPr="000E04F8">
        <w:rPr>
          <w:rFonts w:ascii="Times New Roman" w:hAnsi="Times New Roman" w:cs="Times New Roman"/>
          <w:sz w:val="28"/>
          <w:szCs w:val="28"/>
          <w:lang w:val="uk-UA"/>
        </w:rPr>
        <w:t xml:space="preserve"> «Спільний шлях у майбутнє» –  саме так педагогічний колектив НБДЮ визначає вектор розвитку позашкільного закладу, як невід’ємної частини місцевої громади, що працює на її користь та за її підтримки. Мета, завдання, принципи діяльності позашкільної роботи зумовлюють необхідність постійної модернізації не тільки змісту, методів і форм навчально-виховного процесу в закладі, а й технічних засобів навчання, осучаснення інтер’єру та зовнішнього вигляду закладу, створення комфортних умов для його відвідувачів. </w:t>
      </w:r>
      <w:r w:rsidR="004675FC" w:rsidRPr="000E04F8">
        <w:rPr>
          <w:rFonts w:ascii="Times New Roman" w:hAnsi="Times New Roman" w:cs="Times New Roman"/>
          <w:sz w:val="28"/>
          <w:szCs w:val="28"/>
          <w:lang w:val="uk-UA"/>
        </w:rPr>
        <w:t>Але, за час існування закладу,</w:t>
      </w:r>
      <w:r w:rsidR="00484413" w:rsidRPr="000E04F8">
        <w:rPr>
          <w:rFonts w:ascii="Times New Roman" w:hAnsi="Times New Roman" w:cs="Times New Roman"/>
          <w:sz w:val="28"/>
          <w:szCs w:val="28"/>
          <w:lang w:val="uk-UA"/>
        </w:rPr>
        <w:t xml:space="preserve"> клумба втратила свій естетичний вигляд і потребує реконструкції</w:t>
      </w:r>
      <w:r w:rsidR="004675FC" w:rsidRPr="000E04F8">
        <w:rPr>
          <w:rFonts w:ascii="Times New Roman" w:hAnsi="Times New Roman" w:cs="Times New Roman"/>
          <w:sz w:val="28"/>
          <w:szCs w:val="28"/>
          <w:lang w:val="uk-UA"/>
        </w:rPr>
        <w:t>. Це непокоїть пе</w:t>
      </w:r>
      <w:r w:rsidR="00EF2212" w:rsidRPr="000E04F8">
        <w:rPr>
          <w:rFonts w:ascii="Times New Roman" w:hAnsi="Times New Roman" w:cs="Times New Roman"/>
          <w:sz w:val="28"/>
          <w:szCs w:val="28"/>
          <w:lang w:val="uk-UA"/>
        </w:rPr>
        <w:t>дагогів, адже щоденно по території НБДЮ</w:t>
      </w:r>
      <w:r w:rsidR="004675FC" w:rsidRPr="000E04F8">
        <w:rPr>
          <w:rFonts w:ascii="Times New Roman" w:hAnsi="Times New Roman" w:cs="Times New Roman"/>
          <w:sz w:val="28"/>
          <w:szCs w:val="28"/>
          <w:lang w:val="uk-UA"/>
        </w:rPr>
        <w:t xml:space="preserve"> рухаються працівників НБДЮ, дітей та значна кількість відвідувачів. Саме тому доцільне естетичне облаштування</w:t>
      </w:r>
      <w:r w:rsidR="00484413" w:rsidRPr="000E04F8">
        <w:rPr>
          <w:rFonts w:ascii="Times New Roman" w:hAnsi="Times New Roman" w:cs="Times New Roman"/>
          <w:sz w:val="28"/>
          <w:szCs w:val="28"/>
          <w:lang w:val="uk-UA"/>
        </w:rPr>
        <w:t xml:space="preserve"> клумби</w:t>
      </w:r>
      <w:r w:rsidR="004675FC" w:rsidRPr="000E04F8">
        <w:rPr>
          <w:rFonts w:ascii="Times New Roman" w:hAnsi="Times New Roman" w:cs="Times New Roman"/>
          <w:sz w:val="28"/>
          <w:szCs w:val="28"/>
          <w:lang w:val="uk-UA"/>
        </w:rPr>
        <w:t xml:space="preserve"> та благоустрій</w:t>
      </w:r>
      <w:r w:rsidR="00484413" w:rsidRPr="000E04F8">
        <w:rPr>
          <w:rFonts w:ascii="Times New Roman" w:hAnsi="Times New Roman" w:cs="Times New Roman"/>
          <w:sz w:val="28"/>
          <w:szCs w:val="28"/>
          <w:lang w:val="uk-UA"/>
        </w:rPr>
        <w:t xml:space="preserve"> головного входу в будівлю </w:t>
      </w:r>
      <w:r w:rsidR="004675FC" w:rsidRPr="000E04F8">
        <w:rPr>
          <w:rFonts w:ascii="Times New Roman" w:hAnsi="Times New Roman" w:cs="Times New Roman"/>
          <w:sz w:val="28"/>
          <w:szCs w:val="28"/>
          <w:lang w:val="uk-UA"/>
        </w:rPr>
        <w:t xml:space="preserve"> НБДЮ </w:t>
      </w:r>
      <w:r w:rsidR="00484413" w:rsidRPr="000E04F8">
        <w:rPr>
          <w:rFonts w:ascii="Times New Roman" w:hAnsi="Times New Roman" w:cs="Times New Roman"/>
          <w:sz w:val="28"/>
          <w:szCs w:val="28"/>
          <w:lang w:val="uk-UA"/>
        </w:rPr>
        <w:t xml:space="preserve">як </w:t>
      </w:r>
      <w:r w:rsidR="004675FC" w:rsidRPr="000E04F8">
        <w:rPr>
          <w:rFonts w:ascii="Times New Roman" w:hAnsi="Times New Roman" w:cs="Times New Roman"/>
          <w:sz w:val="28"/>
          <w:szCs w:val="28"/>
          <w:lang w:val="uk-UA"/>
        </w:rPr>
        <w:t xml:space="preserve">сучасного закладу </w:t>
      </w:r>
      <w:r w:rsidRPr="000E04F8">
        <w:rPr>
          <w:rFonts w:ascii="Times New Roman" w:hAnsi="Times New Roman" w:cs="Times New Roman"/>
          <w:sz w:val="28"/>
          <w:szCs w:val="28"/>
          <w:lang w:val="uk-UA"/>
        </w:rPr>
        <w:t xml:space="preserve">позашкільної </w:t>
      </w:r>
      <w:r w:rsidR="004675FC" w:rsidRPr="000E04F8">
        <w:rPr>
          <w:rFonts w:ascii="Times New Roman" w:hAnsi="Times New Roman" w:cs="Times New Roman"/>
          <w:sz w:val="28"/>
          <w:szCs w:val="28"/>
          <w:lang w:val="uk-UA"/>
        </w:rPr>
        <w:t>осв</w:t>
      </w:r>
      <w:r w:rsidR="00484413" w:rsidRPr="000E04F8">
        <w:rPr>
          <w:rFonts w:ascii="Times New Roman" w:hAnsi="Times New Roman" w:cs="Times New Roman"/>
          <w:sz w:val="28"/>
          <w:szCs w:val="28"/>
          <w:lang w:val="uk-UA"/>
        </w:rPr>
        <w:t>іти.</w:t>
      </w:r>
    </w:p>
    <w:p w:rsidR="006960A9" w:rsidRPr="000E04F8" w:rsidRDefault="006960A9" w:rsidP="00791488">
      <w:pPr>
        <w:spacing w:line="360" w:lineRule="auto"/>
        <w:ind w:firstLine="709"/>
        <w:contextualSpacing/>
        <w:jc w:val="both"/>
        <w:rPr>
          <w:rFonts w:ascii="Times New Roman" w:hAnsi="Times New Roman" w:cs="Times New Roman"/>
          <w:sz w:val="28"/>
          <w:szCs w:val="28"/>
          <w:lang w:val="uk-UA"/>
        </w:rPr>
      </w:pPr>
      <w:r w:rsidRPr="000E04F8">
        <w:rPr>
          <w:rFonts w:ascii="Times New Roman" w:hAnsi="Times New Roman" w:cs="Times New Roman"/>
          <w:sz w:val="28"/>
          <w:szCs w:val="28"/>
          <w:lang w:val="uk-UA"/>
        </w:rPr>
        <w:t xml:space="preserve">Основною проблемою, на вирішення якої направлено проект, є невідповідність існуючого стану облаштування </w:t>
      </w:r>
      <w:r w:rsidR="00484413" w:rsidRPr="000E04F8">
        <w:rPr>
          <w:rFonts w:ascii="Times New Roman" w:hAnsi="Times New Roman" w:cs="Times New Roman"/>
          <w:sz w:val="28"/>
          <w:szCs w:val="28"/>
          <w:lang w:val="uk-UA"/>
        </w:rPr>
        <w:t xml:space="preserve">клумби </w:t>
      </w:r>
      <w:r w:rsidRPr="000E04F8">
        <w:rPr>
          <w:rFonts w:ascii="Times New Roman" w:hAnsi="Times New Roman" w:cs="Times New Roman"/>
          <w:sz w:val="28"/>
          <w:szCs w:val="28"/>
          <w:lang w:val="uk-UA"/>
        </w:rPr>
        <w:t>НБДЮ сучасним естетичним ви</w:t>
      </w:r>
      <w:r w:rsidR="00055DBE" w:rsidRPr="000E04F8">
        <w:rPr>
          <w:rFonts w:ascii="Times New Roman" w:hAnsi="Times New Roman" w:cs="Times New Roman"/>
          <w:sz w:val="28"/>
          <w:szCs w:val="28"/>
          <w:lang w:val="uk-UA"/>
        </w:rPr>
        <w:t>могам та вимогам з благоустрою, покращення</w:t>
      </w:r>
      <w:r w:rsidR="003D17ED" w:rsidRPr="000E04F8">
        <w:rPr>
          <w:rFonts w:ascii="Times New Roman" w:hAnsi="Times New Roman" w:cs="Times New Roman"/>
          <w:sz w:val="28"/>
          <w:szCs w:val="28"/>
          <w:lang w:val="uk-UA"/>
        </w:rPr>
        <w:t xml:space="preserve"> естетичного вигляду головного входу</w:t>
      </w:r>
      <w:r w:rsidR="00055DBE" w:rsidRPr="000E04F8">
        <w:rPr>
          <w:rFonts w:ascii="Times New Roman" w:hAnsi="Times New Roman" w:cs="Times New Roman"/>
          <w:sz w:val="28"/>
          <w:szCs w:val="28"/>
          <w:lang w:val="uk-UA"/>
        </w:rPr>
        <w:t xml:space="preserve"> будівлі.</w:t>
      </w:r>
      <w:r w:rsidR="00791488" w:rsidRPr="000E04F8">
        <w:rPr>
          <w:rFonts w:ascii="Times New Roman" w:hAnsi="Times New Roman" w:cs="Times New Roman"/>
          <w:sz w:val="28"/>
          <w:szCs w:val="28"/>
          <w:lang w:val="uk-UA"/>
        </w:rPr>
        <w:t xml:space="preserve"> </w:t>
      </w:r>
    </w:p>
    <w:p w:rsidR="004675FC" w:rsidRPr="000E04F8" w:rsidRDefault="004675FC" w:rsidP="00484413">
      <w:pPr>
        <w:spacing w:line="360" w:lineRule="auto"/>
        <w:ind w:firstLine="709"/>
        <w:contextualSpacing/>
        <w:jc w:val="both"/>
        <w:rPr>
          <w:rFonts w:ascii="Times New Roman" w:hAnsi="Times New Roman" w:cs="Times New Roman"/>
          <w:sz w:val="28"/>
          <w:szCs w:val="28"/>
          <w:lang w:val="uk-UA"/>
        </w:rPr>
      </w:pPr>
      <w:r w:rsidRPr="000E04F8">
        <w:rPr>
          <w:rFonts w:ascii="Times New Roman" w:hAnsi="Times New Roman" w:cs="Times New Roman"/>
          <w:sz w:val="28"/>
          <w:szCs w:val="28"/>
          <w:lang w:val="uk-UA"/>
        </w:rPr>
        <w:t xml:space="preserve">Проектом передбачено створення тематичного дизайну </w:t>
      </w:r>
      <w:r w:rsidR="003D17ED" w:rsidRPr="000E04F8">
        <w:rPr>
          <w:rFonts w:ascii="Times New Roman" w:hAnsi="Times New Roman" w:cs="Times New Roman"/>
          <w:sz w:val="28"/>
          <w:szCs w:val="28"/>
          <w:lang w:val="uk-UA"/>
        </w:rPr>
        <w:t>територі</w:t>
      </w:r>
      <w:r w:rsidR="000E04F8">
        <w:rPr>
          <w:rFonts w:ascii="Times New Roman" w:hAnsi="Times New Roman" w:cs="Times New Roman"/>
          <w:sz w:val="28"/>
          <w:szCs w:val="28"/>
          <w:lang w:val="uk-UA"/>
        </w:rPr>
        <w:t>ї</w:t>
      </w:r>
      <w:r w:rsidR="003D17ED" w:rsidRPr="000E04F8">
        <w:rPr>
          <w:rFonts w:ascii="Times New Roman" w:hAnsi="Times New Roman" w:cs="Times New Roman"/>
          <w:sz w:val="28"/>
          <w:szCs w:val="28"/>
          <w:lang w:val="uk-UA"/>
        </w:rPr>
        <w:t xml:space="preserve"> пе</w:t>
      </w:r>
      <w:r w:rsidR="00484413" w:rsidRPr="000E04F8">
        <w:rPr>
          <w:rFonts w:ascii="Times New Roman" w:hAnsi="Times New Roman" w:cs="Times New Roman"/>
          <w:sz w:val="28"/>
          <w:szCs w:val="28"/>
          <w:lang w:val="uk-UA"/>
        </w:rPr>
        <w:t>р</w:t>
      </w:r>
      <w:r w:rsidR="003D17ED" w:rsidRPr="000E04F8">
        <w:rPr>
          <w:rFonts w:ascii="Times New Roman" w:hAnsi="Times New Roman" w:cs="Times New Roman"/>
          <w:sz w:val="28"/>
          <w:szCs w:val="28"/>
          <w:lang w:val="uk-UA"/>
        </w:rPr>
        <w:t xml:space="preserve">ед входом в будівлю </w:t>
      </w:r>
      <w:r w:rsidRPr="000E04F8">
        <w:rPr>
          <w:rFonts w:ascii="Times New Roman" w:hAnsi="Times New Roman" w:cs="Times New Roman"/>
          <w:sz w:val="28"/>
          <w:szCs w:val="28"/>
          <w:lang w:val="uk-UA"/>
        </w:rPr>
        <w:t xml:space="preserve">за допомогою </w:t>
      </w:r>
      <w:r w:rsidR="00484413" w:rsidRPr="000E04F8">
        <w:rPr>
          <w:rFonts w:ascii="Times New Roman" w:hAnsi="Times New Roman" w:cs="Times New Roman"/>
          <w:sz w:val="28"/>
          <w:szCs w:val="28"/>
          <w:lang w:val="uk-UA"/>
        </w:rPr>
        <w:t xml:space="preserve">облаштування клумби і </w:t>
      </w:r>
      <w:r w:rsidRPr="000E04F8">
        <w:rPr>
          <w:rFonts w:ascii="Times New Roman" w:hAnsi="Times New Roman" w:cs="Times New Roman"/>
          <w:sz w:val="28"/>
          <w:szCs w:val="28"/>
          <w:lang w:val="uk-UA"/>
        </w:rPr>
        <w:t xml:space="preserve"> відокремлення</w:t>
      </w:r>
      <w:r w:rsidR="00484413" w:rsidRPr="000E04F8">
        <w:rPr>
          <w:rFonts w:ascii="Times New Roman" w:hAnsi="Times New Roman" w:cs="Times New Roman"/>
          <w:sz w:val="28"/>
          <w:szCs w:val="28"/>
          <w:lang w:val="uk-UA"/>
        </w:rPr>
        <w:t>, таким чином,</w:t>
      </w:r>
      <w:r w:rsidRPr="000E04F8">
        <w:rPr>
          <w:rFonts w:ascii="Times New Roman" w:hAnsi="Times New Roman" w:cs="Times New Roman"/>
          <w:sz w:val="28"/>
          <w:szCs w:val="28"/>
          <w:lang w:val="uk-UA"/>
        </w:rPr>
        <w:t xml:space="preserve"> </w:t>
      </w:r>
      <w:r w:rsidR="00F265AB" w:rsidRPr="000E04F8">
        <w:rPr>
          <w:rFonts w:ascii="Times New Roman" w:hAnsi="Times New Roman" w:cs="Times New Roman"/>
          <w:sz w:val="28"/>
          <w:szCs w:val="28"/>
          <w:lang w:val="uk-UA"/>
        </w:rPr>
        <w:t xml:space="preserve">фасаду </w:t>
      </w:r>
      <w:r w:rsidRPr="000E04F8">
        <w:rPr>
          <w:rFonts w:ascii="Times New Roman" w:hAnsi="Times New Roman" w:cs="Times New Roman"/>
          <w:sz w:val="28"/>
          <w:szCs w:val="28"/>
          <w:lang w:val="uk-UA"/>
        </w:rPr>
        <w:t xml:space="preserve">НБДЮ від </w:t>
      </w:r>
      <w:r w:rsidR="0082541F" w:rsidRPr="000E04F8">
        <w:rPr>
          <w:rFonts w:ascii="Times New Roman" w:hAnsi="Times New Roman" w:cs="Times New Roman"/>
          <w:sz w:val="28"/>
          <w:szCs w:val="28"/>
          <w:lang w:val="uk-UA"/>
        </w:rPr>
        <w:t>прої</w:t>
      </w:r>
      <w:r w:rsidR="000E04F8">
        <w:rPr>
          <w:rFonts w:ascii="Times New Roman" w:hAnsi="Times New Roman" w:cs="Times New Roman"/>
          <w:sz w:val="28"/>
          <w:szCs w:val="28"/>
          <w:lang w:val="uk-UA"/>
        </w:rPr>
        <w:t>жджо</w:t>
      </w:r>
      <w:r w:rsidR="00484413" w:rsidRPr="000E04F8">
        <w:rPr>
          <w:rFonts w:ascii="Times New Roman" w:hAnsi="Times New Roman" w:cs="Times New Roman"/>
          <w:sz w:val="28"/>
          <w:szCs w:val="28"/>
          <w:lang w:val="uk-UA"/>
        </w:rPr>
        <w:t xml:space="preserve">ї частини та </w:t>
      </w:r>
      <w:r w:rsidRPr="000E04F8">
        <w:rPr>
          <w:rFonts w:ascii="Times New Roman" w:hAnsi="Times New Roman" w:cs="Times New Roman"/>
          <w:sz w:val="28"/>
          <w:szCs w:val="28"/>
          <w:lang w:val="uk-UA"/>
        </w:rPr>
        <w:t xml:space="preserve">пішохідної зони загального призначення. </w:t>
      </w:r>
    </w:p>
    <w:p w:rsidR="004675FC" w:rsidRPr="000E04F8" w:rsidRDefault="00012A53" w:rsidP="00012A53">
      <w:pPr>
        <w:spacing w:line="360" w:lineRule="auto"/>
        <w:contextualSpacing/>
        <w:jc w:val="both"/>
        <w:rPr>
          <w:rFonts w:ascii="Times New Roman" w:hAnsi="Times New Roman" w:cs="Times New Roman"/>
          <w:i/>
          <w:sz w:val="28"/>
          <w:szCs w:val="28"/>
          <w:lang w:val="uk-UA"/>
        </w:rPr>
      </w:pPr>
      <w:r w:rsidRPr="000E04F8">
        <w:rPr>
          <w:rFonts w:ascii="Times New Roman" w:hAnsi="Times New Roman" w:cs="Times New Roman"/>
          <w:i/>
          <w:sz w:val="28"/>
          <w:szCs w:val="28"/>
          <w:lang w:val="uk-UA"/>
        </w:rPr>
        <w:t xml:space="preserve">           </w:t>
      </w:r>
      <w:r w:rsidR="004675FC" w:rsidRPr="000E04F8">
        <w:rPr>
          <w:rFonts w:ascii="Times New Roman" w:hAnsi="Times New Roman" w:cs="Times New Roman"/>
          <w:i/>
          <w:sz w:val="28"/>
          <w:szCs w:val="28"/>
          <w:lang w:val="uk-UA"/>
        </w:rPr>
        <w:t>Ме</w:t>
      </w:r>
      <w:r w:rsidRPr="000E04F8">
        <w:rPr>
          <w:rFonts w:ascii="Times New Roman" w:hAnsi="Times New Roman" w:cs="Times New Roman"/>
          <w:i/>
          <w:sz w:val="28"/>
          <w:szCs w:val="28"/>
          <w:lang w:val="uk-UA"/>
        </w:rPr>
        <w:t>та проекту:</w:t>
      </w:r>
    </w:p>
    <w:p w:rsidR="004675FC" w:rsidRPr="000E04F8" w:rsidRDefault="004675FC" w:rsidP="00B51F4E">
      <w:pPr>
        <w:spacing w:line="360" w:lineRule="auto"/>
        <w:ind w:firstLine="709"/>
        <w:contextualSpacing/>
        <w:jc w:val="both"/>
        <w:rPr>
          <w:rFonts w:ascii="Times New Roman" w:hAnsi="Times New Roman" w:cs="Times New Roman"/>
          <w:sz w:val="28"/>
          <w:szCs w:val="28"/>
          <w:lang w:val="uk-UA"/>
        </w:rPr>
      </w:pPr>
      <w:r w:rsidRPr="000E04F8">
        <w:rPr>
          <w:rFonts w:ascii="Times New Roman" w:hAnsi="Times New Roman" w:cs="Times New Roman"/>
          <w:sz w:val="28"/>
          <w:szCs w:val="28"/>
          <w:lang w:val="uk-UA"/>
        </w:rPr>
        <w:t xml:space="preserve">     Метою проекту є </w:t>
      </w:r>
      <w:r w:rsidR="00055DBE" w:rsidRPr="000E04F8">
        <w:rPr>
          <w:rFonts w:ascii="Times New Roman" w:hAnsi="Times New Roman" w:cs="Times New Roman"/>
          <w:sz w:val="28"/>
          <w:szCs w:val="28"/>
          <w:lang w:val="uk-UA"/>
        </w:rPr>
        <w:t xml:space="preserve">облаштування клумби як елемента </w:t>
      </w:r>
      <w:r w:rsidRPr="000E04F8">
        <w:rPr>
          <w:rFonts w:ascii="Times New Roman" w:hAnsi="Times New Roman" w:cs="Times New Roman"/>
          <w:sz w:val="28"/>
          <w:szCs w:val="28"/>
          <w:lang w:val="uk-UA"/>
        </w:rPr>
        <w:t>урбаністики у Ніжинському Будинку дітей та юнацтва по вул.</w:t>
      </w:r>
      <w:r w:rsidR="00B51F4E" w:rsidRPr="000E04F8">
        <w:rPr>
          <w:rFonts w:ascii="Times New Roman" w:hAnsi="Times New Roman" w:cs="Times New Roman"/>
          <w:sz w:val="28"/>
          <w:szCs w:val="28"/>
          <w:lang w:val="uk-UA"/>
        </w:rPr>
        <w:t xml:space="preserve"> Богуна</w:t>
      </w:r>
      <w:r w:rsidRPr="000E04F8">
        <w:rPr>
          <w:rFonts w:ascii="Times New Roman" w:hAnsi="Times New Roman" w:cs="Times New Roman"/>
          <w:sz w:val="28"/>
          <w:szCs w:val="28"/>
          <w:lang w:val="uk-UA"/>
        </w:rPr>
        <w:t xml:space="preserve">, </w:t>
      </w:r>
      <w:r w:rsidR="00F265AB" w:rsidRPr="000E04F8">
        <w:rPr>
          <w:rFonts w:ascii="Times New Roman" w:hAnsi="Times New Roman" w:cs="Times New Roman"/>
          <w:sz w:val="28"/>
          <w:szCs w:val="28"/>
          <w:lang w:val="uk-UA"/>
        </w:rPr>
        <w:t xml:space="preserve"> 14-</w:t>
      </w:r>
      <w:r w:rsidR="00B51F4E" w:rsidRPr="000E04F8">
        <w:rPr>
          <w:rFonts w:ascii="Times New Roman" w:hAnsi="Times New Roman" w:cs="Times New Roman"/>
          <w:sz w:val="28"/>
          <w:szCs w:val="28"/>
          <w:lang w:val="uk-UA"/>
        </w:rPr>
        <w:t>б</w:t>
      </w:r>
      <w:r w:rsidR="00012A53" w:rsidRPr="000E04F8">
        <w:rPr>
          <w:rFonts w:ascii="Times New Roman" w:hAnsi="Times New Roman" w:cs="Times New Roman"/>
          <w:sz w:val="28"/>
          <w:szCs w:val="28"/>
          <w:lang w:val="uk-UA"/>
        </w:rPr>
        <w:t>;</w:t>
      </w:r>
      <w:r w:rsidR="00B51F4E" w:rsidRPr="000E04F8">
        <w:rPr>
          <w:rFonts w:ascii="Times New Roman" w:hAnsi="Times New Roman" w:cs="Times New Roman"/>
          <w:sz w:val="28"/>
          <w:szCs w:val="28"/>
          <w:lang w:val="uk-UA"/>
        </w:rPr>
        <w:t xml:space="preserve"> </w:t>
      </w:r>
    </w:p>
    <w:p w:rsidR="00B51F4E" w:rsidRPr="000E04F8" w:rsidRDefault="00012A53" w:rsidP="00B51F4E">
      <w:pPr>
        <w:spacing w:line="360" w:lineRule="auto"/>
        <w:ind w:firstLine="709"/>
        <w:contextualSpacing/>
        <w:jc w:val="both"/>
        <w:rPr>
          <w:rFonts w:ascii="Times New Roman" w:hAnsi="Times New Roman" w:cs="Times New Roman"/>
          <w:i/>
          <w:sz w:val="28"/>
          <w:szCs w:val="28"/>
          <w:lang w:val="uk-UA"/>
        </w:rPr>
      </w:pPr>
      <w:r w:rsidRPr="000E04F8">
        <w:rPr>
          <w:rFonts w:ascii="Times New Roman" w:hAnsi="Times New Roman" w:cs="Times New Roman"/>
          <w:b/>
          <w:sz w:val="28"/>
          <w:szCs w:val="28"/>
          <w:lang w:val="uk-UA"/>
        </w:rPr>
        <w:t xml:space="preserve"> </w:t>
      </w:r>
      <w:r w:rsidR="00B51F4E" w:rsidRPr="000E04F8">
        <w:rPr>
          <w:rFonts w:ascii="Times New Roman" w:hAnsi="Times New Roman" w:cs="Times New Roman"/>
          <w:i/>
          <w:sz w:val="28"/>
          <w:szCs w:val="28"/>
          <w:lang w:val="uk-UA"/>
        </w:rPr>
        <w:t xml:space="preserve">Завдання проекту: </w:t>
      </w:r>
    </w:p>
    <w:p w:rsidR="00B51F4E" w:rsidRPr="000E04F8" w:rsidRDefault="00B51F4E" w:rsidP="000E04F8">
      <w:pPr>
        <w:spacing w:line="360" w:lineRule="auto"/>
        <w:contextualSpacing/>
        <w:jc w:val="both"/>
        <w:rPr>
          <w:rFonts w:ascii="Times New Roman" w:hAnsi="Times New Roman" w:cs="Times New Roman"/>
          <w:sz w:val="28"/>
          <w:szCs w:val="28"/>
          <w:lang w:val="uk-UA"/>
        </w:rPr>
      </w:pPr>
      <w:r w:rsidRPr="000E04F8">
        <w:rPr>
          <w:rFonts w:ascii="Times New Roman" w:hAnsi="Times New Roman" w:cs="Times New Roman"/>
          <w:sz w:val="28"/>
          <w:szCs w:val="28"/>
          <w:lang w:val="uk-UA"/>
        </w:rPr>
        <w:t>-</w:t>
      </w:r>
      <w:r w:rsidR="000E04F8">
        <w:rPr>
          <w:rFonts w:ascii="Times New Roman" w:hAnsi="Times New Roman" w:cs="Times New Roman"/>
          <w:sz w:val="28"/>
          <w:szCs w:val="28"/>
          <w:lang w:val="uk-UA"/>
        </w:rPr>
        <w:t xml:space="preserve"> </w:t>
      </w:r>
      <w:r w:rsidRPr="000E04F8">
        <w:rPr>
          <w:rFonts w:ascii="Times New Roman" w:hAnsi="Times New Roman" w:cs="Times New Roman"/>
          <w:sz w:val="28"/>
          <w:szCs w:val="28"/>
          <w:lang w:val="uk-UA"/>
        </w:rPr>
        <w:t>естетичне оформлення та озеленення фасаду НБДЮ;</w:t>
      </w:r>
    </w:p>
    <w:p w:rsidR="00B51F4E" w:rsidRPr="000E04F8" w:rsidRDefault="00B51F4E" w:rsidP="000E04F8">
      <w:pPr>
        <w:spacing w:line="360" w:lineRule="auto"/>
        <w:contextualSpacing/>
        <w:jc w:val="both"/>
        <w:rPr>
          <w:rFonts w:ascii="Times New Roman" w:hAnsi="Times New Roman" w:cs="Times New Roman"/>
          <w:sz w:val="28"/>
          <w:szCs w:val="28"/>
          <w:lang w:val="uk-UA"/>
        </w:rPr>
      </w:pPr>
      <w:r w:rsidRPr="000E04F8">
        <w:rPr>
          <w:rFonts w:ascii="Times New Roman" w:hAnsi="Times New Roman" w:cs="Times New Roman"/>
          <w:sz w:val="28"/>
          <w:szCs w:val="28"/>
          <w:lang w:val="uk-UA"/>
        </w:rPr>
        <w:t>-</w:t>
      </w:r>
      <w:r w:rsidR="000E04F8">
        <w:rPr>
          <w:rFonts w:ascii="Times New Roman" w:hAnsi="Times New Roman" w:cs="Times New Roman"/>
          <w:sz w:val="28"/>
          <w:szCs w:val="28"/>
          <w:lang w:val="uk-UA"/>
        </w:rPr>
        <w:t xml:space="preserve"> </w:t>
      </w:r>
      <w:r w:rsidRPr="000E04F8">
        <w:rPr>
          <w:rFonts w:ascii="Times New Roman" w:hAnsi="Times New Roman" w:cs="Times New Roman"/>
          <w:sz w:val="28"/>
          <w:szCs w:val="28"/>
          <w:lang w:val="uk-UA"/>
        </w:rPr>
        <w:t>формування екологічної культури у вихованців НБДЮ;</w:t>
      </w:r>
    </w:p>
    <w:p w:rsidR="00055DBE" w:rsidRPr="000E04F8" w:rsidRDefault="00B51F4E" w:rsidP="000E04F8">
      <w:pPr>
        <w:spacing w:line="360" w:lineRule="auto"/>
        <w:contextualSpacing/>
        <w:jc w:val="both"/>
        <w:rPr>
          <w:rFonts w:ascii="Times New Roman" w:hAnsi="Times New Roman" w:cs="Times New Roman"/>
          <w:sz w:val="28"/>
          <w:szCs w:val="28"/>
          <w:lang w:val="uk-UA"/>
        </w:rPr>
      </w:pPr>
      <w:r w:rsidRPr="000E04F8">
        <w:rPr>
          <w:rFonts w:ascii="Times New Roman" w:hAnsi="Times New Roman" w:cs="Times New Roman"/>
          <w:sz w:val="28"/>
          <w:szCs w:val="28"/>
          <w:lang w:val="uk-UA"/>
        </w:rPr>
        <w:lastRenderedPageBreak/>
        <w:t>-</w:t>
      </w:r>
      <w:r w:rsidR="000E04F8">
        <w:rPr>
          <w:rFonts w:ascii="Times New Roman" w:hAnsi="Times New Roman" w:cs="Times New Roman"/>
          <w:sz w:val="28"/>
          <w:szCs w:val="28"/>
          <w:lang w:val="uk-UA"/>
        </w:rPr>
        <w:t xml:space="preserve"> </w:t>
      </w:r>
      <w:r w:rsidRPr="000E04F8">
        <w:rPr>
          <w:rFonts w:ascii="Times New Roman" w:hAnsi="Times New Roman" w:cs="Times New Roman"/>
          <w:sz w:val="28"/>
          <w:szCs w:val="28"/>
          <w:lang w:val="uk-UA"/>
        </w:rPr>
        <w:t>перетворити територію фасаду на таку, яка б вирізнялася оригінальністю, неповторністю, цікавими формами та ідеями.</w:t>
      </w:r>
    </w:p>
    <w:p w:rsidR="00791488" w:rsidRPr="000E04F8" w:rsidRDefault="00791488" w:rsidP="00791488">
      <w:pPr>
        <w:spacing w:line="360" w:lineRule="auto"/>
        <w:ind w:firstLine="709"/>
        <w:contextualSpacing/>
        <w:rPr>
          <w:rFonts w:ascii="Times New Roman" w:hAnsi="Times New Roman" w:cs="Times New Roman"/>
          <w:i/>
          <w:sz w:val="28"/>
          <w:szCs w:val="28"/>
          <w:lang w:val="uk-UA"/>
        </w:rPr>
      </w:pPr>
      <w:r w:rsidRPr="000E04F8">
        <w:rPr>
          <w:rFonts w:ascii="Times New Roman" w:hAnsi="Times New Roman" w:cs="Times New Roman"/>
          <w:i/>
          <w:sz w:val="28"/>
          <w:szCs w:val="28"/>
          <w:lang w:val="uk-UA"/>
        </w:rPr>
        <w:t xml:space="preserve">Пропоноване рішення вирішення проблеми і його </w:t>
      </w:r>
      <w:r w:rsidR="000E04F8" w:rsidRPr="000E04F8">
        <w:rPr>
          <w:rFonts w:ascii="Times New Roman" w:hAnsi="Times New Roman" w:cs="Times New Roman"/>
          <w:i/>
          <w:sz w:val="28"/>
          <w:szCs w:val="28"/>
          <w:lang w:val="uk-UA"/>
        </w:rPr>
        <w:t>обґрунтування</w:t>
      </w:r>
      <w:r w:rsidRPr="000E04F8">
        <w:rPr>
          <w:rFonts w:ascii="Times New Roman" w:hAnsi="Times New Roman" w:cs="Times New Roman"/>
          <w:i/>
          <w:sz w:val="28"/>
          <w:szCs w:val="28"/>
          <w:lang w:val="uk-UA"/>
        </w:rPr>
        <w:t>.</w:t>
      </w:r>
    </w:p>
    <w:p w:rsidR="00791488" w:rsidRPr="000E04F8" w:rsidRDefault="00791488" w:rsidP="00791488">
      <w:pPr>
        <w:spacing w:line="360" w:lineRule="auto"/>
        <w:ind w:firstLine="709"/>
        <w:contextualSpacing/>
        <w:rPr>
          <w:rFonts w:ascii="Times New Roman" w:hAnsi="Times New Roman" w:cs="Times New Roman"/>
          <w:sz w:val="28"/>
          <w:szCs w:val="28"/>
          <w:lang w:val="uk-UA"/>
        </w:rPr>
      </w:pPr>
      <w:r w:rsidRPr="000E04F8">
        <w:rPr>
          <w:rFonts w:ascii="Times New Roman" w:hAnsi="Times New Roman" w:cs="Times New Roman"/>
          <w:sz w:val="28"/>
          <w:szCs w:val="28"/>
          <w:lang w:val="uk-UA"/>
        </w:rPr>
        <w:t xml:space="preserve">Фасад НБДЮ не має єдиного цілісного пейзажного стилю, </w:t>
      </w:r>
      <w:r w:rsidR="00012A53" w:rsidRPr="000E04F8">
        <w:rPr>
          <w:rFonts w:ascii="Times New Roman" w:hAnsi="Times New Roman" w:cs="Times New Roman"/>
          <w:sz w:val="28"/>
          <w:szCs w:val="28"/>
          <w:lang w:val="uk-UA"/>
        </w:rPr>
        <w:t>після реал</w:t>
      </w:r>
      <w:r w:rsidR="0082541F" w:rsidRPr="000E04F8">
        <w:rPr>
          <w:rFonts w:ascii="Times New Roman" w:hAnsi="Times New Roman" w:cs="Times New Roman"/>
          <w:sz w:val="28"/>
          <w:szCs w:val="28"/>
          <w:lang w:val="uk-UA"/>
        </w:rPr>
        <w:t>і</w:t>
      </w:r>
      <w:r w:rsidR="00012A53" w:rsidRPr="000E04F8">
        <w:rPr>
          <w:rFonts w:ascii="Times New Roman" w:hAnsi="Times New Roman" w:cs="Times New Roman"/>
          <w:sz w:val="28"/>
          <w:szCs w:val="28"/>
          <w:lang w:val="uk-UA"/>
        </w:rPr>
        <w:t xml:space="preserve">зації проекту, </w:t>
      </w:r>
      <w:r w:rsidR="00484413" w:rsidRPr="000E04F8">
        <w:rPr>
          <w:rFonts w:ascii="Times New Roman" w:hAnsi="Times New Roman" w:cs="Times New Roman"/>
          <w:sz w:val="28"/>
          <w:szCs w:val="28"/>
          <w:lang w:val="uk-UA"/>
        </w:rPr>
        <w:t xml:space="preserve">клумба </w:t>
      </w:r>
      <w:r w:rsidRPr="000E04F8">
        <w:rPr>
          <w:rFonts w:ascii="Times New Roman" w:hAnsi="Times New Roman" w:cs="Times New Roman"/>
          <w:sz w:val="28"/>
          <w:szCs w:val="28"/>
          <w:lang w:val="uk-UA"/>
        </w:rPr>
        <w:t xml:space="preserve">буде </w:t>
      </w:r>
      <w:r w:rsidR="00484413" w:rsidRPr="000E04F8">
        <w:rPr>
          <w:rFonts w:ascii="Times New Roman" w:hAnsi="Times New Roman" w:cs="Times New Roman"/>
          <w:sz w:val="28"/>
          <w:szCs w:val="28"/>
          <w:lang w:val="uk-UA"/>
        </w:rPr>
        <w:t xml:space="preserve">мати </w:t>
      </w:r>
      <w:r w:rsidRPr="000E04F8">
        <w:rPr>
          <w:rFonts w:ascii="Times New Roman" w:hAnsi="Times New Roman" w:cs="Times New Roman"/>
          <w:sz w:val="28"/>
          <w:szCs w:val="28"/>
          <w:lang w:val="uk-UA"/>
        </w:rPr>
        <w:t>красивий, худо</w:t>
      </w:r>
      <w:r w:rsidR="00484413" w:rsidRPr="000E04F8">
        <w:rPr>
          <w:rFonts w:ascii="Times New Roman" w:hAnsi="Times New Roman" w:cs="Times New Roman"/>
          <w:sz w:val="28"/>
          <w:szCs w:val="28"/>
          <w:lang w:val="uk-UA"/>
        </w:rPr>
        <w:t>жньо оформлений вигляд</w:t>
      </w:r>
      <w:r w:rsidRPr="000E04F8">
        <w:rPr>
          <w:rFonts w:ascii="Times New Roman" w:hAnsi="Times New Roman" w:cs="Times New Roman"/>
          <w:sz w:val="28"/>
          <w:szCs w:val="28"/>
          <w:lang w:val="uk-UA"/>
        </w:rPr>
        <w:t xml:space="preserve">, </w:t>
      </w:r>
      <w:r w:rsidR="00484413" w:rsidRPr="000E04F8">
        <w:rPr>
          <w:rFonts w:ascii="Times New Roman" w:hAnsi="Times New Roman" w:cs="Times New Roman"/>
          <w:sz w:val="28"/>
          <w:szCs w:val="28"/>
          <w:lang w:val="uk-UA"/>
        </w:rPr>
        <w:t xml:space="preserve"> а головний вхід НБДЮ </w:t>
      </w:r>
      <w:r w:rsidRPr="000E04F8">
        <w:rPr>
          <w:rFonts w:ascii="Times New Roman" w:hAnsi="Times New Roman" w:cs="Times New Roman"/>
          <w:sz w:val="28"/>
          <w:szCs w:val="28"/>
          <w:lang w:val="uk-UA"/>
        </w:rPr>
        <w:t>мати</w:t>
      </w:r>
      <w:r w:rsidR="00484413" w:rsidRPr="000E04F8">
        <w:rPr>
          <w:rFonts w:ascii="Times New Roman" w:hAnsi="Times New Roman" w:cs="Times New Roman"/>
          <w:sz w:val="28"/>
          <w:szCs w:val="28"/>
          <w:lang w:val="uk-UA"/>
        </w:rPr>
        <w:t>ме</w:t>
      </w:r>
      <w:r w:rsidRPr="000E04F8">
        <w:rPr>
          <w:rFonts w:ascii="Times New Roman" w:hAnsi="Times New Roman" w:cs="Times New Roman"/>
          <w:sz w:val="28"/>
          <w:szCs w:val="28"/>
          <w:lang w:val="uk-UA"/>
        </w:rPr>
        <w:t xml:space="preserve"> гарно впорядкован</w:t>
      </w:r>
      <w:r w:rsidR="00012A53" w:rsidRPr="000E04F8">
        <w:rPr>
          <w:rFonts w:ascii="Times New Roman" w:hAnsi="Times New Roman" w:cs="Times New Roman"/>
          <w:sz w:val="28"/>
          <w:szCs w:val="28"/>
          <w:lang w:val="uk-UA"/>
        </w:rPr>
        <w:t>у з вишуканим смаком територію</w:t>
      </w:r>
      <w:r w:rsidRPr="000E04F8">
        <w:rPr>
          <w:rFonts w:ascii="Times New Roman" w:hAnsi="Times New Roman" w:cs="Times New Roman"/>
          <w:sz w:val="28"/>
          <w:szCs w:val="28"/>
          <w:lang w:val="uk-UA"/>
        </w:rPr>
        <w:t>.</w:t>
      </w:r>
    </w:p>
    <w:p w:rsidR="00791488" w:rsidRPr="000E04F8" w:rsidRDefault="00791488" w:rsidP="00791488">
      <w:pPr>
        <w:spacing w:line="360" w:lineRule="auto"/>
        <w:ind w:firstLine="709"/>
        <w:contextualSpacing/>
        <w:rPr>
          <w:rFonts w:ascii="Times New Roman" w:hAnsi="Times New Roman" w:cs="Times New Roman"/>
          <w:sz w:val="28"/>
          <w:szCs w:val="28"/>
          <w:lang w:val="uk-UA"/>
        </w:rPr>
      </w:pPr>
      <w:r w:rsidRPr="000E04F8">
        <w:rPr>
          <w:rFonts w:ascii="Times New Roman" w:hAnsi="Times New Roman" w:cs="Times New Roman"/>
          <w:sz w:val="28"/>
          <w:szCs w:val="28"/>
          <w:lang w:val="uk-UA"/>
        </w:rPr>
        <w:t xml:space="preserve">Проект має екологічну, естетичну та рекреаційну направленість. Реалізація даного проекту дозволить покращить зовнішній вигляд фасаду НБДЮ та забезпечить комфортне та безпечне перебування на території об’єкту. </w:t>
      </w:r>
    </w:p>
    <w:p w:rsidR="00495BFA" w:rsidRPr="000E04F8" w:rsidRDefault="00495BFA" w:rsidP="00AD3A59">
      <w:pPr>
        <w:spacing w:after="0" w:line="360" w:lineRule="auto"/>
        <w:jc w:val="both"/>
        <w:rPr>
          <w:rFonts w:ascii="Times New Roman" w:hAnsi="Times New Roman"/>
          <w:sz w:val="28"/>
          <w:szCs w:val="28"/>
          <w:lang w:val="uk-UA" w:eastAsia="zh-CN"/>
        </w:rPr>
      </w:pPr>
      <w:r w:rsidRPr="000E04F8">
        <w:rPr>
          <w:rFonts w:ascii="Times New Roman" w:hAnsi="Times New Roman"/>
          <w:b/>
          <w:sz w:val="28"/>
          <w:szCs w:val="28"/>
          <w:lang w:val="uk-UA" w:eastAsia="zh-CN"/>
        </w:rPr>
        <w:t>6. Обґ</w:t>
      </w:r>
      <w:r w:rsidR="00055DBE" w:rsidRPr="000E04F8">
        <w:rPr>
          <w:rFonts w:ascii="Times New Roman" w:hAnsi="Times New Roman"/>
          <w:b/>
          <w:sz w:val="28"/>
          <w:szCs w:val="28"/>
          <w:lang w:val="uk-UA" w:eastAsia="zh-CN"/>
        </w:rPr>
        <w:t>рунтування бенефіціарів проекту</w:t>
      </w:r>
      <w:r w:rsidRPr="000E04F8">
        <w:rPr>
          <w:rFonts w:ascii="Times New Roman" w:hAnsi="Times New Roman"/>
          <w:b/>
          <w:sz w:val="28"/>
          <w:szCs w:val="28"/>
          <w:lang w:val="uk-UA" w:eastAsia="zh-CN"/>
        </w:rPr>
        <w:t xml:space="preserve"> </w:t>
      </w:r>
      <w:r w:rsidRPr="000E04F8">
        <w:rPr>
          <w:rFonts w:ascii="Times New Roman" w:hAnsi="Times New Roman"/>
          <w:sz w:val="28"/>
          <w:szCs w:val="28"/>
          <w:lang w:val="uk-UA" w:eastAsia="zh-CN"/>
        </w:rPr>
        <w:t>(</w:t>
      </w:r>
      <w:r w:rsidRPr="000E04F8">
        <w:rPr>
          <w:rFonts w:ascii="Times New Roman" w:hAnsi="Times New Roman"/>
          <w:i/>
          <w:sz w:val="28"/>
          <w:szCs w:val="28"/>
          <w:lang w:val="uk-UA" w:eastAsia="zh-CN"/>
        </w:rPr>
        <w:t>категорії мешканців, які зможуть і які не зможуть користуватися результатами проекту)</w:t>
      </w:r>
    </w:p>
    <w:p w:rsidR="00495BFA" w:rsidRPr="000E04F8" w:rsidRDefault="00495BFA" w:rsidP="00AD3A59">
      <w:pPr>
        <w:spacing w:after="0" w:line="360" w:lineRule="auto"/>
        <w:ind w:firstLine="709"/>
        <w:jc w:val="both"/>
        <w:rPr>
          <w:rFonts w:ascii="Times New Roman" w:hAnsi="Times New Roman"/>
          <w:sz w:val="28"/>
          <w:szCs w:val="28"/>
          <w:lang w:val="uk-UA" w:eastAsia="zh-CN"/>
        </w:rPr>
      </w:pPr>
      <w:r w:rsidRPr="000E04F8">
        <w:rPr>
          <w:rFonts w:ascii="Times New Roman" w:hAnsi="Times New Roman"/>
          <w:sz w:val="28"/>
          <w:szCs w:val="28"/>
          <w:lang w:val="uk-UA" w:eastAsia="zh-CN"/>
        </w:rPr>
        <w:t xml:space="preserve">Проект розраховано на різні групи населення: </w:t>
      </w:r>
      <w:r w:rsidR="0056706B" w:rsidRPr="000E04F8">
        <w:rPr>
          <w:rFonts w:ascii="Times New Roman" w:hAnsi="Times New Roman"/>
          <w:sz w:val="28"/>
          <w:szCs w:val="28"/>
          <w:lang w:val="uk-UA" w:eastAsia="zh-CN"/>
        </w:rPr>
        <w:t>діти, батьки</w:t>
      </w:r>
      <w:r w:rsidRPr="000E04F8">
        <w:rPr>
          <w:rFonts w:ascii="Times New Roman" w:hAnsi="Times New Roman"/>
          <w:sz w:val="28"/>
          <w:szCs w:val="28"/>
          <w:lang w:val="uk-UA" w:eastAsia="zh-CN"/>
        </w:rPr>
        <w:t>,</w:t>
      </w:r>
      <w:r w:rsidR="0056706B" w:rsidRPr="000E04F8">
        <w:rPr>
          <w:rFonts w:ascii="Times New Roman" w:hAnsi="Times New Roman"/>
          <w:sz w:val="28"/>
          <w:szCs w:val="28"/>
          <w:lang w:val="uk-UA" w:eastAsia="zh-CN"/>
        </w:rPr>
        <w:t xml:space="preserve"> педагоги, </w:t>
      </w:r>
      <w:r w:rsidRPr="000E04F8">
        <w:rPr>
          <w:rFonts w:ascii="Times New Roman" w:hAnsi="Times New Roman"/>
          <w:sz w:val="28"/>
          <w:szCs w:val="28"/>
          <w:lang w:val="uk-UA" w:eastAsia="zh-CN"/>
        </w:rPr>
        <w:t xml:space="preserve"> керівники гуртків, творч</w:t>
      </w:r>
      <w:r w:rsidR="0056706B" w:rsidRPr="000E04F8">
        <w:rPr>
          <w:rFonts w:ascii="Times New Roman" w:hAnsi="Times New Roman"/>
          <w:sz w:val="28"/>
          <w:szCs w:val="28"/>
          <w:lang w:val="uk-UA" w:eastAsia="zh-CN"/>
        </w:rPr>
        <w:t>а молодь, учні шкіл та студенти</w:t>
      </w:r>
      <w:r w:rsidRPr="000E04F8">
        <w:rPr>
          <w:rFonts w:ascii="Times New Roman" w:hAnsi="Times New Roman"/>
          <w:sz w:val="28"/>
          <w:szCs w:val="28"/>
          <w:lang w:val="uk-UA" w:eastAsia="zh-CN"/>
        </w:rPr>
        <w:t>, громадські об’єднання, творчі колективи, діти і підлітки, які вже займаються у гуртках, майбутні покоління дітей, які відвідуватимуть заклад, а також запрошені до участі в заходах представники інших міст, районів області, України та зарубіжжя.</w:t>
      </w:r>
    </w:p>
    <w:p w:rsidR="00495BFA" w:rsidRPr="000E04F8" w:rsidRDefault="00495BFA" w:rsidP="00AD3A59">
      <w:pPr>
        <w:spacing w:after="0" w:line="360" w:lineRule="auto"/>
        <w:ind w:firstLine="709"/>
        <w:jc w:val="both"/>
        <w:rPr>
          <w:rFonts w:ascii="Times New Roman" w:hAnsi="Times New Roman"/>
          <w:sz w:val="28"/>
          <w:szCs w:val="28"/>
          <w:lang w:val="uk-UA" w:eastAsia="zh-CN"/>
        </w:rPr>
      </w:pPr>
      <w:r w:rsidRPr="000E04F8">
        <w:rPr>
          <w:rFonts w:ascii="Times New Roman" w:hAnsi="Times New Roman"/>
          <w:sz w:val="28"/>
          <w:szCs w:val="28"/>
          <w:lang w:val="uk-UA" w:eastAsia="zh-CN"/>
        </w:rPr>
        <w:t>База для реалізації проекту –</w:t>
      </w:r>
      <w:r w:rsidR="00C71A4A" w:rsidRPr="000E04F8">
        <w:rPr>
          <w:rFonts w:ascii="Times New Roman" w:hAnsi="Times New Roman"/>
          <w:sz w:val="28"/>
          <w:szCs w:val="28"/>
          <w:lang w:val="uk-UA" w:eastAsia="zh-CN"/>
        </w:rPr>
        <w:t xml:space="preserve"> </w:t>
      </w:r>
      <w:r w:rsidR="00055DBE" w:rsidRPr="000E04F8">
        <w:rPr>
          <w:rFonts w:ascii="Times New Roman" w:hAnsi="Times New Roman"/>
          <w:sz w:val="28"/>
          <w:szCs w:val="28"/>
          <w:lang w:val="uk-UA" w:eastAsia="zh-CN"/>
        </w:rPr>
        <w:t xml:space="preserve">клумба </w:t>
      </w:r>
      <w:r w:rsidR="00113EFC">
        <w:rPr>
          <w:rFonts w:ascii="Times New Roman" w:hAnsi="Times New Roman"/>
          <w:sz w:val="28"/>
          <w:szCs w:val="28"/>
          <w:lang w:val="uk-UA" w:eastAsia="zh-CN"/>
        </w:rPr>
        <w:t>біля входу НБДЮ.</w:t>
      </w:r>
    </w:p>
    <w:p w:rsidR="00495BFA" w:rsidRPr="000E04F8" w:rsidRDefault="00495BFA" w:rsidP="00AD3A59">
      <w:pPr>
        <w:spacing w:after="0" w:line="360" w:lineRule="auto"/>
        <w:ind w:firstLine="708"/>
        <w:jc w:val="both"/>
        <w:rPr>
          <w:rFonts w:ascii="Times New Roman" w:hAnsi="Times New Roman"/>
          <w:sz w:val="28"/>
          <w:szCs w:val="28"/>
          <w:lang w:val="uk-UA" w:eastAsia="zh-CN"/>
        </w:rPr>
      </w:pPr>
      <w:r w:rsidRPr="000E04F8">
        <w:rPr>
          <w:rFonts w:ascii="Times New Roman" w:hAnsi="Times New Roman"/>
          <w:sz w:val="28"/>
          <w:szCs w:val="28"/>
          <w:lang w:val="uk-UA" w:eastAsia="zh-CN"/>
        </w:rPr>
        <w:t>НБДЮ розташований в центрі міста, що дозволяє мешканцям Ніжина дістатися до місця призначення з найвіддаленіших куточків міста.</w:t>
      </w:r>
    </w:p>
    <w:p w:rsidR="006960A9" w:rsidRPr="000E04F8" w:rsidRDefault="00AD3A59" w:rsidP="00AD3A59">
      <w:pPr>
        <w:spacing w:after="0" w:line="240" w:lineRule="auto"/>
        <w:jc w:val="both"/>
        <w:rPr>
          <w:rFonts w:ascii="Times New Roman" w:hAnsi="Times New Roman"/>
          <w:b/>
          <w:sz w:val="28"/>
          <w:szCs w:val="28"/>
          <w:lang w:val="uk-UA" w:eastAsia="zh-CN"/>
        </w:rPr>
      </w:pPr>
      <w:r w:rsidRPr="000E04F8">
        <w:rPr>
          <w:rFonts w:ascii="Times New Roman" w:hAnsi="Times New Roman"/>
          <w:b/>
          <w:sz w:val="28"/>
          <w:szCs w:val="28"/>
          <w:lang w:val="uk-UA" w:eastAsia="zh-CN"/>
        </w:rPr>
        <w:t>7. Інформаці</w:t>
      </w:r>
      <w:r w:rsidR="00055DBE" w:rsidRPr="000E04F8">
        <w:rPr>
          <w:rFonts w:ascii="Times New Roman" w:hAnsi="Times New Roman"/>
          <w:b/>
          <w:sz w:val="28"/>
          <w:szCs w:val="28"/>
          <w:lang w:val="uk-UA" w:eastAsia="zh-CN"/>
        </w:rPr>
        <w:t xml:space="preserve">я щодо очікуваних результатів </w:t>
      </w:r>
      <w:r w:rsidRPr="000E04F8">
        <w:rPr>
          <w:rFonts w:ascii="Times New Roman" w:hAnsi="Times New Roman"/>
          <w:b/>
          <w:sz w:val="28"/>
          <w:szCs w:val="28"/>
          <w:lang w:val="uk-UA" w:eastAsia="zh-CN"/>
        </w:rPr>
        <w:t xml:space="preserve">в разі </w:t>
      </w:r>
      <w:r w:rsidR="00055DBE" w:rsidRPr="000E04F8">
        <w:rPr>
          <w:rFonts w:ascii="Times New Roman" w:hAnsi="Times New Roman"/>
          <w:b/>
          <w:sz w:val="28"/>
          <w:szCs w:val="28"/>
          <w:lang w:val="uk-UA" w:eastAsia="zh-CN"/>
        </w:rPr>
        <w:t xml:space="preserve">реалізації </w:t>
      </w:r>
      <w:r w:rsidRPr="000E04F8">
        <w:rPr>
          <w:rFonts w:ascii="Times New Roman" w:hAnsi="Times New Roman"/>
          <w:b/>
          <w:sz w:val="28"/>
          <w:szCs w:val="28"/>
          <w:lang w:val="uk-UA" w:eastAsia="zh-CN"/>
        </w:rPr>
        <w:t>проекту:</w:t>
      </w:r>
    </w:p>
    <w:p w:rsidR="00055DBE" w:rsidRPr="000E04F8" w:rsidRDefault="00055DBE" w:rsidP="00AD3A59">
      <w:pPr>
        <w:spacing w:after="0" w:line="240" w:lineRule="auto"/>
        <w:jc w:val="both"/>
        <w:rPr>
          <w:rFonts w:ascii="Times New Roman" w:hAnsi="Times New Roman"/>
          <w:sz w:val="28"/>
          <w:szCs w:val="28"/>
          <w:lang w:val="uk-UA" w:eastAsia="zh-CN"/>
        </w:rPr>
      </w:pPr>
    </w:p>
    <w:p w:rsidR="006960A9" w:rsidRPr="000E04F8" w:rsidRDefault="00012A53" w:rsidP="002F50E4">
      <w:pPr>
        <w:spacing w:line="360" w:lineRule="auto"/>
        <w:contextualSpacing/>
        <w:jc w:val="both"/>
        <w:rPr>
          <w:rFonts w:ascii="Times New Roman" w:hAnsi="Times New Roman" w:cs="Times New Roman"/>
          <w:sz w:val="28"/>
          <w:szCs w:val="28"/>
          <w:lang w:val="uk-UA"/>
        </w:rPr>
      </w:pPr>
      <w:r w:rsidRPr="000E04F8">
        <w:rPr>
          <w:rFonts w:ascii="Times New Roman" w:hAnsi="Times New Roman" w:cs="Times New Roman"/>
          <w:sz w:val="28"/>
          <w:szCs w:val="28"/>
          <w:lang w:val="uk-UA"/>
        </w:rPr>
        <w:t xml:space="preserve">- </w:t>
      </w:r>
      <w:r w:rsidR="006960A9" w:rsidRPr="000E04F8">
        <w:rPr>
          <w:rFonts w:ascii="Times New Roman" w:hAnsi="Times New Roman" w:cs="Times New Roman"/>
          <w:sz w:val="28"/>
          <w:szCs w:val="28"/>
          <w:lang w:val="uk-UA"/>
        </w:rPr>
        <w:t>створення позитивного іміджу закладу через</w:t>
      </w:r>
      <w:r w:rsidR="00484413" w:rsidRPr="000E04F8">
        <w:rPr>
          <w:rFonts w:ascii="Times New Roman" w:hAnsi="Times New Roman" w:cs="Times New Roman"/>
          <w:sz w:val="28"/>
          <w:szCs w:val="28"/>
          <w:lang w:val="uk-UA"/>
        </w:rPr>
        <w:t xml:space="preserve"> покращення естетичного вигляду </w:t>
      </w:r>
      <w:r w:rsidR="002F50E4">
        <w:rPr>
          <w:rFonts w:ascii="Times New Roman" w:hAnsi="Times New Roman" w:cs="Times New Roman"/>
          <w:sz w:val="28"/>
          <w:szCs w:val="28"/>
          <w:lang w:val="uk-UA"/>
        </w:rPr>
        <w:t>г</w:t>
      </w:r>
      <w:r w:rsidR="00484413" w:rsidRPr="000E04F8">
        <w:rPr>
          <w:rFonts w:ascii="Times New Roman" w:hAnsi="Times New Roman" w:cs="Times New Roman"/>
          <w:sz w:val="28"/>
          <w:szCs w:val="28"/>
          <w:lang w:val="uk-UA"/>
        </w:rPr>
        <w:t>оловного входу та пр</w:t>
      </w:r>
      <w:r w:rsidR="002F50E4">
        <w:rPr>
          <w:rFonts w:ascii="Times New Roman" w:hAnsi="Times New Roman" w:cs="Times New Roman"/>
          <w:sz w:val="28"/>
          <w:szCs w:val="28"/>
          <w:lang w:val="uk-UA"/>
        </w:rPr>
        <w:t>илеглої до нього те</w:t>
      </w:r>
      <w:r w:rsidR="00484413" w:rsidRPr="000E04F8">
        <w:rPr>
          <w:rFonts w:ascii="Times New Roman" w:hAnsi="Times New Roman" w:cs="Times New Roman"/>
          <w:sz w:val="28"/>
          <w:szCs w:val="28"/>
          <w:lang w:val="uk-UA"/>
        </w:rPr>
        <w:t>риторії</w:t>
      </w:r>
      <w:r w:rsidR="006960A9" w:rsidRPr="000E04F8">
        <w:rPr>
          <w:rFonts w:ascii="Times New Roman" w:hAnsi="Times New Roman" w:cs="Times New Roman"/>
          <w:sz w:val="28"/>
          <w:szCs w:val="28"/>
          <w:lang w:val="uk-UA"/>
        </w:rPr>
        <w:t>;</w:t>
      </w:r>
    </w:p>
    <w:p w:rsidR="00791488" w:rsidRPr="000E04F8" w:rsidRDefault="00012A53" w:rsidP="002F50E4">
      <w:pPr>
        <w:spacing w:line="360" w:lineRule="auto"/>
        <w:contextualSpacing/>
        <w:jc w:val="both"/>
        <w:rPr>
          <w:rFonts w:ascii="Times New Roman" w:hAnsi="Times New Roman" w:cs="Times New Roman"/>
          <w:sz w:val="28"/>
          <w:szCs w:val="28"/>
          <w:lang w:val="uk-UA"/>
        </w:rPr>
      </w:pPr>
      <w:r w:rsidRPr="000E04F8">
        <w:rPr>
          <w:rFonts w:ascii="Times New Roman" w:hAnsi="Times New Roman" w:cs="Times New Roman"/>
          <w:sz w:val="28"/>
          <w:szCs w:val="28"/>
          <w:lang w:val="uk-UA"/>
        </w:rPr>
        <w:t xml:space="preserve"> </w:t>
      </w:r>
      <w:r w:rsidR="006960A9" w:rsidRPr="000E04F8">
        <w:rPr>
          <w:rFonts w:ascii="Times New Roman" w:hAnsi="Times New Roman" w:cs="Times New Roman"/>
          <w:sz w:val="28"/>
          <w:szCs w:val="28"/>
          <w:lang w:val="uk-UA"/>
        </w:rPr>
        <w:t>- екологічне виховання дітей</w:t>
      </w:r>
      <w:r w:rsidR="00791488" w:rsidRPr="000E04F8">
        <w:rPr>
          <w:rFonts w:ascii="Times New Roman" w:hAnsi="Times New Roman" w:cs="Times New Roman"/>
          <w:sz w:val="28"/>
          <w:szCs w:val="28"/>
          <w:lang w:val="uk-UA"/>
        </w:rPr>
        <w:t>, зокрема,</w:t>
      </w:r>
      <w:r w:rsidR="0056706B" w:rsidRPr="000E04F8">
        <w:rPr>
          <w:rFonts w:ascii="Times New Roman" w:hAnsi="Times New Roman" w:cs="Times New Roman"/>
          <w:sz w:val="28"/>
          <w:szCs w:val="28"/>
          <w:lang w:val="uk-UA"/>
        </w:rPr>
        <w:t xml:space="preserve"> на заняттях гуртка «Екологічний</w:t>
      </w:r>
      <w:r w:rsidR="006960A9" w:rsidRPr="000E04F8">
        <w:rPr>
          <w:rFonts w:ascii="Times New Roman" w:hAnsi="Times New Roman" w:cs="Times New Roman"/>
          <w:sz w:val="28"/>
          <w:szCs w:val="28"/>
          <w:lang w:val="uk-UA"/>
        </w:rPr>
        <w:t xml:space="preserve"> дизайн» через сучасне озеленення та ландшафтний дизайн території матиме більш прикла</w:t>
      </w:r>
      <w:r w:rsidR="00113EFC">
        <w:rPr>
          <w:rFonts w:ascii="Times New Roman" w:hAnsi="Times New Roman" w:cs="Times New Roman"/>
          <w:sz w:val="28"/>
          <w:szCs w:val="28"/>
          <w:lang w:val="uk-UA"/>
        </w:rPr>
        <w:t>дний характер.</w:t>
      </w:r>
    </w:p>
    <w:p w:rsidR="00116B0D" w:rsidRDefault="00AD3A59" w:rsidP="00AD3A59">
      <w:pPr>
        <w:tabs>
          <w:tab w:val="left" w:pos="284"/>
        </w:tabs>
        <w:spacing w:after="0" w:line="240" w:lineRule="auto"/>
        <w:jc w:val="both"/>
        <w:rPr>
          <w:rFonts w:ascii="Times New Roman" w:hAnsi="Times New Roman"/>
          <w:sz w:val="28"/>
          <w:szCs w:val="28"/>
          <w:lang w:val="uk-UA" w:eastAsia="zh-CN"/>
        </w:rPr>
      </w:pPr>
      <w:r w:rsidRPr="000E04F8">
        <w:rPr>
          <w:rFonts w:ascii="Times New Roman" w:hAnsi="Times New Roman"/>
          <w:b/>
          <w:sz w:val="28"/>
          <w:szCs w:val="28"/>
          <w:lang w:val="uk-UA" w:eastAsia="zh-CN"/>
        </w:rPr>
        <w:t xml:space="preserve">8. Орієнтовна вартість (кошторис) проекту </w:t>
      </w:r>
      <w:r w:rsidRPr="000E04F8">
        <w:rPr>
          <w:rFonts w:ascii="Times New Roman" w:hAnsi="Times New Roman"/>
          <w:sz w:val="28"/>
          <w:szCs w:val="28"/>
          <w:lang w:val="uk-UA" w:eastAsia="zh-CN"/>
        </w:rPr>
        <w:t>(всі складові проекту та їх орієнтовна вартість)</w:t>
      </w:r>
    </w:p>
    <w:p w:rsidR="00AD3A59" w:rsidRPr="00116B0D" w:rsidRDefault="00AD3A59" w:rsidP="00AD3A59">
      <w:pPr>
        <w:tabs>
          <w:tab w:val="left" w:pos="284"/>
        </w:tabs>
        <w:spacing w:after="0" w:line="240" w:lineRule="auto"/>
        <w:jc w:val="both"/>
        <w:rPr>
          <w:rFonts w:ascii="Times New Roman" w:hAnsi="Times New Roman"/>
          <w:sz w:val="10"/>
          <w:szCs w:val="10"/>
          <w:lang w:val="uk-UA" w:eastAsia="zh-CN"/>
        </w:rPr>
      </w:pPr>
      <w:r w:rsidRPr="00116B0D">
        <w:rPr>
          <w:rFonts w:ascii="Times New Roman" w:hAnsi="Times New Roman"/>
          <w:sz w:val="10"/>
          <w:szCs w:val="10"/>
          <w:lang w:val="uk-UA" w:eastAsia="zh-CN"/>
        </w:rPr>
        <w:t xml:space="preserve">  </w:t>
      </w:r>
    </w:p>
    <w:tbl>
      <w:tblPr>
        <w:tblStyle w:val="aa"/>
        <w:tblW w:w="10103" w:type="dxa"/>
        <w:tblLook w:val="04A0" w:firstRow="1" w:lastRow="0" w:firstColumn="1" w:lastColumn="0" w:noHBand="0" w:noVBand="1"/>
      </w:tblPr>
      <w:tblGrid>
        <w:gridCol w:w="675"/>
        <w:gridCol w:w="6237"/>
        <w:gridCol w:w="3191"/>
      </w:tblGrid>
      <w:tr w:rsidR="00116B0D" w:rsidRPr="00593A73" w:rsidTr="00055587">
        <w:tc>
          <w:tcPr>
            <w:tcW w:w="675" w:type="dxa"/>
            <w:vAlign w:val="center"/>
          </w:tcPr>
          <w:p w:rsidR="00116B0D" w:rsidRPr="00593A73" w:rsidRDefault="00116B0D" w:rsidP="00055587">
            <w:pPr>
              <w:tabs>
                <w:tab w:val="left" w:pos="284"/>
              </w:tabs>
              <w:jc w:val="center"/>
              <w:rPr>
                <w:rFonts w:ascii="Times New Roman" w:hAnsi="Times New Roman"/>
                <w:b/>
                <w:sz w:val="28"/>
                <w:szCs w:val="28"/>
                <w:lang w:val="uk-UA" w:eastAsia="zh-CN"/>
              </w:rPr>
            </w:pPr>
            <w:r w:rsidRPr="00593A73">
              <w:rPr>
                <w:rFonts w:ascii="Times New Roman" w:hAnsi="Times New Roman"/>
                <w:b/>
                <w:sz w:val="28"/>
                <w:szCs w:val="28"/>
                <w:lang w:val="uk-UA" w:eastAsia="zh-CN"/>
              </w:rPr>
              <w:t>№</w:t>
            </w:r>
          </w:p>
          <w:p w:rsidR="00116B0D" w:rsidRPr="00593A73" w:rsidRDefault="00116B0D" w:rsidP="00055587">
            <w:pPr>
              <w:tabs>
                <w:tab w:val="left" w:pos="284"/>
              </w:tabs>
              <w:jc w:val="center"/>
              <w:rPr>
                <w:rFonts w:ascii="Times New Roman" w:hAnsi="Times New Roman"/>
                <w:b/>
                <w:sz w:val="28"/>
                <w:szCs w:val="28"/>
                <w:lang w:val="uk-UA" w:eastAsia="zh-CN"/>
              </w:rPr>
            </w:pPr>
            <w:r w:rsidRPr="00593A73">
              <w:rPr>
                <w:rFonts w:ascii="Times New Roman" w:hAnsi="Times New Roman"/>
                <w:b/>
                <w:sz w:val="28"/>
                <w:szCs w:val="28"/>
                <w:lang w:val="uk-UA" w:eastAsia="zh-CN"/>
              </w:rPr>
              <w:t>п/п</w:t>
            </w:r>
          </w:p>
        </w:tc>
        <w:tc>
          <w:tcPr>
            <w:tcW w:w="6237" w:type="dxa"/>
            <w:vAlign w:val="center"/>
          </w:tcPr>
          <w:p w:rsidR="00116B0D" w:rsidRPr="00593A73" w:rsidRDefault="00116B0D" w:rsidP="00055587">
            <w:pPr>
              <w:tabs>
                <w:tab w:val="left" w:pos="284"/>
              </w:tabs>
              <w:jc w:val="center"/>
              <w:rPr>
                <w:rFonts w:ascii="Times New Roman" w:hAnsi="Times New Roman"/>
                <w:b/>
                <w:sz w:val="28"/>
                <w:szCs w:val="28"/>
                <w:lang w:val="uk-UA" w:eastAsia="zh-CN"/>
              </w:rPr>
            </w:pPr>
            <w:r w:rsidRPr="00593A73">
              <w:rPr>
                <w:rFonts w:ascii="Times New Roman" w:hAnsi="Times New Roman"/>
                <w:b/>
                <w:sz w:val="28"/>
                <w:szCs w:val="28"/>
                <w:lang w:val="uk-UA" w:eastAsia="zh-CN"/>
              </w:rPr>
              <w:t>Види робіт</w:t>
            </w:r>
          </w:p>
        </w:tc>
        <w:tc>
          <w:tcPr>
            <w:tcW w:w="3191" w:type="dxa"/>
            <w:vAlign w:val="center"/>
          </w:tcPr>
          <w:p w:rsidR="00116B0D" w:rsidRPr="00593A73" w:rsidRDefault="00116B0D" w:rsidP="00055587">
            <w:pPr>
              <w:tabs>
                <w:tab w:val="left" w:pos="284"/>
              </w:tabs>
              <w:jc w:val="center"/>
              <w:rPr>
                <w:rFonts w:ascii="Times New Roman" w:hAnsi="Times New Roman"/>
                <w:b/>
                <w:sz w:val="28"/>
                <w:szCs w:val="28"/>
                <w:lang w:val="uk-UA" w:eastAsia="zh-CN"/>
              </w:rPr>
            </w:pPr>
            <w:r w:rsidRPr="00593A73">
              <w:rPr>
                <w:rFonts w:ascii="Times New Roman" w:hAnsi="Times New Roman"/>
                <w:b/>
                <w:sz w:val="28"/>
                <w:szCs w:val="28"/>
                <w:lang w:val="uk-UA" w:eastAsia="zh-CN"/>
              </w:rPr>
              <w:t>Вартість робіт</w:t>
            </w:r>
          </w:p>
        </w:tc>
      </w:tr>
      <w:tr w:rsidR="00116B0D" w:rsidRPr="00593A73" w:rsidTr="00055587">
        <w:tc>
          <w:tcPr>
            <w:tcW w:w="675" w:type="dxa"/>
          </w:tcPr>
          <w:p w:rsidR="00116B0D" w:rsidRPr="00593A73" w:rsidRDefault="00116B0D" w:rsidP="00055587">
            <w:pPr>
              <w:tabs>
                <w:tab w:val="left" w:pos="284"/>
              </w:tabs>
              <w:jc w:val="both"/>
              <w:rPr>
                <w:rFonts w:ascii="Times New Roman" w:hAnsi="Times New Roman"/>
                <w:sz w:val="28"/>
                <w:szCs w:val="28"/>
                <w:lang w:val="uk-UA" w:eastAsia="zh-CN"/>
              </w:rPr>
            </w:pPr>
            <w:r w:rsidRPr="00593A73">
              <w:rPr>
                <w:rFonts w:ascii="Times New Roman" w:hAnsi="Times New Roman"/>
                <w:sz w:val="28"/>
                <w:szCs w:val="28"/>
                <w:lang w:val="uk-UA" w:eastAsia="zh-CN"/>
              </w:rPr>
              <w:t>1.</w:t>
            </w:r>
          </w:p>
        </w:tc>
        <w:tc>
          <w:tcPr>
            <w:tcW w:w="6237" w:type="dxa"/>
          </w:tcPr>
          <w:p w:rsidR="00116B0D" w:rsidRPr="00593A73" w:rsidRDefault="00113EFC" w:rsidP="00055587">
            <w:pPr>
              <w:tabs>
                <w:tab w:val="left" w:pos="284"/>
              </w:tabs>
              <w:jc w:val="both"/>
              <w:rPr>
                <w:rFonts w:ascii="Times New Roman" w:hAnsi="Times New Roman"/>
                <w:sz w:val="28"/>
                <w:szCs w:val="28"/>
                <w:lang w:val="uk-UA" w:eastAsia="zh-CN"/>
              </w:rPr>
            </w:pPr>
            <w:r>
              <w:rPr>
                <w:rFonts w:ascii="Times New Roman" w:hAnsi="Times New Roman"/>
                <w:sz w:val="28"/>
                <w:szCs w:val="28"/>
                <w:lang w:val="uk-UA" w:eastAsia="zh-CN"/>
              </w:rPr>
              <w:t>Облаштування клумби</w:t>
            </w:r>
          </w:p>
        </w:tc>
        <w:tc>
          <w:tcPr>
            <w:tcW w:w="3191" w:type="dxa"/>
          </w:tcPr>
          <w:p w:rsidR="00116B0D" w:rsidRPr="00593A73" w:rsidRDefault="00807A56" w:rsidP="00807A56">
            <w:pPr>
              <w:tabs>
                <w:tab w:val="left" w:pos="284"/>
              </w:tabs>
              <w:jc w:val="both"/>
              <w:rPr>
                <w:rFonts w:ascii="Times New Roman" w:hAnsi="Times New Roman"/>
                <w:sz w:val="28"/>
                <w:szCs w:val="28"/>
                <w:lang w:val="uk-UA" w:eastAsia="zh-CN"/>
              </w:rPr>
            </w:pPr>
            <w:r>
              <w:rPr>
                <w:rFonts w:ascii="Times New Roman" w:hAnsi="Times New Roman"/>
                <w:sz w:val="28"/>
                <w:szCs w:val="28"/>
                <w:lang w:val="uk-UA" w:eastAsia="zh-CN"/>
              </w:rPr>
              <w:t>99</w:t>
            </w:r>
            <w:r w:rsidR="00113EFC">
              <w:rPr>
                <w:rFonts w:ascii="Times New Roman" w:hAnsi="Times New Roman"/>
                <w:sz w:val="28"/>
                <w:szCs w:val="28"/>
                <w:lang w:val="uk-UA" w:eastAsia="zh-CN"/>
              </w:rPr>
              <w:t> </w:t>
            </w:r>
            <w:r>
              <w:rPr>
                <w:rFonts w:ascii="Times New Roman" w:hAnsi="Times New Roman"/>
                <w:sz w:val="28"/>
                <w:szCs w:val="28"/>
                <w:lang w:val="uk-UA" w:eastAsia="zh-CN"/>
              </w:rPr>
              <w:t>999</w:t>
            </w:r>
            <w:r w:rsidR="00113EFC">
              <w:rPr>
                <w:rFonts w:ascii="Times New Roman" w:hAnsi="Times New Roman"/>
                <w:sz w:val="28"/>
                <w:szCs w:val="28"/>
                <w:lang w:val="uk-UA" w:eastAsia="zh-CN"/>
              </w:rPr>
              <w:t>,00</w:t>
            </w:r>
          </w:p>
        </w:tc>
      </w:tr>
      <w:tr w:rsidR="00116B0D" w:rsidRPr="00593A73" w:rsidTr="00055587">
        <w:tc>
          <w:tcPr>
            <w:tcW w:w="675" w:type="dxa"/>
          </w:tcPr>
          <w:p w:rsidR="00116B0D" w:rsidRPr="00593A73" w:rsidRDefault="00116B0D" w:rsidP="00055587">
            <w:pPr>
              <w:tabs>
                <w:tab w:val="left" w:pos="284"/>
              </w:tabs>
              <w:jc w:val="both"/>
              <w:rPr>
                <w:rFonts w:ascii="Times New Roman" w:hAnsi="Times New Roman"/>
                <w:sz w:val="28"/>
                <w:szCs w:val="28"/>
                <w:lang w:val="uk-UA" w:eastAsia="zh-CN"/>
              </w:rPr>
            </w:pPr>
          </w:p>
        </w:tc>
        <w:tc>
          <w:tcPr>
            <w:tcW w:w="6237" w:type="dxa"/>
          </w:tcPr>
          <w:p w:rsidR="00116B0D" w:rsidRPr="00593A73" w:rsidRDefault="00116B0D" w:rsidP="00055587">
            <w:pPr>
              <w:tabs>
                <w:tab w:val="left" w:pos="284"/>
              </w:tabs>
              <w:jc w:val="both"/>
              <w:rPr>
                <w:rFonts w:ascii="Times New Roman" w:hAnsi="Times New Roman"/>
                <w:b/>
                <w:sz w:val="28"/>
                <w:szCs w:val="28"/>
                <w:lang w:val="uk-UA" w:eastAsia="zh-CN"/>
              </w:rPr>
            </w:pPr>
            <w:r w:rsidRPr="00593A73">
              <w:rPr>
                <w:rFonts w:ascii="Times New Roman" w:hAnsi="Times New Roman"/>
                <w:b/>
                <w:sz w:val="28"/>
                <w:szCs w:val="28"/>
                <w:lang w:val="uk-UA" w:eastAsia="zh-CN"/>
              </w:rPr>
              <w:t>Всього</w:t>
            </w:r>
          </w:p>
        </w:tc>
        <w:tc>
          <w:tcPr>
            <w:tcW w:w="3191" w:type="dxa"/>
          </w:tcPr>
          <w:p w:rsidR="00116B0D" w:rsidRPr="00593A73" w:rsidRDefault="00807A56" w:rsidP="00807A56">
            <w:pPr>
              <w:tabs>
                <w:tab w:val="left" w:pos="284"/>
              </w:tabs>
              <w:jc w:val="both"/>
              <w:rPr>
                <w:rFonts w:ascii="Times New Roman" w:hAnsi="Times New Roman"/>
                <w:sz w:val="28"/>
                <w:szCs w:val="28"/>
                <w:lang w:val="uk-UA" w:eastAsia="zh-CN"/>
              </w:rPr>
            </w:pPr>
            <w:r>
              <w:rPr>
                <w:rFonts w:ascii="Times New Roman" w:hAnsi="Times New Roman"/>
                <w:sz w:val="28"/>
                <w:szCs w:val="28"/>
                <w:lang w:val="uk-UA" w:eastAsia="zh-CN"/>
              </w:rPr>
              <w:t>99</w:t>
            </w:r>
            <w:r w:rsidR="00113EFC">
              <w:rPr>
                <w:rFonts w:ascii="Times New Roman" w:hAnsi="Times New Roman"/>
                <w:sz w:val="28"/>
                <w:szCs w:val="28"/>
                <w:lang w:val="uk-UA" w:eastAsia="zh-CN"/>
              </w:rPr>
              <w:t> </w:t>
            </w:r>
            <w:r>
              <w:rPr>
                <w:rFonts w:ascii="Times New Roman" w:hAnsi="Times New Roman"/>
                <w:sz w:val="28"/>
                <w:szCs w:val="28"/>
                <w:lang w:val="uk-UA" w:eastAsia="zh-CN"/>
              </w:rPr>
              <w:t>999</w:t>
            </w:r>
            <w:bookmarkStart w:id="0" w:name="_GoBack"/>
            <w:bookmarkEnd w:id="0"/>
            <w:r w:rsidR="00113EFC">
              <w:rPr>
                <w:rFonts w:ascii="Times New Roman" w:hAnsi="Times New Roman"/>
                <w:sz w:val="28"/>
                <w:szCs w:val="28"/>
                <w:lang w:val="uk-UA" w:eastAsia="zh-CN"/>
              </w:rPr>
              <w:t>,00</w:t>
            </w:r>
          </w:p>
        </w:tc>
      </w:tr>
    </w:tbl>
    <w:p w:rsidR="00116B0D" w:rsidRPr="00593A73" w:rsidRDefault="00116B0D" w:rsidP="00116B0D">
      <w:pPr>
        <w:tabs>
          <w:tab w:val="left" w:pos="284"/>
        </w:tabs>
        <w:spacing w:after="0" w:line="240" w:lineRule="auto"/>
        <w:jc w:val="both"/>
        <w:rPr>
          <w:rFonts w:ascii="Times New Roman" w:hAnsi="Times New Roman"/>
          <w:sz w:val="28"/>
          <w:szCs w:val="28"/>
          <w:lang w:val="uk-UA" w:eastAsia="zh-CN"/>
        </w:rPr>
      </w:pPr>
    </w:p>
    <w:p w:rsidR="00113EFC" w:rsidRDefault="00113EFC" w:rsidP="006960A9">
      <w:pPr>
        <w:rPr>
          <w:rFonts w:ascii="Times New Roman" w:hAnsi="Times New Roman" w:cs="Times New Roman"/>
          <w:b/>
          <w:sz w:val="28"/>
          <w:szCs w:val="28"/>
          <w:lang w:val="uk-UA"/>
        </w:rPr>
      </w:pPr>
    </w:p>
    <w:p w:rsidR="006960A9" w:rsidRPr="000E04F8" w:rsidRDefault="006960A9" w:rsidP="006960A9">
      <w:pPr>
        <w:rPr>
          <w:rFonts w:ascii="Times New Roman" w:hAnsi="Times New Roman" w:cs="Times New Roman"/>
          <w:b/>
          <w:sz w:val="28"/>
          <w:szCs w:val="28"/>
          <w:lang w:val="uk-UA"/>
        </w:rPr>
      </w:pPr>
      <w:r w:rsidRPr="000E04F8">
        <w:rPr>
          <w:rFonts w:ascii="Times New Roman" w:hAnsi="Times New Roman" w:cs="Times New Roman"/>
          <w:b/>
          <w:sz w:val="28"/>
          <w:szCs w:val="28"/>
          <w:lang w:val="uk-UA"/>
        </w:rPr>
        <w:lastRenderedPageBreak/>
        <w:t>Перспективи розвитку проекту:</w:t>
      </w:r>
    </w:p>
    <w:p w:rsidR="006960A9" w:rsidRPr="000E04F8" w:rsidRDefault="006960A9" w:rsidP="002F50E4">
      <w:pPr>
        <w:pStyle w:val="a3"/>
        <w:numPr>
          <w:ilvl w:val="0"/>
          <w:numId w:val="3"/>
        </w:numPr>
        <w:spacing w:line="360" w:lineRule="auto"/>
        <w:ind w:left="284" w:hanging="284"/>
        <w:rPr>
          <w:rFonts w:ascii="Times New Roman" w:hAnsi="Times New Roman" w:cs="Times New Roman"/>
          <w:sz w:val="28"/>
          <w:szCs w:val="28"/>
          <w:lang w:val="uk-UA"/>
        </w:rPr>
      </w:pPr>
      <w:r w:rsidRPr="000E04F8">
        <w:rPr>
          <w:rFonts w:ascii="Times New Roman" w:hAnsi="Times New Roman" w:cs="Times New Roman"/>
          <w:sz w:val="28"/>
          <w:szCs w:val="28"/>
          <w:lang w:val="uk-UA"/>
        </w:rPr>
        <w:t>Щорічно поновлювати декоративне оформлення клумби.</w:t>
      </w:r>
    </w:p>
    <w:p w:rsidR="006960A9" w:rsidRPr="000E04F8" w:rsidRDefault="006960A9" w:rsidP="002F50E4">
      <w:pPr>
        <w:pStyle w:val="a3"/>
        <w:numPr>
          <w:ilvl w:val="0"/>
          <w:numId w:val="3"/>
        </w:numPr>
        <w:spacing w:line="360" w:lineRule="auto"/>
        <w:ind w:left="284" w:hanging="284"/>
        <w:rPr>
          <w:rFonts w:ascii="Times New Roman" w:hAnsi="Times New Roman" w:cs="Times New Roman"/>
          <w:sz w:val="28"/>
          <w:szCs w:val="28"/>
          <w:lang w:val="uk-UA"/>
        </w:rPr>
      </w:pPr>
      <w:r w:rsidRPr="000E04F8">
        <w:rPr>
          <w:rFonts w:ascii="Times New Roman" w:hAnsi="Times New Roman" w:cs="Times New Roman"/>
          <w:sz w:val="28"/>
          <w:szCs w:val="28"/>
          <w:lang w:val="uk-UA"/>
        </w:rPr>
        <w:t>Розробка і проведення заходів та акцій, спрямованих озеленення мікрорайону.</w:t>
      </w:r>
    </w:p>
    <w:p w:rsidR="006960A9" w:rsidRPr="000E04F8" w:rsidRDefault="006960A9" w:rsidP="002F50E4">
      <w:pPr>
        <w:pStyle w:val="a3"/>
        <w:numPr>
          <w:ilvl w:val="0"/>
          <w:numId w:val="3"/>
        </w:numPr>
        <w:spacing w:line="360" w:lineRule="auto"/>
        <w:ind w:left="284" w:hanging="284"/>
        <w:rPr>
          <w:rFonts w:ascii="Times New Roman" w:hAnsi="Times New Roman" w:cs="Times New Roman"/>
          <w:sz w:val="28"/>
          <w:szCs w:val="28"/>
          <w:lang w:val="uk-UA"/>
        </w:rPr>
      </w:pPr>
      <w:r w:rsidRPr="000E04F8">
        <w:rPr>
          <w:rFonts w:ascii="Times New Roman" w:hAnsi="Times New Roman" w:cs="Times New Roman"/>
          <w:sz w:val="28"/>
          <w:szCs w:val="28"/>
          <w:lang w:val="uk-UA"/>
        </w:rPr>
        <w:t>Проведення масових суботників для прибирання території та засаджування клумб.</w:t>
      </w:r>
    </w:p>
    <w:p w:rsidR="006960A9" w:rsidRPr="000E04F8" w:rsidRDefault="006960A9" w:rsidP="002F50E4">
      <w:pPr>
        <w:pStyle w:val="a3"/>
        <w:numPr>
          <w:ilvl w:val="0"/>
          <w:numId w:val="3"/>
        </w:numPr>
        <w:spacing w:line="360" w:lineRule="auto"/>
        <w:ind w:left="284" w:hanging="284"/>
        <w:rPr>
          <w:rFonts w:ascii="Times New Roman" w:hAnsi="Times New Roman" w:cs="Times New Roman"/>
          <w:sz w:val="28"/>
          <w:szCs w:val="28"/>
          <w:lang w:val="uk-UA"/>
        </w:rPr>
      </w:pPr>
      <w:r w:rsidRPr="000E04F8">
        <w:rPr>
          <w:rFonts w:ascii="Times New Roman" w:hAnsi="Times New Roman" w:cs="Times New Roman"/>
          <w:sz w:val="28"/>
          <w:szCs w:val="28"/>
          <w:lang w:val="uk-UA"/>
        </w:rPr>
        <w:t xml:space="preserve">Проведення агітаційної роботи серед </w:t>
      </w:r>
      <w:r w:rsidR="00791488" w:rsidRPr="000E04F8">
        <w:rPr>
          <w:rFonts w:ascii="Times New Roman" w:hAnsi="Times New Roman" w:cs="Times New Roman"/>
          <w:sz w:val="28"/>
          <w:szCs w:val="28"/>
          <w:lang w:val="uk-UA"/>
        </w:rPr>
        <w:t xml:space="preserve">учнів </w:t>
      </w:r>
      <w:r w:rsidRPr="000E04F8">
        <w:rPr>
          <w:rFonts w:ascii="Times New Roman" w:hAnsi="Times New Roman" w:cs="Times New Roman"/>
          <w:sz w:val="28"/>
          <w:szCs w:val="28"/>
          <w:lang w:val="uk-UA"/>
        </w:rPr>
        <w:t>щодо розвитку екологічної свідомості, пізнавального інтересу до природи.</w:t>
      </w:r>
    </w:p>
    <w:p w:rsidR="006960A9" w:rsidRPr="000E04F8" w:rsidRDefault="006960A9" w:rsidP="002F50E4">
      <w:pPr>
        <w:pStyle w:val="a3"/>
        <w:numPr>
          <w:ilvl w:val="0"/>
          <w:numId w:val="3"/>
        </w:numPr>
        <w:spacing w:line="360" w:lineRule="auto"/>
        <w:ind w:left="284" w:hanging="284"/>
        <w:rPr>
          <w:rFonts w:ascii="Times New Roman" w:hAnsi="Times New Roman" w:cs="Times New Roman"/>
          <w:sz w:val="28"/>
          <w:szCs w:val="28"/>
          <w:lang w:val="uk-UA"/>
        </w:rPr>
      </w:pPr>
      <w:r w:rsidRPr="000E04F8">
        <w:rPr>
          <w:rFonts w:ascii="Times New Roman" w:hAnsi="Times New Roman" w:cs="Times New Roman"/>
          <w:sz w:val="28"/>
          <w:szCs w:val="28"/>
          <w:lang w:val="uk-UA"/>
        </w:rPr>
        <w:t>Покращення естетичного вигляду нашого</w:t>
      </w:r>
      <w:r w:rsidR="00791488" w:rsidRPr="000E04F8">
        <w:rPr>
          <w:rFonts w:ascii="Times New Roman" w:hAnsi="Times New Roman" w:cs="Times New Roman"/>
          <w:sz w:val="28"/>
          <w:szCs w:val="28"/>
          <w:lang w:val="uk-UA"/>
        </w:rPr>
        <w:t xml:space="preserve"> міста</w:t>
      </w:r>
      <w:r w:rsidRPr="000E04F8">
        <w:rPr>
          <w:rFonts w:ascii="Times New Roman" w:hAnsi="Times New Roman" w:cs="Times New Roman"/>
          <w:sz w:val="28"/>
          <w:szCs w:val="28"/>
          <w:lang w:val="uk-UA"/>
        </w:rPr>
        <w:t>.</w:t>
      </w:r>
    </w:p>
    <w:sectPr w:rsidR="006960A9" w:rsidRPr="000E04F8" w:rsidSect="00116B0D">
      <w:footerReference w:type="default" r:id="rId9"/>
      <w:pgSz w:w="11906" w:h="16838"/>
      <w:pgMar w:top="568" w:right="566" w:bottom="426"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50E5" w:rsidRDefault="00B050E5" w:rsidP="00012A53">
      <w:pPr>
        <w:spacing w:after="0" w:line="240" w:lineRule="auto"/>
      </w:pPr>
      <w:r>
        <w:separator/>
      </w:r>
    </w:p>
  </w:endnote>
  <w:endnote w:type="continuationSeparator" w:id="0">
    <w:p w:rsidR="00B050E5" w:rsidRDefault="00B050E5" w:rsidP="00012A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6848170"/>
      <w:docPartObj>
        <w:docPartGallery w:val="Page Numbers (Bottom of Page)"/>
        <w:docPartUnique/>
      </w:docPartObj>
    </w:sdtPr>
    <w:sdtEndPr/>
    <w:sdtContent>
      <w:p w:rsidR="00012A53" w:rsidRDefault="0000343F">
        <w:pPr>
          <w:pStyle w:val="a6"/>
          <w:jc w:val="center"/>
        </w:pPr>
        <w:r>
          <w:fldChar w:fldCharType="begin"/>
        </w:r>
        <w:r w:rsidR="00012A53">
          <w:instrText>PAGE   \* MERGEFORMAT</w:instrText>
        </w:r>
        <w:r>
          <w:fldChar w:fldCharType="separate"/>
        </w:r>
        <w:r w:rsidR="00807A56">
          <w:rPr>
            <w:noProof/>
          </w:rPr>
          <w:t>1</w:t>
        </w:r>
        <w:r>
          <w:fldChar w:fldCharType="end"/>
        </w:r>
      </w:p>
    </w:sdtContent>
  </w:sdt>
  <w:p w:rsidR="00012A53" w:rsidRDefault="00012A5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50E5" w:rsidRDefault="00B050E5" w:rsidP="00012A53">
      <w:pPr>
        <w:spacing w:after="0" w:line="240" w:lineRule="auto"/>
      </w:pPr>
      <w:r>
        <w:separator/>
      </w:r>
    </w:p>
  </w:footnote>
  <w:footnote w:type="continuationSeparator" w:id="0">
    <w:p w:rsidR="00B050E5" w:rsidRDefault="00B050E5" w:rsidP="00012A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66C8C"/>
    <w:multiLevelType w:val="hybridMultilevel"/>
    <w:tmpl w:val="8EB05758"/>
    <w:lvl w:ilvl="0" w:tplc="679C692E">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65F23664"/>
    <w:multiLevelType w:val="hybridMultilevel"/>
    <w:tmpl w:val="8CDC7B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E9E6DDD"/>
    <w:multiLevelType w:val="hybridMultilevel"/>
    <w:tmpl w:val="32AAF8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75625"/>
    <w:rsid w:val="0000343F"/>
    <w:rsid w:val="00012A53"/>
    <w:rsid w:val="00055DBE"/>
    <w:rsid w:val="000B3401"/>
    <w:rsid w:val="000E04F8"/>
    <w:rsid w:val="00113EFC"/>
    <w:rsid w:val="00116B0D"/>
    <w:rsid w:val="001B754C"/>
    <w:rsid w:val="002236A3"/>
    <w:rsid w:val="002626AC"/>
    <w:rsid w:val="002927A7"/>
    <w:rsid w:val="002F50E4"/>
    <w:rsid w:val="00375625"/>
    <w:rsid w:val="00391D20"/>
    <w:rsid w:val="003D17ED"/>
    <w:rsid w:val="00433559"/>
    <w:rsid w:val="004675FC"/>
    <w:rsid w:val="00484413"/>
    <w:rsid w:val="00495BFA"/>
    <w:rsid w:val="0056706B"/>
    <w:rsid w:val="005A11CC"/>
    <w:rsid w:val="006960A9"/>
    <w:rsid w:val="00751ED5"/>
    <w:rsid w:val="00791488"/>
    <w:rsid w:val="007F4BE7"/>
    <w:rsid w:val="00807A56"/>
    <w:rsid w:val="0082541F"/>
    <w:rsid w:val="00843F70"/>
    <w:rsid w:val="00A10E00"/>
    <w:rsid w:val="00AD3A59"/>
    <w:rsid w:val="00B050E5"/>
    <w:rsid w:val="00B51F4E"/>
    <w:rsid w:val="00C71A4A"/>
    <w:rsid w:val="00CA47AC"/>
    <w:rsid w:val="00D10547"/>
    <w:rsid w:val="00EB3E6A"/>
    <w:rsid w:val="00EF2212"/>
    <w:rsid w:val="00F26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57E0D"/>
  <w15:docId w15:val="{83034376-869C-4E6D-8A89-5895C24F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5BFA"/>
  </w:style>
  <w:style w:type="paragraph" w:styleId="1">
    <w:name w:val="heading 1"/>
    <w:basedOn w:val="a"/>
    <w:next w:val="a"/>
    <w:link w:val="10"/>
    <w:autoRedefine/>
    <w:qFormat/>
    <w:rsid w:val="00495BFA"/>
    <w:pPr>
      <w:keepNext/>
      <w:shd w:val="clear" w:color="auto" w:fill="FFFFFF"/>
      <w:spacing w:after="0" w:line="288" w:lineRule="atLeast"/>
      <w:jc w:val="center"/>
      <w:outlineLvl w:val="0"/>
    </w:pPr>
    <w:rPr>
      <w:rFonts w:ascii="Times New Roman" w:eastAsia="Calibri" w:hAnsi="Times New Roman" w:cs="Times New Roman"/>
      <w:b/>
      <w:noProof/>
      <w:sz w:val="28"/>
      <w:szCs w:val="28"/>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A47AC"/>
    <w:pPr>
      <w:ind w:left="720"/>
      <w:contextualSpacing/>
    </w:pPr>
  </w:style>
  <w:style w:type="paragraph" w:styleId="a4">
    <w:name w:val="header"/>
    <w:basedOn w:val="a"/>
    <w:link w:val="a5"/>
    <w:uiPriority w:val="99"/>
    <w:unhideWhenUsed/>
    <w:rsid w:val="00012A5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12A53"/>
  </w:style>
  <w:style w:type="paragraph" w:styleId="a6">
    <w:name w:val="footer"/>
    <w:basedOn w:val="a"/>
    <w:link w:val="a7"/>
    <w:uiPriority w:val="99"/>
    <w:unhideWhenUsed/>
    <w:rsid w:val="00012A5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12A53"/>
  </w:style>
  <w:style w:type="character" w:customStyle="1" w:styleId="10">
    <w:name w:val="Заголовок 1 Знак"/>
    <w:basedOn w:val="a0"/>
    <w:link w:val="1"/>
    <w:rsid w:val="00495BFA"/>
    <w:rPr>
      <w:rFonts w:ascii="Times New Roman" w:eastAsia="Calibri" w:hAnsi="Times New Roman" w:cs="Times New Roman"/>
      <w:b/>
      <w:noProof/>
      <w:sz w:val="28"/>
      <w:szCs w:val="28"/>
      <w:shd w:val="clear" w:color="auto" w:fill="FFFFFF"/>
      <w:lang w:val="uk-UA" w:eastAsia="ru-RU"/>
    </w:rPr>
  </w:style>
  <w:style w:type="paragraph" w:styleId="a8">
    <w:name w:val="Balloon Text"/>
    <w:basedOn w:val="a"/>
    <w:link w:val="a9"/>
    <w:uiPriority w:val="99"/>
    <w:semiHidden/>
    <w:unhideWhenUsed/>
    <w:rsid w:val="00116B0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16B0D"/>
    <w:rPr>
      <w:rFonts w:ascii="Tahoma" w:hAnsi="Tahoma" w:cs="Tahoma"/>
      <w:sz w:val="16"/>
      <w:szCs w:val="16"/>
    </w:rPr>
  </w:style>
  <w:style w:type="table" w:styleId="aa">
    <w:name w:val="Table Grid"/>
    <w:basedOn w:val="a1"/>
    <w:uiPriority w:val="39"/>
    <w:rsid w:val="00116B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8431809">
      <w:bodyDiv w:val="1"/>
      <w:marLeft w:val="0"/>
      <w:marRight w:val="0"/>
      <w:marTop w:val="0"/>
      <w:marBottom w:val="0"/>
      <w:divBdr>
        <w:top w:val="none" w:sz="0" w:space="0" w:color="auto"/>
        <w:left w:val="none" w:sz="0" w:space="0" w:color="auto"/>
        <w:bottom w:val="none" w:sz="0" w:space="0" w:color="auto"/>
        <w:right w:val="none" w:sz="0" w:space="0" w:color="auto"/>
      </w:divBdr>
    </w:div>
    <w:div w:id="599145480">
      <w:bodyDiv w:val="1"/>
      <w:marLeft w:val="0"/>
      <w:marRight w:val="0"/>
      <w:marTop w:val="0"/>
      <w:marBottom w:val="0"/>
      <w:divBdr>
        <w:top w:val="none" w:sz="0" w:space="0" w:color="auto"/>
        <w:left w:val="none" w:sz="0" w:space="0" w:color="auto"/>
        <w:bottom w:val="none" w:sz="0" w:space="0" w:color="auto"/>
        <w:right w:val="none" w:sz="0" w:space="0" w:color="auto"/>
      </w:divBdr>
    </w:div>
    <w:div w:id="1115099245">
      <w:bodyDiv w:val="1"/>
      <w:marLeft w:val="0"/>
      <w:marRight w:val="0"/>
      <w:marTop w:val="0"/>
      <w:marBottom w:val="0"/>
      <w:divBdr>
        <w:top w:val="none" w:sz="0" w:space="0" w:color="auto"/>
        <w:left w:val="none" w:sz="0" w:space="0" w:color="auto"/>
        <w:bottom w:val="none" w:sz="0" w:space="0" w:color="auto"/>
        <w:right w:val="none" w:sz="0" w:space="0" w:color="auto"/>
      </w:divBdr>
    </w:div>
    <w:div w:id="1231965139">
      <w:bodyDiv w:val="1"/>
      <w:marLeft w:val="0"/>
      <w:marRight w:val="0"/>
      <w:marTop w:val="0"/>
      <w:marBottom w:val="0"/>
      <w:divBdr>
        <w:top w:val="none" w:sz="0" w:space="0" w:color="auto"/>
        <w:left w:val="none" w:sz="0" w:space="0" w:color="auto"/>
        <w:bottom w:val="none" w:sz="0" w:space="0" w:color="auto"/>
        <w:right w:val="none" w:sz="0" w:space="0" w:color="auto"/>
      </w:divBdr>
    </w:div>
    <w:div w:id="1625384163">
      <w:bodyDiv w:val="1"/>
      <w:marLeft w:val="0"/>
      <w:marRight w:val="0"/>
      <w:marTop w:val="0"/>
      <w:marBottom w:val="0"/>
      <w:divBdr>
        <w:top w:val="none" w:sz="0" w:space="0" w:color="auto"/>
        <w:left w:val="none" w:sz="0" w:space="0" w:color="auto"/>
        <w:bottom w:val="none" w:sz="0" w:space="0" w:color="auto"/>
        <w:right w:val="none" w:sz="0" w:space="0" w:color="auto"/>
      </w:divBdr>
    </w:div>
    <w:div w:id="1815683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7C6607-FCFD-460D-8709-22C317487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3735</Words>
  <Characters>2130</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Lenovo</dc:creator>
  <cp:lastModifiedBy>Користувач Windows</cp:lastModifiedBy>
  <cp:revision>7</cp:revision>
  <cp:lastPrinted>2020-09-30T10:44:00Z</cp:lastPrinted>
  <dcterms:created xsi:type="dcterms:W3CDTF">2020-09-25T10:02:00Z</dcterms:created>
  <dcterms:modified xsi:type="dcterms:W3CDTF">2020-11-10T11:43:00Z</dcterms:modified>
</cp:coreProperties>
</file>