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E89" w:rsidRDefault="00862BC8" w:rsidP="00862BC8">
      <w:pPr>
        <w:ind w:left="10915"/>
        <w:jc w:val="left"/>
      </w:pPr>
      <w:r>
        <w:t>ЗАТВЕРДЖЕНО</w:t>
      </w:r>
    </w:p>
    <w:p w:rsidR="00A50D96" w:rsidRDefault="001554F8" w:rsidP="00703E42">
      <w:pPr>
        <w:ind w:left="10915"/>
        <w:jc w:val="left"/>
      </w:pPr>
      <w:r>
        <w:t>Розпорядження</w:t>
      </w:r>
      <w:r w:rsidR="00862BC8">
        <w:t>м</w:t>
      </w:r>
      <w:r>
        <w:t xml:space="preserve"> міського голови від </w:t>
      </w:r>
      <w:r w:rsidR="00930E59">
        <w:t>11.01.</w:t>
      </w:r>
      <w:r>
        <w:t>20</w:t>
      </w:r>
      <w:r w:rsidR="00584413">
        <w:rPr>
          <w:lang w:val="ru-RU"/>
        </w:rPr>
        <w:t>21</w:t>
      </w:r>
      <w:r>
        <w:t xml:space="preserve"> р.</w:t>
      </w:r>
      <w:r w:rsidR="00AB4E89">
        <w:t xml:space="preserve"> </w:t>
      </w:r>
      <w:r w:rsidR="000A3BEC">
        <w:t xml:space="preserve">№ </w:t>
      </w:r>
      <w:r w:rsidR="00930E59">
        <w:t>9</w:t>
      </w:r>
      <w:bookmarkStart w:id="0" w:name="_GoBack"/>
      <w:bookmarkEnd w:id="0"/>
      <w:r w:rsidR="00344B0A">
        <w:t xml:space="preserve"> </w:t>
      </w:r>
    </w:p>
    <w:p w:rsidR="00344B0A" w:rsidRDefault="00344B0A" w:rsidP="00344B0A">
      <w:pPr>
        <w:jc w:val="center"/>
        <w:rPr>
          <w:b/>
        </w:rPr>
      </w:pPr>
      <w:r>
        <w:rPr>
          <w:b/>
        </w:rPr>
        <w:t>ПЛАН</w:t>
      </w:r>
    </w:p>
    <w:p w:rsidR="00344B0A" w:rsidRDefault="00344B0A" w:rsidP="00344B0A">
      <w:pPr>
        <w:jc w:val="center"/>
        <w:rPr>
          <w:b/>
        </w:rPr>
      </w:pPr>
      <w:r>
        <w:rPr>
          <w:b/>
        </w:rPr>
        <w:t xml:space="preserve">шефства виконавчого комітету Ніжинської міської ради над </w:t>
      </w:r>
    </w:p>
    <w:p w:rsidR="007E2240" w:rsidRDefault="00344B0A" w:rsidP="007E2240">
      <w:pPr>
        <w:jc w:val="center"/>
        <w:rPr>
          <w:b/>
        </w:rPr>
      </w:pPr>
      <w:r>
        <w:rPr>
          <w:b/>
        </w:rPr>
        <w:t>військовими частинами, установами та організаціями Збройних Сил України</w:t>
      </w:r>
      <w:r w:rsidR="007E2240">
        <w:rPr>
          <w:b/>
        </w:rPr>
        <w:t xml:space="preserve">, </w:t>
      </w:r>
    </w:p>
    <w:p w:rsidR="00344B0A" w:rsidRDefault="00344B0A" w:rsidP="00344B0A">
      <w:pPr>
        <w:spacing w:after="120"/>
        <w:jc w:val="center"/>
        <w:rPr>
          <w:b/>
        </w:rPr>
      </w:pPr>
      <w:r>
        <w:rPr>
          <w:b/>
        </w:rPr>
        <w:t>на 2021 рік</w:t>
      </w:r>
    </w:p>
    <w:tbl>
      <w:tblPr>
        <w:tblStyle w:val="a3"/>
        <w:tblW w:w="0" w:type="auto"/>
        <w:tblLook w:val="04A0" w:firstRow="1" w:lastRow="0" w:firstColumn="1" w:lastColumn="0" w:noHBand="0" w:noVBand="1"/>
      </w:tblPr>
      <w:tblGrid>
        <w:gridCol w:w="516"/>
        <w:gridCol w:w="5349"/>
        <w:gridCol w:w="1505"/>
        <w:gridCol w:w="6630"/>
        <w:gridCol w:w="1348"/>
      </w:tblGrid>
      <w:tr w:rsidR="00CC1469" w:rsidRPr="00344B0A" w:rsidTr="001554F8">
        <w:tc>
          <w:tcPr>
            <w:tcW w:w="516" w:type="dxa"/>
            <w:vAlign w:val="center"/>
          </w:tcPr>
          <w:p w:rsidR="00CC1469" w:rsidRPr="00344B0A" w:rsidRDefault="00CC1469" w:rsidP="00344B0A">
            <w:pPr>
              <w:jc w:val="center"/>
              <w:rPr>
                <w:sz w:val="24"/>
                <w:szCs w:val="24"/>
              </w:rPr>
            </w:pPr>
            <w:r>
              <w:rPr>
                <w:sz w:val="24"/>
                <w:szCs w:val="24"/>
              </w:rPr>
              <w:t>№ з/п</w:t>
            </w:r>
          </w:p>
        </w:tc>
        <w:tc>
          <w:tcPr>
            <w:tcW w:w="5349" w:type="dxa"/>
            <w:vAlign w:val="center"/>
          </w:tcPr>
          <w:p w:rsidR="00CC1469" w:rsidRPr="00344B0A" w:rsidRDefault="00CC1469" w:rsidP="00344B0A">
            <w:pPr>
              <w:jc w:val="center"/>
              <w:rPr>
                <w:sz w:val="24"/>
                <w:szCs w:val="24"/>
              </w:rPr>
            </w:pPr>
            <w:r>
              <w:rPr>
                <w:sz w:val="24"/>
                <w:szCs w:val="24"/>
              </w:rPr>
              <w:t>Заходи</w:t>
            </w:r>
          </w:p>
        </w:tc>
        <w:tc>
          <w:tcPr>
            <w:tcW w:w="1505" w:type="dxa"/>
            <w:vAlign w:val="center"/>
          </w:tcPr>
          <w:p w:rsidR="00CC1469" w:rsidRPr="00344B0A" w:rsidRDefault="00CC1469" w:rsidP="00344B0A">
            <w:pPr>
              <w:jc w:val="center"/>
              <w:rPr>
                <w:sz w:val="24"/>
                <w:szCs w:val="24"/>
              </w:rPr>
            </w:pPr>
            <w:r>
              <w:rPr>
                <w:sz w:val="24"/>
                <w:szCs w:val="24"/>
              </w:rPr>
              <w:t>Термін виконання</w:t>
            </w:r>
          </w:p>
        </w:tc>
        <w:tc>
          <w:tcPr>
            <w:tcW w:w="6630" w:type="dxa"/>
            <w:vAlign w:val="center"/>
          </w:tcPr>
          <w:p w:rsidR="00CC1469" w:rsidRDefault="00CC1469" w:rsidP="00344B0A">
            <w:pPr>
              <w:jc w:val="center"/>
              <w:rPr>
                <w:sz w:val="24"/>
                <w:szCs w:val="24"/>
              </w:rPr>
            </w:pPr>
            <w:r>
              <w:rPr>
                <w:sz w:val="24"/>
                <w:szCs w:val="24"/>
              </w:rPr>
              <w:t>Відповідальні виконавці</w:t>
            </w:r>
          </w:p>
          <w:p w:rsidR="00CC1469" w:rsidRPr="00344B0A" w:rsidRDefault="00CC1469" w:rsidP="00344B0A">
            <w:pPr>
              <w:jc w:val="center"/>
              <w:rPr>
                <w:sz w:val="24"/>
                <w:szCs w:val="24"/>
              </w:rPr>
            </w:pPr>
            <w:r>
              <w:rPr>
                <w:sz w:val="24"/>
                <w:szCs w:val="24"/>
              </w:rPr>
              <w:t>та учасники заходу</w:t>
            </w:r>
          </w:p>
        </w:tc>
        <w:tc>
          <w:tcPr>
            <w:tcW w:w="1348" w:type="dxa"/>
          </w:tcPr>
          <w:p w:rsidR="00CC1469" w:rsidRDefault="00CC1469" w:rsidP="00344B0A">
            <w:pPr>
              <w:jc w:val="center"/>
              <w:rPr>
                <w:sz w:val="24"/>
                <w:szCs w:val="24"/>
              </w:rPr>
            </w:pPr>
            <w:r>
              <w:rPr>
                <w:sz w:val="24"/>
                <w:szCs w:val="24"/>
              </w:rPr>
              <w:t>Відмітка про виконання</w:t>
            </w:r>
          </w:p>
        </w:tc>
      </w:tr>
      <w:tr w:rsidR="00CC1469" w:rsidRPr="00344B0A" w:rsidTr="001554F8">
        <w:tc>
          <w:tcPr>
            <w:tcW w:w="516" w:type="dxa"/>
          </w:tcPr>
          <w:p w:rsidR="00CC1469" w:rsidRPr="00344B0A" w:rsidRDefault="00CC1469" w:rsidP="00344B0A">
            <w:pPr>
              <w:jc w:val="center"/>
              <w:rPr>
                <w:sz w:val="24"/>
                <w:szCs w:val="24"/>
              </w:rPr>
            </w:pPr>
            <w:r>
              <w:rPr>
                <w:sz w:val="24"/>
                <w:szCs w:val="24"/>
              </w:rPr>
              <w:t>1</w:t>
            </w:r>
          </w:p>
        </w:tc>
        <w:tc>
          <w:tcPr>
            <w:tcW w:w="5349" w:type="dxa"/>
          </w:tcPr>
          <w:p w:rsidR="00CC1469" w:rsidRPr="00344B0A" w:rsidRDefault="00CC1469" w:rsidP="00344B0A">
            <w:pPr>
              <w:jc w:val="center"/>
              <w:rPr>
                <w:sz w:val="24"/>
                <w:szCs w:val="24"/>
              </w:rPr>
            </w:pPr>
            <w:r>
              <w:rPr>
                <w:sz w:val="24"/>
                <w:szCs w:val="24"/>
              </w:rPr>
              <w:t>2</w:t>
            </w:r>
          </w:p>
        </w:tc>
        <w:tc>
          <w:tcPr>
            <w:tcW w:w="1505" w:type="dxa"/>
          </w:tcPr>
          <w:p w:rsidR="00CC1469" w:rsidRPr="00344B0A" w:rsidRDefault="00CC1469" w:rsidP="00344B0A">
            <w:pPr>
              <w:jc w:val="center"/>
              <w:rPr>
                <w:sz w:val="24"/>
                <w:szCs w:val="24"/>
              </w:rPr>
            </w:pPr>
            <w:r>
              <w:rPr>
                <w:sz w:val="24"/>
                <w:szCs w:val="24"/>
              </w:rPr>
              <w:t>3</w:t>
            </w:r>
          </w:p>
        </w:tc>
        <w:tc>
          <w:tcPr>
            <w:tcW w:w="6630" w:type="dxa"/>
          </w:tcPr>
          <w:p w:rsidR="00CC1469" w:rsidRPr="00344B0A" w:rsidRDefault="00CC1469" w:rsidP="00344B0A">
            <w:pPr>
              <w:jc w:val="center"/>
              <w:rPr>
                <w:sz w:val="24"/>
                <w:szCs w:val="24"/>
              </w:rPr>
            </w:pPr>
            <w:r>
              <w:rPr>
                <w:sz w:val="24"/>
                <w:szCs w:val="24"/>
              </w:rPr>
              <w:t>4</w:t>
            </w:r>
          </w:p>
        </w:tc>
        <w:tc>
          <w:tcPr>
            <w:tcW w:w="1348" w:type="dxa"/>
          </w:tcPr>
          <w:p w:rsidR="00CC1469" w:rsidRDefault="00F2292B" w:rsidP="00344B0A">
            <w:pPr>
              <w:jc w:val="center"/>
              <w:rPr>
                <w:sz w:val="24"/>
                <w:szCs w:val="24"/>
              </w:rPr>
            </w:pPr>
            <w:r>
              <w:rPr>
                <w:sz w:val="24"/>
                <w:szCs w:val="24"/>
              </w:rPr>
              <w:t>5</w:t>
            </w:r>
          </w:p>
        </w:tc>
      </w:tr>
      <w:tr w:rsidR="00CC1469" w:rsidRPr="00344B0A" w:rsidTr="001554F8">
        <w:trPr>
          <w:trHeight w:val="5505"/>
        </w:trPr>
        <w:tc>
          <w:tcPr>
            <w:tcW w:w="516" w:type="dxa"/>
          </w:tcPr>
          <w:p w:rsidR="00CC1469" w:rsidRPr="00344B0A" w:rsidRDefault="00CC1469" w:rsidP="00344B0A">
            <w:pPr>
              <w:jc w:val="center"/>
              <w:rPr>
                <w:sz w:val="24"/>
                <w:szCs w:val="24"/>
              </w:rPr>
            </w:pPr>
            <w:r>
              <w:rPr>
                <w:sz w:val="24"/>
                <w:szCs w:val="24"/>
              </w:rPr>
              <w:t>1.</w:t>
            </w:r>
          </w:p>
        </w:tc>
        <w:tc>
          <w:tcPr>
            <w:tcW w:w="5349" w:type="dxa"/>
          </w:tcPr>
          <w:p w:rsidR="00CC1469" w:rsidRDefault="00CC1469" w:rsidP="00C86333">
            <w:pPr>
              <w:ind w:firstLine="345"/>
              <w:jc w:val="both"/>
              <w:rPr>
                <w:sz w:val="24"/>
                <w:szCs w:val="24"/>
              </w:rPr>
            </w:pPr>
            <w:r>
              <w:rPr>
                <w:sz w:val="24"/>
                <w:szCs w:val="24"/>
              </w:rPr>
              <w:t>Участь в урочистостях, святкових концертах у підшефних з’єднаннях, військових частинах, установах та організаціях ЗСУ з нагоди відзначення державних та професійних свят, днів заснування військових частин, тощо. З нагоди зазначених свят проведення культурно-мистецьких заходів на базі місцевих закладів культури, запрошення на них військовослужбовців та співробітників правоохоронних органів.</w:t>
            </w:r>
          </w:p>
          <w:p w:rsidR="00CC1469" w:rsidRDefault="00CC1469" w:rsidP="00C86333">
            <w:pPr>
              <w:ind w:firstLine="345"/>
              <w:jc w:val="both"/>
              <w:rPr>
                <w:sz w:val="24"/>
                <w:szCs w:val="24"/>
              </w:rPr>
            </w:pPr>
            <w:r>
              <w:rPr>
                <w:sz w:val="24"/>
                <w:szCs w:val="24"/>
              </w:rPr>
              <w:t>Дні заснування військових частин Ніжинського гарнізону:</w:t>
            </w:r>
          </w:p>
          <w:p w:rsidR="00CC1469" w:rsidRDefault="00CC1469" w:rsidP="001139DC">
            <w:pPr>
              <w:pStyle w:val="a4"/>
              <w:numPr>
                <w:ilvl w:val="0"/>
                <w:numId w:val="1"/>
              </w:numPr>
              <w:jc w:val="both"/>
              <w:rPr>
                <w:sz w:val="24"/>
                <w:szCs w:val="24"/>
              </w:rPr>
            </w:pPr>
            <w:r>
              <w:rPr>
                <w:sz w:val="24"/>
                <w:szCs w:val="24"/>
              </w:rPr>
              <w:t>в/ч А3160</w:t>
            </w:r>
          </w:p>
          <w:p w:rsidR="00CC1469" w:rsidRDefault="00CC1469" w:rsidP="001139DC">
            <w:pPr>
              <w:pStyle w:val="a4"/>
              <w:numPr>
                <w:ilvl w:val="0"/>
                <w:numId w:val="1"/>
              </w:numPr>
              <w:jc w:val="both"/>
              <w:rPr>
                <w:sz w:val="24"/>
                <w:szCs w:val="24"/>
              </w:rPr>
            </w:pPr>
            <w:r>
              <w:rPr>
                <w:sz w:val="24"/>
                <w:szCs w:val="24"/>
              </w:rPr>
              <w:t>в/ч А4558</w:t>
            </w:r>
          </w:p>
          <w:p w:rsidR="00CC1469" w:rsidRDefault="00CC1469" w:rsidP="001139DC">
            <w:pPr>
              <w:pStyle w:val="a4"/>
              <w:numPr>
                <w:ilvl w:val="0"/>
                <w:numId w:val="1"/>
              </w:numPr>
              <w:jc w:val="both"/>
              <w:rPr>
                <w:sz w:val="24"/>
                <w:szCs w:val="24"/>
              </w:rPr>
            </w:pPr>
            <w:r>
              <w:rPr>
                <w:sz w:val="24"/>
                <w:szCs w:val="24"/>
              </w:rPr>
              <w:t>в/ч А1348</w:t>
            </w:r>
          </w:p>
          <w:p w:rsidR="00CC1469" w:rsidRDefault="00CC1469" w:rsidP="001139DC">
            <w:pPr>
              <w:pStyle w:val="a4"/>
              <w:numPr>
                <w:ilvl w:val="0"/>
                <w:numId w:val="1"/>
              </w:numPr>
              <w:jc w:val="both"/>
              <w:rPr>
                <w:sz w:val="24"/>
                <w:szCs w:val="24"/>
              </w:rPr>
            </w:pPr>
            <w:r>
              <w:rPr>
                <w:sz w:val="24"/>
                <w:szCs w:val="24"/>
              </w:rPr>
              <w:t>Ніжинський ОМТЦК</w:t>
            </w:r>
          </w:p>
          <w:p w:rsidR="00703E42" w:rsidRDefault="00703E42" w:rsidP="001139DC">
            <w:pPr>
              <w:pStyle w:val="a4"/>
              <w:numPr>
                <w:ilvl w:val="0"/>
                <w:numId w:val="1"/>
              </w:numPr>
              <w:jc w:val="both"/>
              <w:rPr>
                <w:sz w:val="24"/>
                <w:szCs w:val="24"/>
              </w:rPr>
            </w:pPr>
            <w:r>
              <w:rPr>
                <w:sz w:val="24"/>
                <w:szCs w:val="24"/>
              </w:rPr>
              <w:t>Кораб</w:t>
            </w:r>
            <w:r w:rsidR="00A228CB">
              <w:rPr>
                <w:sz w:val="24"/>
                <w:szCs w:val="24"/>
              </w:rPr>
              <w:t>е</w:t>
            </w:r>
            <w:r>
              <w:rPr>
                <w:sz w:val="24"/>
                <w:szCs w:val="24"/>
              </w:rPr>
              <w:t>л</w:t>
            </w:r>
            <w:r w:rsidR="00A228CB">
              <w:rPr>
                <w:sz w:val="24"/>
                <w:szCs w:val="24"/>
              </w:rPr>
              <w:t>ь</w:t>
            </w:r>
            <w:r>
              <w:rPr>
                <w:sz w:val="24"/>
                <w:szCs w:val="24"/>
              </w:rPr>
              <w:t xml:space="preserve"> морської охорони «Ніжин» ДПСУ</w:t>
            </w:r>
          </w:p>
          <w:p w:rsidR="00CC1469" w:rsidRDefault="00CC1469" w:rsidP="00C86333">
            <w:pPr>
              <w:pStyle w:val="a4"/>
              <w:numPr>
                <w:ilvl w:val="0"/>
                <w:numId w:val="1"/>
              </w:numPr>
              <w:jc w:val="both"/>
              <w:rPr>
                <w:sz w:val="24"/>
                <w:szCs w:val="24"/>
              </w:rPr>
            </w:pPr>
            <w:r>
              <w:rPr>
                <w:sz w:val="24"/>
                <w:szCs w:val="24"/>
              </w:rPr>
              <w:t>САЗ ДСНС</w:t>
            </w:r>
          </w:p>
          <w:p w:rsidR="00CC1469" w:rsidRDefault="00CC1469" w:rsidP="002166EB">
            <w:pPr>
              <w:pStyle w:val="a4"/>
              <w:numPr>
                <w:ilvl w:val="0"/>
                <w:numId w:val="1"/>
              </w:numPr>
              <w:jc w:val="left"/>
              <w:rPr>
                <w:sz w:val="24"/>
                <w:szCs w:val="24"/>
              </w:rPr>
            </w:pPr>
            <w:r>
              <w:rPr>
                <w:sz w:val="24"/>
                <w:szCs w:val="24"/>
              </w:rPr>
              <w:t xml:space="preserve">4 ДПРЗ У ДСНС </w:t>
            </w:r>
          </w:p>
          <w:p w:rsidR="00CC1469" w:rsidRDefault="00CC1469" w:rsidP="00C86333">
            <w:pPr>
              <w:ind w:left="360"/>
              <w:jc w:val="both"/>
              <w:rPr>
                <w:sz w:val="24"/>
                <w:szCs w:val="24"/>
              </w:rPr>
            </w:pPr>
            <w:r>
              <w:rPr>
                <w:sz w:val="24"/>
                <w:szCs w:val="24"/>
              </w:rPr>
              <w:t>Державні свята:</w:t>
            </w:r>
          </w:p>
          <w:p w:rsidR="00CC1469" w:rsidRPr="00C86333" w:rsidRDefault="00CC1469" w:rsidP="00C86333">
            <w:pPr>
              <w:pStyle w:val="a4"/>
              <w:numPr>
                <w:ilvl w:val="0"/>
                <w:numId w:val="1"/>
              </w:numPr>
              <w:jc w:val="both"/>
              <w:rPr>
                <w:sz w:val="24"/>
                <w:szCs w:val="24"/>
              </w:rPr>
            </w:pPr>
            <w:r>
              <w:rPr>
                <w:sz w:val="24"/>
                <w:szCs w:val="24"/>
              </w:rPr>
              <w:t>День Перемоги над нацизмом у Другій</w:t>
            </w:r>
          </w:p>
        </w:tc>
        <w:tc>
          <w:tcPr>
            <w:tcW w:w="1505" w:type="dxa"/>
          </w:tcPr>
          <w:p w:rsidR="00CC1469" w:rsidRDefault="00CC1469" w:rsidP="001139DC">
            <w:pPr>
              <w:jc w:val="center"/>
              <w:rPr>
                <w:sz w:val="24"/>
                <w:szCs w:val="24"/>
              </w:rPr>
            </w:pPr>
            <w:r>
              <w:rPr>
                <w:sz w:val="24"/>
                <w:szCs w:val="24"/>
              </w:rPr>
              <w:t>Протягом року</w:t>
            </w:r>
          </w:p>
          <w:p w:rsidR="00CC1469" w:rsidRDefault="00CC1469" w:rsidP="001139DC">
            <w:pPr>
              <w:jc w:val="center"/>
              <w:rPr>
                <w:sz w:val="24"/>
                <w:szCs w:val="24"/>
              </w:rPr>
            </w:pPr>
          </w:p>
          <w:p w:rsidR="00CC1469" w:rsidRDefault="00CC1469" w:rsidP="001139DC">
            <w:pPr>
              <w:jc w:val="center"/>
              <w:rPr>
                <w:sz w:val="24"/>
                <w:szCs w:val="24"/>
              </w:rPr>
            </w:pPr>
          </w:p>
          <w:p w:rsidR="00CC1469" w:rsidRDefault="00CC1469" w:rsidP="001139DC">
            <w:pPr>
              <w:jc w:val="center"/>
              <w:rPr>
                <w:sz w:val="24"/>
                <w:szCs w:val="24"/>
              </w:rPr>
            </w:pPr>
          </w:p>
          <w:p w:rsidR="00CC1469" w:rsidRDefault="00CC1469" w:rsidP="001139DC">
            <w:pPr>
              <w:jc w:val="center"/>
              <w:rPr>
                <w:sz w:val="24"/>
                <w:szCs w:val="24"/>
              </w:rPr>
            </w:pPr>
          </w:p>
          <w:p w:rsidR="00CC1469" w:rsidRDefault="00CC1469" w:rsidP="001139DC">
            <w:pPr>
              <w:jc w:val="center"/>
              <w:rPr>
                <w:sz w:val="24"/>
                <w:szCs w:val="24"/>
              </w:rPr>
            </w:pPr>
          </w:p>
          <w:p w:rsidR="00CC1469" w:rsidRDefault="00CC1469" w:rsidP="001139DC">
            <w:pPr>
              <w:jc w:val="center"/>
              <w:rPr>
                <w:sz w:val="24"/>
                <w:szCs w:val="24"/>
              </w:rPr>
            </w:pPr>
          </w:p>
          <w:p w:rsidR="00CC1469" w:rsidRDefault="00CC1469" w:rsidP="001139DC">
            <w:pPr>
              <w:jc w:val="center"/>
              <w:rPr>
                <w:sz w:val="24"/>
                <w:szCs w:val="24"/>
              </w:rPr>
            </w:pPr>
          </w:p>
          <w:p w:rsidR="00CC1469" w:rsidRDefault="00CC1469" w:rsidP="001139DC">
            <w:pPr>
              <w:jc w:val="center"/>
              <w:rPr>
                <w:sz w:val="24"/>
                <w:szCs w:val="24"/>
              </w:rPr>
            </w:pPr>
          </w:p>
          <w:p w:rsidR="00CC1469" w:rsidRDefault="00CC1469" w:rsidP="001139DC">
            <w:pPr>
              <w:jc w:val="center"/>
              <w:rPr>
                <w:sz w:val="24"/>
                <w:szCs w:val="24"/>
              </w:rPr>
            </w:pPr>
          </w:p>
          <w:p w:rsidR="00CC1469" w:rsidRDefault="00CC1469" w:rsidP="001139DC">
            <w:pPr>
              <w:jc w:val="center"/>
              <w:rPr>
                <w:sz w:val="24"/>
                <w:szCs w:val="24"/>
              </w:rPr>
            </w:pPr>
          </w:p>
          <w:p w:rsidR="00CC1469" w:rsidRDefault="00CC1469" w:rsidP="001139DC">
            <w:pPr>
              <w:jc w:val="center"/>
              <w:rPr>
                <w:sz w:val="24"/>
                <w:szCs w:val="24"/>
              </w:rPr>
            </w:pPr>
            <w:r>
              <w:rPr>
                <w:sz w:val="24"/>
                <w:szCs w:val="24"/>
              </w:rPr>
              <w:t>01.02.</w:t>
            </w:r>
          </w:p>
          <w:p w:rsidR="00CC1469" w:rsidRDefault="00CC1469" w:rsidP="001139DC">
            <w:pPr>
              <w:jc w:val="center"/>
              <w:rPr>
                <w:sz w:val="24"/>
                <w:szCs w:val="24"/>
              </w:rPr>
            </w:pPr>
            <w:r>
              <w:rPr>
                <w:sz w:val="24"/>
                <w:szCs w:val="24"/>
              </w:rPr>
              <w:t>21.08.</w:t>
            </w:r>
          </w:p>
          <w:p w:rsidR="00CC1469" w:rsidRDefault="00CC1469" w:rsidP="001139DC">
            <w:pPr>
              <w:jc w:val="center"/>
              <w:rPr>
                <w:sz w:val="24"/>
                <w:szCs w:val="24"/>
              </w:rPr>
            </w:pPr>
            <w:r>
              <w:rPr>
                <w:sz w:val="24"/>
                <w:szCs w:val="24"/>
              </w:rPr>
              <w:t>23.07.</w:t>
            </w:r>
          </w:p>
          <w:p w:rsidR="00CC1469" w:rsidRDefault="00CC1469" w:rsidP="001139DC">
            <w:pPr>
              <w:jc w:val="center"/>
              <w:rPr>
                <w:sz w:val="24"/>
                <w:szCs w:val="24"/>
              </w:rPr>
            </w:pPr>
            <w:r>
              <w:rPr>
                <w:sz w:val="24"/>
                <w:szCs w:val="24"/>
              </w:rPr>
              <w:t>28.12.</w:t>
            </w:r>
          </w:p>
          <w:p w:rsidR="00703E42" w:rsidRDefault="00703E42" w:rsidP="001139DC">
            <w:pPr>
              <w:jc w:val="center"/>
              <w:rPr>
                <w:sz w:val="24"/>
                <w:szCs w:val="24"/>
              </w:rPr>
            </w:pPr>
          </w:p>
          <w:p w:rsidR="00703E42" w:rsidRDefault="00703E42" w:rsidP="001139DC">
            <w:pPr>
              <w:jc w:val="center"/>
              <w:rPr>
                <w:sz w:val="24"/>
                <w:szCs w:val="24"/>
              </w:rPr>
            </w:pPr>
            <w:r>
              <w:rPr>
                <w:sz w:val="24"/>
                <w:szCs w:val="24"/>
              </w:rPr>
              <w:t>30.09.</w:t>
            </w:r>
          </w:p>
          <w:p w:rsidR="00CC1469" w:rsidRDefault="00CC1469" w:rsidP="001139DC">
            <w:pPr>
              <w:jc w:val="center"/>
              <w:rPr>
                <w:sz w:val="24"/>
                <w:szCs w:val="24"/>
              </w:rPr>
            </w:pPr>
            <w:r>
              <w:rPr>
                <w:sz w:val="24"/>
                <w:szCs w:val="24"/>
              </w:rPr>
              <w:t>22.02.</w:t>
            </w:r>
          </w:p>
          <w:p w:rsidR="00CC1469" w:rsidRDefault="00CC1469" w:rsidP="001139DC">
            <w:pPr>
              <w:jc w:val="center"/>
              <w:rPr>
                <w:sz w:val="24"/>
                <w:szCs w:val="24"/>
              </w:rPr>
            </w:pPr>
            <w:r>
              <w:rPr>
                <w:sz w:val="24"/>
                <w:szCs w:val="24"/>
              </w:rPr>
              <w:t>27.07.</w:t>
            </w:r>
          </w:p>
          <w:p w:rsidR="00CC1469" w:rsidRDefault="00CC1469" w:rsidP="001139DC">
            <w:pPr>
              <w:jc w:val="center"/>
              <w:rPr>
                <w:sz w:val="24"/>
                <w:szCs w:val="24"/>
              </w:rPr>
            </w:pPr>
          </w:p>
          <w:p w:rsidR="00CC1469" w:rsidRPr="00344B0A" w:rsidRDefault="00CC1469" w:rsidP="007E2240">
            <w:pPr>
              <w:jc w:val="center"/>
              <w:rPr>
                <w:sz w:val="24"/>
                <w:szCs w:val="24"/>
              </w:rPr>
            </w:pPr>
          </w:p>
        </w:tc>
        <w:tc>
          <w:tcPr>
            <w:tcW w:w="6630" w:type="dxa"/>
          </w:tcPr>
          <w:p w:rsidR="00CC1469" w:rsidRPr="00344B0A" w:rsidRDefault="00864FEF" w:rsidP="00BD76C3">
            <w:pPr>
              <w:ind w:firstLine="264"/>
              <w:jc w:val="both"/>
              <w:rPr>
                <w:sz w:val="24"/>
                <w:szCs w:val="24"/>
              </w:rPr>
            </w:pPr>
            <w:r>
              <w:rPr>
                <w:sz w:val="24"/>
                <w:szCs w:val="24"/>
              </w:rPr>
              <w:t>В</w:t>
            </w:r>
            <w:r w:rsidR="009119C8">
              <w:rPr>
                <w:sz w:val="24"/>
                <w:szCs w:val="24"/>
              </w:rPr>
              <w:t>ідділ інформаційно-аналітичної роботи та комунікацій з громадськістю</w:t>
            </w:r>
            <w:r w:rsidR="00CC1469">
              <w:rPr>
                <w:sz w:val="24"/>
                <w:szCs w:val="24"/>
              </w:rPr>
              <w:t xml:space="preserve"> виконавчого комітету Ніжинської міської ради; </w:t>
            </w:r>
            <w:r w:rsidR="009119C8">
              <w:rPr>
                <w:sz w:val="24"/>
                <w:szCs w:val="24"/>
              </w:rPr>
              <w:t xml:space="preserve">Ніжинське управління культури і туризму; </w:t>
            </w:r>
            <w:r w:rsidR="00CC1469">
              <w:rPr>
                <w:sz w:val="24"/>
                <w:szCs w:val="24"/>
              </w:rPr>
              <w:t xml:space="preserve">командири військових частин, установ; командири загонів ДСНС, ГО «Ніжинська об’єднана </w:t>
            </w:r>
            <w:proofErr w:type="spellStart"/>
            <w:r w:rsidR="00CC1469">
              <w:rPr>
                <w:sz w:val="24"/>
                <w:szCs w:val="24"/>
              </w:rPr>
              <w:t>міськрайонна</w:t>
            </w:r>
            <w:proofErr w:type="spellEnd"/>
            <w:r w:rsidR="00CC1469">
              <w:rPr>
                <w:sz w:val="24"/>
                <w:szCs w:val="24"/>
              </w:rPr>
              <w:t xml:space="preserve"> </w:t>
            </w:r>
            <w:r w:rsidR="00BD76C3">
              <w:rPr>
                <w:sz w:val="24"/>
                <w:szCs w:val="24"/>
              </w:rPr>
              <w:t>спілка ветеранів АТО «Патріот»»</w:t>
            </w:r>
            <w:r w:rsidR="00CC1469">
              <w:rPr>
                <w:sz w:val="24"/>
                <w:szCs w:val="24"/>
              </w:rPr>
              <w:t xml:space="preserve"> та іншими</w:t>
            </w:r>
            <w:r>
              <w:rPr>
                <w:sz w:val="24"/>
                <w:szCs w:val="24"/>
              </w:rPr>
              <w:t>.</w:t>
            </w:r>
          </w:p>
        </w:tc>
        <w:tc>
          <w:tcPr>
            <w:tcW w:w="1348" w:type="dxa"/>
          </w:tcPr>
          <w:p w:rsidR="00CC1469" w:rsidRDefault="00CC1469" w:rsidP="00CC1469">
            <w:pPr>
              <w:ind w:firstLine="264"/>
              <w:jc w:val="both"/>
              <w:rPr>
                <w:sz w:val="24"/>
                <w:szCs w:val="24"/>
              </w:rPr>
            </w:pPr>
          </w:p>
        </w:tc>
      </w:tr>
      <w:tr w:rsidR="008F6839" w:rsidRPr="00344B0A" w:rsidTr="001554F8">
        <w:tc>
          <w:tcPr>
            <w:tcW w:w="516" w:type="dxa"/>
          </w:tcPr>
          <w:p w:rsidR="008F6839" w:rsidRPr="00344B0A" w:rsidRDefault="008F6839" w:rsidP="009149F8">
            <w:pPr>
              <w:jc w:val="center"/>
              <w:rPr>
                <w:sz w:val="24"/>
                <w:szCs w:val="24"/>
              </w:rPr>
            </w:pPr>
            <w:r>
              <w:rPr>
                <w:sz w:val="24"/>
                <w:szCs w:val="24"/>
              </w:rPr>
              <w:lastRenderedPageBreak/>
              <w:t>1</w:t>
            </w:r>
          </w:p>
        </w:tc>
        <w:tc>
          <w:tcPr>
            <w:tcW w:w="5349" w:type="dxa"/>
          </w:tcPr>
          <w:p w:rsidR="008F6839" w:rsidRPr="00344B0A" w:rsidRDefault="008F6839" w:rsidP="009149F8">
            <w:pPr>
              <w:jc w:val="center"/>
              <w:rPr>
                <w:sz w:val="24"/>
                <w:szCs w:val="24"/>
              </w:rPr>
            </w:pPr>
            <w:r>
              <w:rPr>
                <w:sz w:val="24"/>
                <w:szCs w:val="24"/>
              </w:rPr>
              <w:t>2</w:t>
            </w:r>
          </w:p>
        </w:tc>
        <w:tc>
          <w:tcPr>
            <w:tcW w:w="1505" w:type="dxa"/>
          </w:tcPr>
          <w:p w:rsidR="008F6839" w:rsidRPr="00344B0A" w:rsidRDefault="008F6839" w:rsidP="009149F8">
            <w:pPr>
              <w:jc w:val="center"/>
              <w:rPr>
                <w:sz w:val="24"/>
                <w:szCs w:val="24"/>
              </w:rPr>
            </w:pPr>
            <w:r>
              <w:rPr>
                <w:sz w:val="24"/>
                <w:szCs w:val="24"/>
              </w:rPr>
              <w:t>3</w:t>
            </w:r>
          </w:p>
        </w:tc>
        <w:tc>
          <w:tcPr>
            <w:tcW w:w="6630" w:type="dxa"/>
          </w:tcPr>
          <w:p w:rsidR="008F6839" w:rsidRPr="00344B0A" w:rsidRDefault="008F6839" w:rsidP="009149F8">
            <w:pPr>
              <w:jc w:val="center"/>
              <w:rPr>
                <w:sz w:val="24"/>
                <w:szCs w:val="24"/>
              </w:rPr>
            </w:pPr>
            <w:r>
              <w:rPr>
                <w:sz w:val="24"/>
                <w:szCs w:val="24"/>
              </w:rPr>
              <w:t>4</w:t>
            </w:r>
          </w:p>
        </w:tc>
        <w:tc>
          <w:tcPr>
            <w:tcW w:w="1348" w:type="dxa"/>
          </w:tcPr>
          <w:p w:rsidR="008F6839" w:rsidRDefault="008F6839" w:rsidP="009149F8">
            <w:pPr>
              <w:jc w:val="center"/>
              <w:rPr>
                <w:sz w:val="24"/>
                <w:szCs w:val="24"/>
              </w:rPr>
            </w:pPr>
            <w:r>
              <w:rPr>
                <w:sz w:val="24"/>
                <w:szCs w:val="24"/>
              </w:rPr>
              <w:t>5</w:t>
            </w:r>
          </w:p>
        </w:tc>
      </w:tr>
      <w:tr w:rsidR="008F6839" w:rsidRPr="00344B0A" w:rsidTr="001554F8">
        <w:trPr>
          <w:trHeight w:val="15"/>
        </w:trPr>
        <w:tc>
          <w:tcPr>
            <w:tcW w:w="516" w:type="dxa"/>
          </w:tcPr>
          <w:p w:rsidR="008F6839" w:rsidRDefault="008F6839" w:rsidP="00344B0A">
            <w:pPr>
              <w:jc w:val="center"/>
              <w:rPr>
                <w:sz w:val="24"/>
                <w:szCs w:val="24"/>
              </w:rPr>
            </w:pPr>
          </w:p>
        </w:tc>
        <w:tc>
          <w:tcPr>
            <w:tcW w:w="5349" w:type="dxa"/>
          </w:tcPr>
          <w:p w:rsidR="008F6839" w:rsidRDefault="008F6839" w:rsidP="00703E42">
            <w:pPr>
              <w:pStyle w:val="a4"/>
              <w:jc w:val="both"/>
              <w:rPr>
                <w:sz w:val="24"/>
                <w:szCs w:val="24"/>
              </w:rPr>
            </w:pPr>
            <w:r>
              <w:rPr>
                <w:sz w:val="24"/>
                <w:szCs w:val="24"/>
              </w:rPr>
              <w:t>світовій війні</w:t>
            </w:r>
          </w:p>
          <w:p w:rsidR="008F6839" w:rsidRDefault="008F6839" w:rsidP="00C86333">
            <w:pPr>
              <w:pStyle w:val="a4"/>
              <w:numPr>
                <w:ilvl w:val="0"/>
                <w:numId w:val="1"/>
              </w:numPr>
              <w:jc w:val="both"/>
              <w:rPr>
                <w:sz w:val="24"/>
                <w:szCs w:val="24"/>
              </w:rPr>
            </w:pPr>
            <w:r>
              <w:rPr>
                <w:sz w:val="24"/>
                <w:szCs w:val="24"/>
              </w:rPr>
              <w:t>День Захисника</w:t>
            </w:r>
          </w:p>
          <w:p w:rsidR="008F6839" w:rsidRDefault="008F6839" w:rsidP="00C86333">
            <w:pPr>
              <w:ind w:left="360"/>
              <w:jc w:val="both"/>
              <w:rPr>
                <w:sz w:val="24"/>
                <w:szCs w:val="24"/>
              </w:rPr>
            </w:pPr>
            <w:r>
              <w:rPr>
                <w:sz w:val="24"/>
                <w:szCs w:val="24"/>
              </w:rPr>
              <w:t>Державні професійні свята:</w:t>
            </w:r>
          </w:p>
          <w:p w:rsidR="008F6839" w:rsidRDefault="008F6839" w:rsidP="00C86333">
            <w:pPr>
              <w:pStyle w:val="a4"/>
              <w:numPr>
                <w:ilvl w:val="0"/>
                <w:numId w:val="1"/>
              </w:numPr>
              <w:jc w:val="both"/>
              <w:rPr>
                <w:sz w:val="24"/>
                <w:szCs w:val="24"/>
              </w:rPr>
            </w:pPr>
            <w:r>
              <w:rPr>
                <w:sz w:val="24"/>
                <w:szCs w:val="24"/>
              </w:rPr>
              <w:t>День СБУ</w:t>
            </w:r>
          </w:p>
          <w:p w:rsidR="008F6839" w:rsidRDefault="008F6839" w:rsidP="00C86333">
            <w:pPr>
              <w:pStyle w:val="a4"/>
              <w:numPr>
                <w:ilvl w:val="0"/>
                <w:numId w:val="1"/>
              </w:numPr>
              <w:jc w:val="both"/>
              <w:rPr>
                <w:sz w:val="24"/>
                <w:szCs w:val="24"/>
              </w:rPr>
            </w:pPr>
            <w:r>
              <w:rPr>
                <w:sz w:val="24"/>
                <w:szCs w:val="24"/>
              </w:rPr>
              <w:t>День пожежної охорони</w:t>
            </w:r>
          </w:p>
          <w:p w:rsidR="008F6839" w:rsidRDefault="008F6839" w:rsidP="00C86333">
            <w:pPr>
              <w:pStyle w:val="a4"/>
              <w:numPr>
                <w:ilvl w:val="0"/>
                <w:numId w:val="1"/>
              </w:numPr>
              <w:jc w:val="both"/>
              <w:rPr>
                <w:sz w:val="24"/>
                <w:szCs w:val="24"/>
              </w:rPr>
            </w:pPr>
            <w:r>
              <w:rPr>
                <w:sz w:val="24"/>
                <w:szCs w:val="24"/>
              </w:rPr>
              <w:t>День Українських миротворців</w:t>
            </w:r>
          </w:p>
          <w:p w:rsidR="008F6839" w:rsidRDefault="008F6839" w:rsidP="00C86333">
            <w:pPr>
              <w:pStyle w:val="a4"/>
              <w:numPr>
                <w:ilvl w:val="0"/>
                <w:numId w:val="1"/>
              </w:numPr>
              <w:jc w:val="both"/>
              <w:rPr>
                <w:sz w:val="24"/>
                <w:szCs w:val="24"/>
              </w:rPr>
            </w:pPr>
            <w:r>
              <w:rPr>
                <w:sz w:val="24"/>
                <w:szCs w:val="24"/>
              </w:rPr>
              <w:t>День авіації України</w:t>
            </w:r>
          </w:p>
          <w:p w:rsidR="008F6839" w:rsidRDefault="008F6839" w:rsidP="00C86333">
            <w:pPr>
              <w:pStyle w:val="a4"/>
              <w:numPr>
                <w:ilvl w:val="0"/>
                <w:numId w:val="1"/>
              </w:numPr>
              <w:jc w:val="both"/>
              <w:rPr>
                <w:sz w:val="24"/>
                <w:szCs w:val="24"/>
              </w:rPr>
            </w:pPr>
            <w:r>
              <w:rPr>
                <w:sz w:val="24"/>
                <w:szCs w:val="24"/>
              </w:rPr>
              <w:t>День рятівника</w:t>
            </w:r>
          </w:p>
          <w:p w:rsidR="008F6839" w:rsidRDefault="008F6839" w:rsidP="00C86333">
            <w:pPr>
              <w:pStyle w:val="a4"/>
              <w:numPr>
                <w:ilvl w:val="0"/>
                <w:numId w:val="1"/>
              </w:numPr>
              <w:jc w:val="both"/>
              <w:rPr>
                <w:sz w:val="24"/>
                <w:szCs w:val="24"/>
              </w:rPr>
            </w:pPr>
            <w:r>
              <w:rPr>
                <w:sz w:val="24"/>
                <w:szCs w:val="24"/>
              </w:rPr>
              <w:t>День ракетних військ і артилерії</w:t>
            </w:r>
          </w:p>
          <w:p w:rsidR="008F6839" w:rsidRDefault="008F6839" w:rsidP="00C86333">
            <w:pPr>
              <w:pStyle w:val="a4"/>
              <w:numPr>
                <w:ilvl w:val="0"/>
                <w:numId w:val="1"/>
              </w:numPr>
              <w:jc w:val="both"/>
              <w:rPr>
                <w:sz w:val="24"/>
                <w:szCs w:val="24"/>
              </w:rPr>
            </w:pPr>
            <w:r>
              <w:rPr>
                <w:sz w:val="24"/>
                <w:szCs w:val="24"/>
              </w:rPr>
              <w:t>День інженерних військ</w:t>
            </w:r>
          </w:p>
          <w:p w:rsidR="008F6839" w:rsidRDefault="008F6839" w:rsidP="00950F6F">
            <w:pPr>
              <w:pStyle w:val="a4"/>
              <w:numPr>
                <w:ilvl w:val="0"/>
                <w:numId w:val="1"/>
              </w:numPr>
              <w:jc w:val="both"/>
              <w:rPr>
                <w:sz w:val="24"/>
                <w:szCs w:val="24"/>
              </w:rPr>
            </w:pPr>
            <w:r>
              <w:rPr>
                <w:sz w:val="24"/>
                <w:szCs w:val="24"/>
              </w:rPr>
              <w:t>День радіотехнічних військ Повітряних Сил України</w:t>
            </w:r>
          </w:p>
          <w:p w:rsidR="008F6839" w:rsidRDefault="008F6839" w:rsidP="00C86333">
            <w:pPr>
              <w:pStyle w:val="a4"/>
              <w:numPr>
                <w:ilvl w:val="0"/>
                <w:numId w:val="1"/>
              </w:numPr>
              <w:jc w:val="both"/>
              <w:rPr>
                <w:sz w:val="24"/>
                <w:szCs w:val="24"/>
              </w:rPr>
            </w:pPr>
            <w:r>
              <w:rPr>
                <w:sz w:val="24"/>
                <w:szCs w:val="24"/>
              </w:rPr>
              <w:t>День Збройних Сил України</w:t>
            </w:r>
          </w:p>
          <w:p w:rsidR="008F6839" w:rsidRDefault="008F6839" w:rsidP="00C86333">
            <w:pPr>
              <w:pStyle w:val="a4"/>
              <w:numPr>
                <w:ilvl w:val="0"/>
                <w:numId w:val="1"/>
              </w:numPr>
              <w:jc w:val="both"/>
              <w:rPr>
                <w:sz w:val="24"/>
                <w:szCs w:val="24"/>
              </w:rPr>
            </w:pPr>
            <w:r>
              <w:rPr>
                <w:sz w:val="24"/>
                <w:szCs w:val="24"/>
              </w:rPr>
              <w:t>День сухопутних військ України</w:t>
            </w:r>
          </w:p>
        </w:tc>
        <w:tc>
          <w:tcPr>
            <w:tcW w:w="1505" w:type="dxa"/>
          </w:tcPr>
          <w:p w:rsidR="008F6839" w:rsidRDefault="008F6839" w:rsidP="001139DC">
            <w:pPr>
              <w:jc w:val="center"/>
              <w:rPr>
                <w:sz w:val="24"/>
                <w:szCs w:val="24"/>
              </w:rPr>
            </w:pPr>
            <w:r>
              <w:rPr>
                <w:sz w:val="24"/>
                <w:szCs w:val="24"/>
              </w:rPr>
              <w:t>09.05.</w:t>
            </w:r>
          </w:p>
          <w:p w:rsidR="008F6839" w:rsidRDefault="008F6839" w:rsidP="001139DC">
            <w:pPr>
              <w:jc w:val="center"/>
              <w:rPr>
                <w:sz w:val="24"/>
                <w:szCs w:val="24"/>
              </w:rPr>
            </w:pPr>
            <w:r>
              <w:rPr>
                <w:sz w:val="24"/>
                <w:szCs w:val="24"/>
              </w:rPr>
              <w:t>14.10.</w:t>
            </w:r>
          </w:p>
          <w:p w:rsidR="008F6839" w:rsidRDefault="008F6839" w:rsidP="001139DC">
            <w:pPr>
              <w:jc w:val="center"/>
              <w:rPr>
                <w:sz w:val="24"/>
                <w:szCs w:val="24"/>
              </w:rPr>
            </w:pPr>
          </w:p>
          <w:p w:rsidR="008F6839" w:rsidRDefault="008F6839" w:rsidP="001139DC">
            <w:pPr>
              <w:jc w:val="center"/>
              <w:rPr>
                <w:sz w:val="24"/>
                <w:szCs w:val="24"/>
              </w:rPr>
            </w:pPr>
            <w:r>
              <w:rPr>
                <w:sz w:val="24"/>
                <w:szCs w:val="24"/>
              </w:rPr>
              <w:t>25.03.</w:t>
            </w:r>
          </w:p>
          <w:p w:rsidR="008F6839" w:rsidRDefault="008F6839" w:rsidP="001139DC">
            <w:pPr>
              <w:jc w:val="center"/>
              <w:rPr>
                <w:sz w:val="24"/>
                <w:szCs w:val="24"/>
              </w:rPr>
            </w:pPr>
            <w:r>
              <w:rPr>
                <w:sz w:val="24"/>
                <w:szCs w:val="24"/>
              </w:rPr>
              <w:t>17.04.</w:t>
            </w:r>
          </w:p>
          <w:p w:rsidR="008F6839" w:rsidRDefault="008F6839" w:rsidP="007E2240">
            <w:pPr>
              <w:jc w:val="center"/>
              <w:rPr>
                <w:sz w:val="24"/>
                <w:szCs w:val="24"/>
              </w:rPr>
            </w:pPr>
            <w:r>
              <w:rPr>
                <w:sz w:val="24"/>
                <w:szCs w:val="24"/>
              </w:rPr>
              <w:t>15.07.</w:t>
            </w:r>
          </w:p>
          <w:p w:rsidR="008F6839" w:rsidRDefault="008F6839" w:rsidP="007E2240">
            <w:pPr>
              <w:jc w:val="center"/>
              <w:rPr>
                <w:sz w:val="24"/>
                <w:szCs w:val="24"/>
              </w:rPr>
            </w:pPr>
            <w:r>
              <w:rPr>
                <w:sz w:val="24"/>
                <w:szCs w:val="24"/>
              </w:rPr>
              <w:t>28.08.</w:t>
            </w:r>
          </w:p>
          <w:p w:rsidR="008F6839" w:rsidRDefault="008F6839" w:rsidP="007E2240">
            <w:pPr>
              <w:jc w:val="center"/>
              <w:rPr>
                <w:sz w:val="24"/>
                <w:szCs w:val="24"/>
              </w:rPr>
            </w:pPr>
            <w:r>
              <w:rPr>
                <w:sz w:val="24"/>
                <w:szCs w:val="24"/>
              </w:rPr>
              <w:t>17.09.</w:t>
            </w:r>
          </w:p>
          <w:p w:rsidR="008F6839" w:rsidRDefault="008F6839" w:rsidP="007E2240">
            <w:pPr>
              <w:jc w:val="center"/>
              <w:rPr>
                <w:sz w:val="24"/>
                <w:szCs w:val="24"/>
              </w:rPr>
            </w:pPr>
            <w:r>
              <w:rPr>
                <w:sz w:val="24"/>
                <w:szCs w:val="24"/>
              </w:rPr>
              <w:t>03.11.</w:t>
            </w:r>
          </w:p>
          <w:p w:rsidR="008F6839" w:rsidRDefault="008F6839" w:rsidP="007E2240">
            <w:pPr>
              <w:jc w:val="center"/>
              <w:rPr>
                <w:sz w:val="24"/>
                <w:szCs w:val="24"/>
              </w:rPr>
            </w:pPr>
            <w:r>
              <w:rPr>
                <w:sz w:val="24"/>
                <w:szCs w:val="24"/>
              </w:rPr>
              <w:t>03.11.</w:t>
            </w:r>
          </w:p>
          <w:p w:rsidR="008F6839" w:rsidRDefault="008F6839" w:rsidP="00950F6F">
            <w:pPr>
              <w:jc w:val="center"/>
              <w:rPr>
                <w:sz w:val="24"/>
                <w:szCs w:val="24"/>
              </w:rPr>
            </w:pPr>
          </w:p>
          <w:p w:rsidR="008F6839" w:rsidRDefault="008F6839" w:rsidP="00950F6F">
            <w:pPr>
              <w:jc w:val="center"/>
              <w:rPr>
                <w:sz w:val="24"/>
                <w:szCs w:val="24"/>
              </w:rPr>
            </w:pPr>
            <w:r>
              <w:rPr>
                <w:sz w:val="24"/>
                <w:szCs w:val="24"/>
              </w:rPr>
              <w:t>30.11.</w:t>
            </w:r>
          </w:p>
          <w:p w:rsidR="008F6839" w:rsidRDefault="008F6839" w:rsidP="007E2240">
            <w:pPr>
              <w:jc w:val="center"/>
              <w:rPr>
                <w:sz w:val="24"/>
                <w:szCs w:val="24"/>
              </w:rPr>
            </w:pPr>
            <w:r>
              <w:rPr>
                <w:sz w:val="24"/>
                <w:szCs w:val="24"/>
              </w:rPr>
              <w:t>06.12.</w:t>
            </w:r>
          </w:p>
          <w:p w:rsidR="008F6839" w:rsidRDefault="008F6839" w:rsidP="007E2240">
            <w:pPr>
              <w:jc w:val="center"/>
              <w:rPr>
                <w:sz w:val="24"/>
                <w:szCs w:val="24"/>
              </w:rPr>
            </w:pPr>
            <w:r>
              <w:rPr>
                <w:sz w:val="24"/>
                <w:szCs w:val="24"/>
              </w:rPr>
              <w:t>12.12.</w:t>
            </w:r>
          </w:p>
        </w:tc>
        <w:tc>
          <w:tcPr>
            <w:tcW w:w="6630" w:type="dxa"/>
          </w:tcPr>
          <w:p w:rsidR="008F6839" w:rsidRDefault="008F6839" w:rsidP="00BD76C3">
            <w:pPr>
              <w:ind w:firstLine="264"/>
              <w:jc w:val="both"/>
              <w:rPr>
                <w:sz w:val="24"/>
                <w:szCs w:val="24"/>
              </w:rPr>
            </w:pPr>
          </w:p>
        </w:tc>
        <w:tc>
          <w:tcPr>
            <w:tcW w:w="1348" w:type="dxa"/>
          </w:tcPr>
          <w:p w:rsidR="008F6839" w:rsidRDefault="008F6839" w:rsidP="00CC1469">
            <w:pPr>
              <w:ind w:firstLine="264"/>
              <w:jc w:val="both"/>
              <w:rPr>
                <w:sz w:val="24"/>
                <w:szCs w:val="24"/>
              </w:rPr>
            </w:pPr>
          </w:p>
        </w:tc>
      </w:tr>
      <w:tr w:rsidR="00CC1469" w:rsidRPr="00344B0A" w:rsidTr="001554F8">
        <w:tc>
          <w:tcPr>
            <w:tcW w:w="516" w:type="dxa"/>
          </w:tcPr>
          <w:p w:rsidR="00CC1469" w:rsidRPr="00344B0A" w:rsidRDefault="00CC1469" w:rsidP="00344B0A">
            <w:pPr>
              <w:jc w:val="center"/>
              <w:rPr>
                <w:sz w:val="24"/>
                <w:szCs w:val="24"/>
              </w:rPr>
            </w:pPr>
            <w:r>
              <w:rPr>
                <w:sz w:val="24"/>
                <w:szCs w:val="24"/>
              </w:rPr>
              <w:t>2.</w:t>
            </w:r>
          </w:p>
        </w:tc>
        <w:tc>
          <w:tcPr>
            <w:tcW w:w="5349" w:type="dxa"/>
          </w:tcPr>
          <w:p w:rsidR="00CC1469" w:rsidRPr="00344B0A" w:rsidRDefault="00CC1469" w:rsidP="00432DB4">
            <w:pPr>
              <w:ind w:firstLine="345"/>
              <w:jc w:val="both"/>
              <w:rPr>
                <w:sz w:val="24"/>
                <w:szCs w:val="24"/>
              </w:rPr>
            </w:pPr>
            <w:r>
              <w:rPr>
                <w:sz w:val="24"/>
                <w:szCs w:val="24"/>
              </w:rPr>
              <w:t>Участь в організації та проведенні покладання квітів до пам’ятних знаків та пам’ятників видатним діячам, загиблим воїнам.</w:t>
            </w:r>
          </w:p>
        </w:tc>
        <w:tc>
          <w:tcPr>
            <w:tcW w:w="1505" w:type="dxa"/>
          </w:tcPr>
          <w:p w:rsidR="00CC1469" w:rsidRPr="00344B0A" w:rsidRDefault="00CC1469" w:rsidP="00EC68CB">
            <w:pPr>
              <w:jc w:val="center"/>
              <w:rPr>
                <w:sz w:val="24"/>
                <w:szCs w:val="24"/>
              </w:rPr>
            </w:pPr>
            <w:r>
              <w:rPr>
                <w:sz w:val="24"/>
                <w:szCs w:val="24"/>
              </w:rPr>
              <w:t>Протягом року</w:t>
            </w:r>
          </w:p>
        </w:tc>
        <w:tc>
          <w:tcPr>
            <w:tcW w:w="6630" w:type="dxa"/>
          </w:tcPr>
          <w:p w:rsidR="00CC1469" w:rsidRPr="00344B0A" w:rsidRDefault="00864FEF" w:rsidP="00BD76C3">
            <w:pPr>
              <w:ind w:firstLine="265"/>
              <w:jc w:val="both"/>
              <w:rPr>
                <w:sz w:val="24"/>
                <w:szCs w:val="24"/>
              </w:rPr>
            </w:pPr>
            <w:r>
              <w:rPr>
                <w:sz w:val="24"/>
                <w:szCs w:val="24"/>
              </w:rPr>
              <w:t>В</w:t>
            </w:r>
            <w:r w:rsidR="009119C8">
              <w:rPr>
                <w:sz w:val="24"/>
                <w:szCs w:val="24"/>
              </w:rPr>
              <w:t xml:space="preserve">ідділ інформаційно-аналітичної роботи та </w:t>
            </w:r>
            <w:r>
              <w:rPr>
                <w:sz w:val="24"/>
                <w:szCs w:val="24"/>
              </w:rPr>
              <w:t xml:space="preserve">комунікацій з громадськістю </w:t>
            </w:r>
            <w:r w:rsidR="009119C8">
              <w:rPr>
                <w:sz w:val="24"/>
                <w:szCs w:val="24"/>
              </w:rPr>
              <w:t xml:space="preserve">виконавчого комітету Ніжинської міської ради; Ніжинське управління культури і туризму; командири військових частин, установ; ГО «Ніжинська об’єднана </w:t>
            </w:r>
            <w:proofErr w:type="spellStart"/>
            <w:r w:rsidR="009119C8">
              <w:rPr>
                <w:sz w:val="24"/>
                <w:szCs w:val="24"/>
              </w:rPr>
              <w:t>міськрайонна</w:t>
            </w:r>
            <w:proofErr w:type="spellEnd"/>
            <w:r w:rsidR="009119C8">
              <w:rPr>
                <w:sz w:val="24"/>
                <w:szCs w:val="24"/>
              </w:rPr>
              <w:t xml:space="preserve"> </w:t>
            </w:r>
            <w:r w:rsidR="00BD76C3">
              <w:rPr>
                <w:sz w:val="24"/>
                <w:szCs w:val="24"/>
              </w:rPr>
              <w:t>спілка ветеранів АТО «Патріот»»</w:t>
            </w:r>
            <w:r w:rsidR="009119C8">
              <w:rPr>
                <w:sz w:val="24"/>
                <w:szCs w:val="24"/>
              </w:rPr>
              <w:t xml:space="preserve"> та іншими</w:t>
            </w:r>
            <w:r w:rsidR="00BD76C3">
              <w:rPr>
                <w:sz w:val="24"/>
                <w:szCs w:val="24"/>
              </w:rPr>
              <w:t>.</w:t>
            </w:r>
          </w:p>
        </w:tc>
        <w:tc>
          <w:tcPr>
            <w:tcW w:w="1348" w:type="dxa"/>
          </w:tcPr>
          <w:p w:rsidR="00CC1469" w:rsidRDefault="00CC1469" w:rsidP="00CC1469">
            <w:pPr>
              <w:ind w:firstLine="265"/>
              <w:jc w:val="both"/>
              <w:rPr>
                <w:sz w:val="24"/>
                <w:szCs w:val="24"/>
              </w:rPr>
            </w:pPr>
          </w:p>
        </w:tc>
      </w:tr>
      <w:tr w:rsidR="00CC1469" w:rsidRPr="00344B0A" w:rsidTr="001554F8">
        <w:tc>
          <w:tcPr>
            <w:tcW w:w="516" w:type="dxa"/>
          </w:tcPr>
          <w:p w:rsidR="00CC1469" w:rsidRPr="00344B0A" w:rsidRDefault="00CC1469" w:rsidP="00344B0A">
            <w:pPr>
              <w:jc w:val="center"/>
              <w:rPr>
                <w:sz w:val="24"/>
                <w:szCs w:val="24"/>
              </w:rPr>
            </w:pPr>
            <w:r>
              <w:rPr>
                <w:sz w:val="24"/>
                <w:szCs w:val="24"/>
              </w:rPr>
              <w:t>3.</w:t>
            </w:r>
          </w:p>
        </w:tc>
        <w:tc>
          <w:tcPr>
            <w:tcW w:w="5349" w:type="dxa"/>
          </w:tcPr>
          <w:p w:rsidR="00CC1469" w:rsidRPr="00344B0A" w:rsidRDefault="00CC1469" w:rsidP="00EC68CB">
            <w:pPr>
              <w:ind w:firstLine="345"/>
              <w:jc w:val="both"/>
              <w:rPr>
                <w:sz w:val="24"/>
                <w:szCs w:val="24"/>
              </w:rPr>
            </w:pPr>
            <w:r>
              <w:rPr>
                <w:sz w:val="24"/>
                <w:szCs w:val="24"/>
              </w:rPr>
              <w:t>Заохочення кращих військовослужбовців військових частин нагородами України з нагоди державних та професійних свят.</w:t>
            </w:r>
          </w:p>
        </w:tc>
        <w:tc>
          <w:tcPr>
            <w:tcW w:w="1505" w:type="dxa"/>
          </w:tcPr>
          <w:p w:rsidR="00CC1469" w:rsidRPr="00344B0A" w:rsidRDefault="00CC1469" w:rsidP="00EC68CB">
            <w:pPr>
              <w:jc w:val="center"/>
              <w:rPr>
                <w:sz w:val="24"/>
                <w:szCs w:val="24"/>
              </w:rPr>
            </w:pPr>
            <w:r>
              <w:rPr>
                <w:sz w:val="24"/>
                <w:szCs w:val="24"/>
              </w:rPr>
              <w:t>Протягом року</w:t>
            </w:r>
          </w:p>
        </w:tc>
        <w:tc>
          <w:tcPr>
            <w:tcW w:w="6630" w:type="dxa"/>
          </w:tcPr>
          <w:p w:rsidR="00CC1469" w:rsidRPr="00344B0A" w:rsidRDefault="00864FEF" w:rsidP="00BD76C3">
            <w:pPr>
              <w:ind w:firstLine="265"/>
              <w:jc w:val="both"/>
              <w:rPr>
                <w:sz w:val="24"/>
                <w:szCs w:val="24"/>
              </w:rPr>
            </w:pPr>
            <w:r>
              <w:rPr>
                <w:sz w:val="24"/>
                <w:szCs w:val="24"/>
              </w:rPr>
              <w:t>В</w:t>
            </w:r>
            <w:r w:rsidR="009119C8">
              <w:rPr>
                <w:sz w:val="24"/>
                <w:szCs w:val="24"/>
              </w:rPr>
              <w:t xml:space="preserve">ідділ інформаційно-аналітичної роботи та комунікацій з громадськістю; </w:t>
            </w:r>
            <w:r>
              <w:rPr>
                <w:sz w:val="24"/>
                <w:szCs w:val="24"/>
              </w:rPr>
              <w:t>відділ юридично-кадрового забезпечення</w:t>
            </w:r>
            <w:r w:rsidR="009119C8">
              <w:rPr>
                <w:sz w:val="24"/>
                <w:szCs w:val="24"/>
              </w:rPr>
              <w:t xml:space="preserve"> виконавчого комітету Ніжинської міської ради; Ніжинське управління культури і туризму; командири військових частин, установ; ГО «Ніжинська об’єднана </w:t>
            </w:r>
            <w:proofErr w:type="spellStart"/>
            <w:r w:rsidR="009119C8">
              <w:rPr>
                <w:sz w:val="24"/>
                <w:szCs w:val="24"/>
              </w:rPr>
              <w:t>міськрайонна</w:t>
            </w:r>
            <w:proofErr w:type="spellEnd"/>
            <w:r w:rsidR="009119C8">
              <w:rPr>
                <w:sz w:val="24"/>
                <w:szCs w:val="24"/>
              </w:rPr>
              <w:t xml:space="preserve"> </w:t>
            </w:r>
            <w:r w:rsidR="00BD76C3">
              <w:rPr>
                <w:sz w:val="24"/>
                <w:szCs w:val="24"/>
              </w:rPr>
              <w:t>спілка ветеранів АТО «Патріот»»</w:t>
            </w:r>
            <w:r w:rsidR="009119C8">
              <w:rPr>
                <w:sz w:val="24"/>
                <w:szCs w:val="24"/>
              </w:rPr>
              <w:t xml:space="preserve"> та іншими</w:t>
            </w:r>
            <w:r w:rsidR="00BD76C3">
              <w:rPr>
                <w:sz w:val="24"/>
                <w:szCs w:val="24"/>
              </w:rPr>
              <w:t>.</w:t>
            </w:r>
          </w:p>
        </w:tc>
        <w:tc>
          <w:tcPr>
            <w:tcW w:w="1348" w:type="dxa"/>
          </w:tcPr>
          <w:p w:rsidR="00CC1469" w:rsidRDefault="00CC1469" w:rsidP="00CC1469">
            <w:pPr>
              <w:ind w:firstLine="265"/>
              <w:jc w:val="both"/>
              <w:rPr>
                <w:sz w:val="24"/>
                <w:szCs w:val="24"/>
              </w:rPr>
            </w:pPr>
          </w:p>
        </w:tc>
      </w:tr>
      <w:tr w:rsidR="00CC1469" w:rsidRPr="00344B0A" w:rsidTr="001554F8">
        <w:trPr>
          <w:trHeight w:val="2138"/>
        </w:trPr>
        <w:tc>
          <w:tcPr>
            <w:tcW w:w="516" w:type="dxa"/>
          </w:tcPr>
          <w:p w:rsidR="00CC1469" w:rsidRDefault="00CC1469" w:rsidP="00344B0A">
            <w:pPr>
              <w:jc w:val="center"/>
              <w:rPr>
                <w:sz w:val="24"/>
                <w:szCs w:val="24"/>
              </w:rPr>
            </w:pPr>
            <w:r>
              <w:rPr>
                <w:sz w:val="24"/>
                <w:szCs w:val="24"/>
              </w:rPr>
              <w:t>4.</w:t>
            </w:r>
          </w:p>
        </w:tc>
        <w:tc>
          <w:tcPr>
            <w:tcW w:w="5349" w:type="dxa"/>
          </w:tcPr>
          <w:p w:rsidR="00CC1469" w:rsidRDefault="00CC1469" w:rsidP="00BD76C3">
            <w:pPr>
              <w:ind w:firstLine="345"/>
              <w:jc w:val="both"/>
              <w:rPr>
                <w:sz w:val="24"/>
                <w:szCs w:val="24"/>
              </w:rPr>
            </w:pPr>
            <w:r>
              <w:rPr>
                <w:sz w:val="24"/>
                <w:szCs w:val="24"/>
              </w:rPr>
              <w:t xml:space="preserve">Проведення спільних культурно-мистецьких та патріотично-виховних заходів з Ніжинським ОМТЦК, ГО «Ніжинська об’єднана </w:t>
            </w:r>
            <w:proofErr w:type="spellStart"/>
            <w:r>
              <w:rPr>
                <w:sz w:val="24"/>
                <w:szCs w:val="24"/>
              </w:rPr>
              <w:t>міськрайонна</w:t>
            </w:r>
            <w:proofErr w:type="spellEnd"/>
            <w:r>
              <w:rPr>
                <w:sz w:val="24"/>
                <w:szCs w:val="24"/>
              </w:rPr>
              <w:t xml:space="preserve"> </w:t>
            </w:r>
            <w:r w:rsidR="00BD76C3">
              <w:rPr>
                <w:sz w:val="24"/>
                <w:szCs w:val="24"/>
              </w:rPr>
              <w:t>спілка ветеранів АТО «Патріот»»</w:t>
            </w:r>
            <w:r>
              <w:rPr>
                <w:sz w:val="24"/>
                <w:szCs w:val="24"/>
              </w:rPr>
              <w:t xml:space="preserve"> та іншими.</w:t>
            </w:r>
          </w:p>
        </w:tc>
        <w:tc>
          <w:tcPr>
            <w:tcW w:w="1505" w:type="dxa"/>
          </w:tcPr>
          <w:p w:rsidR="00CC1469" w:rsidRDefault="00CC1469" w:rsidP="00CC1469">
            <w:pPr>
              <w:jc w:val="center"/>
              <w:rPr>
                <w:sz w:val="24"/>
                <w:szCs w:val="24"/>
              </w:rPr>
            </w:pPr>
            <w:r>
              <w:rPr>
                <w:sz w:val="24"/>
                <w:szCs w:val="24"/>
              </w:rPr>
              <w:t>Протягом року</w:t>
            </w:r>
          </w:p>
        </w:tc>
        <w:tc>
          <w:tcPr>
            <w:tcW w:w="6630" w:type="dxa"/>
          </w:tcPr>
          <w:p w:rsidR="00CC1469" w:rsidRDefault="00864FEF" w:rsidP="00BD76C3">
            <w:pPr>
              <w:ind w:firstLine="265"/>
              <w:jc w:val="both"/>
              <w:rPr>
                <w:sz w:val="24"/>
                <w:szCs w:val="24"/>
              </w:rPr>
            </w:pPr>
            <w:r>
              <w:rPr>
                <w:sz w:val="24"/>
                <w:szCs w:val="24"/>
              </w:rPr>
              <w:t>В</w:t>
            </w:r>
            <w:r w:rsidR="009119C8">
              <w:rPr>
                <w:sz w:val="24"/>
                <w:szCs w:val="24"/>
              </w:rPr>
              <w:t xml:space="preserve">ідділ інформаційно-аналітичної роботи </w:t>
            </w:r>
            <w:r>
              <w:rPr>
                <w:sz w:val="24"/>
                <w:szCs w:val="24"/>
              </w:rPr>
              <w:t xml:space="preserve">та комунікацій з громадськістю </w:t>
            </w:r>
            <w:r w:rsidR="009119C8">
              <w:rPr>
                <w:sz w:val="24"/>
                <w:szCs w:val="24"/>
              </w:rPr>
              <w:t>виконавчого комітету Ніжинської міської ради; Ніжинське управління культури і туризму;</w:t>
            </w:r>
            <w:r>
              <w:rPr>
                <w:sz w:val="24"/>
                <w:szCs w:val="24"/>
              </w:rPr>
              <w:t xml:space="preserve"> Управління освіти Ніжинської міської ради;</w:t>
            </w:r>
            <w:r w:rsidR="009119C8">
              <w:rPr>
                <w:sz w:val="24"/>
                <w:szCs w:val="24"/>
              </w:rPr>
              <w:t xml:space="preserve"> командири військових частин, установ;</w:t>
            </w:r>
            <w:r w:rsidR="00BD76C3">
              <w:rPr>
                <w:sz w:val="24"/>
                <w:szCs w:val="24"/>
              </w:rPr>
              <w:t xml:space="preserve"> Ніжинський міський центр соціальних служб для сім’ї, дітей та молоді;</w:t>
            </w:r>
            <w:r w:rsidR="009119C8">
              <w:rPr>
                <w:sz w:val="24"/>
                <w:szCs w:val="24"/>
              </w:rPr>
              <w:t xml:space="preserve"> ГО «Ніжинська об’єднана </w:t>
            </w:r>
            <w:proofErr w:type="spellStart"/>
            <w:r w:rsidR="009119C8">
              <w:rPr>
                <w:sz w:val="24"/>
                <w:szCs w:val="24"/>
              </w:rPr>
              <w:t>міськрайонна</w:t>
            </w:r>
            <w:proofErr w:type="spellEnd"/>
            <w:r w:rsidR="009119C8">
              <w:rPr>
                <w:sz w:val="24"/>
                <w:szCs w:val="24"/>
              </w:rPr>
              <w:t xml:space="preserve"> спілка ветеранів АТО «Патріот»»; та іншими</w:t>
            </w:r>
            <w:r w:rsidR="00BD76C3">
              <w:rPr>
                <w:sz w:val="24"/>
                <w:szCs w:val="24"/>
              </w:rPr>
              <w:t>.</w:t>
            </w:r>
          </w:p>
        </w:tc>
        <w:tc>
          <w:tcPr>
            <w:tcW w:w="1348" w:type="dxa"/>
          </w:tcPr>
          <w:p w:rsidR="00CC1469" w:rsidRDefault="00CC1469" w:rsidP="00EC68CB">
            <w:pPr>
              <w:ind w:firstLine="265"/>
              <w:jc w:val="both"/>
              <w:rPr>
                <w:sz w:val="24"/>
                <w:szCs w:val="24"/>
              </w:rPr>
            </w:pPr>
          </w:p>
        </w:tc>
      </w:tr>
      <w:tr w:rsidR="008F6839" w:rsidRPr="00344B0A" w:rsidTr="001554F8">
        <w:tc>
          <w:tcPr>
            <w:tcW w:w="516" w:type="dxa"/>
          </w:tcPr>
          <w:p w:rsidR="008F6839" w:rsidRPr="00344B0A" w:rsidRDefault="008F6839" w:rsidP="009149F8">
            <w:pPr>
              <w:jc w:val="center"/>
              <w:rPr>
                <w:sz w:val="24"/>
                <w:szCs w:val="24"/>
              </w:rPr>
            </w:pPr>
            <w:r>
              <w:rPr>
                <w:sz w:val="24"/>
                <w:szCs w:val="24"/>
              </w:rPr>
              <w:lastRenderedPageBreak/>
              <w:t>1</w:t>
            </w:r>
          </w:p>
        </w:tc>
        <w:tc>
          <w:tcPr>
            <w:tcW w:w="5349" w:type="dxa"/>
          </w:tcPr>
          <w:p w:rsidR="008F6839" w:rsidRPr="00344B0A" w:rsidRDefault="008F6839" w:rsidP="009149F8">
            <w:pPr>
              <w:jc w:val="center"/>
              <w:rPr>
                <w:sz w:val="24"/>
                <w:szCs w:val="24"/>
              </w:rPr>
            </w:pPr>
            <w:r>
              <w:rPr>
                <w:sz w:val="24"/>
                <w:szCs w:val="24"/>
              </w:rPr>
              <w:t>2</w:t>
            </w:r>
          </w:p>
        </w:tc>
        <w:tc>
          <w:tcPr>
            <w:tcW w:w="1505" w:type="dxa"/>
          </w:tcPr>
          <w:p w:rsidR="008F6839" w:rsidRPr="00344B0A" w:rsidRDefault="008F6839" w:rsidP="009149F8">
            <w:pPr>
              <w:jc w:val="center"/>
              <w:rPr>
                <w:sz w:val="24"/>
                <w:szCs w:val="24"/>
              </w:rPr>
            </w:pPr>
            <w:r>
              <w:rPr>
                <w:sz w:val="24"/>
                <w:szCs w:val="24"/>
              </w:rPr>
              <w:t>3</w:t>
            </w:r>
          </w:p>
        </w:tc>
        <w:tc>
          <w:tcPr>
            <w:tcW w:w="6630" w:type="dxa"/>
          </w:tcPr>
          <w:p w:rsidR="008F6839" w:rsidRPr="00344B0A" w:rsidRDefault="008F6839" w:rsidP="009149F8">
            <w:pPr>
              <w:jc w:val="center"/>
              <w:rPr>
                <w:sz w:val="24"/>
                <w:szCs w:val="24"/>
              </w:rPr>
            </w:pPr>
            <w:r>
              <w:rPr>
                <w:sz w:val="24"/>
                <w:szCs w:val="24"/>
              </w:rPr>
              <w:t>4</w:t>
            </w:r>
          </w:p>
        </w:tc>
        <w:tc>
          <w:tcPr>
            <w:tcW w:w="1348" w:type="dxa"/>
          </w:tcPr>
          <w:p w:rsidR="008F6839" w:rsidRDefault="008F6839" w:rsidP="009149F8">
            <w:pPr>
              <w:jc w:val="center"/>
              <w:rPr>
                <w:sz w:val="24"/>
                <w:szCs w:val="24"/>
              </w:rPr>
            </w:pPr>
            <w:r>
              <w:rPr>
                <w:sz w:val="24"/>
                <w:szCs w:val="24"/>
              </w:rPr>
              <w:t>5</w:t>
            </w:r>
          </w:p>
        </w:tc>
      </w:tr>
      <w:tr w:rsidR="00CC1469" w:rsidRPr="00344B0A" w:rsidTr="001554F8">
        <w:tc>
          <w:tcPr>
            <w:tcW w:w="516" w:type="dxa"/>
          </w:tcPr>
          <w:p w:rsidR="00CC1469" w:rsidRDefault="00CC1469" w:rsidP="00344B0A">
            <w:pPr>
              <w:jc w:val="center"/>
              <w:rPr>
                <w:sz w:val="24"/>
                <w:szCs w:val="24"/>
              </w:rPr>
            </w:pPr>
            <w:r>
              <w:rPr>
                <w:sz w:val="24"/>
                <w:szCs w:val="24"/>
              </w:rPr>
              <w:t>5.</w:t>
            </w:r>
          </w:p>
        </w:tc>
        <w:tc>
          <w:tcPr>
            <w:tcW w:w="5349" w:type="dxa"/>
          </w:tcPr>
          <w:p w:rsidR="00CC1469" w:rsidRDefault="00CC1469" w:rsidP="00BD76C3">
            <w:pPr>
              <w:ind w:firstLine="345"/>
              <w:jc w:val="both"/>
              <w:rPr>
                <w:sz w:val="24"/>
                <w:szCs w:val="24"/>
              </w:rPr>
            </w:pPr>
            <w:r>
              <w:rPr>
                <w:sz w:val="24"/>
                <w:szCs w:val="24"/>
              </w:rPr>
              <w:t>Відвідування делегаціями міста військових частин</w:t>
            </w:r>
            <w:r w:rsidR="00BD76C3">
              <w:rPr>
                <w:sz w:val="24"/>
                <w:szCs w:val="24"/>
              </w:rPr>
              <w:t>, установ Ніжинського гарнізону</w:t>
            </w:r>
            <w:r>
              <w:rPr>
                <w:sz w:val="24"/>
                <w:szCs w:val="24"/>
              </w:rPr>
              <w:t>, надання в ході зустрічей шефської допомоги.</w:t>
            </w:r>
          </w:p>
        </w:tc>
        <w:tc>
          <w:tcPr>
            <w:tcW w:w="1505" w:type="dxa"/>
          </w:tcPr>
          <w:p w:rsidR="00CC1469" w:rsidRDefault="00CC1469" w:rsidP="00CC1469">
            <w:pPr>
              <w:jc w:val="center"/>
              <w:rPr>
                <w:sz w:val="24"/>
                <w:szCs w:val="24"/>
              </w:rPr>
            </w:pPr>
            <w:r>
              <w:rPr>
                <w:sz w:val="24"/>
                <w:szCs w:val="24"/>
              </w:rPr>
              <w:t>Протягом року</w:t>
            </w:r>
          </w:p>
        </w:tc>
        <w:tc>
          <w:tcPr>
            <w:tcW w:w="6630" w:type="dxa"/>
          </w:tcPr>
          <w:p w:rsidR="00CC1469" w:rsidRDefault="00BD76C3" w:rsidP="00BD76C3">
            <w:pPr>
              <w:ind w:firstLine="265"/>
              <w:jc w:val="both"/>
              <w:rPr>
                <w:sz w:val="24"/>
                <w:szCs w:val="24"/>
              </w:rPr>
            </w:pPr>
            <w:r>
              <w:rPr>
                <w:sz w:val="24"/>
                <w:szCs w:val="24"/>
              </w:rPr>
              <w:t>В</w:t>
            </w:r>
            <w:r w:rsidR="009119C8">
              <w:rPr>
                <w:sz w:val="24"/>
                <w:szCs w:val="24"/>
              </w:rPr>
              <w:t>ідділ інформаційно-аналітичної роботи</w:t>
            </w:r>
            <w:r>
              <w:rPr>
                <w:sz w:val="24"/>
                <w:szCs w:val="24"/>
              </w:rPr>
              <w:t xml:space="preserve"> та комунікацій з громадськістю</w:t>
            </w:r>
            <w:r w:rsidR="009119C8">
              <w:rPr>
                <w:sz w:val="24"/>
                <w:szCs w:val="24"/>
              </w:rPr>
              <w:t xml:space="preserve"> виконавчого комітету Ніжинської міської ради; </w:t>
            </w:r>
            <w:r>
              <w:rPr>
                <w:sz w:val="24"/>
                <w:szCs w:val="24"/>
              </w:rPr>
              <w:t>Ніжинське управління культури і туризму;</w:t>
            </w:r>
            <w:r w:rsidR="009119C8">
              <w:rPr>
                <w:sz w:val="24"/>
                <w:szCs w:val="24"/>
              </w:rPr>
              <w:t xml:space="preserve"> </w:t>
            </w:r>
            <w:r>
              <w:rPr>
                <w:sz w:val="24"/>
                <w:szCs w:val="24"/>
              </w:rPr>
              <w:t xml:space="preserve">Ніжинський міський центр соціальних служб для сім’ї, дітей та молоді; </w:t>
            </w:r>
            <w:r w:rsidR="009119C8">
              <w:rPr>
                <w:sz w:val="24"/>
                <w:szCs w:val="24"/>
              </w:rPr>
              <w:t xml:space="preserve">ГО «Ніжинська об’єднана </w:t>
            </w:r>
            <w:proofErr w:type="spellStart"/>
            <w:r w:rsidR="009119C8">
              <w:rPr>
                <w:sz w:val="24"/>
                <w:szCs w:val="24"/>
              </w:rPr>
              <w:t>міськрайонна</w:t>
            </w:r>
            <w:proofErr w:type="spellEnd"/>
            <w:r w:rsidR="009119C8">
              <w:rPr>
                <w:sz w:val="24"/>
                <w:szCs w:val="24"/>
              </w:rPr>
              <w:t xml:space="preserve"> спілка ветеранів АТО «Патріот»»</w:t>
            </w:r>
            <w:r>
              <w:rPr>
                <w:sz w:val="24"/>
                <w:szCs w:val="24"/>
              </w:rPr>
              <w:t xml:space="preserve"> </w:t>
            </w:r>
            <w:r w:rsidR="009119C8">
              <w:rPr>
                <w:sz w:val="24"/>
                <w:szCs w:val="24"/>
              </w:rPr>
              <w:t>та іншими</w:t>
            </w:r>
            <w:r>
              <w:rPr>
                <w:sz w:val="24"/>
                <w:szCs w:val="24"/>
              </w:rPr>
              <w:t>.</w:t>
            </w:r>
          </w:p>
        </w:tc>
        <w:tc>
          <w:tcPr>
            <w:tcW w:w="1348" w:type="dxa"/>
          </w:tcPr>
          <w:p w:rsidR="00CC1469" w:rsidRDefault="00CC1469" w:rsidP="00EC68CB">
            <w:pPr>
              <w:ind w:firstLine="265"/>
              <w:jc w:val="both"/>
              <w:rPr>
                <w:sz w:val="24"/>
                <w:szCs w:val="24"/>
              </w:rPr>
            </w:pPr>
          </w:p>
        </w:tc>
      </w:tr>
      <w:tr w:rsidR="009119C8" w:rsidRPr="00344B0A" w:rsidTr="001554F8">
        <w:tc>
          <w:tcPr>
            <w:tcW w:w="516" w:type="dxa"/>
          </w:tcPr>
          <w:p w:rsidR="009119C8" w:rsidRDefault="009119C8" w:rsidP="00344B0A">
            <w:pPr>
              <w:jc w:val="center"/>
              <w:rPr>
                <w:sz w:val="24"/>
                <w:szCs w:val="24"/>
              </w:rPr>
            </w:pPr>
            <w:r>
              <w:rPr>
                <w:sz w:val="24"/>
                <w:szCs w:val="24"/>
              </w:rPr>
              <w:t>6.</w:t>
            </w:r>
          </w:p>
        </w:tc>
        <w:tc>
          <w:tcPr>
            <w:tcW w:w="5349" w:type="dxa"/>
          </w:tcPr>
          <w:p w:rsidR="009119C8" w:rsidRDefault="009119C8" w:rsidP="00BD76C3">
            <w:pPr>
              <w:ind w:firstLine="345"/>
              <w:jc w:val="both"/>
              <w:rPr>
                <w:sz w:val="24"/>
                <w:szCs w:val="24"/>
              </w:rPr>
            </w:pPr>
            <w:r>
              <w:rPr>
                <w:sz w:val="24"/>
                <w:szCs w:val="24"/>
              </w:rPr>
              <w:t>За запрошенням командирів військових части, установ ЗСУ – участь у спортивних змаганнях, фізкультурно-оздоровчих заходах.</w:t>
            </w:r>
          </w:p>
        </w:tc>
        <w:tc>
          <w:tcPr>
            <w:tcW w:w="1505" w:type="dxa"/>
          </w:tcPr>
          <w:p w:rsidR="009119C8" w:rsidRDefault="009119C8" w:rsidP="00CC1469">
            <w:pPr>
              <w:jc w:val="center"/>
              <w:rPr>
                <w:sz w:val="24"/>
                <w:szCs w:val="24"/>
              </w:rPr>
            </w:pPr>
            <w:r>
              <w:rPr>
                <w:sz w:val="24"/>
                <w:szCs w:val="24"/>
              </w:rPr>
              <w:t>Протягом року</w:t>
            </w:r>
          </w:p>
        </w:tc>
        <w:tc>
          <w:tcPr>
            <w:tcW w:w="6630" w:type="dxa"/>
          </w:tcPr>
          <w:p w:rsidR="009119C8" w:rsidRDefault="00C87D61" w:rsidP="00BD76C3">
            <w:pPr>
              <w:ind w:firstLine="265"/>
              <w:jc w:val="both"/>
              <w:rPr>
                <w:sz w:val="24"/>
                <w:szCs w:val="24"/>
              </w:rPr>
            </w:pPr>
            <w:r>
              <w:rPr>
                <w:sz w:val="24"/>
                <w:szCs w:val="24"/>
              </w:rPr>
              <w:t>В</w:t>
            </w:r>
            <w:r w:rsidR="009119C8">
              <w:rPr>
                <w:sz w:val="24"/>
                <w:szCs w:val="24"/>
              </w:rPr>
              <w:t xml:space="preserve">ідділ інформаційно-аналітичної роботи </w:t>
            </w:r>
            <w:r w:rsidR="00BD76C3">
              <w:rPr>
                <w:sz w:val="24"/>
                <w:szCs w:val="24"/>
              </w:rPr>
              <w:t xml:space="preserve">та комунікацій з громадськістю; Відділ з питань фізичної культури і спорту </w:t>
            </w:r>
            <w:r w:rsidR="009119C8">
              <w:rPr>
                <w:sz w:val="24"/>
                <w:szCs w:val="24"/>
              </w:rPr>
              <w:t>виконавчого комітету Ніжинської міської ради; Ніжинське управління культури і туризму;</w:t>
            </w:r>
            <w:r w:rsidR="00515A97">
              <w:rPr>
                <w:sz w:val="24"/>
                <w:szCs w:val="24"/>
              </w:rPr>
              <w:t xml:space="preserve"> </w:t>
            </w:r>
            <w:r w:rsidR="00BD76C3">
              <w:rPr>
                <w:sz w:val="24"/>
                <w:szCs w:val="24"/>
              </w:rPr>
              <w:t>У</w:t>
            </w:r>
            <w:r w:rsidR="00515A97">
              <w:rPr>
                <w:sz w:val="24"/>
                <w:szCs w:val="24"/>
              </w:rPr>
              <w:t>правління освіти</w:t>
            </w:r>
            <w:r w:rsidR="00BD76C3">
              <w:rPr>
                <w:sz w:val="24"/>
                <w:szCs w:val="24"/>
              </w:rPr>
              <w:t xml:space="preserve"> Ніжинської міської ради</w:t>
            </w:r>
            <w:r w:rsidR="00515A97">
              <w:rPr>
                <w:sz w:val="24"/>
                <w:szCs w:val="24"/>
              </w:rPr>
              <w:t>;</w:t>
            </w:r>
            <w:r w:rsidR="009119C8">
              <w:rPr>
                <w:sz w:val="24"/>
                <w:szCs w:val="24"/>
              </w:rPr>
              <w:t xml:space="preserve"> командири військових частин</w:t>
            </w:r>
            <w:r w:rsidR="00BD76C3">
              <w:rPr>
                <w:sz w:val="24"/>
                <w:szCs w:val="24"/>
              </w:rPr>
              <w:t xml:space="preserve"> та</w:t>
            </w:r>
            <w:r w:rsidR="009119C8">
              <w:rPr>
                <w:sz w:val="24"/>
                <w:szCs w:val="24"/>
              </w:rPr>
              <w:t xml:space="preserve"> установ</w:t>
            </w:r>
            <w:r w:rsidR="00BD76C3">
              <w:rPr>
                <w:sz w:val="24"/>
                <w:szCs w:val="24"/>
              </w:rPr>
              <w:t xml:space="preserve"> ЗСУ;</w:t>
            </w:r>
            <w:r w:rsidR="009119C8">
              <w:rPr>
                <w:sz w:val="24"/>
                <w:szCs w:val="24"/>
              </w:rPr>
              <w:t xml:space="preserve"> ГО «Ніжинська об’єднана </w:t>
            </w:r>
            <w:proofErr w:type="spellStart"/>
            <w:r w:rsidR="009119C8">
              <w:rPr>
                <w:sz w:val="24"/>
                <w:szCs w:val="24"/>
              </w:rPr>
              <w:t>міськрайонна</w:t>
            </w:r>
            <w:proofErr w:type="spellEnd"/>
            <w:r w:rsidR="009119C8">
              <w:rPr>
                <w:sz w:val="24"/>
                <w:szCs w:val="24"/>
              </w:rPr>
              <w:t xml:space="preserve"> спілка ветеранів АТО «Патріот»»; та іншими»</w:t>
            </w:r>
          </w:p>
        </w:tc>
        <w:tc>
          <w:tcPr>
            <w:tcW w:w="1348" w:type="dxa"/>
          </w:tcPr>
          <w:p w:rsidR="009119C8" w:rsidRDefault="009119C8" w:rsidP="00EC68CB">
            <w:pPr>
              <w:ind w:firstLine="265"/>
              <w:jc w:val="both"/>
              <w:rPr>
                <w:sz w:val="24"/>
                <w:szCs w:val="24"/>
              </w:rPr>
            </w:pPr>
          </w:p>
        </w:tc>
      </w:tr>
      <w:tr w:rsidR="004D41D5" w:rsidRPr="00344B0A" w:rsidTr="001554F8">
        <w:tc>
          <w:tcPr>
            <w:tcW w:w="516" w:type="dxa"/>
          </w:tcPr>
          <w:p w:rsidR="004D41D5" w:rsidRDefault="00F31906" w:rsidP="00344B0A">
            <w:pPr>
              <w:jc w:val="center"/>
              <w:rPr>
                <w:sz w:val="24"/>
                <w:szCs w:val="24"/>
              </w:rPr>
            </w:pPr>
            <w:r>
              <w:rPr>
                <w:sz w:val="24"/>
                <w:szCs w:val="24"/>
              </w:rPr>
              <w:t>9</w:t>
            </w:r>
            <w:r w:rsidR="004D41D5">
              <w:rPr>
                <w:sz w:val="24"/>
                <w:szCs w:val="24"/>
              </w:rPr>
              <w:t>.</w:t>
            </w:r>
          </w:p>
        </w:tc>
        <w:tc>
          <w:tcPr>
            <w:tcW w:w="5349" w:type="dxa"/>
          </w:tcPr>
          <w:p w:rsidR="004D41D5" w:rsidRDefault="004D41D5" w:rsidP="004D41D5">
            <w:pPr>
              <w:ind w:firstLine="345"/>
              <w:jc w:val="both"/>
              <w:rPr>
                <w:sz w:val="24"/>
                <w:szCs w:val="24"/>
              </w:rPr>
            </w:pPr>
            <w:r>
              <w:rPr>
                <w:sz w:val="24"/>
                <w:szCs w:val="24"/>
              </w:rPr>
              <w:t>Забезпечення проведення обласного національно-патріотичного заходу «</w:t>
            </w:r>
            <w:proofErr w:type="spellStart"/>
            <w:r>
              <w:rPr>
                <w:sz w:val="24"/>
                <w:szCs w:val="24"/>
              </w:rPr>
              <w:t>Я-патриот</w:t>
            </w:r>
            <w:proofErr w:type="spellEnd"/>
            <w:r>
              <w:rPr>
                <w:sz w:val="24"/>
                <w:szCs w:val="24"/>
              </w:rPr>
              <w:t>» (за окремим планом) та інші заходи з національно-патріотичного виховання дітей та молоді.</w:t>
            </w:r>
          </w:p>
        </w:tc>
        <w:tc>
          <w:tcPr>
            <w:tcW w:w="1505" w:type="dxa"/>
          </w:tcPr>
          <w:p w:rsidR="004D41D5" w:rsidRDefault="004D41D5" w:rsidP="00CC1469">
            <w:pPr>
              <w:jc w:val="center"/>
              <w:rPr>
                <w:sz w:val="24"/>
                <w:szCs w:val="24"/>
              </w:rPr>
            </w:pPr>
            <w:r>
              <w:rPr>
                <w:sz w:val="24"/>
                <w:szCs w:val="24"/>
              </w:rPr>
              <w:t>Протягом року</w:t>
            </w:r>
          </w:p>
        </w:tc>
        <w:tc>
          <w:tcPr>
            <w:tcW w:w="6630" w:type="dxa"/>
          </w:tcPr>
          <w:p w:rsidR="004D41D5" w:rsidRDefault="004D41D5" w:rsidP="008F6839">
            <w:pPr>
              <w:ind w:firstLine="265"/>
              <w:jc w:val="both"/>
              <w:rPr>
                <w:sz w:val="24"/>
                <w:szCs w:val="24"/>
              </w:rPr>
            </w:pPr>
            <w:r>
              <w:rPr>
                <w:sz w:val="24"/>
                <w:szCs w:val="24"/>
              </w:rPr>
              <w:t xml:space="preserve">Відділ з питань фізичної культури і спорту виконавчого комітету Ніжинської міської ради; </w:t>
            </w:r>
            <w:r w:rsidR="008F6839">
              <w:rPr>
                <w:sz w:val="24"/>
                <w:szCs w:val="24"/>
              </w:rPr>
              <w:t>У</w:t>
            </w:r>
            <w:r>
              <w:rPr>
                <w:sz w:val="24"/>
                <w:szCs w:val="24"/>
              </w:rPr>
              <w:t>правління культури і туризму Ніжинської міської ради; командири військових частин та установ ЗСУ</w:t>
            </w:r>
            <w:r w:rsidR="008F6839">
              <w:rPr>
                <w:sz w:val="24"/>
                <w:szCs w:val="24"/>
              </w:rPr>
              <w:t xml:space="preserve">; ГО «Ніжинська об’єднана </w:t>
            </w:r>
            <w:proofErr w:type="spellStart"/>
            <w:r w:rsidR="008F6839">
              <w:rPr>
                <w:sz w:val="24"/>
                <w:szCs w:val="24"/>
              </w:rPr>
              <w:t>міськрайонна</w:t>
            </w:r>
            <w:proofErr w:type="spellEnd"/>
            <w:r w:rsidR="008F6839">
              <w:rPr>
                <w:sz w:val="24"/>
                <w:szCs w:val="24"/>
              </w:rPr>
              <w:t xml:space="preserve"> спілка ветеранів АТО «Патріот» та інші.</w:t>
            </w:r>
          </w:p>
        </w:tc>
        <w:tc>
          <w:tcPr>
            <w:tcW w:w="1348" w:type="dxa"/>
          </w:tcPr>
          <w:p w:rsidR="004D41D5" w:rsidRDefault="004D41D5" w:rsidP="00EC68CB">
            <w:pPr>
              <w:ind w:firstLine="265"/>
              <w:jc w:val="both"/>
              <w:rPr>
                <w:sz w:val="24"/>
                <w:szCs w:val="24"/>
              </w:rPr>
            </w:pPr>
          </w:p>
        </w:tc>
      </w:tr>
      <w:tr w:rsidR="004D41D5" w:rsidRPr="00344B0A" w:rsidTr="001554F8">
        <w:tc>
          <w:tcPr>
            <w:tcW w:w="516" w:type="dxa"/>
          </w:tcPr>
          <w:p w:rsidR="004D41D5" w:rsidRDefault="00F31906" w:rsidP="00344B0A">
            <w:pPr>
              <w:jc w:val="center"/>
              <w:rPr>
                <w:sz w:val="24"/>
                <w:szCs w:val="24"/>
              </w:rPr>
            </w:pPr>
            <w:r>
              <w:rPr>
                <w:sz w:val="24"/>
                <w:szCs w:val="24"/>
              </w:rPr>
              <w:t>10</w:t>
            </w:r>
            <w:r w:rsidR="004D41D5">
              <w:rPr>
                <w:sz w:val="24"/>
                <w:szCs w:val="24"/>
              </w:rPr>
              <w:t>.</w:t>
            </w:r>
          </w:p>
        </w:tc>
        <w:tc>
          <w:tcPr>
            <w:tcW w:w="5349" w:type="dxa"/>
          </w:tcPr>
          <w:p w:rsidR="004D41D5" w:rsidRDefault="004D41D5" w:rsidP="004D41D5">
            <w:pPr>
              <w:ind w:firstLine="345"/>
              <w:jc w:val="both"/>
              <w:rPr>
                <w:sz w:val="24"/>
                <w:szCs w:val="24"/>
              </w:rPr>
            </w:pPr>
            <w:r>
              <w:rPr>
                <w:sz w:val="24"/>
                <w:szCs w:val="24"/>
              </w:rPr>
              <w:t>Проведення лекторів та тренінгів на актуальні теми (юридичні</w:t>
            </w:r>
            <w:r w:rsidR="008C5900">
              <w:rPr>
                <w:sz w:val="24"/>
                <w:szCs w:val="24"/>
              </w:rPr>
              <w:t>, духовні, творчі, особистого розвитку, злагодженості та згуртованості спільних дій) для військовослужбовців частин та установ.</w:t>
            </w:r>
          </w:p>
        </w:tc>
        <w:tc>
          <w:tcPr>
            <w:tcW w:w="1505" w:type="dxa"/>
          </w:tcPr>
          <w:p w:rsidR="004D41D5" w:rsidRDefault="008C5900" w:rsidP="00CC1469">
            <w:pPr>
              <w:jc w:val="center"/>
              <w:rPr>
                <w:sz w:val="24"/>
                <w:szCs w:val="24"/>
              </w:rPr>
            </w:pPr>
            <w:r>
              <w:rPr>
                <w:sz w:val="24"/>
                <w:szCs w:val="24"/>
              </w:rPr>
              <w:t>Протягом року</w:t>
            </w:r>
          </w:p>
        </w:tc>
        <w:tc>
          <w:tcPr>
            <w:tcW w:w="6630" w:type="dxa"/>
          </w:tcPr>
          <w:p w:rsidR="004D41D5" w:rsidRDefault="007F2FAF" w:rsidP="00344E4E">
            <w:pPr>
              <w:ind w:firstLine="265"/>
              <w:jc w:val="both"/>
              <w:rPr>
                <w:sz w:val="24"/>
                <w:szCs w:val="24"/>
              </w:rPr>
            </w:pPr>
            <w:r>
              <w:rPr>
                <w:sz w:val="24"/>
                <w:szCs w:val="24"/>
              </w:rPr>
              <w:t xml:space="preserve">Ніжинський міський центр соціальних служб для сім’ї, дітей та молоді; Ніжинський </w:t>
            </w:r>
            <w:proofErr w:type="spellStart"/>
            <w:r>
              <w:rPr>
                <w:sz w:val="24"/>
                <w:szCs w:val="24"/>
              </w:rPr>
              <w:t>місь</w:t>
            </w:r>
            <w:r w:rsidR="00344E4E">
              <w:rPr>
                <w:sz w:val="24"/>
                <w:szCs w:val="24"/>
              </w:rPr>
              <w:t>цевий</w:t>
            </w:r>
            <w:proofErr w:type="spellEnd"/>
            <w:r>
              <w:rPr>
                <w:sz w:val="24"/>
                <w:szCs w:val="24"/>
              </w:rPr>
              <w:t xml:space="preserve"> центр з надання безоплатної вторинної правової допомоги; </w:t>
            </w:r>
            <w:r w:rsidR="001E2FEF">
              <w:rPr>
                <w:sz w:val="24"/>
                <w:szCs w:val="24"/>
              </w:rPr>
              <w:t xml:space="preserve">ГО «Ніжинська об’єднана </w:t>
            </w:r>
            <w:proofErr w:type="spellStart"/>
            <w:r w:rsidR="001E2FEF">
              <w:rPr>
                <w:sz w:val="24"/>
                <w:szCs w:val="24"/>
              </w:rPr>
              <w:t>міськрайонна</w:t>
            </w:r>
            <w:proofErr w:type="spellEnd"/>
            <w:r w:rsidR="001E2FEF">
              <w:rPr>
                <w:sz w:val="24"/>
                <w:szCs w:val="24"/>
              </w:rPr>
              <w:t xml:space="preserve"> спілка ветеранів АТО «Патріот»», інші громадські організації, командування військових частин та установ ЗСУ.</w:t>
            </w:r>
          </w:p>
        </w:tc>
        <w:tc>
          <w:tcPr>
            <w:tcW w:w="1348" w:type="dxa"/>
          </w:tcPr>
          <w:p w:rsidR="004D41D5" w:rsidRDefault="004D41D5" w:rsidP="00EC68CB">
            <w:pPr>
              <w:ind w:firstLine="265"/>
              <w:jc w:val="both"/>
              <w:rPr>
                <w:sz w:val="24"/>
                <w:szCs w:val="24"/>
              </w:rPr>
            </w:pPr>
          </w:p>
        </w:tc>
      </w:tr>
      <w:tr w:rsidR="00F31906" w:rsidRPr="00344B0A" w:rsidTr="006431FD">
        <w:trPr>
          <w:trHeight w:val="1380"/>
        </w:trPr>
        <w:tc>
          <w:tcPr>
            <w:tcW w:w="516" w:type="dxa"/>
          </w:tcPr>
          <w:p w:rsidR="00F31906" w:rsidRDefault="00F31906" w:rsidP="00F31906">
            <w:pPr>
              <w:jc w:val="center"/>
              <w:rPr>
                <w:sz w:val="24"/>
                <w:szCs w:val="24"/>
              </w:rPr>
            </w:pPr>
            <w:r>
              <w:rPr>
                <w:sz w:val="24"/>
                <w:szCs w:val="24"/>
              </w:rPr>
              <w:t>11.</w:t>
            </w:r>
          </w:p>
        </w:tc>
        <w:tc>
          <w:tcPr>
            <w:tcW w:w="5349" w:type="dxa"/>
          </w:tcPr>
          <w:p w:rsidR="00F31906" w:rsidRDefault="00F31906" w:rsidP="007F2FAF">
            <w:pPr>
              <w:ind w:firstLine="345"/>
              <w:jc w:val="both"/>
              <w:rPr>
                <w:sz w:val="24"/>
                <w:szCs w:val="24"/>
              </w:rPr>
            </w:pPr>
            <w:r>
              <w:rPr>
                <w:sz w:val="24"/>
                <w:szCs w:val="24"/>
              </w:rPr>
              <w:t>Забезпечення в центрах соціально-психологічної реабілітації дітей проведення бесід, лекцій, заходів, екскурсій до військових</w:t>
            </w:r>
          </w:p>
          <w:p w:rsidR="00F31906" w:rsidRDefault="00F31906" w:rsidP="008F6839">
            <w:pPr>
              <w:jc w:val="both"/>
              <w:rPr>
                <w:sz w:val="24"/>
                <w:szCs w:val="24"/>
              </w:rPr>
            </w:pPr>
            <w:r>
              <w:rPr>
                <w:sz w:val="24"/>
                <w:szCs w:val="24"/>
              </w:rPr>
              <w:t>частин та установ ЗСУ та організації роботи з військово-патріотичного виховання</w:t>
            </w:r>
          </w:p>
        </w:tc>
        <w:tc>
          <w:tcPr>
            <w:tcW w:w="1505" w:type="dxa"/>
          </w:tcPr>
          <w:p w:rsidR="00F31906" w:rsidRDefault="00F31906" w:rsidP="00CC1469">
            <w:pPr>
              <w:jc w:val="center"/>
              <w:rPr>
                <w:sz w:val="24"/>
                <w:szCs w:val="24"/>
              </w:rPr>
            </w:pPr>
            <w:r>
              <w:rPr>
                <w:sz w:val="24"/>
                <w:szCs w:val="24"/>
              </w:rPr>
              <w:t>Протягом року</w:t>
            </w:r>
          </w:p>
        </w:tc>
        <w:tc>
          <w:tcPr>
            <w:tcW w:w="6630" w:type="dxa"/>
          </w:tcPr>
          <w:p w:rsidR="00F31906" w:rsidRDefault="00F31906" w:rsidP="004D41D5">
            <w:pPr>
              <w:ind w:firstLine="265"/>
              <w:jc w:val="both"/>
              <w:rPr>
                <w:sz w:val="24"/>
                <w:szCs w:val="24"/>
              </w:rPr>
            </w:pPr>
            <w:r>
              <w:rPr>
                <w:sz w:val="24"/>
                <w:szCs w:val="24"/>
              </w:rPr>
              <w:t xml:space="preserve">Служба у справах дітей Ніжинської міської ради; ГО «Ніжинська об’єднана </w:t>
            </w:r>
            <w:proofErr w:type="spellStart"/>
            <w:r>
              <w:rPr>
                <w:sz w:val="24"/>
                <w:szCs w:val="24"/>
              </w:rPr>
              <w:t>міськрайонна</w:t>
            </w:r>
            <w:proofErr w:type="spellEnd"/>
            <w:r>
              <w:rPr>
                <w:sz w:val="24"/>
                <w:szCs w:val="24"/>
              </w:rPr>
              <w:t xml:space="preserve"> спілка ветеранів АТО «Патріот»», інші громадські організації, командування</w:t>
            </w:r>
          </w:p>
          <w:p w:rsidR="00F31906" w:rsidRDefault="00F31906" w:rsidP="004D41D5">
            <w:pPr>
              <w:ind w:firstLine="265"/>
              <w:jc w:val="both"/>
              <w:rPr>
                <w:sz w:val="24"/>
                <w:szCs w:val="24"/>
              </w:rPr>
            </w:pPr>
            <w:r>
              <w:rPr>
                <w:sz w:val="24"/>
                <w:szCs w:val="24"/>
              </w:rPr>
              <w:t xml:space="preserve"> військових частин та установ ЗСУ.</w:t>
            </w:r>
          </w:p>
        </w:tc>
        <w:tc>
          <w:tcPr>
            <w:tcW w:w="1348" w:type="dxa"/>
          </w:tcPr>
          <w:p w:rsidR="00F31906" w:rsidRDefault="00F31906" w:rsidP="00EC68CB">
            <w:pPr>
              <w:ind w:firstLine="265"/>
              <w:jc w:val="both"/>
              <w:rPr>
                <w:sz w:val="24"/>
                <w:szCs w:val="24"/>
              </w:rPr>
            </w:pPr>
          </w:p>
        </w:tc>
      </w:tr>
      <w:tr w:rsidR="007F2FAF" w:rsidRPr="00344B0A" w:rsidTr="001554F8">
        <w:tc>
          <w:tcPr>
            <w:tcW w:w="516" w:type="dxa"/>
          </w:tcPr>
          <w:p w:rsidR="007F2FAF" w:rsidRDefault="007F2FAF" w:rsidP="00F31906">
            <w:pPr>
              <w:jc w:val="center"/>
              <w:rPr>
                <w:sz w:val="24"/>
                <w:szCs w:val="24"/>
              </w:rPr>
            </w:pPr>
            <w:r>
              <w:rPr>
                <w:sz w:val="24"/>
                <w:szCs w:val="24"/>
              </w:rPr>
              <w:t>1</w:t>
            </w:r>
            <w:r w:rsidR="00F31906">
              <w:rPr>
                <w:sz w:val="24"/>
                <w:szCs w:val="24"/>
              </w:rPr>
              <w:t>2</w:t>
            </w:r>
            <w:r>
              <w:rPr>
                <w:sz w:val="24"/>
                <w:szCs w:val="24"/>
              </w:rPr>
              <w:t>.</w:t>
            </w:r>
          </w:p>
        </w:tc>
        <w:tc>
          <w:tcPr>
            <w:tcW w:w="5349" w:type="dxa"/>
          </w:tcPr>
          <w:p w:rsidR="007F2FAF" w:rsidRPr="00F31906" w:rsidRDefault="003B5C0F" w:rsidP="003B5C0F">
            <w:pPr>
              <w:ind w:firstLine="345"/>
              <w:jc w:val="both"/>
              <w:rPr>
                <w:sz w:val="22"/>
                <w:szCs w:val="22"/>
              </w:rPr>
            </w:pPr>
            <w:r w:rsidRPr="00F31906">
              <w:rPr>
                <w:sz w:val="22"/>
                <w:szCs w:val="22"/>
              </w:rPr>
              <w:t>Проведення зустрічей учнівських колективів з представниками Ніжинського ОМТЦК та СП, військових части, учасниками антитерористичної операції та операції Об’єднаних сил на Сході України</w:t>
            </w:r>
          </w:p>
        </w:tc>
        <w:tc>
          <w:tcPr>
            <w:tcW w:w="1505" w:type="dxa"/>
          </w:tcPr>
          <w:p w:rsidR="007F2FAF" w:rsidRDefault="003B5C0F" w:rsidP="00CC1469">
            <w:pPr>
              <w:jc w:val="center"/>
              <w:rPr>
                <w:sz w:val="24"/>
                <w:szCs w:val="24"/>
              </w:rPr>
            </w:pPr>
            <w:r>
              <w:rPr>
                <w:sz w:val="24"/>
                <w:szCs w:val="24"/>
              </w:rPr>
              <w:t>Протягом року</w:t>
            </w:r>
          </w:p>
        </w:tc>
        <w:tc>
          <w:tcPr>
            <w:tcW w:w="6630" w:type="dxa"/>
          </w:tcPr>
          <w:p w:rsidR="007F2FAF" w:rsidRDefault="003B5C0F" w:rsidP="004D41D5">
            <w:pPr>
              <w:ind w:firstLine="265"/>
              <w:jc w:val="both"/>
              <w:rPr>
                <w:sz w:val="24"/>
                <w:szCs w:val="24"/>
              </w:rPr>
            </w:pPr>
            <w:r>
              <w:rPr>
                <w:sz w:val="24"/>
                <w:szCs w:val="24"/>
              </w:rPr>
              <w:t xml:space="preserve">Управління освіти Ніжинської міської ради; ГО «Ніжинська об’єднана </w:t>
            </w:r>
            <w:proofErr w:type="spellStart"/>
            <w:r>
              <w:rPr>
                <w:sz w:val="24"/>
                <w:szCs w:val="24"/>
              </w:rPr>
              <w:t>міськрайонна</w:t>
            </w:r>
            <w:proofErr w:type="spellEnd"/>
            <w:r>
              <w:rPr>
                <w:sz w:val="24"/>
                <w:szCs w:val="24"/>
              </w:rPr>
              <w:t xml:space="preserve"> спілка ветеранів АТО «Патріот»»; інші громадські організації, командування військових частин та установ ЗСУ</w:t>
            </w:r>
          </w:p>
        </w:tc>
        <w:tc>
          <w:tcPr>
            <w:tcW w:w="1348" w:type="dxa"/>
          </w:tcPr>
          <w:p w:rsidR="007F2FAF" w:rsidRDefault="007F2FAF" w:rsidP="00EC68CB">
            <w:pPr>
              <w:ind w:firstLine="265"/>
              <w:jc w:val="both"/>
              <w:rPr>
                <w:sz w:val="24"/>
                <w:szCs w:val="24"/>
              </w:rPr>
            </w:pPr>
          </w:p>
        </w:tc>
      </w:tr>
      <w:tr w:rsidR="00F31906" w:rsidRPr="00344B0A" w:rsidTr="002F03D9">
        <w:tc>
          <w:tcPr>
            <w:tcW w:w="516" w:type="dxa"/>
          </w:tcPr>
          <w:p w:rsidR="00F31906" w:rsidRPr="00344B0A" w:rsidRDefault="00F31906" w:rsidP="002F03D9">
            <w:pPr>
              <w:jc w:val="center"/>
              <w:rPr>
                <w:sz w:val="24"/>
                <w:szCs w:val="24"/>
              </w:rPr>
            </w:pPr>
            <w:r>
              <w:rPr>
                <w:sz w:val="24"/>
                <w:szCs w:val="24"/>
              </w:rPr>
              <w:lastRenderedPageBreak/>
              <w:t>1</w:t>
            </w:r>
          </w:p>
        </w:tc>
        <w:tc>
          <w:tcPr>
            <w:tcW w:w="5349" w:type="dxa"/>
          </w:tcPr>
          <w:p w:rsidR="00F31906" w:rsidRPr="00344B0A" w:rsidRDefault="00F31906" w:rsidP="002F03D9">
            <w:pPr>
              <w:jc w:val="center"/>
              <w:rPr>
                <w:sz w:val="24"/>
                <w:szCs w:val="24"/>
              </w:rPr>
            </w:pPr>
            <w:r>
              <w:rPr>
                <w:sz w:val="24"/>
                <w:szCs w:val="24"/>
              </w:rPr>
              <w:t>2</w:t>
            </w:r>
          </w:p>
        </w:tc>
        <w:tc>
          <w:tcPr>
            <w:tcW w:w="1505" w:type="dxa"/>
          </w:tcPr>
          <w:p w:rsidR="00F31906" w:rsidRPr="00344B0A" w:rsidRDefault="00F31906" w:rsidP="002F03D9">
            <w:pPr>
              <w:jc w:val="center"/>
              <w:rPr>
                <w:sz w:val="24"/>
                <w:szCs w:val="24"/>
              </w:rPr>
            </w:pPr>
            <w:r>
              <w:rPr>
                <w:sz w:val="24"/>
                <w:szCs w:val="24"/>
              </w:rPr>
              <w:t>3</w:t>
            </w:r>
          </w:p>
        </w:tc>
        <w:tc>
          <w:tcPr>
            <w:tcW w:w="6630" w:type="dxa"/>
          </w:tcPr>
          <w:p w:rsidR="00F31906" w:rsidRPr="00344B0A" w:rsidRDefault="00F31906" w:rsidP="002F03D9">
            <w:pPr>
              <w:jc w:val="center"/>
              <w:rPr>
                <w:sz w:val="24"/>
                <w:szCs w:val="24"/>
              </w:rPr>
            </w:pPr>
            <w:r>
              <w:rPr>
                <w:sz w:val="24"/>
                <w:szCs w:val="24"/>
              </w:rPr>
              <w:t>4</w:t>
            </w:r>
          </w:p>
        </w:tc>
        <w:tc>
          <w:tcPr>
            <w:tcW w:w="1348" w:type="dxa"/>
          </w:tcPr>
          <w:p w:rsidR="00F31906" w:rsidRDefault="00F31906" w:rsidP="002F03D9">
            <w:pPr>
              <w:jc w:val="center"/>
              <w:rPr>
                <w:sz w:val="24"/>
                <w:szCs w:val="24"/>
              </w:rPr>
            </w:pPr>
            <w:r>
              <w:rPr>
                <w:sz w:val="24"/>
                <w:szCs w:val="24"/>
              </w:rPr>
              <w:t>5</w:t>
            </w:r>
          </w:p>
        </w:tc>
      </w:tr>
      <w:tr w:rsidR="003B5C0F" w:rsidRPr="00344B0A" w:rsidTr="001554F8">
        <w:tc>
          <w:tcPr>
            <w:tcW w:w="516" w:type="dxa"/>
          </w:tcPr>
          <w:p w:rsidR="003B5C0F" w:rsidRDefault="003B5C0F" w:rsidP="00344E4E">
            <w:pPr>
              <w:jc w:val="center"/>
              <w:rPr>
                <w:sz w:val="24"/>
                <w:szCs w:val="24"/>
              </w:rPr>
            </w:pPr>
            <w:r>
              <w:rPr>
                <w:sz w:val="24"/>
                <w:szCs w:val="24"/>
              </w:rPr>
              <w:t>1</w:t>
            </w:r>
            <w:r w:rsidR="00344E4E">
              <w:rPr>
                <w:sz w:val="24"/>
                <w:szCs w:val="24"/>
              </w:rPr>
              <w:t>3</w:t>
            </w:r>
            <w:r>
              <w:rPr>
                <w:sz w:val="24"/>
                <w:szCs w:val="24"/>
              </w:rPr>
              <w:t>.</w:t>
            </w:r>
          </w:p>
        </w:tc>
        <w:tc>
          <w:tcPr>
            <w:tcW w:w="5349" w:type="dxa"/>
          </w:tcPr>
          <w:p w:rsidR="003B5C0F" w:rsidRDefault="003B5C0F" w:rsidP="003B5C0F">
            <w:pPr>
              <w:ind w:firstLine="345"/>
              <w:jc w:val="both"/>
              <w:rPr>
                <w:sz w:val="24"/>
                <w:szCs w:val="24"/>
              </w:rPr>
            </w:pPr>
            <w:r>
              <w:rPr>
                <w:sz w:val="24"/>
                <w:szCs w:val="24"/>
              </w:rPr>
              <w:t>Сприяння організації шефства над родинами військовослужбовців ЗСУ, Національної гвардії України та Державної прикордонної служби України, які зазнали поранень та ушкодження здоров’я під час виконання обов’язків військової служби з захисту Батьківщини</w:t>
            </w:r>
          </w:p>
        </w:tc>
        <w:tc>
          <w:tcPr>
            <w:tcW w:w="1505" w:type="dxa"/>
          </w:tcPr>
          <w:p w:rsidR="003B5C0F" w:rsidRDefault="003B5C0F" w:rsidP="00CC1469">
            <w:pPr>
              <w:jc w:val="center"/>
              <w:rPr>
                <w:sz w:val="24"/>
                <w:szCs w:val="24"/>
              </w:rPr>
            </w:pPr>
            <w:r>
              <w:rPr>
                <w:sz w:val="24"/>
                <w:szCs w:val="24"/>
              </w:rPr>
              <w:t>Протягом року</w:t>
            </w:r>
          </w:p>
        </w:tc>
        <w:tc>
          <w:tcPr>
            <w:tcW w:w="6630" w:type="dxa"/>
          </w:tcPr>
          <w:p w:rsidR="003B5C0F" w:rsidRDefault="003B5C0F" w:rsidP="00087EF3">
            <w:pPr>
              <w:ind w:firstLine="265"/>
              <w:jc w:val="both"/>
              <w:rPr>
                <w:sz w:val="24"/>
                <w:szCs w:val="24"/>
              </w:rPr>
            </w:pPr>
            <w:r>
              <w:rPr>
                <w:sz w:val="24"/>
                <w:szCs w:val="24"/>
              </w:rPr>
              <w:t xml:space="preserve">Відділ з питань </w:t>
            </w:r>
            <w:r w:rsidR="00087EF3">
              <w:rPr>
                <w:sz w:val="24"/>
                <w:szCs w:val="24"/>
              </w:rPr>
              <w:t xml:space="preserve">фізичної культури і спорту виконавчого комітету Ніжинської міської ради; Управління освіти Ніжинської міської ради; командування Ніжинського ОМТЦК та СП; військових частин Ніжинського гарнізону; ГО «Ніжинська об’єднана </w:t>
            </w:r>
            <w:proofErr w:type="spellStart"/>
            <w:r w:rsidR="00087EF3">
              <w:rPr>
                <w:sz w:val="24"/>
                <w:szCs w:val="24"/>
              </w:rPr>
              <w:t>міськрайонна</w:t>
            </w:r>
            <w:proofErr w:type="spellEnd"/>
            <w:r w:rsidR="00087EF3">
              <w:rPr>
                <w:sz w:val="24"/>
                <w:szCs w:val="24"/>
              </w:rPr>
              <w:t xml:space="preserve"> спілка ветеранів АТО «Патріот»»; інші громадські організації</w:t>
            </w:r>
          </w:p>
        </w:tc>
        <w:tc>
          <w:tcPr>
            <w:tcW w:w="1348" w:type="dxa"/>
          </w:tcPr>
          <w:p w:rsidR="003B5C0F" w:rsidRDefault="003B5C0F" w:rsidP="00EC68CB">
            <w:pPr>
              <w:ind w:firstLine="265"/>
              <w:jc w:val="both"/>
              <w:rPr>
                <w:sz w:val="24"/>
                <w:szCs w:val="24"/>
              </w:rPr>
            </w:pPr>
          </w:p>
        </w:tc>
      </w:tr>
      <w:tr w:rsidR="00087EF3" w:rsidRPr="00344B0A" w:rsidTr="001554F8">
        <w:tc>
          <w:tcPr>
            <w:tcW w:w="516" w:type="dxa"/>
          </w:tcPr>
          <w:p w:rsidR="00087EF3" w:rsidRDefault="00087EF3" w:rsidP="00344E4E">
            <w:pPr>
              <w:jc w:val="center"/>
              <w:rPr>
                <w:sz w:val="24"/>
                <w:szCs w:val="24"/>
              </w:rPr>
            </w:pPr>
            <w:r>
              <w:rPr>
                <w:sz w:val="24"/>
                <w:szCs w:val="24"/>
              </w:rPr>
              <w:t>1</w:t>
            </w:r>
            <w:r w:rsidR="00344E4E">
              <w:rPr>
                <w:sz w:val="24"/>
                <w:szCs w:val="24"/>
              </w:rPr>
              <w:t>4</w:t>
            </w:r>
            <w:r>
              <w:rPr>
                <w:sz w:val="24"/>
                <w:szCs w:val="24"/>
              </w:rPr>
              <w:t>.</w:t>
            </w:r>
          </w:p>
        </w:tc>
        <w:tc>
          <w:tcPr>
            <w:tcW w:w="5349" w:type="dxa"/>
          </w:tcPr>
          <w:p w:rsidR="00087EF3" w:rsidRDefault="00087EF3" w:rsidP="003B5C0F">
            <w:pPr>
              <w:ind w:firstLine="345"/>
              <w:jc w:val="both"/>
              <w:rPr>
                <w:sz w:val="24"/>
                <w:szCs w:val="24"/>
              </w:rPr>
            </w:pPr>
            <w:r>
              <w:rPr>
                <w:sz w:val="24"/>
                <w:szCs w:val="24"/>
              </w:rPr>
              <w:t>Надання (в межах чинного законодавства) допомоги в обладнанні у військових частинах і установах ЗСУ, спортивних майданчиків, спортивних залів, а також у забезпеченні спортивним інвентарем</w:t>
            </w:r>
          </w:p>
        </w:tc>
        <w:tc>
          <w:tcPr>
            <w:tcW w:w="1505" w:type="dxa"/>
          </w:tcPr>
          <w:p w:rsidR="00087EF3" w:rsidRDefault="00087EF3" w:rsidP="00CC1469">
            <w:pPr>
              <w:jc w:val="center"/>
              <w:rPr>
                <w:sz w:val="24"/>
                <w:szCs w:val="24"/>
              </w:rPr>
            </w:pPr>
            <w:r>
              <w:rPr>
                <w:sz w:val="24"/>
                <w:szCs w:val="24"/>
              </w:rPr>
              <w:t>Протягом року</w:t>
            </w:r>
          </w:p>
        </w:tc>
        <w:tc>
          <w:tcPr>
            <w:tcW w:w="6630" w:type="dxa"/>
          </w:tcPr>
          <w:p w:rsidR="00087EF3" w:rsidRDefault="00087EF3" w:rsidP="00087EF3">
            <w:pPr>
              <w:ind w:firstLine="265"/>
              <w:jc w:val="both"/>
              <w:rPr>
                <w:sz w:val="24"/>
                <w:szCs w:val="24"/>
              </w:rPr>
            </w:pPr>
            <w:r>
              <w:rPr>
                <w:sz w:val="24"/>
                <w:szCs w:val="24"/>
              </w:rPr>
              <w:t xml:space="preserve">Відділ з питань фізичної культури і спорту виконавчого комітету Ніжинської міської ради; ГО «Ніжинська об’єднана </w:t>
            </w:r>
            <w:proofErr w:type="spellStart"/>
            <w:r>
              <w:rPr>
                <w:sz w:val="24"/>
                <w:szCs w:val="24"/>
              </w:rPr>
              <w:t>міськрайонна</w:t>
            </w:r>
            <w:proofErr w:type="spellEnd"/>
            <w:r>
              <w:rPr>
                <w:sz w:val="24"/>
                <w:szCs w:val="24"/>
              </w:rPr>
              <w:t xml:space="preserve"> спілка ветеранів АТО «Патріот»»; інші громадські організації</w:t>
            </w:r>
          </w:p>
        </w:tc>
        <w:tc>
          <w:tcPr>
            <w:tcW w:w="1348" w:type="dxa"/>
          </w:tcPr>
          <w:p w:rsidR="00087EF3" w:rsidRDefault="00087EF3" w:rsidP="00EC68CB">
            <w:pPr>
              <w:ind w:firstLine="265"/>
              <w:jc w:val="both"/>
              <w:rPr>
                <w:sz w:val="24"/>
                <w:szCs w:val="24"/>
              </w:rPr>
            </w:pPr>
          </w:p>
        </w:tc>
      </w:tr>
      <w:tr w:rsidR="00087EF3" w:rsidRPr="00344B0A" w:rsidTr="001554F8">
        <w:tc>
          <w:tcPr>
            <w:tcW w:w="516" w:type="dxa"/>
          </w:tcPr>
          <w:p w:rsidR="00087EF3" w:rsidRDefault="00087EF3" w:rsidP="00344E4E">
            <w:pPr>
              <w:jc w:val="center"/>
              <w:rPr>
                <w:sz w:val="24"/>
                <w:szCs w:val="24"/>
              </w:rPr>
            </w:pPr>
            <w:r>
              <w:rPr>
                <w:sz w:val="24"/>
                <w:szCs w:val="24"/>
              </w:rPr>
              <w:t>1</w:t>
            </w:r>
            <w:r w:rsidR="00344E4E">
              <w:rPr>
                <w:sz w:val="24"/>
                <w:szCs w:val="24"/>
              </w:rPr>
              <w:t>5</w:t>
            </w:r>
            <w:r>
              <w:rPr>
                <w:sz w:val="24"/>
                <w:szCs w:val="24"/>
              </w:rPr>
              <w:t>.</w:t>
            </w:r>
          </w:p>
        </w:tc>
        <w:tc>
          <w:tcPr>
            <w:tcW w:w="5349" w:type="dxa"/>
          </w:tcPr>
          <w:p w:rsidR="00087EF3" w:rsidRDefault="00087EF3" w:rsidP="00087EF3">
            <w:pPr>
              <w:ind w:firstLine="345"/>
              <w:jc w:val="both"/>
              <w:rPr>
                <w:sz w:val="24"/>
                <w:szCs w:val="24"/>
              </w:rPr>
            </w:pPr>
            <w:r>
              <w:rPr>
                <w:sz w:val="24"/>
                <w:szCs w:val="24"/>
              </w:rPr>
              <w:t>Передбачення в планах занять з допризовної підготовки підлітків розгляду питань щодо їх військово-патріотичного виховання, підготовки до виконання військового обов’язку та надання долікарської медичної допомоги.</w:t>
            </w:r>
          </w:p>
        </w:tc>
        <w:tc>
          <w:tcPr>
            <w:tcW w:w="1505" w:type="dxa"/>
          </w:tcPr>
          <w:p w:rsidR="00087EF3" w:rsidRDefault="00087EF3" w:rsidP="00CC1469">
            <w:pPr>
              <w:jc w:val="center"/>
              <w:rPr>
                <w:sz w:val="24"/>
                <w:szCs w:val="24"/>
              </w:rPr>
            </w:pPr>
            <w:r>
              <w:rPr>
                <w:sz w:val="24"/>
                <w:szCs w:val="24"/>
              </w:rPr>
              <w:t>Протягом року</w:t>
            </w:r>
          </w:p>
        </w:tc>
        <w:tc>
          <w:tcPr>
            <w:tcW w:w="6630" w:type="dxa"/>
          </w:tcPr>
          <w:p w:rsidR="00087EF3" w:rsidRDefault="00087EF3" w:rsidP="00915ADA">
            <w:pPr>
              <w:ind w:firstLine="265"/>
              <w:jc w:val="both"/>
              <w:rPr>
                <w:sz w:val="24"/>
                <w:szCs w:val="24"/>
              </w:rPr>
            </w:pPr>
            <w:r>
              <w:rPr>
                <w:sz w:val="24"/>
                <w:szCs w:val="24"/>
              </w:rPr>
              <w:t xml:space="preserve">Управління освіти Ніжинської міської ради; </w:t>
            </w:r>
            <w:r w:rsidR="00344E4E">
              <w:rPr>
                <w:sz w:val="24"/>
                <w:szCs w:val="24"/>
              </w:rPr>
              <w:t>Комунальне некомерційне підприємство «Ніжинська центральна міська лікарні ім. М.Галицького»</w:t>
            </w:r>
            <w:r w:rsidR="00915ADA">
              <w:rPr>
                <w:sz w:val="24"/>
                <w:szCs w:val="24"/>
              </w:rPr>
              <w:t xml:space="preserve">; волонтерські громадські організації; ГО «Ніжинська об’єднана </w:t>
            </w:r>
            <w:proofErr w:type="spellStart"/>
            <w:r w:rsidR="00915ADA">
              <w:rPr>
                <w:sz w:val="24"/>
                <w:szCs w:val="24"/>
              </w:rPr>
              <w:t>міськрайонна</w:t>
            </w:r>
            <w:proofErr w:type="spellEnd"/>
            <w:r w:rsidR="00915ADA">
              <w:rPr>
                <w:sz w:val="24"/>
                <w:szCs w:val="24"/>
              </w:rPr>
              <w:t xml:space="preserve"> спілка ветеранів АТО «Патріот»»; інші громадські організації; командування військових частин та установ ЗСУ, загонів ДСНС</w:t>
            </w:r>
          </w:p>
        </w:tc>
        <w:tc>
          <w:tcPr>
            <w:tcW w:w="1348" w:type="dxa"/>
          </w:tcPr>
          <w:p w:rsidR="00087EF3" w:rsidRDefault="00087EF3" w:rsidP="00EC68CB">
            <w:pPr>
              <w:ind w:firstLine="265"/>
              <w:jc w:val="both"/>
              <w:rPr>
                <w:sz w:val="24"/>
                <w:szCs w:val="24"/>
              </w:rPr>
            </w:pPr>
          </w:p>
        </w:tc>
      </w:tr>
      <w:tr w:rsidR="00915ADA" w:rsidRPr="00344B0A" w:rsidTr="001554F8">
        <w:tc>
          <w:tcPr>
            <w:tcW w:w="516" w:type="dxa"/>
          </w:tcPr>
          <w:p w:rsidR="00915ADA" w:rsidRDefault="00915ADA" w:rsidP="00344E4E">
            <w:pPr>
              <w:jc w:val="center"/>
              <w:rPr>
                <w:sz w:val="24"/>
                <w:szCs w:val="24"/>
              </w:rPr>
            </w:pPr>
            <w:r>
              <w:rPr>
                <w:sz w:val="24"/>
                <w:szCs w:val="24"/>
              </w:rPr>
              <w:t>1</w:t>
            </w:r>
            <w:r w:rsidR="00344E4E">
              <w:rPr>
                <w:sz w:val="24"/>
                <w:szCs w:val="24"/>
              </w:rPr>
              <w:t>6</w:t>
            </w:r>
            <w:r>
              <w:rPr>
                <w:sz w:val="24"/>
                <w:szCs w:val="24"/>
              </w:rPr>
              <w:t>.</w:t>
            </w:r>
          </w:p>
        </w:tc>
        <w:tc>
          <w:tcPr>
            <w:tcW w:w="5349" w:type="dxa"/>
          </w:tcPr>
          <w:p w:rsidR="00915ADA" w:rsidRDefault="00915ADA" w:rsidP="00AF6ACE">
            <w:pPr>
              <w:ind w:firstLine="345"/>
              <w:jc w:val="both"/>
              <w:rPr>
                <w:sz w:val="24"/>
                <w:szCs w:val="24"/>
              </w:rPr>
            </w:pPr>
            <w:r>
              <w:rPr>
                <w:sz w:val="24"/>
                <w:szCs w:val="24"/>
              </w:rPr>
              <w:t xml:space="preserve">Сприяння вирішення соціально-побутових </w:t>
            </w:r>
            <w:r w:rsidR="00AF6ACE">
              <w:rPr>
                <w:sz w:val="24"/>
                <w:szCs w:val="24"/>
              </w:rPr>
              <w:t>питань проблем сімей військовослужбовців та співробітників правоохоронних органів, члени яких брали участь в антитерористичній операції чи беруть участь в операції Об’єднаних сил на Сході України.</w:t>
            </w:r>
          </w:p>
        </w:tc>
        <w:tc>
          <w:tcPr>
            <w:tcW w:w="1505" w:type="dxa"/>
          </w:tcPr>
          <w:p w:rsidR="00915ADA" w:rsidRDefault="00AF6ACE" w:rsidP="00CC1469">
            <w:pPr>
              <w:jc w:val="center"/>
              <w:rPr>
                <w:sz w:val="24"/>
                <w:szCs w:val="24"/>
              </w:rPr>
            </w:pPr>
            <w:r>
              <w:rPr>
                <w:sz w:val="24"/>
                <w:szCs w:val="24"/>
              </w:rPr>
              <w:t>Протягом року</w:t>
            </w:r>
          </w:p>
        </w:tc>
        <w:tc>
          <w:tcPr>
            <w:tcW w:w="6630" w:type="dxa"/>
          </w:tcPr>
          <w:p w:rsidR="00915ADA" w:rsidRDefault="00B62F49" w:rsidP="00915ADA">
            <w:pPr>
              <w:ind w:firstLine="265"/>
              <w:jc w:val="both"/>
              <w:rPr>
                <w:sz w:val="24"/>
                <w:szCs w:val="24"/>
              </w:rPr>
            </w:pPr>
            <w:r>
              <w:rPr>
                <w:sz w:val="24"/>
                <w:szCs w:val="24"/>
              </w:rPr>
              <w:t xml:space="preserve">Управління соціального захисту населення Ніжинської міської ради; </w:t>
            </w:r>
            <w:r w:rsidR="00AF6ACE">
              <w:rPr>
                <w:sz w:val="24"/>
                <w:szCs w:val="24"/>
              </w:rPr>
              <w:t xml:space="preserve">Ніжинський міський центр соціальних служб для сім’ї, дітей та молоді; Ніжинський міський центр з надання безоплатної вторинної правової допомоги; ГО «Ніжинська об’єднана </w:t>
            </w:r>
            <w:proofErr w:type="spellStart"/>
            <w:r w:rsidR="00AF6ACE">
              <w:rPr>
                <w:sz w:val="24"/>
                <w:szCs w:val="24"/>
              </w:rPr>
              <w:t>міськрайонна</w:t>
            </w:r>
            <w:proofErr w:type="spellEnd"/>
            <w:r w:rsidR="00AF6ACE">
              <w:rPr>
                <w:sz w:val="24"/>
                <w:szCs w:val="24"/>
              </w:rPr>
              <w:t xml:space="preserve"> спілка ветеранів АТО «Патріот»», інші громадські організації, командування військових частин та установ ЗСУ.</w:t>
            </w:r>
          </w:p>
        </w:tc>
        <w:tc>
          <w:tcPr>
            <w:tcW w:w="1348" w:type="dxa"/>
          </w:tcPr>
          <w:p w:rsidR="00915ADA" w:rsidRDefault="00915ADA" w:rsidP="00EC68CB">
            <w:pPr>
              <w:ind w:firstLine="265"/>
              <w:jc w:val="both"/>
              <w:rPr>
                <w:sz w:val="24"/>
                <w:szCs w:val="24"/>
              </w:rPr>
            </w:pPr>
          </w:p>
        </w:tc>
      </w:tr>
      <w:tr w:rsidR="00344E4E" w:rsidRPr="00344B0A" w:rsidTr="00344E4E">
        <w:trPr>
          <w:trHeight w:val="2121"/>
        </w:trPr>
        <w:tc>
          <w:tcPr>
            <w:tcW w:w="516" w:type="dxa"/>
          </w:tcPr>
          <w:p w:rsidR="00344E4E" w:rsidRDefault="00344E4E" w:rsidP="00344E4E">
            <w:pPr>
              <w:jc w:val="center"/>
              <w:rPr>
                <w:sz w:val="24"/>
                <w:szCs w:val="24"/>
              </w:rPr>
            </w:pPr>
            <w:r>
              <w:rPr>
                <w:sz w:val="24"/>
                <w:szCs w:val="24"/>
              </w:rPr>
              <w:t>17.</w:t>
            </w:r>
          </w:p>
        </w:tc>
        <w:tc>
          <w:tcPr>
            <w:tcW w:w="5349" w:type="dxa"/>
          </w:tcPr>
          <w:p w:rsidR="00344E4E" w:rsidRDefault="00344E4E" w:rsidP="00AF6ACE">
            <w:pPr>
              <w:ind w:firstLine="345"/>
              <w:jc w:val="both"/>
              <w:rPr>
                <w:sz w:val="24"/>
                <w:szCs w:val="24"/>
              </w:rPr>
            </w:pPr>
            <w:r>
              <w:rPr>
                <w:sz w:val="24"/>
                <w:szCs w:val="24"/>
              </w:rPr>
              <w:t>Встановлення статусу «Член сім’ї загиблого» членам родин військовослужбовців та</w:t>
            </w:r>
          </w:p>
          <w:p w:rsidR="00344E4E" w:rsidRDefault="00344E4E" w:rsidP="00F2292B">
            <w:pPr>
              <w:jc w:val="both"/>
              <w:rPr>
                <w:sz w:val="24"/>
                <w:szCs w:val="24"/>
              </w:rPr>
            </w:pPr>
            <w:r>
              <w:rPr>
                <w:sz w:val="24"/>
                <w:szCs w:val="24"/>
              </w:rPr>
              <w:t xml:space="preserve">працівників правоохоронних органів, загиблих під час проведення антитерористичної операції чи операції Об’єднаних сил на Сході України, надання їм пільг відповідно до Закону України «Про статус ветеранів війни, гарантії їх соціального захисту» </w:t>
            </w:r>
          </w:p>
        </w:tc>
        <w:tc>
          <w:tcPr>
            <w:tcW w:w="1505" w:type="dxa"/>
          </w:tcPr>
          <w:p w:rsidR="00344E4E" w:rsidRDefault="00344E4E" w:rsidP="00CC1469">
            <w:pPr>
              <w:jc w:val="center"/>
              <w:rPr>
                <w:sz w:val="24"/>
                <w:szCs w:val="24"/>
              </w:rPr>
            </w:pPr>
            <w:r>
              <w:rPr>
                <w:sz w:val="24"/>
                <w:szCs w:val="24"/>
              </w:rPr>
              <w:t>Протягом року</w:t>
            </w:r>
          </w:p>
        </w:tc>
        <w:tc>
          <w:tcPr>
            <w:tcW w:w="6630" w:type="dxa"/>
          </w:tcPr>
          <w:p w:rsidR="00344E4E" w:rsidRDefault="00344E4E" w:rsidP="00915ADA">
            <w:pPr>
              <w:ind w:firstLine="265"/>
              <w:jc w:val="both"/>
              <w:rPr>
                <w:sz w:val="24"/>
                <w:szCs w:val="24"/>
              </w:rPr>
            </w:pPr>
            <w:r>
              <w:rPr>
                <w:sz w:val="24"/>
                <w:szCs w:val="24"/>
              </w:rPr>
              <w:t>Управління соціального захисту населення Ніжинської міської ради; Ніжинський міський центр соціальних служб</w:t>
            </w:r>
          </w:p>
          <w:p w:rsidR="00344E4E" w:rsidRDefault="00344E4E" w:rsidP="00F2292B">
            <w:pPr>
              <w:jc w:val="both"/>
              <w:rPr>
                <w:sz w:val="24"/>
                <w:szCs w:val="24"/>
              </w:rPr>
            </w:pPr>
            <w:r>
              <w:rPr>
                <w:sz w:val="24"/>
                <w:szCs w:val="24"/>
              </w:rPr>
              <w:t xml:space="preserve">для сім’ї, дітей та молоді; Ніжинський міський центр з надання безоплатної вторинної правової допомоги; ГО «Ніжинська об’єднана </w:t>
            </w:r>
            <w:proofErr w:type="spellStart"/>
            <w:r>
              <w:rPr>
                <w:sz w:val="24"/>
                <w:szCs w:val="24"/>
              </w:rPr>
              <w:t>міськрайонна</w:t>
            </w:r>
            <w:proofErr w:type="spellEnd"/>
            <w:r>
              <w:rPr>
                <w:sz w:val="24"/>
                <w:szCs w:val="24"/>
              </w:rPr>
              <w:t xml:space="preserve"> спілка ветеранів АТО «Патріот»», інші громадські організації, командування військових частин та установ ЗСУ.</w:t>
            </w:r>
          </w:p>
        </w:tc>
        <w:tc>
          <w:tcPr>
            <w:tcW w:w="1348" w:type="dxa"/>
          </w:tcPr>
          <w:p w:rsidR="00344E4E" w:rsidRDefault="00344E4E" w:rsidP="00EC68CB">
            <w:pPr>
              <w:ind w:firstLine="265"/>
              <w:jc w:val="both"/>
              <w:rPr>
                <w:sz w:val="24"/>
                <w:szCs w:val="24"/>
              </w:rPr>
            </w:pPr>
          </w:p>
        </w:tc>
      </w:tr>
      <w:tr w:rsidR="00344E4E" w:rsidRPr="00344B0A" w:rsidTr="002F03D9">
        <w:tc>
          <w:tcPr>
            <w:tcW w:w="516" w:type="dxa"/>
          </w:tcPr>
          <w:p w:rsidR="00344E4E" w:rsidRPr="00344B0A" w:rsidRDefault="00344E4E" w:rsidP="002F03D9">
            <w:pPr>
              <w:jc w:val="center"/>
              <w:rPr>
                <w:sz w:val="24"/>
                <w:szCs w:val="24"/>
              </w:rPr>
            </w:pPr>
            <w:r>
              <w:rPr>
                <w:sz w:val="24"/>
                <w:szCs w:val="24"/>
              </w:rPr>
              <w:lastRenderedPageBreak/>
              <w:t>1</w:t>
            </w:r>
          </w:p>
        </w:tc>
        <w:tc>
          <w:tcPr>
            <w:tcW w:w="5349" w:type="dxa"/>
          </w:tcPr>
          <w:p w:rsidR="00344E4E" w:rsidRPr="00344B0A" w:rsidRDefault="00344E4E" w:rsidP="002F03D9">
            <w:pPr>
              <w:jc w:val="center"/>
              <w:rPr>
                <w:sz w:val="24"/>
                <w:szCs w:val="24"/>
              </w:rPr>
            </w:pPr>
            <w:r>
              <w:rPr>
                <w:sz w:val="24"/>
                <w:szCs w:val="24"/>
              </w:rPr>
              <w:t>2</w:t>
            </w:r>
          </w:p>
        </w:tc>
        <w:tc>
          <w:tcPr>
            <w:tcW w:w="1505" w:type="dxa"/>
          </w:tcPr>
          <w:p w:rsidR="00344E4E" w:rsidRPr="00344B0A" w:rsidRDefault="00344E4E" w:rsidP="002F03D9">
            <w:pPr>
              <w:jc w:val="center"/>
              <w:rPr>
                <w:sz w:val="24"/>
                <w:szCs w:val="24"/>
              </w:rPr>
            </w:pPr>
            <w:r>
              <w:rPr>
                <w:sz w:val="24"/>
                <w:szCs w:val="24"/>
              </w:rPr>
              <w:t>3</w:t>
            </w:r>
          </w:p>
        </w:tc>
        <w:tc>
          <w:tcPr>
            <w:tcW w:w="6630" w:type="dxa"/>
          </w:tcPr>
          <w:p w:rsidR="00344E4E" w:rsidRPr="00344B0A" w:rsidRDefault="00344E4E" w:rsidP="002F03D9">
            <w:pPr>
              <w:jc w:val="center"/>
              <w:rPr>
                <w:sz w:val="24"/>
                <w:szCs w:val="24"/>
              </w:rPr>
            </w:pPr>
            <w:r>
              <w:rPr>
                <w:sz w:val="24"/>
                <w:szCs w:val="24"/>
              </w:rPr>
              <w:t>4</w:t>
            </w:r>
          </w:p>
        </w:tc>
        <w:tc>
          <w:tcPr>
            <w:tcW w:w="1348" w:type="dxa"/>
          </w:tcPr>
          <w:p w:rsidR="00344E4E" w:rsidRDefault="00344E4E" w:rsidP="002F03D9">
            <w:pPr>
              <w:jc w:val="center"/>
              <w:rPr>
                <w:sz w:val="24"/>
                <w:szCs w:val="24"/>
              </w:rPr>
            </w:pPr>
            <w:r>
              <w:rPr>
                <w:sz w:val="24"/>
                <w:szCs w:val="24"/>
              </w:rPr>
              <w:t>5</w:t>
            </w:r>
          </w:p>
        </w:tc>
      </w:tr>
      <w:tr w:rsidR="00B62F49" w:rsidRPr="00344B0A" w:rsidTr="001554F8">
        <w:tc>
          <w:tcPr>
            <w:tcW w:w="516" w:type="dxa"/>
          </w:tcPr>
          <w:p w:rsidR="00B62F49" w:rsidRDefault="00B62F49" w:rsidP="00344E4E">
            <w:pPr>
              <w:jc w:val="center"/>
              <w:rPr>
                <w:sz w:val="24"/>
                <w:szCs w:val="24"/>
              </w:rPr>
            </w:pPr>
            <w:r>
              <w:rPr>
                <w:sz w:val="24"/>
                <w:szCs w:val="24"/>
              </w:rPr>
              <w:t>1</w:t>
            </w:r>
            <w:r w:rsidR="00344E4E">
              <w:rPr>
                <w:sz w:val="24"/>
                <w:szCs w:val="24"/>
              </w:rPr>
              <w:t>8</w:t>
            </w:r>
            <w:r>
              <w:rPr>
                <w:sz w:val="24"/>
                <w:szCs w:val="24"/>
              </w:rPr>
              <w:t>.</w:t>
            </w:r>
          </w:p>
        </w:tc>
        <w:tc>
          <w:tcPr>
            <w:tcW w:w="5349" w:type="dxa"/>
          </w:tcPr>
          <w:p w:rsidR="00B62F49" w:rsidRDefault="00E461EE" w:rsidP="00AF6ACE">
            <w:pPr>
              <w:ind w:firstLine="345"/>
              <w:jc w:val="both"/>
              <w:rPr>
                <w:sz w:val="24"/>
                <w:szCs w:val="24"/>
              </w:rPr>
            </w:pPr>
            <w:r>
              <w:rPr>
                <w:sz w:val="24"/>
                <w:szCs w:val="24"/>
              </w:rPr>
              <w:t>Надання необхідної допомоги військовим частинам у перевезенні військовослужбовців та співробітників правоохоронних органів до зони проведення операції Об’єднаних сил на Сході України, до пунктів збору військовозобов’язаних та місць проведення навчальних зборів згідно з поданими командуваннями військових частин заявками</w:t>
            </w:r>
          </w:p>
        </w:tc>
        <w:tc>
          <w:tcPr>
            <w:tcW w:w="1505" w:type="dxa"/>
          </w:tcPr>
          <w:p w:rsidR="00B62F49" w:rsidRDefault="00E461EE" w:rsidP="00CC1469">
            <w:pPr>
              <w:jc w:val="center"/>
              <w:rPr>
                <w:sz w:val="24"/>
                <w:szCs w:val="24"/>
              </w:rPr>
            </w:pPr>
            <w:r>
              <w:rPr>
                <w:sz w:val="24"/>
                <w:szCs w:val="24"/>
              </w:rPr>
              <w:t>Протягом року</w:t>
            </w:r>
          </w:p>
        </w:tc>
        <w:tc>
          <w:tcPr>
            <w:tcW w:w="6630" w:type="dxa"/>
          </w:tcPr>
          <w:p w:rsidR="00B62F49" w:rsidRDefault="00E461EE" w:rsidP="00915ADA">
            <w:pPr>
              <w:ind w:firstLine="265"/>
              <w:jc w:val="both"/>
              <w:rPr>
                <w:sz w:val="24"/>
                <w:szCs w:val="24"/>
              </w:rPr>
            </w:pPr>
            <w:r>
              <w:rPr>
                <w:sz w:val="24"/>
                <w:szCs w:val="24"/>
              </w:rPr>
              <w:t>Відділ з питань надзвичайних ситуацій, цивільного захисту населення, оборонної та мобілізаційної роботи виконавчого комітету Ніжинської міської ради.</w:t>
            </w:r>
          </w:p>
        </w:tc>
        <w:tc>
          <w:tcPr>
            <w:tcW w:w="1348" w:type="dxa"/>
          </w:tcPr>
          <w:p w:rsidR="00B62F49" w:rsidRDefault="00B62F49" w:rsidP="00EC68CB">
            <w:pPr>
              <w:ind w:firstLine="265"/>
              <w:jc w:val="both"/>
              <w:rPr>
                <w:sz w:val="24"/>
                <w:szCs w:val="24"/>
              </w:rPr>
            </w:pPr>
          </w:p>
        </w:tc>
      </w:tr>
      <w:tr w:rsidR="00E461EE" w:rsidRPr="00344B0A" w:rsidTr="001554F8">
        <w:tc>
          <w:tcPr>
            <w:tcW w:w="516" w:type="dxa"/>
          </w:tcPr>
          <w:p w:rsidR="00E461EE" w:rsidRDefault="00E461EE" w:rsidP="00344E4E">
            <w:pPr>
              <w:jc w:val="center"/>
              <w:rPr>
                <w:sz w:val="24"/>
                <w:szCs w:val="24"/>
              </w:rPr>
            </w:pPr>
            <w:r>
              <w:rPr>
                <w:sz w:val="24"/>
                <w:szCs w:val="24"/>
              </w:rPr>
              <w:t>1</w:t>
            </w:r>
            <w:r w:rsidR="00344E4E">
              <w:rPr>
                <w:sz w:val="24"/>
                <w:szCs w:val="24"/>
              </w:rPr>
              <w:t>9</w:t>
            </w:r>
            <w:r>
              <w:rPr>
                <w:sz w:val="24"/>
                <w:szCs w:val="24"/>
              </w:rPr>
              <w:t>.</w:t>
            </w:r>
          </w:p>
        </w:tc>
        <w:tc>
          <w:tcPr>
            <w:tcW w:w="5349" w:type="dxa"/>
          </w:tcPr>
          <w:p w:rsidR="00E461EE" w:rsidRPr="00344E4E" w:rsidRDefault="00E461EE" w:rsidP="00A41C33">
            <w:pPr>
              <w:ind w:firstLine="345"/>
              <w:jc w:val="both"/>
              <w:rPr>
                <w:sz w:val="22"/>
                <w:szCs w:val="22"/>
              </w:rPr>
            </w:pPr>
            <w:r w:rsidRPr="00344E4E">
              <w:rPr>
                <w:sz w:val="22"/>
                <w:szCs w:val="22"/>
              </w:rPr>
              <w:t>Надання консультативної медичної допомоги, психологічної допомоги військовослужбовцям, які беруть участь в операціях Об’єднаних сил на Сході України, член</w:t>
            </w:r>
            <w:r w:rsidR="00A41C33" w:rsidRPr="00344E4E">
              <w:rPr>
                <w:sz w:val="22"/>
                <w:szCs w:val="22"/>
              </w:rPr>
              <w:t>а</w:t>
            </w:r>
            <w:r w:rsidRPr="00344E4E">
              <w:rPr>
                <w:sz w:val="22"/>
                <w:szCs w:val="22"/>
              </w:rPr>
              <w:t>м родин загиблих (померлих) військовослужбовців та працівників правоохоронних органів</w:t>
            </w:r>
            <w:r w:rsidR="00A41C33" w:rsidRPr="00344E4E">
              <w:rPr>
                <w:sz w:val="22"/>
                <w:szCs w:val="22"/>
              </w:rPr>
              <w:t>, які приймали участь в ООС чи АТО в Донецький та Луганській областях</w:t>
            </w:r>
          </w:p>
        </w:tc>
        <w:tc>
          <w:tcPr>
            <w:tcW w:w="1505" w:type="dxa"/>
          </w:tcPr>
          <w:p w:rsidR="00E461EE" w:rsidRDefault="00A41C33" w:rsidP="00CC1469">
            <w:pPr>
              <w:jc w:val="center"/>
              <w:rPr>
                <w:sz w:val="24"/>
                <w:szCs w:val="24"/>
              </w:rPr>
            </w:pPr>
            <w:r>
              <w:rPr>
                <w:sz w:val="24"/>
                <w:szCs w:val="24"/>
              </w:rPr>
              <w:t>Постійно</w:t>
            </w:r>
          </w:p>
        </w:tc>
        <w:tc>
          <w:tcPr>
            <w:tcW w:w="6630" w:type="dxa"/>
          </w:tcPr>
          <w:p w:rsidR="00E461EE" w:rsidRDefault="00A41C33" w:rsidP="00915ADA">
            <w:pPr>
              <w:ind w:firstLine="265"/>
              <w:jc w:val="both"/>
              <w:rPr>
                <w:sz w:val="24"/>
                <w:szCs w:val="24"/>
              </w:rPr>
            </w:pPr>
            <w:r>
              <w:rPr>
                <w:sz w:val="24"/>
                <w:szCs w:val="24"/>
              </w:rPr>
              <w:t xml:space="preserve">Комунальне некомерційне підприємство «Ніжинська центральна міська лікарні ім. М.Галицького»; Ніжинський міський центр соціальних служб для сім’ї, дітей та молоді; ГО «Ніжинська об’єднана </w:t>
            </w:r>
            <w:proofErr w:type="spellStart"/>
            <w:r>
              <w:rPr>
                <w:sz w:val="24"/>
                <w:szCs w:val="24"/>
              </w:rPr>
              <w:t>міськрайонна</w:t>
            </w:r>
            <w:proofErr w:type="spellEnd"/>
            <w:r>
              <w:rPr>
                <w:sz w:val="24"/>
                <w:szCs w:val="24"/>
              </w:rPr>
              <w:t xml:space="preserve"> спілка ветеранів АТО «Патріот»», інші громадські організації, командування Ніжинським ОМТЦК та СП </w:t>
            </w:r>
          </w:p>
        </w:tc>
        <w:tc>
          <w:tcPr>
            <w:tcW w:w="1348" w:type="dxa"/>
          </w:tcPr>
          <w:p w:rsidR="00E461EE" w:rsidRDefault="00E461EE" w:rsidP="00EC68CB">
            <w:pPr>
              <w:ind w:firstLine="265"/>
              <w:jc w:val="both"/>
              <w:rPr>
                <w:sz w:val="24"/>
                <w:szCs w:val="24"/>
              </w:rPr>
            </w:pPr>
          </w:p>
        </w:tc>
      </w:tr>
      <w:tr w:rsidR="00A41C33" w:rsidRPr="00344B0A" w:rsidTr="001554F8">
        <w:tc>
          <w:tcPr>
            <w:tcW w:w="516" w:type="dxa"/>
          </w:tcPr>
          <w:p w:rsidR="00A41C33" w:rsidRDefault="00344E4E" w:rsidP="00344B0A">
            <w:pPr>
              <w:jc w:val="center"/>
              <w:rPr>
                <w:sz w:val="24"/>
                <w:szCs w:val="24"/>
              </w:rPr>
            </w:pPr>
            <w:r>
              <w:rPr>
                <w:sz w:val="24"/>
                <w:szCs w:val="24"/>
              </w:rPr>
              <w:t>20</w:t>
            </w:r>
            <w:r w:rsidR="00A41C33">
              <w:rPr>
                <w:sz w:val="24"/>
                <w:szCs w:val="24"/>
              </w:rPr>
              <w:t>.</w:t>
            </w:r>
          </w:p>
        </w:tc>
        <w:tc>
          <w:tcPr>
            <w:tcW w:w="5349" w:type="dxa"/>
          </w:tcPr>
          <w:p w:rsidR="00A41C33" w:rsidRDefault="00A41C33" w:rsidP="00A41C33">
            <w:pPr>
              <w:ind w:firstLine="345"/>
              <w:jc w:val="both"/>
              <w:rPr>
                <w:sz w:val="24"/>
                <w:szCs w:val="24"/>
              </w:rPr>
            </w:pPr>
            <w:r>
              <w:rPr>
                <w:sz w:val="24"/>
                <w:szCs w:val="24"/>
              </w:rPr>
              <w:t>Проведення занять із військово-професійної орієнтації призовної молоді. Влаштування «Дня відкритих дверей» у військових частинах з метою ознайомлення призовників з умовами проходження військової служби.</w:t>
            </w:r>
          </w:p>
        </w:tc>
        <w:tc>
          <w:tcPr>
            <w:tcW w:w="1505" w:type="dxa"/>
          </w:tcPr>
          <w:p w:rsidR="00A41C33" w:rsidRDefault="00A41C33" w:rsidP="00CC1469">
            <w:pPr>
              <w:jc w:val="center"/>
              <w:rPr>
                <w:sz w:val="24"/>
                <w:szCs w:val="24"/>
              </w:rPr>
            </w:pPr>
            <w:r>
              <w:rPr>
                <w:sz w:val="24"/>
                <w:szCs w:val="24"/>
              </w:rPr>
              <w:t>Протягом року</w:t>
            </w:r>
          </w:p>
        </w:tc>
        <w:tc>
          <w:tcPr>
            <w:tcW w:w="6630" w:type="dxa"/>
          </w:tcPr>
          <w:p w:rsidR="00A41C33" w:rsidRDefault="00A41C33" w:rsidP="00915ADA">
            <w:pPr>
              <w:ind w:firstLine="265"/>
              <w:jc w:val="both"/>
              <w:rPr>
                <w:sz w:val="24"/>
                <w:szCs w:val="24"/>
              </w:rPr>
            </w:pPr>
            <w:r>
              <w:rPr>
                <w:sz w:val="24"/>
                <w:szCs w:val="24"/>
              </w:rPr>
              <w:t xml:space="preserve">Управління освіти Ніжинської міської ради; командування Ніжинським ОМТЦК та СП; командування військових частин Ніжинського гарнізону; ГО «Ніжинська об’єднана </w:t>
            </w:r>
            <w:proofErr w:type="spellStart"/>
            <w:r>
              <w:rPr>
                <w:sz w:val="24"/>
                <w:szCs w:val="24"/>
              </w:rPr>
              <w:t>міськрайонна</w:t>
            </w:r>
            <w:proofErr w:type="spellEnd"/>
            <w:r>
              <w:rPr>
                <w:sz w:val="24"/>
                <w:szCs w:val="24"/>
              </w:rPr>
              <w:t xml:space="preserve"> спілка ветеранів АТО «Патріот»», інші громадські організації.</w:t>
            </w:r>
          </w:p>
        </w:tc>
        <w:tc>
          <w:tcPr>
            <w:tcW w:w="1348" w:type="dxa"/>
          </w:tcPr>
          <w:p w:rsidR="00A41C33" w:rsidRDefault="00A41C33" w:rsidP="00EC68CB">
            <w:pPr>
              <w:ind w:firstLine="265"/>
              <w:jc w:val="both"/>
              <w:rPr>
                <w:sz w:val="24"/>
                <w:szCs w:val="24"/>
              </w:rPr>
            </w:pPr>
          </w:p>
        </w:tc>
      </w:tr>
      <w:tr w:rsidR="00344E4E" w:rsidRPr="00344B0A" w:rsidTr="00E85341">
        <w:trPr>
          <w:trHeight w:val="2218"/>
        </w:trPr>
        <w:tc>
          <w:tcPr>
            <w:tcW w:w="516" w:type="dxa"/>
          </w:tcPr>
          <w:p w:rsidR="00344E4E" w:rsidRDefault="00344E4E" w:rsidP="00344E4E">
            <w:pPr>
              <w:jc w:val="center"/>
              <w:rPr>
                <w:sz w:val="24"/>
                <w:szCs w:val="24"/>
              </w:rPr>
            </w:pPr>
            <w:r>
              <w:rPr>
                <w:sz w:val="24"/>
                <w:szCs w:val="24"/>
              </w:rPr>
              <w:t>21.</w:t>
            </w:r>
          </w:p>
        </w:tc>
        <w:tc>
          <w:tcPr>
            <w:tcW w:w="5349" w:type="dxa"/>
          </w:tcPr>
          <w:p w:rsidR="00344E4E" w:rsidRDefault="00344E4E" w:rsidP="00A41C33">
            <w:pPr>
              <w:ind w:firstLine="345"/>
              <w:jc w:val="both"/>
              <w:rPr>
                <w:sz w:val="24"/>
                <w:szCs w:val="24"/>
              </w:rPr>
            </w:pPr>
            <w:r>
              <w:rPr>
                <w:sz w:val="24"/>
                <w:szCs w:val="24"/>
              </w:rPr>
              <w:t>Проведення в загальноосвітніх навчальних закладах та закладах культури засідань за круглим столом, бесід та інших культурно-просвітницьких заходів, метою яких є піднесення престижу військової служби.</w:t>
            </w:r>
          </w:p>
        </w:tc>
        <w:tc>
          <w:tcPr>
            <w:tcW w:w="1505" w:type="dxa"/>
          </w:tcPr>
          <w:p w:rsidR="00344E4E" w:rsidRDefault="00344E4E" w:rsidP="00CC1469">
            <w:pPr>
              <w:jc w:val="center"/>
              <w:rPr>
                <w:sz w:val="24"/>
                <w:szCs w:val="24"/>
              </w:rPr>
            </w:pPr>
            <w:r>
              <w:rPr>
                <w:sz w:val="24"/>
                <w:szCs w:val="24"/>
              </w:rPr>
              <w:t>Протягом року</w:t>
            </w:r>
          </w:p>
        </w:tc>
        <w:tc>
          <w:tcPr>
            <w:tcW w:w="6630" w:type="dxa"/>
          </w:tcPr>
          <w:p w:rsidR="00344E4E" w:rsidRDefault="00344E4E" w:rsidP="00F2292B">
            <w:pPr>
              <w:ind w:firstLine="265"/>
              <w:jc w:val="both"/>
              <w:rPr>
                <w:sz w:val="24"/>
                <w:szCs w:val="24"/>
              </w:rPr>
            </w:pPr>
            <w:r>
              <w:rPr>
                <w:sz w:val="24"/>
                <w:szCs w:val="24"/>
              </w:rPr>
              <w:t>Відділ інформаційно-аналітичної роботи та комунікацій з громадськістю; Управління освіти Ніжинської міської ради; Відділ з питань фізичної культури і спорту виконавчого комітету Ніжинської міської ради; командування Ніжинським ОМТЦК та СП, командування військових частин Ніжинського гарнізону; ГО «Ніжинська об’єднана</w:t>
            </w:r>
          </w:p>
          <w:p w:rsidR="00344E4E" w:rsidRDefault="00344E4E" w:rsidP="00F2292B">
            <w:pPr>
              <w:jc w:val="both"/>
              <w:rPr>
                <w:sz w:val="24"/>
                <w:szCs w:val="24"/>
              </w:rPr>
            </w:pPr>
            <w:proofErr w:type="spellStart"/>
            <w:r>
              <w:rPr>
                <w:sz w:val="24"/>
                <w:szCs w:val="24"/>
              </w:rPr>
              <w:t>міськрайонна</w:t>
            </w:r>
            <w:proofErr w:type="spellEnd"/>
            <w:r>
              <w:rPr>
                <w:sz w:val="24"/>
                <w:szCs w:val="24"/>
              </w:rPr>
              <w:t xml:space="preserve"> спілка ветеранів АТО «Патріот»», інші громадські організації.</w:t>
            </w:r>
          </w:p>
        </w:tc>
        <w:tc>
          <w:tcPr>
            <w:tcW w:w="1348" w:type="dxa"/>
          </w:tcPr>
          <w:p w:rsidR="00344E4E" w:rsidRDefault="00344E4E" w:rsidP="00EC68CB">
            <w:pPr>
              <w:ind w:firstLine="265"/>
              <w:jc w:val="both"/>
              <w:rPr>
                <w:sz w:val="24"/>
                <w:szCs w:val="24"/>
              </w:rPr>
            </w:pPr>
          </w:p>
        </w:tc>
      </w:tr>
      <w:tr w:rsidR="00C87D61" w:rsidRPr="00344B0A" w:rsidTr="00344E4E">
        <w:trPr>
          <w:trHeight w:val="1595"/>
        </w:trPr>
        <w:tc>
          <w:tcPr>
            <w:tcW w:w="516" w:type="dxa"/>
          </w:tcPr>
          <w:p w:rsidR="00C87D61" w:rsidRDefault="00C87D61" w:rsidP="00344E4E">
            <w:pPr>
              <w:jc w:val="center"/>
              <w:rPr>
                <w:sz w:val="24"/>
                <w:szCs w:val="24"/>
              </w:rPr>
            </w:pPr>
            <w:r>
              <w:rPr>
                <w:sz w:val="24"/>
                <w:szCs w:val="24"/>
              </w:rPr>
              <w:t>2</w:t>
            </w:r>
            <w:r w:rsidR="00344E4E">
              <w:rPr>
                <w:sz w:val="24"/>
                <w:szCs w:val="24"/>
              </w:rPr>
              <w:t>2</w:t>
            </w:r>
            <w:r>
              <w:rPr>
                <w:sz w:val="24"/>
                <w:szCs w:val="24"/>
              </w:rPr>
              <w:t>.</w:t>
            </w:r>
          </w:p>
        </w:tc>
        <w:tc>
          <w:tcPr>
            <w:tcW w:w="5349" w:type="dxa"/>
          </w:tcPr>
          <w:p w:rsidR="00C87D61" w:rsidRDefault="00C87D61" w:rsidP="00A41C33">
            <w:pPr>
              <w:ind w:firstLine="345"/>
              <w:jc w:val="both"/>
              <w:rPr>
                <w:sz w:val="24"/>
                <w:szCs w:val="24"/>
              </w:rPr>
            </w:pPr>
            <w:r>
              <w:rPr>
                <w:sz w:val="24"/>
                <w:szCs w:val="24"/>
              </w:rPr>
              <w:t>Наповнення та постійне оновлення інформаційних куточків у територіальному центрі комплектування та соціальної підтримки про стан ринку праці та соціальних послуг, які надає служба зайнятості.</w:t>
            </w:r>
          </w:p>
        </w:tc>
        <w:tc>
          <w:tcPr>
            <w:tcW w:w="1505" w:type="dxa"/>
          </w:tcPr>
          <w:p w:rsidR="00C87D61" w:rsidRDefault="00C87D61" w:rsidP="00CC1469">
            <w:pPr>
              <w:jc w:val="center"/>
              <w:rPr>
                <w:sz w:val="24"/>
                <w:szCs w:val="24"/>
              </w:rPr>
            </w:pPr>
            <w:r>
              <w:rPr>
                <w:sz w:val="24"/>
                <w:szCs w:val="24"/>
              </w:rPr>
              <w:t>Постійно</w:t>
            </w:r>
          </w:p>
        </w:tc>
        <w:tc>
          <w:tcPr>
            <w:tcW w:w="6630" w:type="dxa"/>
          </w:tcPr>
          <w:p w:rsidR="00C87D61" w:rsidRDefault="0076751A" w:rsidP="00915ADA">
            <w:pPr>
              <w:ind w:firstLine="265"/>
              <w:jc w:val="both"/>
              <w:rPr>
                <w:sz w:val="24"/>
                <w:szCs w:val="24"/>
              </w:rPr>
            </w:pPr>
            <w:r>
              <w:rPr>
                <w:sz w:val="24"/>
                <w:szCs w:val="24"/>
              </w:rPr>
              <w:t xml:space="preserve">Ніжинський </w:t>
            </w:r>
            <w:proofErr w:type="spellStart"/>
            <w:r>
              <w:rPr>
                <w:sz w:val="24"/>
                <w:szCs w:val="24"/>
              </w:rPr>
              <w:t>міськрайонний</w:t>
            </w:r>
            <w:proofErr w:type="spellEnd"/>
            <w:r>
              <w:rPr>
                <w:sz w:val="24"/>
                <w:szCs w:val="24"/>
              </w:rPr>
              <w:t xml:space="preserve"> </w:t>
            </w:r>
            <w:r w:rsidR="005F648A">
              <w:rPr>
                <w:sz w:val="24"/>
                <w:szCs w:val="24"/>
              </w:rPr>
              <w:t xml:space="preserve">філія Чернігівського обласного </w:t>
            </w:r>
            <w:r>
              <w:rPr>
                <w:sz w:val="24"/>
                <w:szCs w:val="24"/>
              </w:rPr>
              <w:t>центр</w:t>
            </w:r>
            <w:r w:rsidR="005F648A">
              <w:rPr>
                <w:sz w:val="24"/>
                <w:szCs w:val="24"/>
              </w:rPr>
              <w:t>у</w:t>
            </w:r>
            <w:r>
              <w:rPr>
                <w:sz w:val="24"/>
                <w:szCs w:val="24"/>
              </w:rPr>
              <w:t xml:space="preserve"> зайнятості, командування Ніжинського ОМТЦК та СП.</w:t>
            </w:r>
          </w:p>
        </w:tc>
        <w:tc>
          <w:tcPr>
            <w:tcW w:w="1348" w:type="dxa"/>
          </w:tcPr>
          <w:p w:rsidR="00C87D61" w:rsidRDefault="00C87D61" w:rsidP="00EC68CB">
            <w:pPr>
              <w:ind w:firstLine="265"/>
              <w:jc w:val="both"/>
              <w:rPr>
                <w:sz w:val="24"/>
                <w:szCs w:val="24"/>
              </w:rPr>
            </w:pPr>
          </w:p>
        </w:tc>
      </w:tr>
      <w:tr w:rsidR="00344E4E" w:rsidRPr="00344B0A" w:rsidTr="002F03D9">
        <w:tc>
          <w:tcPr>
            <w:tcW w:w="516" w:type="dxa"/>
          </w:tcPr>
          <w:p w:rsidR="00344E4E" w:rsidRPr="00344B0A" w:rsidRDefault="00344E4E" w:rsidP="002F03D9">
            <w:pPr>
              <w:jc w:val="center"/>
              <w:rPr>
                <w:sz w:val="24"/>
                <w:szCs w:val="24"/>
              </w:rPr>
            </w:pPr>
            <w:r>
              <w:rPr>
                <w:sz w:val="24"/>
                <w:szCs w:val="24"/>
              </w:rPr>
              <w:lastRenderedPageBreak/>
              <w:t>1</w:t>
            </w:r>
          </w:p>
        </w:tc>
        <w:tc>
          <w:tcPr>
            <w:tcW w:w="5349" w:type="dxa"/>
          </w:tcPr>
          <w:p w:rsidR="00344E4E" w:rsidRPr="00344B0A" w:rsidRDefault="00344E4E" w:rsidP="002F03D9">
            <w:pPr>
              <w:jc w:val="center"/>
              <w:rPr>
                <w:sz w:val="24"/>
                <w:szCs w:val="24"/>
              </w:rPr>
            </w:pPr>
            <w:r>
              <w:rPr>
                <w:sz w:val="24"/>
                <w:szCs w:val="24"/>
              </w:rPr>
              <w:t>2</w:t>
            </w:r>
          </w:p>
        </w:tc>
        <w:tc>
          <w:tcPr>
            <w:tcW w:w="1505" w:type="dxa"/>
          </w:tcPr>
          <w:p w:rsidR="00344E4E" w:rsidRPr="00344B0A" w:rsidRDefault="00344E4E" w:rsidP="002F03D9">
            <w:pPr>
              <w:jc w:val="center"/>
              <w:rPr>
                <w:sz w:val="24"/>
                <w:szCs w:val="24"/>
              </w:rPr>
            </w:pPr>
            <w:r>
              <w:rPr>
                <w:sz w:val="24"/>
                <w:szCs w:val="24"/>
              </w:rPr>
              <w:t>3</w:t>
            </w:r>
          </w:p>
        </w:tc>
        <w:tc>
          <w:tcPr>
            <w:tcW w:w="6630" w:type="dxa"/>
          </w:tcPr>
          <w:p w:rsidR="00344E4E" w:rsidRPr="00344B0A" w:rsidRDefault="00344E4E" w:rsidP="002F03D9">
            <w:pPr>
              <w:jc w:val="center"/>
              <w:rPr>
                <w:sz w:val="24"/>
                <w:szCs w:val="24"/>
              </w:rPr>
            </w:pPr>
            <w:r>
              <w:rPr>
                <w:sz w:val="24"/>
                <w:szCs w:val="24"/>
              </w:rPr>
              <w:t>4</w:t>
            </w:r>
          </w:p>
        </w:tc>
        <w:tc>
          <w:tcPr>
            <w:tcW w:w="1348" w:type="dxa"/>
          </w:tcPr>
          <w:p w:rsidR="00344E4E" w:rsidRDefault="00344E4E" w:rsidP="002F03D9">
            <w:pPr>
              <w:jc w:val="center"/>
              <w:rPr>
                <w:sz w:val="24"/>
                <w:szCs w:val="24"/>
              </w:rPr>
            </w:pPr>
            <w:r>
              <w:rPr>
                <w:sz w:val="24"/>
                <w:szCs w:val="24"/>
              </w:rPr>
              <w:t>5</w:t>
            </w:r>
          </w:p>
        </w:tc>
      </w:tr>
      <w:tr w:rsidR="0076751A" w:rsidRPr="00344B0A" w:rsidTr="001554F8">
        <w:tc>
          <w:tcPr>
            <w:tcW w:w="516" w:type="dxa"/>
          </w:tcPr>
          <w:p w:rsidR="0076751A" w:rsidRDefault="0076751A" w:rsidP="005F648A">
            <w:pPr>
              <w:jc w:val="center"/>
              <w:rPr>
                <w:sz w:val="24"/>
                <w:szCs w:val="24"/>
              </w:rPr>
            </w:pPr>
            <w:r>
              <w:rPr>
                <w:sz w:val="24"/>
                <w:szCs w:val="24"/>
              </w:rPr>
              <w:t>2</w:t>
            </w:r>
            <w:r w:rsidR="005F648A">
              <w:rPr>
                <w:sz w:val="24"/>
                <w:szCs w:val="24"/>
              </w:rPr>
              <w:t>3</w:t>
            </w:r>
            <w:r>
              <w:rPr>
                <w:sz w:val="24"/>
                <w:szCs w:val="24"/>
              </w:rPr>
              <w:t>.</w:t>
            </w:r>
          </w:p>
        </w:tc>
        <w:tc>
          <w:tcPr>
            <w:tcW w:w="5349" w:type="dxa"/>
          </w:tcPr>
          <w:p w:rsidR="0076751A" w:rsidRDefault="0076751A" w:rsidP="0076751A">
            <w:pPr>
              <w:ind w:firstLine="345"/>
              <w:jc w:val="both"/>
              <w:rPr>
                <w:sz w:val="24"/>
                <w:szCs w:val="24"/>
              </w:rPr>
            </w:pPr>
            <w:r>
              <w:rPr>
                <w:sz w:val="24"/>
                <w:szCs w:val="24"/>
              </w:rPr>
              <w:t>Забезпечення інформування громадськості про хід шефської роботи над військовими частинами Ніжинського гарнізону.</w:t>
            </w:r>
          </w:p>
        </w:tc>
        <w:tc>
          <w:tcPr>
            <w:tcW w:w="1505" w:type="dxa"/>
          </w:tcPr>
          <w:p w:rsidR="0076751A" w:rsidRDefault="0076751A" w:rsidP="00CC1469">
            <w:pPr>
              <w:jc w:val="center"/>
              <w:rPr>
                <w:sz w:val="24"/>
                <w:szCs w:val="24"/>
              </w:rPr>
            </w:pPr>
            <w:r>
              <w:rPr>
                <w:sz w:val="24"/>
                <w:szCs w:val="24"/>
              </w:rPr>
              <w:t>Протягом року</w:t>
            </w:r>
          </w:p>
        </w:tc>
        <w:tc>
          <w:tcPr>
            <w:tcW w:w="6630" w:type="dxa"/>
          </w:tcPr>
          <w:p w:rsidR="0076751A" w:rsidRDefault="0035131A" w:rsidP="0035131A">
            <w:pPr>
              <w:ind w:firstLine="265"/>
              <w:jc w:val="both"/>
              <w:rPr>
                <w:sz w:val="24"/>
                <w:szCs w:val="24"/>
              </w:rPr>
            </w:pPr>
            <w:r>
              <w:rPr>
                <w:sz w:val="24"/>
                <w:szCs w:val="24"/>
              </w:rPr>
              <w:t>Відділ інформаційно-аналітичної роботи та комунікацій з громадськістю; виконавчі органи виконавчого комітету Ніжинської міської ради; командування Ніжинського ОМТЦК та СП; командування військових частин Ніжинського гарнізону.</w:t>
            </w:r>
          </w:p>
        </w:tc>
        <w:tc>
          <w:tcPr>
            <w:tcW w:w="1348" w:type="dxa"/>
          </w:tcPr>
          <w:p w:rsidR="0076751A" w:rsidRDefault="0076751A" w:rsidP="00EC68CB">
            <w:pPr>
              <w:ind w:firstLine="265"/>
              <w:jc w:val="both"/>
              <w:rPr>
                <w:sz w:val="24"/>
                <w:szCs w:val="24"/>
              </w:rPr>
            </w:pPr>
          </w:p>
        </w:tc>
      </w:tr>
      <w:tr w:rsidR="0035131A" w:rsidRPr="00344B0A" w:rsidTr="005F648A">
        <w:trPr>
          <w:trHeight w:val="1719"/>
        </w:trPr>
        <w:tc>
          <w:tcPr>
            <w:tcW w:w="516" w:type="dxa"/>
          </w:tcPr>
          <w:p w:rsidR="0035131A" w:rsidRDefault="0035131A" w:rsidP="005F648A">
            <w:pPr>
              <w:jc w:val="center"/>
              <w:rPr>
                <w:sz w:val="24"/>
                <w:szCs w:val="24"/>
              </w:rPr>
            </w:pPr>
            <w:r>
              <w:rPr>
                <w:sz w:val="24"/>
                <w:szCs w:val="24"/>
              </w:rPr>
              <w:t>2</w:t>
            </w:r>
            <w:r w:rsidR="005F648A">
              <w:rPr>
                <w:sz w:val="24"/>
                <w:szCs w:val="24"/>
              </w:rPr>
              <w:t>4</w:t>
            </w:r>
            <w:r>
              <w:rPr>
                <w:sz w:val="24"/>
                <w:szCs w:val="24"/>
              </w:rPr>
              <w:t>.</w:t>
            </w:r>
          </w:p>
        </w:tc>
        <w:tc>
          <w:tcPr>
            <w:tcW w:w="5349" w:type="dxa"/>
          </w:tcPr>
          <w:p w:rsidR="0035131A" w:rsidRDefault="0035131A" w:rsidP="0036433C">
            <w:pPr>
              <w:autoSpaceDE w:val="0"/>
              <w:autoSpaceDN w:val="0"/>
              <w:spacing w:after="120"/>
              <w:ind w:firstLine="335"/>
              <w:jc w:val="both"/>
              <w:rPr>
                <w:sz w:val="24"/>
                <w:szCs w:val="24"/>
              </w:rPr>
            </w:pPr>
            <w:r>
              <w:rPr>
                <w:sz w:val="24"/>
                <w:szCs w:val="24"/>
              </w:rPr>
              <w:t xml:space="preserve">Підготовка та подання на розгляд Ніжинської міської ради проекту Програми </w:t>
            </w:r>
            <w:r w:rsidRPr="0035131A">
              <w:rPr>
                <w:sz w:val="24"/>
                <w:szCs w:val="24"/>
                <w:lang w:eastAsia="ru-RU"/>
              </w:rPr>
              <w:t xml:space="preserve">допризовної підготовки, мобілізаційних заходів, територіальної оборони, утримання полігону (майданчику) </w:t>
            </w:r>
            <w:r w:rsidRPr="0035131A">
              <w:rPr>
                <w:sz w:val="24"/>
                <w:szCs w:val="24"/>
              </w:rPr>
              <w:t xml:space="preserve">Ніжинської міської об’єднаної територіальної громади </w:t>
            </w:r>
            <w:r w:rsidRPr="0035131A">
              <w:rPr>
                <w:sz w:val="24"/>
                <w:szCs w:val="24"/>
                <w:lang w:eastAsia="ru-RU"/>
              </w:rPr>
              <w:t>на 20</w:t>
            </w:r>
            <w:r>
              <w:rPr>
                <w:sz w:val="24"/>
                <w:szCs w:val="24"/>
                <w:lang w:eastAsia="ru-RU"/>
              </w:rPr>
              <w:t>22</w:t>
            </w:r>
            <w:r w:rsidRPr="0035131A">
              <w:rPr>
                <w:sz w:val="24"/>
                <w:szCs w:val="24"/>
                <w:lang w:eastAsia="ru-RU"/>
              </w:rPr>
              <w:t xml:space="preserve"> рік.</w:t>
            </w:r>
          </w:p>
        </w:tc>
        <w:tc>
          <w:tcPr>
            <w:tcW w:w="1505" w:type="dxa"/>
          </w:tcPr>
          <w:p w:rsidR="0035131A" w:rsidRDefault="0035131A" w:rsidP="00CC1469">
            <w:pPr>
              <w:jc w:val="center"/>
              <w:rPr>
                <w:sz w:val="24"/>
                <w:szCs w:val="24"/>
              </w:rPr>
            </w:pPr>
            <w:r>
              <w:rPr>
                <w:sz w:val="24"/>
                <w:szCs w:val="24"/>
              </w:rPr>
              <w:t>4 квартал 2021 року</w:t>
            </w:r>
          </w:p>
        </w:tc>
        <w:tc>
          <w:tcPr>
            <w:tcW w:w="6630" w:type="dxa"/>
          </w:tcPr>
          <w:p w:rsidR="0035131A" w:rsidRDefault="0036433C" w:rsidP="0036433C">
            <w:pPr>
              <w:ind w:firstLine="265"/>
              <w:jc w:val="both"/>
              <w:rPr>
                <w:sz w:val="24"/>
                <w:szCs w:val="24"/>
              </w:rPr>
            </w:pPr>
            <w:r>
              <w:rPr>
                <w:sz w:val="24"/>
                <w:szCs w:val="24"/>
              </w:rPr>
              <w:t>Відділ з питань надзвичайних ситуацій, цивільного захисту населення, оборонної та мобілізаційної роботи виконавчого комітету Ніжинської міської ради; командування Ніжинського ОМТЦК та СП; Управління ЖКГ та Б Ніжинської міської ради.</w:t>
            </w:r>
          </w:p>
        </w:tc>
        <w:tc>
          <w:tcPr>
            <w:tcW w:w="1348" w:type="dxa"/>
          </w:tcPr>
          <w:p w:rsidR="0035131A" w:rsidRDefault="0035131A" w:rsidP="00EC68CB">
            <w:pPr>
              <w:ind w:firstLine="265"/>
              <w:jc w:val="both"/>
              <w:rPr>
                <w:sz w:val="24"/>
                <w:szCs w:val="24"/>
              </w:rPr>
            </w:pPr>
          </w:p>
        </w:tc>
      </w:tr>
      <w:tr w:rsidR="001554F8" w:rsidRPr="00344B0A" w:rsidTr="005F648A">
        <w:trPr>
          <w:trHeight w:val="1344"/>
        </w:trPr>
        <w:tc>
          <w:tcPr>
            <w:tcW w:w="516" w:type="dxa"/>
          </w:tcPr>
          <w:p w:rsidR="001554F8" w:rsidRDefault="001554F8" w:rsidP="005F648A">
            <w:pPr>
              <w:jc w:val="center"/>
              <w:rPr>
                <w:sz w:val="24"/>
                <w:szCs w:val="24"/>
              </w:rPr>
            </w:pPr>
            <w:r>
              <w:rPr>
                <w:sz w:val="24"/>
                <w:szCs w:val="24"/>
              </w:rPr>
              <w:t>2</w:t>
            </w:r>
            <w:r w:rsidR="005F648A">
              <w:rPr>
                <w:sz w:val="24"/>
                <w:szCs w:val="24"/>
              </w:rPr>
              <w:t>5</w:t>
            </w:r>
            <w:r>
              <w:rPr>
                <w:sz w:val="24"/>
                <w:szCs w:val="24"/>
              </w:rPr>
              <w:t>.</w:t>
            </w:r>
          </w:p>
        </w:tc>
        <w:tc>
          <w:tcPr>
            <w:tcW w:w="5349" w:type="dxa"/>
          </w:tcPr>
          <w:p w:rsidR="001554F8" w:rsidRDefault="001554F8" w:rsidP="001554F8">
            <w:pPr>
              <w:autoSpaceDE w:val="0"/>
              <w:autoSpaceDN w:val="0"/>
              <w:spacing w:after="120"/>
              <w:ind w:firstLine="335"/>
              <w:jc w:val="both"/>
              <w:rPr>
                <w:sz w:val="24"/>
                <w:szCs w:val="24"/>
              </w:rPr>
            </w:pPr>
            <w:r>
              <w:rPr>
                <w:sz w:val="24"/>
                <w:szCs w:val="24"/>
              </w:rPr>
              <w:t>Інформування Департамент цивільного захисту та оборонної роботи Чернігівської  обласної державної адміністрації про стан  шефства.</w:t>
            </w:r>
          </w:p>
        </w:tc>
        <w:tc>
          <w:tcPr>
            <w:tcW w:w="1505" w:type="dxa"/>
          </w:tcPr>
          <w:p w:rsidR="001554F8" w:rsidRDefault="001554F8" w:rsidP="005914BA">
            <w:pPr>
              <w:jc w:val="center"/>
              <w:rPr>
                <w:sz w:val="24"/>
                <w:szCs w:val="24"/>
              </w:rPr>
            </w:pPr>
            <w:r>
              <w:rPr>
                <w:sz w:val="24"/>
                <w:szCs w:val="24"/>
              </w:rPr>
              <w:t xml:space="preserve">Протягом року згідно </w:t>
            </w:r>
          </w:p>
          <w:p w:rsidR="001554F8" w:rsidRDefault="001554F8" w:rsidP="005914BA">
            <w:pPr>
              <w:jc w:val="center"/>
              <w:rPr>
                <w:sz w:val="24"/>
                <w:szCs w:val="24"/>
              </w:rPr>
            </w:pPr>
            <w:r>
              <w:rPr>
                <w:sz w:val="24"/>
                <w:szCs w:val="24"/>
              </w:rPr>
              <w:t>із запитами</w:t>
            </w:r>
          </w:p>
        </w:tc>
        <w:tc>
          <w:tcPr>
            <w:tcW w:w="6630" w:type="dxa"/>
          </w:tcPr>
          <w:p w:rsidR="001554F8" w:rsidRDefault="001554F8" w:rsidP="001554F8">
            <w:pPr>
              <w:ind w:firstLine="265"/>
              <w:jc w:val="both"/>
              <w:rPr>
                <w:sz w:val="24"/>
                <w:szCs w:val="24"/>
              </w:rPr>
            </w:pPr>
            <w:r>
              <w:rPr>
                <w:sz w:val="24"/>
                <w:szCs w:val="24"/>
              </w:rPr>
              <w:t>Відділ з питань надзвичайних ситуацій, цивільного захисту населення, оборонної та мобілізаційної роботи виконавчого комітету Ніжинської міської ради.</w:t>
            </w:r>
          </w:p>
        </w:tc>
        <w:tc>
          <w:tcPr>
            <w:tcW w:w="1348" w:type="dxa"/>
          </w:tcPr>
          <w:p w:rsidR="001554F8" w:rsidRDefault="001554F8" w:rsidP="005914BA">
            <w:pPr>
              <w:ind w:firstLine="265"/>
              <w:jc w:val="both"/>
              <w:rPr>
                <w:sz w:val="24"/>
                <w:szCs w:val="24"/>
              </w:rPr>
            </w:pPr>
          </w:p>
        </w:tc>
      </w:tr>
      <w:tr w:rsidR="0036433C" w:rsidRPr="00344B0A" w:rsidTr="005F648A">
        <w:tc>
          <w:tcPr>
            <w:tcW w:w="516" w:type="dxa"/>
          </w:tcPr>
          <w:p w:rsidR="0036433C" w:rsidRDefault="0036433C" w:rsidP="005F648A">
            <w:pPr>
              <w:jc w:val="center"/>
              <w:rPr>
                <w:sz w:val="24"/>
                <w:szCs w:val="24"/>
              </w:rPr>
            </w:pPr>
            <w:r>
              <w:rPr>
                <w:sz w:val="24"/>
                <w:szCs w:val="24"/>
              </w:rPr>
              <w:t>2</w:t>
            </w:r>
            <w:r w:rsidR="005F648A">
              <w:rPr>
                <w:sz w:val="24"/>
                <w:szCs w:val="24"/>
              </w:rPr>
              <w:t>6</w:t>
            </w:r>
            <w:r>
              <w:rPr>
                <w:sz w:val="24"/>
                <w:szCs w:val="24"/>
              </w:rPr>
              <w:t>.</w:t>
            </w:r>
          </w:p>
        </w:tc>
        <w:tc>
          <w:tcPr>
            <w:tcW w:w="5349" w:type="dxa"/>
          </w:tcPr>
          <w:p w:rsidR="0036433C" w:rsidRDefault="0036433C" w:rsidP="0036433C">
            <w:pPr>
              <w:autoSpaceDE w:val="0"/>
              <w:autoSpaceDN w:val="0"/>
              <w:spacing w:after="120"/>
              <w:ind w:firstLine="335"/>
              <w:jc w:val="both"/>
              <w:rPr>
                <w:sz w:val="24"/>
                <w:szCs w:val="24"/>
              </w:rPr>
            </w:pPr>
            <w:r>
              <w:rPr>
                <w:sz w:val="24"/>
                <w:szCs w:val="24"/>
              </w:rPr>
              <w:t xml:space="preserve">Участь у підготовці Плану шефства облдержадміністрації над </w:t>
            </w:r>
            <w:r w:rsidR="00BD080D">
              <w:rPr>
                <w:sz w:val="24"/>
                <w:szCs w:val="24"/>
              </w:rPr>
              <w:t>з’єднаннями</w:t>
            </w:r>
            <w:r>
              <w:rPr>
                <w:sz w:val="24"/>
                <w:szCs w:val="24"/>
              </w:rPr>
              <w:t xml:space="preserve">, військовими частинами </w:t>
            </w:r>
            <w:r w:rsidR="00BD080D">
              <w:rPr>
                <w:sz w:val="24"/>
                <w:szCs w:val="24"/>
              </w:rPr>
              <w:t xml:space="preserve"> ЗСУ, НГУ, ДПС України на 2022 рік.</w:t>
            </w:r>
          </w:p>
        </w:tc>
        <w:tc>
          <w:tcPr>
            <w:tcW w:w="1505" w:type="dxa"/>
          </w:tcPr>
          <w:p w:rsidR="0036433C" w:rsidRDefault="00BD080D" w:rsidP="0036433C">
            <w:pPr>
              <w:jc w:val="center"/>
              <w:rPr>
                <w:sz w:val="24"/>
                <w:szCs w:val="24"/>
              </w:rPr>
            </w:pPr>
            <w:r>
              <w:rPr>
                <w:sz w:val="24"/>
                <w:szCs w:val="24"/>
              </w:rPr>
              <w:t>Листопад-грудень 2021 року</w:t>
            </w:r>
          </w:p>
        </w:tc>
        <w:tc>
          <w:tcPr>
            <w:tcW w:w="6630" w:type="dxa"/>
          </w:tcPr>
          <w:p w:rsidR="0036433C" w:rsidRDefault="00BD080D" w:rsidP="0036433C">
            <w:pPr>
              <w:ind w:firstLine="265"/>
              <w:jc w:val="both"/>
              <w:rPr>
                <w:sz w:val="24"/>
                <w:szCs w:val="24"/>
              </w:rPr>
            </w:pPr>
            <w:r>
              <w:rPr>
                <w:sz w:val="24"/>
                <w:szCs w:val="24"/>
              </w:rPr>
              <w:t>Відділ з питань надзвичайних ситуацій, цивільного захисту населення, оборонної та мобілізаційної роботи виконавчого комітету Ніжинської міської ради; виконавчі органи виконавчого комітету Ніжинської міської ради; командування військових частин та установ ЗСУ Ніжинського гарнізону.</w:t>
            </w:r>
          </w:p>
        </w:tc>
        <w:tc>
          <w:tcPr>
            <w:tcW w:w="1348" w:type="dxa"/>
          </w:tcPr>
          <w:p w:rsidR="0036433C" w:rsidRDefault="0036433C" w:rsidP="00EC68CB">
            <w:pPr>
              <w:ind w:firstLine="265"/>
              <w:jc w:val="both"/>
              <w:rPr>
                <w:sz w:val="24"/>
                <w:szCs w:val="24"/>
              </w:rPr>
            </w:pPr>
          </w:p>
        </w:tc>
      </w:tr>
      <w:tr w:rsidR="00BD080D" w:rsidRPr="00344B0A" w:rsidTr="005F648A">
        <w:tc>
          <w:tcPr>
            <w:tcW w:w="516" w:type="dxa"/>
          </w:tcPr>
          <w:p w:rsidR="00BD080D" w:rsidRDefault="00BD080D" w:rsidP="005F648A">
            <w:pPr>
              <w:jc w:val="center"/>
              <w:rPr>
                <w:sz w:val="24"/>
                <w:szCs w:val="24"/>
              </w:rPr>
            </w:pPr>
            <w:r>
              <w:rPr>
                <w:sz w:val="24"/>
                <w:szCs w:val="24"/>
              </w:rPr>
              <w:t>2</w:t>
            </w:r>
            <w:r w:rsidR="005F648A">
              <w:rPr>
                <w:sz w:val="24"/>
                <w:szCs w:val="24"/>
              </w:rPr>
              <w:t>7</w:t>
            </w:r>
            <w:r>
              <w:rPr>
                <w:sz w:val="24"/>
                <w:szCs w:val="24"/>
              </w:rPr>
              <w:t>.</w:t>
            </w:r>
          </w:p>
        </w:tc>
        <w:tc>
          <w:tcPr>
            <w:tcW w:w="5349" w:type="dxa"/>
          </w:tcPr>
          <w:p w:rsidR="00BD080D" w:rsidRDefault="00BD080D" w:rsidP="00BD080D">
            <w:pPr>
              <w:ind w:firstLine="335"/>
              <w:jc w:val="both"/>
              <w:rPr>
                <w:sz w:val="24"/>
                <w:szCs w:val="24"/>
              </w:rPr>
            </w:pPr>
            <w:r>
              <w:rPr>
                <w:sz w:val="24"/>
                <w:szCs w:val="24"/>
              </w:rPr>
              <w:t xml:space="preserve">Інформування Департаменту з питань цивільного захисту та оборонної роботи Чернігівської ОДА про стан виконання Плану </w:t>
            </w:r>
            <w:r w:rsidRPr="00BD080D">
              <w:rPr>
                <w:sz w:val="24"/>
                <w:szCs w:val="24"/>
              </w:rPr>
              <w:t>шефства виконавчого комітету Ніжинської міської ради над військовими частинами, установами та організаціями Збройних Сил України на 2021 рік</w:t>
            </w:r>
          </w:p>
        </w:tc>
        <w:tc>
          <w:tcPr>
            <w:tcW w:w="1505" w:type="dxa"/>
          </w:tcPr>
          <w:p w:rsidR="00BD080D" w:rsidRDefault="00BD080D" w:rsidP="0036433C">
            <w:pPr>
              <w:jc w:val="center"/>
              <w:rPr>
                <w:sz w:val="24"/>
                <w:szCs w:val="24"/>
              </w:rPr>
            </w:pPr>
            <w:r>
              <w:rPr>
                <w:sz w:val="24"/>
                <w:szCs w:val="24"/>
              </w:rPr>
              <w:t xml:space="preserve">до </w:t>
            </w:r>
          </w:p>
          <w:p w:rsidR="00BD080D" w:rsidRDefault="00BD080D" w:rsidP="0036433C">
            <w:pPr>
              <w:jc w:val="center"/>
              <w:rPr>
                <w:sz w:val="24"/>
                <w:szCs w:val="24"/>
              </w:rPr>
            </w:pPr>
            <w:r>
              <w:rPr>
                <w:sz w:val="24"/>
                <w:szCs w:val="24"/>
              </w:rPr>
              <w:t>10.04.,</w:t>
            </w:r>
          </w:p>
          <w:p w:rsidR="00BD080D" w:rsidRDefault="00BD080D" w:rsidP="0036433C">
            <w:pPr>
              <w:jc w:val="center"/>
              <w:rPr>
                <w:sz w:val="24"/>
                <w:szCs w:val="24"/>
              </w:rPr>
            </w:pPr>
            <w:r>
              <w:rPr>
                <w:sz w:val="24"/>
                <w:szCs w:val="24"/>
              </w:rPr>
              <w:t>10.07.,</w:t>
            </w:r>
          </w:p>
          <w:p w:rsidR="00BD080D" w:rsidRDefault="00BD080D" w:rsidP="0036433C">
            <w:pPr>
              <w:jc w:val="center"/>
              <w:rPr>
                <w:sz w:val="24"/>
                <w:szCs w:val="24"/>
              </w:rPr>
            </w:pPr>
            <w:r>
              <w:rPr>
                <w:sz w:val="24"/>
                <w:szCs w:val="24"/>
              </w:rPr>
              <w:t>10.10.2021,</w:t>
            </w:r>
          </w:p>
          <w:p w:rsidR="00BD080D" w:rsidRDefault="00BD080D" w:rsidP="0036433C">
            <w:pPr>
              <w:jc w:val="center"/>
              <w:rPr>
                <w:sz w:val="24"/>
                <w:szCs w:val="24"/>
              </w:rPr>
            </w:pPr>
            <w:r>
              <w:rPr>
                <w:sz w:val="24"/>
                <w:szCs w:val="24"/>
              </w:rPr>
              <w:t>10.01.2022</w:t>
            </w:r>
          </w:p>
        </w:tc>
        <w:tc>
          <w:tcPr>
            <w:tcW w:w="6630" w:type="dxa"/>
          </w:tcPr>
          <w:p w:rsidR="00BD080D" w:rsidRDefault="00864FEF" w:rsidP="00864FEF">
            <w:pPr>
              <w:ind w:firstLine="265"/>
              <w:jc w:val="both"/>
              <w:rPr>
                <w:sz w:val="24"/>
                <w:szCs w:val="24"/>
              </w:rPr>
            </w:pPr>
            <w:r>
              <w:rPr>
                <w:sz w:val="24"/>
                <w:szCs w:val="24"/>
              </w:rPr>
              <w:t>Відділ з питань надзвичайних ситуацій, цивільного захисту населення, оборонної та мобілізаційної роботи виконавчого комітету Ніжинської міської ради; виконавчі органи виконавчого комітету Ніжинської міської ради.</w:t>
            </w:r>
          </w:p>
        </w:tc>
        <w:tc>
          <w:tcPr>
            <w:tcW w:w="1348" w:type="dxa"/>
          </w:tcPr>
          <w:p w:rsidR="00BD080D" w:rsidRDefault="00BD080D" w:rsidP="00EC68CB">
            <w:pPr>
              <w:ind w:firstLine="265"/>
              <w:jc w:val="both"/>
              <w:rPr>
                <w:sz w:val="24"/>
                <w:szCs w:val="24"/>
              </w:rPr>
            </w:pPr>
          </w:p>
        </w:tc>
      </w:tr>
    </w:tbl>
    <w:p w:rsidR="008F6839" w:rsidRDefault="008F6839" w:rsidP="00344B0A">
      <w:pPr>
        <w:jc w:val="center"/>
      </w:pPr>
    </w:p>
    <w:p w:rsidR="00344B0A" w:rsidRDefault="001554F8" w:rsidP="001554F8">
      <w:pPr>
        <w:jc w:val="left"/>
      </w:pPr>
      <w:r>
        <w:t>Начальник відділу з питань НС, ЦЗН, ОМР ______________________________ Микола ЧУЙКО.</w:t>
      </w:r>
    </w:p>
    <w:p w:rsidR="001554F8" w:rsidRDefault="001554F8" w:rsidP="001554F8">
      <w:pPr>
        <w:ind w:left="6237"/>
        <w:jc w:val="left"/>
        <w:rPr>
          <w:sz w:val="20"/>
          <w:szCs w:val="20"/>
        </w:rPr>
      </w:pPr>
      <w:r>
        <w:rPr>
          <w:sz w:val="20"/>
          <w:szCs w:val="20"/>
        </w:rPr>
        <w:t xml:space="preserve">                 (підпис)</w:t>
      </w:r>
    </w:p>
    <w:p w:rsidR="001554F8" w:rsidRPr="001554F8" w:rsidRDefault="001554F8" w:rsidP="001554F8">
      <w:pPr>
        <w:jc w:val="left"/>
        <w:rPr>
          <w:szCs w:val="28"/>
        </w:rPr>
      </w:pPr>
      <w:r>
        <w:rPr>
          <w:szCs w:val="28"/>
        </w:rPr>
        <w:t>04.01.2021 р.</w:t>
      </w:r>
    </w:p>
    <w:sectPr w:rsidR="001554F8" w:rsidRPr="001554F8" w:rsidSect="00344B0A">
      <w:pgSz w:w="16834" w:h="11909" w:orient="landscape"/>
      <w:pgMar w:top="1701" w:right="851" w:bottom="567" w:left="851" w:header="720" w:footer="720" w:gutter="0"/>
      <w:cols w:space="708"/>
      <w:noEndnote/>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A06D9"/>
    <w:multiLevelType w:val="hybridMultilevel"/>
    <w:tmpl w:val="8B9AF47C"/>
    <w:lvl w:ilvl="0" w:tplc="6F8CA586">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77B"/>
    <w:rsid w:val="00087EF3"/>
    <w:rsid w:val="000A3BEC"/>
    <w:rsid w:val="001139DC"/>
    <w:rsid w:val="00123049"/>
    <w:rsid w:val="001554F8"/>
    <w:rsid w:val="001E2FEF"/>
    <w:rsid w:val="0020075F"/>
    <w:rsid w:val="002166EB"/>
    <w:rsid w:val="002945A0"/>
    <w:rsid w:val="00344B0A"/>
    <w:rsid w:val="00344E4E"/>
    <w:rsid w:val="0035131A"/>
    <w:rsid w:val="0036433C"/>
    <w:rsid w:val="003B5C0F"/>
    <w:rsid w:val="00432DB4"/>
    <w:rsid w:val="004D41D5"/>
    <w:rsid w:val="00515A97"/>
    <w:rsid w:val="00584413"/>
    <w:rsid w:val="005F648A"/>
    <w:rsid w:val="006F537F"/>
    <w:rsid w:val="00703E42"/>
    <w:rsid w:val="0076751A"/>
    <w:rsid w:val="007E2240"/>
    <w:rsid w:val="007F2FAF"/>
    <w:rsid w:val="00862BC8"/>
    <w:rsid w:val="00864FEF"/>
    <w:rsid w:val="00865453"/>
    <w:rsid w:val="008C5900"/>
    <w:rsid w:val="008D71CB"/>
    <w:rsid w:val="008F6839"/>
    <w:rsid w:val="009119C8"/>
    <w:rsid w:val="00915ADA"/>
    <w:rsid w:val="00930E59"/>
    <w:rsid w:val="00950F6F"/>
    <w:rsid w:val="00A228CB"/>
    <w:rsid w:val="00A41C33"/>
    <w:rsid w:val="00A50D96"/>
    <w:rsid w:val="00AA2120"/>
    <w:rsid w:val="00AB4E89"/>
    <w:rsid w:val="00AF6ACE"/>
    <w:rsid w:val="00B46049"/>
    <w:rsid w:val="00B62F49"/>
    <w:rsid w:val="00B71EBA"/>
    <w:rsid w:val="00BD080D"/>
    <w:rsid w:val="00BD76C3"/>
    <w:rsid w:val="00C86333"/>
    <w:rsid w:val="00C87D61"/>
    <w:rsid w:val="00CC1469"/>
    <w:rsid w:val="00CE51D0"/>
    <w:rsid w:val="00D07E69"/>
    <w:rsid w:val="00D72CC0"/>
    <w:rsid w:val="00DB447A"/>
    <w:rsid w:val="00E461EE"/>
    <w:rsid w:val="00EC68CB"/>
    <w:rsid w:val="00F16E7B"/>
    <w:rsid w:val="00F2292B"/>
    <w:rsid w:val="00F2377B"/>
    <w:rsid w:val="00F319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bCs/>
        <w:color w:val="000000"/>
        <w:sz w:val="28"/>
        <w:szCs w:val="32"/>
        <w:lang w:val="ru-RU" w:eastAsia="en-US"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44B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1139DC"/>
    <w:pPr>
      <w:ind w:left="720"/>
      <w:contextualSpacing/>
    </w:pPr>
  </w:style>
  <w:style w:type="paragraph" w:styleId="a5">
    <w:name w:val="Balloon Text"/>
    <w:basedOn w:val="a"/>
    <w:link w:val="a6"/>
    <w:uiPriority w:val="99"/>
    <w:semiHidden/>
    <w:unhideWhenUsed/>
    <w:rsid w:val="00584413"/>
    <w:rPr>
      <w:rFonts w:ascii="Tahoma" w:hAnsi="Tahoma" w:cs="Tahoma"/>
      <w:sz w:val="16"/>
      <w:szCs w:val="16"/>
    </w:rPr>
  </w:style>
  <w:style w:type="character" w:customStyle="1" w:styleId="a6">
    <w:name w:val="Текст выноски Знак"/>
    <w:basedOn w:val="a0"/>
    <w:link w:val="a5"/>
    <w:uiPriority w:val="99"/>
    <w:semiHidden/>
    <w:rsid w:val="00584413"/>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bCs/>
        <w:color w:val="000000"/>
        <w:sz w:val="28"/>
        <w:szCs w:val="32"/>
        <w:lang w:val="ru-RU" w:eastAsia="en-US"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44B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1139DC"/>
    <w:pPr>
      <w:ind w:left="720"/>
      <w:contextualSpacing/>
    </w:pPr>
  </w:style>
  <w:style w:type="paragraph" w:styleId="a5">
    <w:name w:val="Balloon Text"/>
    <w:basedOn w:val="a"/>
    <w:link w:val="a6"/>
    <w:uiPriority w:val="99"/>
    <w:semiHidden/>
    <w:unhideWhenUsed/>
    <w:rsid w:val="00584413"/>
    <w:rPr>
      <w:rFonts w:ascii="Tahoma" w:hAnsi="Tahoma" w:cs="Tahoma"/>
      <w:sz w:val="16"/>
      <w:szCs w:val="16"/>
    </w:rPr>
  </w:style>
  <w:style w:type="character" w:customStyle="1" w:styleId="a6">
    <w:name w:val="Текст выноски Знак"/>
    <w:basedOn w:val="a0"/>
    <w:link w:val="a5"/>
    <w:uiPriority w:val="99"/>
    <w:semiHidden/>
    <w:rsid w:val="00584413"/>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796</TotalTime>
  <Pages>6</Pages>
  <Words>2027</Words>
  <Characters>11556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РСО</dc:creator>
  <cp:keywords/>
  <dc:description/>
  <cp:lastModifiedBy>Пользователь</cp:lastModifiedBy>
  <cp:revision>10</cp:revision>
  <cp:lastPrinted>2021-01-11T08:53:00Z</cp:lastPrinted>
  <dcterms:created xsi:type="dcterms:W3CDTF">2021-01-04T06:29:00Z</dcterms:created>
  <dcterms:modified xsi:type="dcterms:W3CDTF">2021-01-11T08:59:00Z</dcterms:modified>
</cp:coreProperties>
</file>