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60" w:rsidRPr="00A17287" w:rsidRDefault="00052760" w:rsidP="00052760">
      <w:pPr>
        <w:pStyle w:val="af7"/>
        <w:spacing w:before="0" w:after="0" w:line="240" w:lineRule="auto"/>
        <w:ind w:left="5670"/>
        <w:jc w:val="left"/>
        <w:outlineLvl w:val="9"/>
        <w:rPr>
          <w:rFonts w:ascii="Times New Roman" w:hAnsi="Times New Roman"/>
          <w:b w:val="0"/>
          <w:sz w:val="24"/>
          <w:szCs w:val="24"/>
        </w:rPr>
      </w:pPr>
      <w:r w:rsidRPr="00A17287">
        <w:rPr>
          <w:rFonts w:ascii="Times New Roman" w:hAnsi="Times New Roman"/>
          <w:b w:val="0"/>
          <w:sz w:val="24"/>
          <w:szCs w:val="24"/>
        </w:rPr>
        <w:t xml:space="preserve">Додаток </w:t>
      </w:r>
    </w:p>
    <w:p w:rsidR="00052760" w:rsidRPr="00A17287" w:rsidRDefault="00052760" w:rsidP="00052760">
      <w:pPr>
        <w:pStyle w:val="af7"/>
        <w:spacing w:before="0" w:after="0" w:line="240" w:lineRule="auto"/>
        <w:ind w:left="5670"/>
        <w:jc w:val="left"/>
        <w:outlineLvl w:val="9"/>
        <w:rPr>
          <w:rFonts w:ascii="Times New Roman" w:hAnsi="Times New Roman"/>
          <w:b w:val="0"/>
          <w:sz w:val="24"/>
          <w:szCs w:val="24"/>
        </w:rPr>
      </w:pPr>
      <w:r w:rsidRPr="00A17287">
        <w:rPr>
          <w:rFonts w:ascii="Times New Roman" w:hAnsi="Times New Roman"/>
          <w:b w:val="0"/>
          <w:sz w:val="24"/>
          <w:szCs w:val="24"/>
        </w:rPr>
        <w:t>до ОГОЛОШЕННЯ</w:t>
      </w:r>
    </w:p>
    <w:p w:rsidR="00052760" w:rsidRPr="00A17287" w:rsidRDefault="00052760" w:rsidP="00052760">
      <w:pPr>
        <w:pStyle w:val="af7"/>
        <w:spacing w:before="0" w:after="0" w:line="240" w:lineRule="auto"/>
        <w:ind w:left="5670"/>
        <w:jc w:val="left"/>
        <w:outlineLvl w:val="9"/>
        <w:rPr>
          <w:rFonts w:ascii="Times New Roman" w:hAnsi="Times New Roman"/>
          <w:b w:val="0"/>
          <w:sz w:val="24"/>
          <w:szCs w:val="24"/>
        </w:rPr>
      </w:pPr>
      <w:r w:rsidRPr="00A17287">
        <w:rPr>
          <w:rFonts w:ascii="Times New Roman" w:hAnsi="Times New Roman"/>
          <w:b w:val="0"/>
          <w:sz w:val="24"/>
          <w:szCs w:val="24"/>
        </w:rPr>
        <w:t>про проведення спрощеної закупівлі</w:t>
      </w:r>
    </w:p>
    <w:p w:rsidR="009C6B9C" w:rsidRPr="007F072B" w:rsidRDefault="009C6B9C" w:rsidP="00E064A5">
      <w:pPr>
        <w:widowControl w:val="0"/>
        <w:suppressAutoHyphens/>
        <w:rPr>
          <w:rFonts w:ascii="Times New Roman" w:hAnsi="Times New Roman"/>
          <w:b/>
          <w:sz w:val="24"/>
          <w:szCs w:val="24"/>
        </w:rPr>
      </w:pPr>
    </w:p>
    <w:p w:rsidR="009C6B9C" w:rsidRPr="00BA762D" w:rsidRDefault="009C6B9C" w:rsidP="009C6B9C">
      <w:pPr>
        <w:widowControl w:val="0"/>
        <w:tabs>
          <w:tab w:val="left" w:pos="4253"/>
        </w:tabs>
        <w:suppressAutoHyphens/>
        <w:spacing w:after="0"/>
        <w:jc w:val="center"/>
        <w:rPr>
          <w:rFonts w:ascii="Times New Roman" w:hAnsi="Times New Roman"/>
          <w:b/>
          <w:sz w:val="24"/>
          <w:szCs w:val="24"/>
        </w:rPr>
      </w:pPr>
      <w:r w:rsidRPr="00BA762D">
        <w:rPr>
          <w:rFonts w:ascii="Times New Roman" w:hAnsi="Times New Roman"/>
          <w:b/>
          <w:sz w:val="24"/>
          <w:szCs w:val="24"/>
        </w:rPr>
        <w:t xml:space="preserve">Інформація про технічні, якісні та кількісні характеристики </w:t>
      </w:r>
    </w:p>
    <w:p w:rsidR="009C6B9C" w:rsidRPr="00BA762D" w:rsidRDefault="009C6B9C" w:rsidP="00BA762D">
      <w:pPr>
        <w:widowControl w:val="0"/>
        <w:tabs>
          <w:tab w:val="left" w:pos="4253"/>
        </w:tabs>
        <w:suppressAutoHyphens/>
        <w:spacing w:after="0"/>
        <w:jc w:val="center"/>
        <w:rPr>
          <w:b/>
          <w:bCs/>
          <w:iCs/>
          <w:sz w:val="24"/>
          <w:szCs w:val="24"/>
        </w:rPr>
      </w:pPr>
      <w:r w:rsidRPr="00BA762D">
        <w:rPr>
          <w:rFonts w:ascii="Times New Roman" w:hAnsi="Times New Roman"/>
          <w:b/>
          <w:sz w:val="24"/>
          <w:szCs w:val="24"/>
        </w:rPr>
        <w:t>предмета закупівлі:</w:t>
      </w:r>
      <w:r w:rsidRPr="00BA762D">
        <w:rPr>
          <w:rFonts w:ascii="Times New Roman" w:hAnsi="Times New Roman"/>
          <w:b/>
          <w:iCs/>
          <w:sz w:val="24"/>
          <w:szCs w:val="24"/>
        </w:rPr>
        <w:t xml:space="preserve"> </w:t>
      </w:r>
      <w:r w:rsidR="00BA762D" w:rsidRPr="00BA762D">
        <w:rPr>
          <w:rFonts w:ascii="Times New Roman" w:hAnsi="Times New Roman"/>
          <w:b/>
          <w:iCs/>
          <w:sz w:val="24"/>
          <w:szCs w:val="24"/>
        </w:rPr>
        <w:t>код</w:t>
      </w:r>
      <w:r w:rsidR="00BA762D" w:rsidRPr="00BA762D">
        <w:rPr>
          <w:b/>
          <w:color w:val="000000"/>
          <w:sz w:val="24"/>
          <w:szCs w:val="24"/>
        </w:rPr>
        <w:t xml:space="preserve"> </w:t>
      </w:r>
      <w:r w:rsidR="00BA762D" w:rsidRPr="00BA762D">
        <w:rPr>
          <w:rFonts w:ascii="Times New Roman" w:hAnsi="Times New Roman"/>
          <w:b/>
          <w:sz w:val="24"/>
          <w:szCs w:val="24"/>
        </w:rPr>
        <w:t xml:space="preserve">ДК 021:2015 42510000-4 Теплообмінники, кондиціонери повітря, холодильне обладнання та фільтрувальні пристрої  </w:t>
      </w:r>
      <w:r w:rsidR="00292B9C">
        <w:rPr>
          <w:rFonts w:ascii="Times New Roman" w:hAnsi="Times New Roman"/>
          <w:b/>
          <w:sz w:val="24"/>
          <w:szCs w:val="24"/>
        </w:rPr>
        <w:t>(Кондиціонери з монтажем та пусконалагоджувальними роботами</w:t>
      </w:r>
      <w:r w:rsidR="00BA762D" w:rsidRPr="00BA762D">
        <w:rPr>
          <w:rFonts w:ascii="Times New Roman" w:hAnsi="Times New Roman"/>
          <w:b/>
          <w:sz w:val="24"/>
          <w:szCs w:val="24"/>
        </w:rPr>
        <w:t>)</w:t>
      </w:r>
      <w:r w:rsidR="00292B9C">
        <w:rPr>
          <w:rFonts w:ascii="Times New Roman" w:hAnsi="Times New Roman"/>
          <w:b/>
          <w:sz w:val="24"/>
          <w:szCs w:val="24"/>
        </w:rPr>
        <w:t>.</w:t>
      </w:r>
    </w:p>
    <w:p w:rsidR="009C6B9C" w:rsidRPr="007F072B" w:rsidRDefault="009C6B9C" w:rsidP="009C6B9C">
      <w:pPr>
        <w:pStyle w:val="af0"/>
        <w:widowControl w:val="0"/>
        <w:spacing w:before="0" w:beforeAutospacing="0" w:after="0" w:afterAutospacing="0"/>
        <w:jc w:val="both"/>
        <w:rPr>
          <w:b/>
          <w:bCs/>
          <w:iCs/>
          <w:lang w:val="uk-UA"/>
        </w:rPr>
      </w:pPr>
    </w:p>
    <w:p w:rsidR="00292B9C" w:rsidRPr="00292B9C" w:rsidRDefault="009C6B9C" w:rsidP="00292B9C">
      <w:pPr>
        <w:keepNext/>
        <w:widowControl w:val="0"/>
        <w:shd w:val="clear" w:color="auto" w:fill="FFFFFF"/>
        <w:jc w:val="center"/>
        <w:outlineLvl w:val="1"/>
        <w:rPr>
          <w:rFonts w:ascii="Times New Roman" w:hAnsi="Times New Roman"/>
          <w:color w:val="000000" w:themeColor="text1"/>
          <w:sz w:val="24"/>
          <w:szCs w:val="24"/>
        </w:rPr>
      </w:pPr>
      <w:r w:rsidRPr="00E064A5">
        <w:rPr>
          <w:rFonts w:ascii="Times New Roman" w:hAnsi="Times New Roman"/>
          <w:color w:val="000000" w:themeColor="text1"/>
          <w:sz w:val="24"/>
          <w:szCs w:val="24"/>
        </w:rPr>
        <w:t>УЧАСНИК НЕ ПОВИНЕН ВІДСТУПАТИ ВІД ДАНОЇ ФОРМИ</w:t>
      </w:r>
    </w:p>
    <w:tbl>
      <w:tblPr>
        <w:tblW w:w="103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098"/>
        <w:gridCol w:w="869"/>
        <w:gridCol w:w="3572"/>
        <w:gridCol w:w="2203"/>
      </w:tblGrid>
      <w:tr w:rsidR="00292B9C" w:rsidRPr="002A22BA" w:rsidTr="00AD4A5A">
        <w:trPr>
          <w:trHeight w:val="4059"/>
        </w:trPr>
        <w:tc>
          <w:tcPr>
            <w:tcW w:w="573" w:type="dxa"/>
            <w:shd w:val="clear" w:color="auto" w:fill="auto"/>
            <w:vAlign w:val="center"/>
            <w:hideMark/>
          </w:tcPr>
          <w:p w:rsidR="00292B9C" w:rsidRPr="00292B9C" w:rsidRDefault="00292B9C" w:rsidP="00AD4A5A">
            <w:pPr>
              <w:spacing w:after="0"/>
              <w:jc w:val="center"/>
              <w:rPr>
                <w:rFonts w:ascii="Times New Roman" w:hAnsi="Times New Roman"/>
                <w:bCs/>
                <w:sz w:val="24"/>
                <w:szCs w:val="24"/>
              </w:rPr>
            </w:pPr>
            <w:r w:rsidRPr="00292B9C">
              <w:rPr>
                <w:rFonts w:ascii="Times New Roman" w:hAnsi="Times New Roman"/>
                <w:bCs/>
                <w:sz w:val="24"/>
                <w:szCs w:val="24"/>
              </w:rPr>
              <w:t>№ п\п</w:t>
            </w:r>
          </w:p>
        </w:tc>
        <w:tc>
          <w:tcPr>
            <w:tcW w:w="3098" w:type="dxa"/>
            <w:shd w:val="clear" w:color="auto" w:fill="auto"/>
            <w:vAlign w:val="center"/>
            <w:hideMark/>
          </w:tcPr>
          <w:p w:rsidR="00292B9C" w:rsidRPr="00292B9C" w:rsidRDefault="00292B9C" w:rsidP="00AD4A5A">
            <w:pPr>
              <w:spacing w:after="0" w:line="240" w:lineRule="auto"/>
              <w:jc w:val="center"/>
              <w:rPr>
                <w:rFonts w:ascii="Times New Roman" w:hAnsi="Times New Roman"/>
                <w:bCs/>
                <w:sz w:val="24"/>
                <w:szCs w:val="24"/>
              </w:rPr>
            </w:pPr>
            <w:r w:rsidRPr="00292B9C">
              <w:rPr>
                <w:rFonts w:ascii="Times New Roman" w:hAnsi="Times New Roman"/>
                <w:bCs/>
                <w:sz w:val="24"/>
                <w:szCs w:val="24"/>
              </w:rPr>
              <w:t>Найменування предмета закупівлі</w:t>
            </w:r>
          </w:p>
        </w:tc>
        <w:tc>
          <w:tcPr>
            <w:tcW w:w="869" w:type="dxa"/>
            <w:shd w:val="clear" w:color="auto" w:fill="auto"/>
            <w:vAlign w:val="center"/>
            <w:hideMark/>
          </w:tcPr>
          <w:p w:rsidR="00292B9C" w:rsidRPr="00292B9C" w:rsidRDefault="00292B9C" w:rsidP="00AD4A5A">
            <w:pPr>
              <w:spacing w:after="0" w:line="240" w:lineRule="auto"/>
              <w:jc w:val="center"/>
              <w:rPr>
                <w:rFonts w:ascii="Times New Roman" w:hAnsi="Times New Roman"/>
                <w:bCs/>
                <w:sz w:val="24"/>
                <w:szCs w:val="24"/>
              </w:rPr>
            </w:pPr>
            <w:r w:rsidRPr="00292B9C">
              <w:rPr>
                <w:rFonts w:ascii="Times New Roman" w:hAnsi="Times New Roman"/>
                <w:bCs/>
                <w:sz w:val="24"/>
                <w:szCs w:val="24"/>
              </w:rPr>
              <w:t>Кіль-кість, шт.</w:t>
            </w:r>
          </w:p>
        </w:tc>
        <w:tc>
          <w:tcPr>
            <w:tcW w:w="3572" w:type="dxa"/>
            <w:shd w:val="clear" w:color="auto" w:fill="auto"/>
            <w:vAlign w:val="center"/>
          </w:tcPr>
          <w:p w:rsidR="00292B9C" w:rsidRPr="00292B9C" w:rsidRDefault="00292B9C" w:rsidP="00AD4A5A">
            <w:pPr>
              <w:spacing w:after="0" w:line="240" w:lineRule="auto"/>
              <w:jc w:val="center"/>
              <w:rPr>
                <w:rFonts w:ascii="Times New Roman" w:hAnsi="Times New Roman"/>
                <w:bCs/>
                <w:sz w:val="24"/>
                <w:szCs w:val="24"/>
              </w:rPr>
            </w:pPr>
            <w:r w:rsidRPr="00292B9C">
              <w:rPr>
                <w:rFonts w:ascii="Times New Roman" w:hAnsi="Times New Roman"/>
                <w:bCs/>
                <w:sz w:val="24"/>
                <w:szCs w:val="24"/>
              </w:rPr>
              <w:t>Технічні вимоги до предмета закупівлі</w:t>
            </w:r>
          </w:p>
        </w:tc>
        <w:tc>
          <w:tcPr>
            <w:tcW w:w="2203" w:type="dxa"/>
            <w:shd w:val="clear" w:color="auto" w:fill="auto"/>
            <w:vAlign w:val="center"/>
            <w:hideMark/>
          </w:tcPr>
          <w:p w:rsidR="00292B9C" w:rsidRPr="00292B9C" w:rsidRDefault="00292B9C" w:rsidP="00AD4A5A">
            <w:pPr>
              <w:spacing w:after="0" w:line="240" w:lineRule="auto"/>
              <w:jc w:val="center"/>
              <w:rPr>
                <w:rFonts w:ascii="Times New Roman" w:hAnsi="Times New Roman"/>
                <w:bCs/>
                <w:sz w:val="24"/>
                <w:szCs w:val="24"/>
              </w:rPr>
            </w:pPr>
            <w:r w:rsidRPr="00292B9C">
              <w:rPr>
                <w:rFonts w:ascii="Times New Roman" w:hAnsi="Times New Roman"/>
                <w:bCs/>
                <w:sz w:val="24"/>
                <w:szCs w:val="24"/>
              </w:rPr>
              <w:t xml:space="preserve">Зазначається характеристика продукції, яка буде постачатися Учасником, а саме: </w:t>
            </w:r>
            <w:r w:rsidRPr="00292B9C">
              <w:rPr>
                <w:rFonts w:ascii="Times New Roman" w:hAnsi="Times New Roman"/>
                <w:bCs/>
                <w:sz w:val="24"/>
                <w:szCs w:val="24"/>
              </w:rPr>
              <w:br/>
              <w:t xml:space="preserve">1. назва продукції </w:t>
            </w:r>
            <w:r w:rsidRPr="00292B9C">
              <w:rPr>
                <w:rFonts w:ascii="Times New Roman" w:hAnsi="Times New Roman"/>
                <w:bCs/>
                <w:sz w:val="24"/>
                <w:szCs w:val="24"/>
              </w:rPr>
              <w:br/>
              <w:t>(яка співпадає з назвою продукції в документах про якість);</w:t>
            </w:r>
            <w:r w:rsidRPr="00292B9C">
              <w:rPr>
                <w:rFonts w:ascii="Times New Roman" w:hAnsi="Times New Roman"/>
                <w:bCs/>
                <w:sz w:val="24"/>
                <w:szCs w:val="24"/>
              </w:rPr>
              <w:br/>
              <w:t>2. найменування виробника</w:t>
            </w:r>
            <w:r w:rsidRPr="00292B9C">
              <w:rPr>
                <w:rFonts w:ascii="Times New Roman" w:hAnsi="Times New Roman"/>
                <w:bCs/>
                <w:sz w:val="24"/>
                <w:szCs w:val="24"/>
              </w:rPr>
              <w:br/>
              <w:t xml:space="preserve">(яке співпадає з найменуванням виробника продукції в документах про якість), </w:t>
            </w:r>
            <w:r w:rsidRPr="00292B9C">
              <w:rPr>
                <w:rFonts w:ascii="Times New Roman" w:hAnsi="Times New Roman"/>
                <w:bCs/>
                <w:sz w:val="24"/>
                <w:szCs w:val="24"/>
              </w:rPr>
              <w:br/>
              <w:t>3. конкретні характеристики продукції, що пропонуються учасником.</w:t>
            </w:r>
          </w:p>
        </w:tc>
      </w:tr>
      <w:tr w:rsidR="00292B9C" w:rsidRPr="00292B9C" w:rsidTr="00AD4A5A">
        <w:trPr>
          <w:trHeight w:val="1566"/>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B9C" w:rsidRPr="00292B9C" w:rsidRDefault="00292B9C" w:rsidP="00AD4A5A">
            <w:pPr>
              <w:spacing w:after="0"/>
              <w:jc w:val="center"/>
              <w:rPr>
                <w:rFonts w:ascii="Times New Roman" w:hAnsi="Times New Roman"/>
                <w:bCs/>
                <w:sz w:val="24"/>
                <w:szCs w:val="24"/>
              </w:rPr>
            </w:pPr>
            <w:r w:rsidRPr="00292B9C">
              <w:rPr>
                <w:rFonts w:ascii="Times New Roman" w:hAnsi="Times New Roman"/>
                <w:bCs/>
                <w:sz w:val="24"/>
                <w:szCs w:val="24"/>
              </w:rPr>
              <w:t>1</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B9C" w:rsidRPr="00292B9C" w:rsidRDefault="00292B9C" w:rsidP="00AD4A5A">
            <w:pPr>
              <w:spacing w:after="0" w:line="240" w:lineRule="auto"/>
              <w:jc w:val="center"/>
              <w:rPr>
                <w:rFonts w:ascii="Times New Roman" w:hAnsi="Times New Roman"/>
                <w:bCs/>
                <w:sz w:val="24"/>
                <w:szCs w:val="24"/>
              </w:rPr>
            </w:pPr>
            <w:r w:rsidRPr="00292B9C">
              <w:rPr>
                <w:rFonts w:ascii="Times New Roman" w:hAnsi="Times New Roman"/>
                <w:bCs/>
                <w:sz w:val="24"/>
                <w:szCs w:val="24"/>
              </w:rPr>
              <w:t xml:space="preserve">Кондиціонер касетна </w:t>
            </w:r>
            <w:proofErr w:type="spellStart"/>
            <w:r w:rsidRPr="00292B9C">
              <w:rPr>
                <w:rFonts w:ascii="Times New Roman" w:hAnsi="Times New Roman"/>
                <w:bCs/>
                <w:sz w:val="24"/>
                <w:szCs w:val="24"/>
              </w:rPr>
              <w:t>сплітсистема</w:t>
            </w:r>
            <w:proofErr w:type="spellEnd"/>
            <w:r w:rsidRPr="00292B9C">
              <w:rPr>
                <w:rFonts w:ascii="Times New Roman" w:hAnsi="Times New Roman"/>
                <w:bCs/>
                <w:sz w:val="24"/>
                <w:szCs w:val="24"/>
              </w:rPr>
              <w:t xml:space="preserve"> </w:t>
            </w:r>
            <w:proofErr w:type="spellStart"/>
            <w:r w:rsidRPr="00292B9C">
              <w:rPr>
                <w:rFonts w:ascii="Times New Roman" w:hAnsi="Times New Roman"/>
                <w:bCs/>
                <w:sz w:val="24"/>
                <w:szCs w:val="24"/>
              </w:rPr>
              <w:t>IdeaPro</w:t>
            </w:r>
            <w:proofErr w:type="spellEnd"/>
            <w:r w:rsidRPr="00292B9C">
              <w:rPr>
                <w:rFonts w:ascii="Times New Roman" w:hAnsi="Times New Roman"/>
                <w:bCs/>
                <w:sz w:val="24"/>
                <w:szCs w:val="24"/>
              </w:rPr>
              <w:t xml:space="preserve"> ICA (ICC) PRO DC ICC-60HR-PA6-DN1* з стаціонарним та переносним пультами керування, монтажем та пусконалагоджувальними роботами</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B9C" w:rsidRPr="00292B9C" w:rsidRDefault="00292B9C" w:rsidP="00AD4A5A">
            <w:pPr>
              <w:spacing w:after="0" w:line="240" w:lineRule="auto"/>
              <w:jc w:val="center"/>
              <w:rPr>
                <w:rFonts w:ascii="Times New Roman" w:hAnsi="Times New Roman"/>
                <w:bCs/>
                <w:sz w:val="24"/>
                <w:szCs w:val="24"/>
              </w:rPr>
            </w:pPr>
            <w:r w:rsidRPr="00292B9C">
              <w:rPr>
                <w:rFonts w:ascii="Times New Roman" w:hAnsi="Times New Roman"/>
                <w:bCs/>
                <w:sz w:val="24"/>
                <w:szCs w:val="24"/>
              </w:rPr>
              <w:t>3</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292B9C" w:rsidRPr="00292B9C" w:rsidRDefault="00292B9C" w:rsidP="00AD4A5A">
            <w:pPr>
              <w:shd w:val="clear" w:color="auto" w:fill="FFFFFF"/>
              <w:spacing w:after="0" w:line="240" w:lineRule="auto"/>
              <w:rPr>
                <w:rFonts w:ascii="Times New Roman" w:eastAsia="Times New Roman" w:hAnsi="Times New Roman"/>
                <w:b/>
                <w:bCs/>
                <w:sz w:val="24"/>
                <w:szCs w:val="24"/>
                <w:lang w:eastAsia="uk-UA"/>
              </w:rPr>
            </w:pPr>
            <w:r w:rsidRPr="00292B9C">
              <w:rPr>
                <w:rFonts w:ascii="Times New Roman" w:eastAsia="Times New Roman" w:hAnsi="Times New Roman"/>
                <w:b/>
                <w:bCs/>
                <w:sz w:val="24"/>
                <w:szCs w:val="24"/>
                <w:lang w:eastAsia="uk-UA"/>
              </w:rPr>
              <w:t>Внутрішній блок</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Електроживлення, В/</w:t>
            </w:r>
            <w:proofErr w:type="spellStart"/>
            <w:r w:rsidRPr="00292B9C">
              <w:rPr>
                <w:rFonts w:ascii="Times New Roman" w:eastAsia="Times New Roman" w:hAnsi="Times New Roman"/>
                <w:i/>
                <w:sz w:val="24"/>
                <w:szCs w:val="24"/>
                <w:lang w:eastAsia="uk-UA"/>
              </w:rPr>
              <w:t>Гц</w:t>
            </w:r>
            <w:proofErr w:type="spellEnd"/>
            <w:r w:rsidRPr="00292B9C">
              <w:rPr>
                <w:rFonts w:ascii="Times New Roman" w:eastAsia="Times New Roman" w:hAnsi="Times New Roman"/>
                <w:i/>
                <w:sz w:val="24"/>
                <w:szCs w:val="24"/>
                <w:lang w:eastAsia="uk-UA"/>
              </w:rPr>
              <w:t>/Ф</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220/50/1</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Потужність, кВт</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Охолодження</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4.800 ... 17.300</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Нагрів</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4.900 ... 18.500</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Потужність споживання, кВт</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Охолодження</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1.380 ... 6.850</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Нагрівання</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0.980 ... 6.000</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Клас енергоефективності</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Охолодження</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A+</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Обігрів</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В при -7; A++ при +2</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Коефіцієнт енергоефективності</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SEER (охолодження)</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lastRenderedPageBreak/>
              <w:t>6.10</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SCOP (обігрів)</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3.33 ... 5.06</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Витрати повітря, м3/год.</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2,050 ... 1,500</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 xml:space="preserve">Рівень шуму, </w:t>
            </w:r>
            <w:proofErr w:type="spellStart"/>
            <w:r w:rsidRPr="00292B9C">
              <w:rPr>
                <w:rFonts w:ascii="Times New Roman" w:eastAsia="Times New Roman" w:hAnsi="Times New Roman"/>
                <w:i/>
                <w:sz w:val="24"/>
                <w:szCs w:val="24"/>
                <w:lang w:eastAsia="uk-UA"/>
              </w:rPr>
              <w:t>дБ</w:t>
            </w:r>
            <w:proofErr w:type="spellEnd"/>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53.00 ... 42.00</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 xml:space="preserve">Рівень звукового тиску, </w:t>
            </w:r>
            <w:proofErr w:type="spellStart"/>
            <w:r w:rsidRPr="00292B9C">
              <w:rPr>
                <w:rFonts w:ascii="Times New Roman" w:eastAsia="Times New Roman" w:hAnsi="Times New Roman"/>
                <w:i/>
                <w:sz w:val="24"/>
                <w:szCs w:val="24"/>
                <w:lang w:eastAsia="uk-UA"/>
              </w:rPr>
              <w:t>дБ</w:t>
            </w:r>
            <w:proofErr w:type="spellEnd"/>
            <w:r w:rsidRPr="00292B9C">
              <w:rPr>
                <w:rFonts w:ascii="Times New Roman" w:eastAsia="Times New Roman" w:hAnsi="Times New Roman"/>
                <w:i/>
                <w:sz w:val="24"/>
                <w:szCs w:val="24"/>
                <w:lang w:eastAsia="uk-UA"/>
              </w:rPr>
              <w:t>(А)</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63.00</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Діаметр дренажних труб, мм</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20.00 мм</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Панель</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Розмір панелі (</w:t>
            </w:r>
            <w:proofErr w:type="spellStart"/>
            <w:r w:rsidRPr="00292B9C">
              <w:rPr>
                <w:rFonts w:ascii="Times New Roman" w:eastAsia="Times New Roman" w:hAnsi="Times New Roman"/>
                <w:sz w:val="24"/>
                <w:szCs w:val="24"/>
                <w:lang w:eastAsia="uk-UA"/>
              </w:rPr>
              <w:t>ШxВxГ</w:t>
            </w:r>
            <w:proofErr w:type="spellEnd"/>
            <w:r w:rsidRPr="00292B9C">
              <w:rPr>
                <w:rFonts w:ascii="Times New Roman" w:eastAsia="Times New Roman" w:hAnsi="Times New Roman"/>
                <w:sz w:val="24"/>
                <w:szCs w:val="24"/>
                <w:lang w:eastAsia="uk-UA"/>
              </w:rPr>
              <w:t>), мм </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950 </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x 55 </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x 950</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Габаритні розміри (</w:t>
            </w:r>
            <w:proofErr w:type="spellStart"/>
            <w:r w:rsidRPr="00292B9C">
              <w:rPr>
                <w:rFonts w:ascii="Times New Roman" w:eastAsia="Times New Roman" w:hAnsi="Times New Roman"/>
                <w:sz w:val="24"/>
                <w:szCs w:val="24"/>
                <w:lang w:eastAsia="uk-UA"/>
              </w:rPr>
              <w:t>ШхВхГ</w:t>
            </w:r>
            <w:proofErr w:type="spellEnd"/>
            <w:r w:rsidRPr="00292B9C">
              <w:rPr>
                <w:rFonts w:ascii="Times New Roman" w:eastAsia="Times New Roman" w:hAnsi="Times New Roman"/>
                <w:sz w:val="24"/>
                <w:szCs w:val="24"/>
                <w:lang w:eastAsia="uk-UA"/>
              </w:rPr>
              <w:t>), мм</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Без упаковки</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835 </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x 290 </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x 835</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В упаковці</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910 </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x 350 </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x 910</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Вага, кг</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 xml:space="preserve">Вага </w:t>
            </w:r>
            <w:proofErr w:type="spellStart"/>
            <w:r w:rsidRPr="00292B9C">
              <w:rPr>
                <w:rFonts w:ascii="Times New Roman" w:eastAsia="Times New Roman" w:hAnsi="Times New Roman"/>
                <w:sz w:val="24"/>
                <w:szCs w:val="24"/>
                <w:lang w:eastAsia="uk-UA"/>
              </w:rPr>
              <w:t>нетто</w:t>
            </w:r>
            <w:proofErr w:type="spellEnd"/>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26.50</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Загальна вага</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30.50</w:t>
            </w:r>
          </w:p>
          <w:p w:rsidR="00292B9C" w:rsidRPr="00292B9C" w:rsidRDefault="00292B9C" w:rsidP="00AD4A5A">
            <w:pPr>
              <w:shd w:val="clear" w:color="auto" w:fill="FFFFFF"/>
              <w:spacing w:after="0" w:line="240" w:lineRule="auto"/>
              <w:rPr>
                <w:rFonts w:ascii="Times New Roman" w:eastAsia="Times New Roman" w:hAnsi="Times New Roman"/>
                <w:b/>
                <w:bCs/>
                <w:sz w:val="24"/>
                <w:szCs w:val="24"/>
                <w:lang w:eastAsia="uk-UA"/>
              </w:rPr>
            </w:pPr>
            <w:r w:rsidRPr="00292B9C">
              <w:rPr>
                <w:rFonts w:ascii="Times New Roman" w:eastAsia="Times New Roman" w:hAnsi="Times New Roman"/>
                <w:b/>
                <w:bCs/>
                <w:sz w:val="24"/>
                <w:szCs w:val="24"/>
                <w:lang w:eastAsia="uk-UA"/>
              </w:rPr>
              <w:t>Зовнішній блок</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Тип компресора</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proofErr w:type="spellStart"/>
            <w:r w:rsidRPr="00292B9C">
              <w:rPr>
                <w:rFonts w:ascii="Times New Roman" w:eastAsia="Times New Roman" w:hAnsi="Times New Roman"/>
                <w:sz w:val="24"/>
                <w:szCs w:val="24"/>
                <w:lang w:eastAsia="uk-UA"/>
              </w:rPr>
              <w:t>Inverter</w:t>
            </w:r>
            <w:proofErr w:type="spellEnd"/>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proofErr w:type="spellStart"/>
            <w:r w:rsidRPr="00292B9C">
              <w:rPr>
                <w:rFonts w:ascii="Times New Roman" w:eastAsia="Times New Roman" w:hAnsi="Times New Roman"/>
                <w:i/>
                <w:sz w:val="24"/>
                <w:szCs w:val="24"/>
                <w:lang w:eastAsia="uk-UA"/>
              </w:rPr>
              <w:t>Freon</w:t>
            </w:r>
            <w:proofErr w:type="spellEnd"/>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Тип фреону</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R410A</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Вага фреону, кг</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4.40, кг</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Витрати повітря, м3/год.</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6,400</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 xml:space="preserve">Рівень шуму, </w:t>
            </w:r>
            <w:proofErr w:type="spellStart"/>
            <w:r w:rsidRPr="00292B9C">
              <w:rPr>
                <w:rFonts w:ascii="Times New Roman" w:eastAsia="Times New Roman" w:hAnsi="Times New Roman"/>
                <w:i/>
                <w:sz w:val="24"/>
                <w:szCs w:val="24"/>
                <w:lang w:eastAsia="uk-UA"/>
              </w:rPr>
              <w:t>дБ</w:t>
            </w:r>
            <w:proofErr w:type="spellEnd"/>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59.00</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 xml:space="preserve">Рівень звукового тиску, </w:t>
            </w:r>
            <w:proofErr w:type="spellStart"/>
            <w:r w:rsidRPr="00292B9C">
              <w:rPr>
                <w:rFonts w:ascii="Times New Roman" w:eastAsia="Times New Roman" w:hAnsi="Times New Roman"/>
                <w:i/>
                <w:sz w:val="24"/>
                <w:szCs w:val="24"/>
                <w:lang w:eastAsia="uk-UA"/>
              </w:rPr>
              <w:t>дБ</w:t>
            </w:r>
            <w:proofErr w:type="spellEnd"/>
            <w:r w:rsidRPr="00292B9C">
              <w:rPr>
                <w:rFonts w:ascii="Times New Roman" w:eastAsia="Times New Roman" w:hAnsi="Times New Roman"/>
                <w:i/>
                <w:sz w:val="24"/>
                <w:szCs w:val="24"/>
                <w:lang w:eastAsia="uk-UA"/>
              </w:rPr>
              <w:t>(А)</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68.00</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Діаметр труб, мм</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Для рідини</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9.52</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Газова</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19.05</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Мінімальна довжина магістралі, м</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3</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Макс. довжина магістралі, м</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50</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t>Макс. перепад висот, м</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30</w:t>
            </w:r>
          </w:p>
          <w:p w:rsidR="00292B9C" w:rsidRPr="00292B9C" w:rsidRDefault="00292B9C" w:rsidP="00AD4A5A">
            <w:pPr>
              <w:shd w:val="clear" w:color="auto" w:fill="FFFFFF"/>
              <w:spacing w:after="0" w:line="240" w:lineRule="auto"/>
              <w:rPr>
                <w:rFonts w:ascii="Times New Roman" w:eastAsia="Times New Roman" w:hAnsi="Times New Roman"/>
                <w:i/>
                <w:sz w:val="24"/>
                <w:szCs w:val="24"/>
                <w:lang w:eastAsia="uk-UA"/>
              </w:rPr>
            </w:pPr>
            <w:r w:rsidRPr="00292B9C">
              <w:rPr>
                <w:rFonts w:ascii="Times New Roman" w:eastAsia="Times New Roman" w:hAnsi="Times New Roman"/>
                <w:i/>
                <w:sz w:val="24"/>
                <w:szCs w:val="24"/>
                <w:lang w:eastAsia="uk-UA"/>
              </w:rPr>
              <w:lastRenderedPageBreak/>
              <w:t>Габаритні розміри (</w:t>
            </w:r>
            <w:proofErr w:type="spellStart"/>
            <w:r w:rsidRPr="00292B9C">
              <w:rPr>
                <w:rFonts w:ascii="Times New Roman" w:eastAsia="Times New Roman" w:hAnsi="Times New Roman"/>
                <w:i/>
                <w:sz w:val="24"/>
                <w:szCs w:val="24"/>
                <w:lang w:eastAsia="uk-UA"/>
              </w:rPr>
              <w:t>ШхВхГ</w:t>
            </w:r>
            <w:proofErr w:type="spellEnd"/>
            <w:r w:rsidRPr="00292B9C">
              <w:rPr>
                <w:rFonts w:ascii="Times New Roman" w:eastAsia="Times New Roman" w:hAnsi="Times New Roman"/>
                <w:i/>
                <w:sz w:val="24"/>
                <w:szCs w:val="24"/>
                <w:lang w:eastAsia="uk-UA"/>
              </w:rPr>
              <w:t>), мм</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Без упаковки</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940 </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x 1366 </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x 368</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В упаковці</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1080 </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x 1500 </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x 460</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Вага, кг</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 xml:space="preserve">Вага </w:t>
            </w:r>
            <w:proofErr w:type="spellStart"/>
            <w:r w:rsidRPr="00292B9C">
              <w:rPr>
                <w:rFonts w:ascii="Times New Roman" w:eastAsia="Times New Roman" w:hAnsi="Times New Roman"/>
                <w:sz w:val="24"/>
                <w:szCs w:val="24"/>
                <w:lang w:eastAsia="uk-UA"/>
              </w:rPr>
              <w:t>нетто</w:t>
            </w:r>
            <w:proofErr w:type="spellEnd"/>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108.00</w:t>
            </w:r>
          </w:p>
          <w:p w:rsidR="00292B9C" w:rsidRPr="00292B9C" w:rsidRDefault="00292B9C" w:rsidP="00AD4A5A">
            <w:pPr>
              <w:shd w:val="clear" w:color="auto" w:fill="FFFFFF"/>
              <w:spacing w:after="0" w:line="240" w:lineRule="auto"/>
              <w:rPr>
                <w:rFonts w:ascii="Times New Roman" w:eastAsia="Times New Roman" w:hAnsi="Times New Roman"/>
                <w:sz w:val="24"/>
                <w:szCs w:val="24"/>
                <w:lang w:eastAsia="uk-UA"/>
              </w:rPr>
            </w:pPr>
            <w:r w:rsidRPr="00292B9C">
              <w:rPr>
                <w:rFonts w:ascii="Times New Roman" w:eastAsia="Times New Roman" w:hAnsi="Times New Roman"/>
                <w:sz w:val="24"/>
                <w:szCs w:val="24"/>
                <w:lang w:eastAsia="uk-UA"/>
              </w:rPr>
              <w:t>Загальна вага</w:t>
            </w:r>
          </w:p>
          <w:p w:rsidR="00292B9C" w:rsidRPr="00292B9C" w:rsidRDefault="00292B9C" w:rsidP="00AD4A5A">
            <w:pPr>
              <w:shd w:val="clear" w:color="auto" w:fill="FFFFFF"/>
              <w:spacing w:after="0" w:line="240" w:lineRule="auto"/>
              <w:rPr>
                <w:rFonts w:ascii="Times New Roman" w:hAnsi="Times New Roman"/>
                <w:bCs/>
                <w:sz w:val="24"/>
                <w:szCs w:val="24"/>
              </w:rPr>
            </w:pPr>
            <w:r w:rsidRPr="00292B9C">
              <w:rPr>
                <w:rFonts w:ascii="Times New Roman" w:eastAsia="Times New Roman" w:hAnsi="Times New Roman"/>
                <w:sz w:val="24"/>
                <w:szCs w:val="24"/>
                <w:lang w:eastAsia="uk-UA"/>
              </w:rPr>
              <w:t>116.00</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2B9C" w:rsidRPr="00292B9C" w:rsidRDefault="00292B9C" w:rsidP="00AD4A5A">
            <w:pPr>
              <w:spacing w:after="0" w:line="240" w:lineRule="auto"/>
              <w:jc w:val="center"/>
              <w:rPr>
                <w:rFonts w:ascii="Times New Roman" w:hAnsi="Times New Roman"/>
                <w:bCs/>
                <w:sz w:val="24"/>
                <w:szCs w:val="24"/>
              </w:rPr>
            </w:pPr>
            <w:r w:rsidRPr="00292B9C">
              <w:rPr>
                <w:rFonts w:ascii="Times New Roman" w:hAnsi="Times New Roman"/>
                <w:bCs/>
                <w:sz w:val="24"/>
                <w:szCs w:val="24"/>
              </w:rPr>
              <w:lastRenderedPageBreak/>
              <w:t> </w:t>
            </w:r>
          </w:p>
        </w:tc>
      </w:tr>
    </w:tbl>
    <w:p w:rsidR="00292B9C" w:rsidRPr="002A22BA" w:rsidRDefault="00292B9C" w:rsidP="00292B9C">
      <w:pPr>
        <w:spacing w:after="0"/>
        <w:rPr>
          <w:rFonts w:ascii="Arial" w:hAnsi="Arial" w:cs="Arial"/>
          <w:sz w:val="24"/>
          <w:szCs w:val="24"/>
          <w:lang w:eastAsia="uk-UA"/>
        </w:rPr>
      </w:pPr>
    </w:p>
    <w:p w:rsidR="00292B9C" w:rsidRPr="00292B9C" w:rsidRDefault="00292B9C" w:rsidP="00292B9C">
      <w:pPr>
        <w:spacing w:after="0" w:line="240" w:lineRule="auto"/>
        <w:rPr>
          <w:rFonts w:ascii="Times New Roman" w:hAnsi="Times New Roman"/>
          <w:b/>
          <w:sz w:val="24"/>
          <w:szCs w:val="24"/>
        </w:rPr>
      </w:pPr>
      <w:r w:rsidRPr="00292B9C">
        <w:rPr>
          <w:rFonts w:ascii="Times New Roman" w:hAnsi="Times New Roman"/>
          <w:sz w:val="24"/>
          <w:szCs w:val="24"/>
          <w:lang w:eastAsia="uk-UA"/>
        </w:rPr>
        <w:t>*- або еквівалент</w:t>
      </w:r>
    </w:p>
    <w:p w:rsidR="00292B9C" w:rsidRPr="00292B9C" w:rsidRDefault="00292B9C" w:rsidP="00292B9C">
      <w:pPr>
        <w:widowControl w:val="0"/>
        <w:tabs>
          <w:tab w:val="left" w:pos="4253"/>
        </w:tabs>
        <w:suppressAutoHyphens/>
        <w:autoSpaceDE w:val="0"/>
        <w:autoSpaceDN w:val="0"/>
        <w:adjustRightInd w:val="0"/>
        <w:spacing w:after="0" w:line="240" w:lineRule="auto"/>
        <w:ind w:firstLine="567"/>
        <w:jc w:val="both"/>
        <w:rPr>
          <w:rFonts w:ascii="Times New Roman" w:hAnsi="Times New Roman"/>
          <w:b/>
          <w:iCs/>
          <w:sz w:val="24"/>
          <w:szCs w:val="24"/>
        </w:rPr>
      </w:pPr>
      <w:r w:rsidRPr="00292B9C">
        <w:rPr>
          <w:rFonts w:ascii="Times New Roman" w:hAnsi="Times New Roman"/>
          <w:b/>
          <w:iCs/>
          <w:sz w:val="24"/>
          <w:szCs w:val="24"/>
        </w:rPr>
        <w:t xml:space="preserve">Закупівля включає доставку продукції та монтажні, </w:t>
      </w:r>
      <w:proofErr w:type="spellStart"/>
      <w:r w:rsidRPr="00292B9C">
        <w:rPr>
          <w:rFonts w:ascii="Times New Roman" w:hAnsi="Times New Roman"/>
          <w:b/>
          <w:iCs/>
          <w:sz w:val="24"/>
          <w:szCs w:val="24"/>
        </w:rPr>
        <w:t>пуско</w:t>
      </w:r>
      <w:proofErr w:type="spellEnd"/>
      <w:r w:rsidRPr="00292B9C">
        <w:rPr>
          <w:rFonts w:ascii="Times New Roman" w:hAnsi="Times New Roman"/>
          <w:b/>
          <w:iCs/>
          <w:sz w:val="24"/>
          <w:szCs w:val="24"/>
        </w:rPr>
        <w:t xml:space="preserve">-налагоджувальні роботи за </w:t>
      </w:r>
      <w:proofErr w:type="spellStart"/>
      <w:r w:rsidRPr="00292B9C">
        <w:rPr>
          <w:rFonts w:ascii="Times New Roman" w:hAnsi="Times New Roman"/>
          <w:b/>
          <w:iCs/>
          <w:sz w:val="24"/>
          <w:szCs w:val="24"/>
        </w:rPr>
        <w:t>адресою</w:t>
      </w:r>
      <w:proofErr w:type="spellEnd"/>
      <w:r w:rsidRPr="00292B9C">
        <w:rPr>
          <w:rFonts w:ascii="Times New Roman" w:hAnsi="Times New Roman"/>
          <w:b/>
          <w:iCs/>
          <w:sz w:val="24"/>
          <w:szCs w:val="24"/>
        </w:rPr>
        <w:t xml:space="preserve"> Покупця.</w:t>
      </w:r>
    </w:p>
    <w:p w:rsidR="00292B9C" w:rsidRPr="00292B9C" w:rsidRDefault="00292B9C" w:rsidP="00292B9C">
      <w:pPr>
        <w:tabs>
          <w:tab w:val="left" w:pos="4253"/>
        </w:tabs>
        <w:spacing w:after="0" w:line="240" w:lineRule="auto"/>
        <w:ind w:firstLine="567"/>
        <w:jc w:val="both"/>
        <w:rPr>
          <w:rFonts w:ascii="Times New Roman" w:hAnsi="Times New Roman"/>
          <w:sz w:val="24"/>
          <w:szCs w:val="24"/>
        </w:rPr>
      </w:pPr>
      <w:r w:rsidRPr="00292B9C">
        <w:rPr>
          <w:rFonts w:ascii="Times New Roman" w:hAnsi="Times New Roman"/>
          <w:sz w:val="24"/>
          <w:szCs w:val="24"/>
        </w:rPr>
        <w:t>Монтаж трьох кондиціонерів проводиться в приміщені Покупця на 2-му поверсі адміністративної будівлі в актовому залі шириною 11,08 м, довжиною 23,76 м, висота стелі становить 4,90 м (чотири метри 90 см) та оздоблена підвісною стелею «</w:t>
      </w:r>
      <w:proofErr w:type="spellStart"/>
      <w:r w:rsidRPr="00292B9C">
        <w:rPr>
          <w:rFonts w:ascii="Times New Roman" w:hAnsi="Times New Roman"/>
          <w:sz w:val="24"/>
          <w:szCs w:val="24"/>
        </w:rPr>
        <w:t>Армстронг</w:t>
      </w:r>
      <w:proofErr w:type="spellEnd"/>
      <w:r w:rsidRPr="00292B9C">
        <w:rPr>
          <w:rFonts w:ascii="Times New Roman" w:hAnsi="Times New Roman"/>
          <w:sz w:val="24"/>
          <w:szCs w:val="24"/>
        </w:rPr>
        <w:t>». Демонтаж та монтаж підвісної стелі в місцях встановлення кондиціонерів, підключення до електромережі (влаштування електричної мережі), встановлення та монтаж виносних пультів керування включається в вартість закупівлі і здійснюється Продавцем.</w:t>
      </w:r>
    </w:p>
    <w:p w:rsidR="00292B9C" w:rsidRPr="00292B9C" w:rsidRDefault="00292B9C" w:rsidP="00292B9C">
      <w:pPr>
        <w:tabs>
          <w:tab w:val="left" w:pos="4253"/>
        </w:tabs>
        <w:spacing w:after="0" w:line="240" w:lineRule="auto"/>
        <w:ind w:firstLine="567"/>
        <w:jc w:val="both"/>
        <w:rPr>
          <w:rFonts w:ascii="Times New Roman" w:hAnsi="Times New Roman"/>
          <w:sz w:val="24"/>
          <w:szCs w:val="24"/>
        </w:rPr>
      </w:pPr>
      <w:r w:rsidRPr="00292B9C">
        <w:rPr>
          <w:rFonts w:ascii="Times New Roman" w:hAnsi="Times New Roman"/>
          <w:sz w:val="24"/>
          <w:szCs w:val="24"/>
        </w:rPr>
        <w:t>Доставка товару здійснюється силами та за рахунок коштів переможця закупівлі.</w:t>
      </w:r>
    </w:p>
    <w:p w:rsidR="00292B9C" w:rsidRPr="00292B9C" w:rsidRDefault="00292B9C" w:rsidP="00292B9C">
      <w:pPr>
        <w:widowControl w:val="0"/>
        <w:suppressAutoHyphens/>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292B9C">
        <w:rPr>
          <w:rFonts w:ascii="Times New Roman" w:eastAsia="Times New Roman" w:hAnsi="Times New Roman"/>
          <w:iCs/>
          <w:sz w:val="24"/>
          <w:szCs w:val="24"/>
          <w:lang w:eastAsia="ru-RU"/>
        </w:rPr>
        <w:t>Товар повинен передаватися Покупцю шляхом інсталяції в приміщені Покупця та перевірки працездатності разом із спеціалістами Продавця. Приймання товару за кількістю і якістю здійснюється представником Покупця.</w:t>
      </w:r>
    </w:p>
    <w:p w:rsidR="00292B9C" w:rsidRPr="00292B9C" w:rsidRDefault="00292B9C" w:rsidP="00292B9C">
      <w:pPr>
        <w:widowControl w:val="0"/>
        <w:suppressAutoHyphens/>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292B9C">
        <w:rPr>
          <w:rFonts w:ascii="Times New Roman" w:eastAsia="Times New Roman" w:hAnsi="Times New Roman"/>
          <w:iCs/>
          <w:sz w:val="24"/>
          <w:szCs w:val="24"/>
          <w:lang w:eastAsia="ru-RU"/>
        </w:rPr>
        <w:t>Всі посилання згідно цього додатку та в тексті тендерної документації в цілому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тощо, слід читати у значенні «або еквівалент». Еквівалент товару або його складової частини - вживається у значенні, як рівнозначний товар або його складова частини, що виражається в наявності однозначних співвідношень між технічними та якісними характеристиками до предмету закупівлі, що визначені Замовником згідно вимог цієї документації, або якісно перевищують відповідні вимоги Замовника. У випадку наявності зазначених вище посилань у тексті цієї тендерної документації такі обставини зумовлені вимогами Замовника щодо необхідних мінімальних показників безпечності, надійності, легкості у використанні, тощо.</w:t>
      </w:r>
    </w:p>
    <w:p w:rsidR="00292B9C" w:rsidRPr="00292B9C" w:rsidRDefault="00292B9C" w:rsidP="00292B9C">
      <w:pPr>
        <w:widowControl w:val="0"/>
        <w:suppressAutoHyphens/>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292B9C">
        <w:rPr>
          <w:rFonts w:ascii="Times New Roman" w:eastAsia="Times New Roman" w:hAnsi="Times New Roman"/>
          <w:iCs/>
          <w:sz w:val="24"/>
          <w:szCs w:val="24"/>
          <w:lang w:eastAsia="ru-RU"/>
        </w:rPr>
        <w:t>Всі посилання згідно цього додатку та в тексті тендерної документації в цілому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тощо, слід читати в сукупності з виразом «або еквівалент».</w:t>
      </w:r>
    </w:p>
    <w:p w:rsidR="00292B9C" w:rsidRDefault="00292B9C" w:rsidP="00292B9C">
      <w:pPr>
        <w:widowControl w:val="0"/>
        <w:suppressAutoHyphens/>
        <w:autoSpaceDE w:val="0"/>
        <w:autoSpaceDN w:val="0"/>
        <w:adjustRightInd w:val="0"/>
        <w:spacing w:after="0" w:line="240" w:lineRule="auto"/>
        <w:ind w:firstLine="567"/>
        <w:jc w:val="both"/>
        <w:rPr>
          <w:rFonts w:ascii="Times New Roman" w:eastAsia="Times New Roman" w:hAnsi="Times New Roman"/>
          <w:iCs/>
          <w:sz w:val="24"/>
          <w:szCs w:val="24"/>
          <w:lang w:eastAsia="ru-RU"/>
        </w:rPr>
      </w:pPr>
      <w:r w:rsidRPr="00292B9C">
        <w:rPr>
          <w:rFonts w:ascii="Times New Roman" w:eastAsia="Times New Roman" w:hAnsi="Times New Roman"/>
          <w:iCs/>
          <w:sz w:val="24"/>
          <w:szCs w:val="24"/>
          <w:lang w:eastAsia="ru-RU"/>
        </w:rPr>
        <w:t>В тексті і параметрах можуть бути допущені технічні помилки які не повинні впливати на якісні характеристики предметів закупівлі.</w:t>
      </w:r>
    </w:p>
    <w:p w:rsidR="00B90051" w:rsidRDefault="00B90051" w:rsidP="00292B9C">
      <w:pPr>
        <w:widowControl w:val="0"/>
        <w:suppressAutoHyphens/>
        <w:autoSpaceDE w:val="0"/>
        <w:autoSpaceDN w:val="0"/>
        <w:adjustRightInd w:val="0"/>
        <w:spacing w:after="0" w:line="240" w:lineRule="auto"/>
        <w:ind w:firstLine="567"/>
        <w:jc w:val="both"/>
        <w:rPr>
          <w:rFonts w:ascii="Times New Roman" w:eastAsia="Times New Roman" w:hAnsi="Times New Roman"/>
          <w:iCs/>
          <w:sz w:val="24"/>
          <w:szCs w:val="24"/>
          <w:lang w:eastAsia="ru-RU"/>
        </w:rPr>
      </w:pPr>
    </w:p>
    <w:p w:rsidR="00EE4ADE" w:rsidRPr="00EE4ADE" w:rsidRDefault="00EE4ADE" w:rsidP="00292B9C">
      <w:pPr>
        <w:widowControl w:val="0"/>
        <w:suppressAutoHyphens/>
        <w:autoSpaceDE w:val="0"/>
        <w:autoSpaceDN w:val="0"/>
        <w:adjustRightInd w:val="0"/>
        <w:spacing w:after="0" w:line="240" w:lineRule="auto"/>
        <w:ind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Очікувана вартість предмета закупівлі 186500,00 грн. з ПДВ.</w:t>
      </w:r>
      <w:bookmarkStart w:id="0" w:name="_GoBack"/>
      <w:bookmarkEnd w:id="0"/>
    </w:p>
    <w:sectPr w:rsidR="00EE4ADE" w:rsidRPr="00EE4ADE" w:rsidSect="008263E1">
      <w:pgSz w:w="11907" w:h="16840" w:code="9"/>
      <w:pgMar w:top="567"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6"/>
  </w:num>
  <w:num w:numId="3">
    <w:abstractNumId w:val="101"/>
  </w:num>
  <w:num w:numId="4">
    <w:abstractNumId w:val="143"/>
  </w:num>
  <w:num w:numId="5">
    <w:abstractNumId w:val="84"/>
  </w:num>
  <w:num w:numId="6">
    <w:abstractNumId w:val="40"/>
  </w:num>
  <w:num w:numId="7">
    <w:abstractNumId w:val="12"/>
  </w:num>
  <w:num w:numId="8">
    <w:abstractNumId w:val="88"/>
  </w:num>
  <w:num w:numId="9">
    <w:abstractNumId w:val="80"/>
  </w:num>
  <w:num w:numId="10">
    <w:abstractNumId w:val="60"/>
  </w:num>
  <w:num w:numId="11">
    <w:abstractNumId w:val="74"/>
  </w:num>
  <w:num w:numId="12">
    <w:abstractNumId w:val="64"/>
  </w:num>
  <w:num w:numId="13">
    <w:abstractNumId w:val="104"/>
  </w:num>
  <w:num w:numId="14">
    <w:abstractNumId w:val="61"/>
  </w:num>
  <w:num w:numId="15">
    <w:abstractNumId w:val="129"/>
  </w:num>
  <w:num w:numId="16">
    <w:abstractNumId w:val="53"/>
  </w:num>
  <w:num w:numId="17">
    <w:abstractNumId w:val="133"/>
  </w:num>
  <w:num w:numId="18">
    <w:abstractNumId w:val="73"/>
  </w:num>
  <w:num w:numId="19">
    <w:abstractNumId w:val="29"/>
  </w:num>
  <w:num w:numId="20">
    <w:abstractNumId w:val="119"/>
  </w:num>
  <w:num w:numId="21">
    <w:abstractNumId w:val="70"/>
  </w:num>
  <w:num w:numId="22">
    <w:abstractNumId w:val="57"/>
  </w:num>
  <w:num w:numId="23">
    <w:abstractNumId w:val="79"/>
  </w:num>
  <w:num w:numId="24">
    <w:abstractNumId w:val="127"/>
  </w:num>
  <w:num w:numId="25">
    <w:abstractNumId w:val="10"/>
  </w:num>
  <w:num w:numId="26">
    <w:abstractNumId w:val="85"/>
  </w:num>
  <w:num w:numId="27">
    <w:abstractNumId w:val="65"/>
  </w:num>
  <w:num w:numId="28">
    <w:abstractNumId w:val="30"/>
  </w:num>
  <w:num w:numId="29">
    <w:abstractNumId w:val="149"/>
  </w:num>
  <w:num w:numId="30">
    <w:abstractNumId w:val="5"/>
  </w:num>
  <w:num w:numId="31">
    <w:abstractNumId w:val="122"/>
  </w:num>
  <w:num w:numId="32">
    <w:abstractNumId w:val="51"/>
  </w:num>
  <w:num w:numId="33">
    <w:abstractNumId w:val="37"/>
  </w:num>
  <w:num w:numId="34">
    <w:abstractNumId w:val="32"/>
  </w:num>
  <w:num w:numId="35">
    <w:abstractNumId w:val="118"/>
  </w:num>
  <w:num w:numId="36">
    <w:abstractNumId w:val="4"/>
  </w:num>
  <w:num w:numId="37">
    <w:abstractNumId w:val="131"/>
  </w:num>
  <w:num w:numId="38">
    <w:abstractNumId w:val="56"/>
  </w:num>
  <w:num w:numId="39">
    <w:abstractNumId w:val="24"/>
  </w:num>
  <w:num w:numId="40">
    <w:abstractNumId w:val="50"/>
  </w:num>
  <w:num w:numId="41">
    <w:abstractNumId w:val="139"/>
  </w:num>
  <w:num w:numId="42">
    <w:abstractNumId w:val="27"/>
  </w:num>
  <w:num w:numId="43">
    <w:abstractNumId w:val="20"/>
  </w:num>
  <w:num w:numId="44">
    <w:abstractNumId w:val="123"/>
  </w:num>
  <w:num w:numId="45">
    <w:abstractNumId w:val="18"/>
  </w:num>
  <w:num w:numId="46">
    <w:abstractNumId w:val="7"/>
  </w:num>
  <w:num w:numId="47">
    <w:abstractNumId w:val="63"/>
  </w:num>
  <w:num w:numId="48">
    <w:abstractNumId w:val="105"/>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42"/>
  </w:num>
  <w:num w:numId="54">
    <w:abstractNumId w:val="120"/>
  </w:num>
  <w:num w:numId="55">
    <w:abstractNumId w:val="95"/>
  </w:num>
  <w:num w:numId="56">
    <w:abstractNumId w:val="22"/>
  </w:num>
  <w:num w:numId="57">
    <w:abstractNumId w:val="103"/>
  </w:num>
  <w:num w:numId="58">
    <w:abstractNumId w:val="8"/>
  </w:num>
  <w:num w:numId="59">
    <w:abstractNumId w:val="81"/>
  </w:num>
  <w:num w:numId="60">
    <w:abstractNumId w:val="54"/>
  </w:num>
  <w:num w:numId="61">
    <w:abstractNumId w:val="112"/>
  </w:num>
  <w:num w:numId="62">
    <w:abstractNumId w:val="114"/>
  </w:num>
  <w:num w:numId="63">
    <w:abstractNumId w:val="102"/>
  </w:num>
  <w:num w:numId="64">
    <w:abstractNumId w:val="45"/>
  </w:num>
  <w:num w:numId="65">
    <w:abstractNumId w:val="6"/>
  </w:num>
  <w:num w:numId="66">
    <w:abstractNumId w:val="25"/>
  </w:num>
  <w:num w:numId="67">
    <w:abstractNumId w:val="39"/>
  </w:num>
  <w:num w:numId="68">
    <w:abstractNumId w:val="3"/>
  </w:num>
  <w:num w:numId="69">
    <w:abstractNumId w:val="147"/>
  </w:num>
  <w:num w:numId="70">
    <w:abstractNumId w:val="124"/>
  </w:num>
  <w:num w:numId="71">
    <w:abstractNumId w:val="47"/>
  </w:num>
  <w:num w:numId="72">
    <w:abstractNumId w:val="31"/>
  </w:num>
  <w:num w:numId="73">
    <w:abstractNumId w:val="126"/>
  </w:num>
  <w:num w:numId="74">
    <w:abstractNumId w:val="110"/>
  </w:num>
  <w:num w:numId="75">
    <w:abstractNumId w:val="134"/>
  </w:num>
  <w:num w:numId="76">
    <w:abstractNumId w:val="96"/>
  </w:num>
  <w:num w:numId="77">
    <w:abstractNumId w:val="36"/>
  </w:num>
  <w:num w:numId="78">
    <w:abstractNumId w:val="137"/>
  </w:num>
  <w:num w:numId="79">
    <w:abstractNumId w:val="26"/>
  </w:num>
  <w:num w:numId="80">
    <w:abstractNumId w:val="132"/>
  </w:num>
  <w:num w:numId="81">
    <w:abstractNumId w:val="86"/>
  </w:num>
  <w:num w:numId="82">
    <w:abstractNumId w:val="106"/>
  </w:num>
  <w:num w:numId="83">
    <w:abstractNumId w:val="128"/>
  </w:num>
  <w:num w:numId="84">
    <w:abstractNumId w:val="75"/>
  </w:num>
  <w:num w:numId="85">
    <w:abstractNumId w:val="69"/>
  </w:num>
  <w:num w:numId="86">
    <w:abstractNumId w:val="93"/>
  </w:num>
  <w:num w:numId="87">
    <w:abstractNumId w:val="9"/>
  </w:num>
  <w:num w:numId="88">
    <w:abstractNumId w:val="99"/>
  </w:num>
  <w:num w:numId="89">
    <w:abstractNumId w:val="97"/>
  </w:num>
  <w:num w:numId="90">
    <w:abstractNumId w:val="109"/>
  </w:num>
  <w:num w:numId="91">
    <w:abstractNumId w:val="67"/>
  </w:num>
  <w:num w:numId="92">
    <w:abstractNumId w:val="43"/>
  </w:num>
  <w:num w:numId="93">
    <w:abstractNumId w:val="140"/>
  </w:num>
  <w:num w:numId="94">
    <w:abstractNumId w:val="35"/>
  </w:num>
  <w:num w:numId="95">
    <w:abstractNumId w:val="23"/>
  </w:num>
  <w:num w:numId="96">
    <w:abstractNumId w:val="125"/>
  </w:num>
  <w:num w:numId="97">
    <w:abstractNumId w:val="144"/>
  </w:num>
  <w:num w:numId="98">
    <w:abstractNumId w:val="87"/>
  </w:num>
  <w:num w:numId="99">
    <w:abstractNumId w:val="33"/>
  </w:num>
  <w:num w:numId="100">
    <w:abstractNumId w:val="1"/>
  </w:num>
  <w:num w:numId="101">
    <w:abstractNumId w:val="2"/>
  </w:num>
  <w:num w:numId="102">
    <w:abstractNumId w:val="145"/>
  </w:num>
  <w:num w:numId="103">
    <w:abstractNumId w:val="148"/>
  </w:num>
  <w:num w:numId="104">
    <w:abstractNumId w:val="108"/>
  </w:num>
  <w:num w:numId="105">
    <w:abstractNumId w:val="113"/>
  </w:num>
  <w:num w:numId="106">
    <w:abstractNumId w:val="48"/>
  </w:num>
  <w:num w:numId="107">
    <w:abstractNumId w:val="82"/>
  </w:num>
  <w:num w:numId="108">
    <w:abstractNumId w:val="42"/>
  </w:num>
  <w:num w:numId="109">
    <w:abstractNumId w:val="16"/>
  </w:num>
  <w:num w:numId="110">
    <w:abstractNumId w:val="100"/>
  </w:num>
  <w:num w:numId="111">
    <w:abstractNumId w:val="44"/>
  </w:num>
  <w:num w:numId="112">
    <w:abstractNumId w:val="92"/>
  </w:num>
  <w:num w:numId="113">
    <w:abstractNumId w:val="116"/>
  </w:num>
  <w:num w:numId="114">
    <w:abstractNumId w:val="17"/>
  </w:num>
  <w:num w:numId="115">
    <w:abstractNumId w:val="76"/>
  </w:num>
  <w:num w:numId="116">
    <w:abstractNumId w:val="55"/>
  </w:num>
  <w:num w:numId="117">
    <w:abstractNumId w:val="52"/>
  </w:num>
  <w:num w:numId="118">
    <w:abstractNumId w:val="15"/>
  </w:num>
  <w:num w:numId="119">
    <w:abstractNumId w:val="111"/>
  </w:num>
  <w:num w:numId="120">
    <w:abstractNumId w:val="150"/>
  </w:num>
  <w:num w:numId="121">
    <w:abstractNumId w:val="98"/>
  </w:num>
  <w:num w:numId="122">
    <w:abstractNumId w:val="83"/>
  </w:num>
  <w:num w:numId="123">
    <w:abstractNumId w:val="72"/>
  </w:num>
  <w:num w:numId="124">
    <w:abstractNumId w:val="136"/>
  </w:num>
  <w:num w:numId="125">
    <w:abstractNumId w:val="34"/>
  </w:num>
  <w:num w:numId="126">
    <w:abstractNumId w:val="135"/>
  </w:num>
  <w:num w:numId="127">
    <w:abstractNumId w:val="66"/>
  </w:num>
  <w:num w:numId="128">
    <w:abstractNumId w:val="141"/>
  </w:num>
  <w:num w:numId="129">
    <w:abstractNumId w:val="28"/>
  </w:num>
  <w:num w:numId="130">
    <w:abstractNumId w:val="78"/>
  </w:num>
  <w:num w:numId="131">
    <w:abstractNumId w:val="19"/>
  </w:num>
  <w:num w:numId="132">
    <w:abstractNumId w:val="115"/>
  </w:num>
  <w:num w:numId="133">
    <w:abstractNumId w:val="71"/>
  </w:num>
  <w:num w:numId="134">
    <w:abstractNumId w:val="68"/>
  </w:num>
  <w:num w:numId="135">
    <w:abstractNumId w:val="62"/>
  </w:num>
  <w:num w:numId="136">
    <w:abstractNumId w:val="21"/>
  </w:num>
  <w:num w:numId="137">
    <w:abstractNumId w:val="138"/>
  </w:num>
  <w:num w:numId="138">
    <w:abstractNumId w:val="38"/>
  </w:num>
  <w:num w:numId="139">
    <w:abstractNumId w:val="91"/>
  </w:num>
  <w:num w:numId="140">
    <w:abstractNumId w:val="121"/>
  </w:num>
  <w:num w:numId="141">
    <w:abstractNumId w:val="58"/>
  </w:num>
  <w:num w:numId="142">
    <w:abstractNumId w:val="77"/>
  </w:num>
  <w:num w:numId="143">
    <w:abstractNumId w:val="94"/>
  </w:num>
  <w:num w:numId="144">
    <w:abstractNumId w:val="14"/>
  </w:num>
  <w:num w:numId="145">
    <w:abstractNumId w:val="107"/>
  </w:num>
  <w:num w:numId="146">
    <w:abstractNumId w:val="117"/>
  </w:num>
  <w:num w:numId="147">
    <w:abstractNumId w:val="46"/>
  </w:num>
  <w:num w:numId="148">
    <w:abstractNumId w:val="49"/>
  </w:num>
  <w:num w:numId="149">
    <w:abstractNumId w:val="59"/>
  </w:num>
  <w:num w:numId="15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B"/>
    <w:rsid w:val="00036BB6"/>
    <w:rsid w:val="000457FF"/>
    <w:rsid w:val="00052760"/>
    <w:rsid w:val="0006574E"/>
    <w:rsid w:val="00070A66"/>
    <w:rsid w:val="0009320F"/>
    <w:rsid w:val="00095CC4"/>
    <w:rsid w:val="000A258B"/>
    <w:rsid w:val="000A6582"/>
    <w:rsid w:val="000C3AB8"/>
    <w:rsid w:val="000E2F83"/>
    <w:rsid w:val="00121571"/>
    <w:rsid w:val="0012249C"/>
    <w:rsid w:val="001312EA"/>
    <w:rsid w:val="00193F19"/>
    <w:rsid w:val="001B7489"/>
    <w:rsid w:val="001F45AA"/>
    <w:rsid w:val="001F4AB3"/>
    <w:rsid w:val="00201278"/>
    <w:rsid w:val="002158CC"/>
    <w:rsid w:val="00217F6A"/>
    <w:rsid w:val="002208DB"/>
    <w:rsid w:val="00250DD1"/>
    <w:rsid w:val="00262753"/>
    <w:rsid w:val="00292B9C"/>
    <w:rsid w:val="002C78EA"/>
    <w:rsid w:val="002D7AA4"/>
    <w:rsid w:val="002F026F"/>
    <w:rsid w:val="002F6BDB"/>
    <w:rsid w:val="003177A6"/>
    <w:rsid w:val="003205D5"/>
    <w:rsid w:val="0039035B"/>
    <w:rsid w:val="00394D59"/>
    <w:rsid w:val="003B0A42"/>
    <w:rsid w:val="003F6FD1"/>
    <w:rsid w:val="004109F3"/>
    <w:rsid w:val="00416355"/>
    <w:rsid w:val="00417099"/>
    <w:rsid w:val="0045691B"/>
    <w:rsid w:val="00457A3E"/>
    <w:rsid w:val="004613B6"/>
    <w:rsid w:val="0047227D"/>
    <w:rsid w:val="00474464"/>
    <w:rsid w:val="00477557"/>
    <w:rsid w:val="004C6AC4"/>
    <w:rsid w:val="004D601C"/>
    <w:rsid w:val="005050F2"/>
    <w:rsid w:val="00507588"/>
    <w:rsid w:val="0051764A"/>
    <w:rsid w:val="00521D01"/>
    <w:rsid w:val="00532FE7"/>
    <w:rsid w:val="00537596"/>
    <w:rsid w:val="00541394"/>
    <w:rsid w:val="00541DBC"/>
    <w:rsid w:val="00581E13"/>
    <w:rsid w:val="005878B6"/>
    <w:rsid w:val="005A3232"/>
    <w:rsid w:val="005C212E"/>
    <w:rsid w:val="005D7237"/>
    <w:rsid w:val="005E099A"/>
    <w:rsid w:val="005F05CE"/>
    <w:rsid w:val="005F3E92"/>
    <w:rsid w:val="005F53ED"/>
    <w:rsid w:val="0060266D"/>
    <w:rsid w:val="00606588"/>
    <w:rsid w:val="0062194F"/>
    <w:rsid w:val="00633C5A"/>
    <w:rsid w:val="00656FA9"/>
    <w:rsid w:val="00664608"/>
    <w:rsid w:val="006726ED"/>
    <w:rsid w:val="00682DDA"/>
    <w:rsid w:val="0069026C"/>
    <w:rsid w:val="006B7AF9"/>
    <w:rsid w:val="006C171F"/>
    <w:rsid w:val="006C3F6B"/>
    <w:rsid w:val="006D1DA8"/>
    <w:rsid w:val="006E495C"/>
    <w:rsid w:val="006F2387"/>
    <w:rsid w:val="0071240D"/>
    <w:rsid w:val="00730FD5"/>
    <w:rsid w:val="00747E0C"/>
    <w:rsid w:val="007B3513"/>
    <w:rsid w:val="007C16D7"/>
    <w:rsid w:val="007C301C"/>
    <w:rsid w:val="007D0CFA"/>
    <w:rsid w:val="007F787F"/>
    <w:rsid w:val="007F7BD4"/>
    <w:rsid w:val="00824D6B"/>
    <w:rsid w:val="008263E1"/>
    <w:rsid w:val="008575AB"/>
    <w:rsid w:val="00863A47"/>
    <w:rsid w:val="008653B1"/>
    <w:rsid w:val="00867ECF"/>
    <w:rsid w:val="00872612"/>
    <w:rsid w:val="008870A8"/>
    <w:rsid w:val="008C6DC5"/>
    <w:rsid w:val="008D3C13"/>
    <w:rsid w:val="008F1932"/>
    <w:rsid w:val="00912318"/>
    <w:rsid w:val="00935B0F"/>
    <w:rsid w:val="009431EA"/>
    <w:rsid w:val="00971974"/>
    <w:rsid w:val="0097667D"/>
    <w:rsid w:val="009B085B"/>
    <w:rsid w:val="009C25CF"/>
    <w:rsid w:val="009C6B9C"/>
    <w:rsid w:val="009E73AE"/>
    <w:rsid w:val="00A0756A"/>
    <w:rsid w:val="00A17287"/>
    <w:rsid w:val="00A17323"/>
    <w:rsid w:val="00A26C1B"/>
    <w:rsid w:val="00A31A8C"/>
    <w:rsid w:val="00A33DCC"/>
    <w:rsid w:val="00A418FB"/>
    <w:rsid w:val="00A87036"/>
    <w:rsid w:val="00A91131"/>
    <w:rsid w:val="00A956DF"/>
    <w:rsid w:val="00AB31FC"/>
    <w:rsid w:val="00AE4E15"/>
    <w:rsid w:val="00AF1326"/>
    <w:rsid w:val="00AF636F"/>
    <w:rsid w:val="00B038C5"/>
    <w:rsid w:val="00B266FB"/>
    <w:rsid w:val="00B33EE6"/>
    <w:rsid w:val="00B35E34"/>
    <w:rsid w:val="00B617C9"/>
    <w:rsid w:val="00B8054C"/>
    <w:rsid w:val="00B90051"/>
    <w:rsid w:val="00BA762D"/>
    <w:rsid w:val="00BC708A"/>
    <w:rsid w:val="00BF3389"/>
    <w:rsid w:val="00BF6771"/>
    <w:rsid w:val="00C103F2"/>
    <w:rsid w:val="00C226BF"/>
    <w:rsid w:val="00C25B67"/>
    <w:rsid w:val="00C42AB1"/>
    <w:rsid w:val="00C55581"/>
    <w:rsid w:val="00C55893"/>
    <w:rsid w:val="00C6247E"/>
    <w:rsid w:val="00C67922"/>
    <w:rsid w:val="00C9522A"/>
    <w:rsid w:val="00C97F81"/>
    <w:rsid w:val="00CC0D38"/>
    <w:rsid w:val="00CE699F"/>
    <w:rsid w:val="00CE73DC"/>
    <w:rsid w:val="00CF7003"/>
    <w:rsid w:val="00D018FC"/>
    <w:rsid w:val="00D01AB2"/>
    <w:rsid w:val="00D06534"/>
    <w:rsid w:val="00D13CC5"/>
    <w:rsid w:val="00D71DC3"/>
    <w:rsid w:val="00DB65EB"/>
    <w:rsid w:val="00DB78FC"/>
    <w:rsid w:val="00DD7EB4"/>
    <w:rsid w:val="00DF6A6D"/>
    <w:rsid w:val="00E044EE"/>
    <w:rsid w:val="00E064A5"/>
    <w:rsid w:val="00E10F06"/>
    <w:rsid w:val="00E42034"/>
    <w:rsid w:val="00E44120"/>
    <w:rsid w:val="00E51F4A"/>
    <w:rsid w:val="00E94C4C"/>
    <w:rsid w:val="00EB7D59"/>
    <w:rsid w:val="00EC126B"/>
    <w:rsid w:val="00EE015D"/>
    <w:rsid w:val="00EE4ADE"/>
    <w:rsid w:val="00EE690A"/>
    <w:rsid w:val="00EF09CF"/>
    <w:rsid w:val="00EF5822"/>
    <w:rsid w:val="00F13616"/>
    <w:rsid w:val="00F42624"/>
    <w:rsid w:val="00F61FE3"/>
    <w:rsid w:val="00F62CB1"/>
    <w:rsid w:val="00F9726C"/>
    <w:rsid w:val="00F97E05"/>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1504"/>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uiPriority w:val="1"/>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8">
    <w:name w:val="Hyperlink"/>
    <w:uiPriority w:val="99"/>
    <w:semiHidden/>
    <w:rsid w:val="002F6BDB"/>
    <w:rPr>
      <w:rFonts w:cs="Times New Roman"/>
      <w:color w:val="0000FF"/>
      <w:u w:val="single"/>
    </w:rPr>
  </w:style>
  <w:style w:type="paragraph" w:styleId="a9">
    <w:name w:val="List Paragraph"/>
    <w:basedOn w:val="a"/>
    <w:link w:val="aa"/>
    <w:uiPriority w:val="34"/>
    <w:qFormat/>
    <w:rsid w:val="002F6BDB"/>
    <w:pPr>
      <w:ind w:left="720"/>
      <w:contextualSpacing/>
    </w:pPr>
  </w:style>
  <w:style w:type="paragraph" w:styleId="ab">
    <w:name w:val="Document Map"/>
    <w:basedOn w:val="a"/>
    <w:link w:val="ac"/>
    <w:uiPriority w:val="99"/>
    <w:semiHidden/>
    <w:rsid w:val="002F6BDB"/>
    <w:pPr>
      <w:shd w:val="clear" w:color="auto" w:fill="000080"/>
    </w:pPr>
    <w:rPr>
      <w:rFonts w:ascii="Times New Roman" w:hAnsi="Times New Roman"/>
      <w:sz w:val="0"/>
      <w:szCs w:val="0"/>
    </w:rPr>
  </w:style>
  <w:style w:type="character" w:customStyle="1" w:styleId="ac">
    <w:name w:val="Схема документа Знак"/>
    <w:basedOn w:val="a0"/>
    <w:link w:val="ab"/>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d">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F6B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6BDB"/>
    <w:rPr>
      <w:rFonts w:ascii="Tahoma" w:eastAsia="Calibri" w:hAnsi="Tahoma" w:cs="Tahoma"/>
      <w:sz w:val="16"/>
      <w:szCs w:val="16"/>
      <w:lang w:val="uk-UA"/>
    </w:rPr>
  </w:style>
  <w:style w:type="paragraph" w:styleId="af0">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w:basedOn w:val="a"/>
    <w:link w:val="af1"/>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1">
    <w:name w:val="Обычный (веб)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0"/>
    <w:uiPriority w:val="99"/>
    <w:locked/>
    <w:rsid w:val="002F6BDB"/>
    <w:rPr>
      <w:rFonts w:ascii="Times New Roman" w:eastAsia="Times New Roman" w:hAnsi="Times New Roman" w:cs="Times New Roman"/>
      <w:sz w:val="24"/>
      <w:szCs w:val="24"/>
      <w:lang w:val="ru-RU" w:eastAsia="ru-RU"/>
    </w:rPr>
  </w:style>
  <w:style w:type="paragraph" w:styleId="af2">
    <w:name w:val="Body Text"/>
    <w:basedOn w:val="a"/>
    <w:link w:val="af3"/>
    <w:uiPriority w:val="99"/>
    <w:unhideWhenUsed/>
    <w:rsid w:val="002F6BDB"/>
    <w:pPr>
      <w:spacing w:after="120"/>
    </w:pPr>
    <w:rPr>
      <w:lang w:val="ru-RU"/>
    </w:rPr>
  </w:style>
  <w:style w:type="character" w:customStyle="1" w:styleId="af3">
    <w:name w:val="Основной текст Знак"/>
    <w:basedOn w:val="a0"/>
    <w:link w:val="af2"/>
    <w:uiPriority w:val="99"/>
    <w:rsid w:val="002F6BDB"/>
    <w:rPr>
      <w:rFonts w:ascii="Calibri" w:eastAsia="Calibri" w:hAnsi="Calibri" w:cs="Times New Roman"/>
      <w:lang w:val="ru-RU"/>
    </w:rPr>
  </w:style>
  <w:style w:type="paragraph" w:styleId="af4">
    <w:name w:val="Body Text Indent"/>
    <w:basedOn w:val="a"/>
    <w:link w:val="af5"/>
    <w:uiPriority w:val="99"/>
    <w:unhideWhenUsed/>
    <w:rsid w:val="002F6BDB"/>
    <w:pPr>
      <w:spacing w:after="120"/>
      <w:ind w:left="283"/>
    </w:pPr>
    <w:rPr>
      <w:lang w:val="ru-RU"/>
    </w:rPr>
  </w:style>
  <w:style w:type="character" w:customStyle="1" w:styleId="af5">
    <w:name w:val="Основной текст с отступом Знак"/>
    <w:basedOn w:val="a0"/>
    <w:link w:val="af4"/>
    <w:uiPriority w:val="99"/>
    <w:rsid w:val="002F6BDB"/>
    <w:rPr>
      <w:rFonts w:ascii="Calibri" w:eastAsia="Calibri" w:hAnsi="Calibri" w:cs="Times New Roman"/>
      <w:lang w:val="ru-RU"/>
    </w:rPr>
  </w:style>
  <w:style w:type="character" w:customStyle="1" w:styleId="af6">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7">
    <w:name w:val="Title"/>
    <w:basedOn w:val="a"/>
    <w:next w:val="a"/>
    <w:link w:val="af8"/>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8">
    <w:name w:val="Заголовок Знак"/>
    <w:basedOn w:val="a0"/>
    <w:link w:val="af7"/>
    <w:rsid w:val="002F6BDB"/>
    <w:rPr>
      <w:rFonts w:ascii="Calibri Light" w:eastAsia="Times New Roman" w:hAnsi="Calibri Light" w:cs="Times New Roman"/>
      <w:b/>
      <w:bCs/>
      <w:kern w:val="28"/>
      <w:sz w:val="32"/>
      <w:szCs w:val="32"/>
      <w:lang w:val="uk-UA"/>
    </w:rPr>
  </w:style>
  <w:style w:type="character" w:styleId="af9">
    <w:name w:val="annotation reference"/>
    <w:uiPriority w:val="99"/>
    <w:semiHidden/>
    <w:unhideWhenUsed/>
    <w:rsid w:val="002F6BDB"/>
    <w:rPr>
      <w:sz w:val="16"/>
      <w:szCs w:val="16"/>
    </w:rPr>
  </w:style>
  <w:style w:type="paragraph" w:styleId="afa">
    <w:name w:val="annotation text"/>
    <w:basedOn w:val="a"/>
    <w:link w:val="afb"/>
    <w:uiPriority w:val="99"/>
    <w:semiHidden/>
    <w:unhideWhenUsed/>
    <w:rsid w:val="002F6BDB"/>
    <w:rPr>
      <w:sz w:val="20"/>
      <w:szCs w:val="20"/>
    </w:rPr>
  </w:style>
  <w:style w:type="character" w:customStyle="1" w:styleId="afb">
    <w:name w:val="Текст примечания Знак"/>
    <w:basedOn w:val="a0"/>
    <w:link w:val="afa"/>
    <w:uiPriority w:val="99"/>
    <w:semiHidden/>
    <w:rsid w:val="002F6BDB"/>
    <w:rPr>
      <w:rFonts w:ascii="Calibri" w:eastAsia="Calibri" w:hAnsi="Calibri" w:cs="Times New Roman"/>
      <w:sz w:val="20"/>
      <w:szCs w:val="20"/>
      <w:lang w:val="uk-UA"/>
    </w:rPr>
  </w:style>
  <w:style w:type="paragraph" w:styleId="afc">
    <w:name w:val="annotation subject"/>
    <w:basedOn w:val="afa"/>
    <w:next w:val="afa"/>
    <w:link w:val="afd"/>
    <w:uiPriority w:val="99"/>
    <w:semiHidden/>
    <w:unhideWhenUsed/>
    <w:rsid w:val="002F6BDB"/>
    <w:rPr>
      <w:b/>
      <w:bCs/>
    </w:rPr>
  </w:style>
  <w:style w:type="character" w:customStyle="1" w:styleId="afd">
    <w:name w:val="Тема примечания Знак"/>
    <w:basedOn w:val="afb"/>
    <w:link w:val="afc"/>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a">
    <w:name w:val="Абзац списка Знак"/>
    <w:link w:val="a9"/>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e">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09DC-A713-4A19-BE68-CC1B90D6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2950</Words>
  <Characters>1682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Користувач Windows</cp:lastModifiedBy>
  <cp:revision>3</cp:revision>
  <cp:lastPrinted>2020-11-12T10:20:00Z</cp:lastPrinted>
  <dcterms:created xsi:type="dcterms:W3CDTF">2021-01-22T12:55:00Z</dcterms:created>
  <dcterms:modified xsi:type="dcterms:W3CDTF">2021-01-22T12:57:00Z</dcterms:modified>
</cp:coreProperties>
</file>