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22" w:rsidRPr="00664849" w:rsidRDefault="00FE5222" w:rsidP="00FE5222">
      <w:pPr>
        <w:shd w:val="clear" w:color="auto" w:fill="FFFFFF"/>
        <w:tabs>
          <w:tab w:val="left" w:pos="8789"/>
        </w:tabs>
        <w:ind w:left="4820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ПРОЄКТ  </w:t>
      </w:r>
    </w:p>
    <w:p w:rsidR="00FE5222" w:rsidRPr="007F6D3D" w:rsidRDefault="00F279FD" w:rsidP="00FE5222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222" w:rsidRPr="00B47830" w:rsidRDefault="00FE5222" w:rsidP="00FE5222">
      <w:pPr>
        <w:jc w:val="center"/>
        <w:rPr>
          <w:rFonts w:ascii="Calibri" w:hAnsi="Calibri"/>
          <w:sz w:val="20"/>
        </w:rPr>
      </w:pPr>
    </w:p>
    <w:p w:rsidR="00FE5222" w:rsidRPr="008A0E56" w:rsidRDefault="00FE5222" w:rsidP="00FE5222">
      <w:pPr>
        <w:jc w:val="center"/>
        <w:rPr>
          <w:b/>
          <w:sz w:val="28"/>
          <w:szCs w:val="28"/>
        </w:rPr>
      </w:pPr>
      <w:r w:rsidRPr="008A0E56">
        <w:rPr>
          <w:b/>
          <w:sz w:val="28"/>
          <w:szCs w:val="28"/>
        </w:rPr>
        <w:t>УКРАЇНА</w:t>
      </w:r>
    </w:p>
    <w:p w:rsidR="00FE5222" w:rsidRPr="008A0E56" w:rsidRDefault="00FE5222" w:rsidP="00FE5222">
      <w:pPr>
        <w:jc w:val="center"/>
        <w:rPr>
          <w:b/>
          <w:sz w:val="28"/>
          <w:szCs w:val="28"/>
        </w:rPr>
      </w:pPr>
      <w:r w:rsidRPr="008A0E56">
        <w:rPr>
          <w:b/>
          <w:sz w:val="28"/>
          <w:szCs w:val="28"/>
        </w:rPr>
        <w:t>ЧЕРНІГІВСЬКА ОБЛАСТЬ</w:t>
      </w:r>
    </w:p>
    <w:p w:rsidR="00FE5222" w:rsidRPr="008A0E56" w:rsidRDefault="00FE5222" w:rsidP="00FE5222">
      <w:pPr>
        <w:jc w:val="center"/>
        <w:rPr>
          <w:sz w:val="6"/>
          <w:szCs w:val="6"/>
        </w:rPr>
      </w:pPr>
    </w:p>
    <w:p w:rsidR="00FE5222" w:rsidRPr="008A0E56" w:rsidRDefault="00FE5222" w:rsidP="00FE5222">
      <w:pPr>
        <w:pStyle w:val="1"/>
        <w:jc w:val="center"/>
        <w:rPr>
          <w:rFonts w:ascii="Times New Roman" w:hAnsi="Times New Roman"/>
          <w:b w:val="0"/>
        </w:rPr>
      </w:pPr>
      <w:r w:rsidRPr="008A0E56">
        <w:rPr>
          <w:rFonts w:ascii="Times New Roman" w:hAnsi="Times New Roman"/>
        </w:rPr>
        <w:t>Н І Ж И Н С Ь К А    М І С Ь К А    Р А Д А</w:t>
      </w:r>
    </w:p>
    <w:p w:rsidR="00FE5222" w:rsidRPr="008A0E56" w:rsidRDefault="00FE5222" w:rsidP="00FE5222">
      <w:pPr>
        <w:jc w:val="center"/>
        <w:rPr>
          <w:sz w:val="32"/>
          <w:lang w:val="ru-RU"/>
        </w:rPr>
      </w:pPr>
      <w:r w:rsidRPr="008A0E56">
        <w:rPr>
          <w:sz w:val="32"/>
        </w:rPr>
        <w:t>_____сесія</w:t>
      </w:r>
      <w:r w:rsidRPr="008A0E56">
        <w:rPr>
          <w:sz w:val="32"/>
          <w:lang w:val="ru-RU"/>
        </w:rPr>
        <w:t xml:space="preserve"> </w:t>
      </w:r>
      <w:r w:rsidRPr="008A0E56">
        <w:rPr>
          <w:sz w:val="32"/>
          <w:lang w:val="en-US"/>
        </w:rPr>
        <w:t>VII</w:t>
      </w:r>
      <w:r w:rsidRPr="008A0E56">
        <w:rPr>
          <w:sz w:val="32"/>
        </w:rPr>
        <w:t>І</w:t>
      </w:r>
      <w:r w:rsidRPr="008A0E56">
        <w:rPr>
          <w:sz w:val="32"/>
          <w:lang w:val="ru-RU"/>
        </w:rPr>
        <w:t xml:space="preserve"> </w:t>
      </w:r>
      <w:r w:rsidRPr="008A0E56">
        <w:rPr>
          <w:sz w:val="32"/>
        </w:rPr>
        <w:t>скликання</w:t>
      </w:r>
    </w:p>
    <w:p w:rsidR="00FE5222" w:rsidRPr="007F6D3D" w:rsidRDefault="00FE5222" w:rsidP="00FE5222">
      <w:pPr>
        <w:jc w:val="center"/>
        <w:rPr>
          <w:sz w:val="28"/>
          <w:szCs w:val="28"/>
          <w:lang w:val="ru-RU"/>
        </w:rPr>
      </w:pPr>
    </w:p>
    <w:p w:rsidR="00FE5222" w:rsidRDefault="00FE5222" w:rsidP="00FE52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023D82" w:rsidRPr="00B47959" w:rsidRDefault="00023D82" w:rsidP="00FE5222">
      <w:pPr>
        <w:suppressAutoHyphens/>
        <w:jc w:val="center"/>
        <w:rPr>
          <w:sz w:val="28"/>
          <w:szCs w:val="28"/>
          <w:lang w:eastAsia="zh-CN"/>
        </w:rPr>
      </w:pPr>
    </w:p>
    <w:p w:rsidR="00B41A63" w:rsidRPr="00B47959" w:rsidRDefault="00B41A63" w:rsidP="00023D82">
      <w:pPr>
        <w:suppressAutoHyphens/>
        <w:rPr>
          <w:b/>
          <w:sz w:val="28"/>
          <w:szCs w:val="28"/>
          <w:lang w:eastAsia="zh-CN"/>
        </w:rPr>
      </w:pPr>
    </w:p>
    <w:p w:rsidR="00334347" w:rsidRPr="00B47959" w:rsidRDefault="00023D82" w:rsidP="00023D82">
      <w:pPr>
        <w:suppressAutoHyphens/>
        <w:rPr>
          <w:b/>
          <w:sz w:val="28"/>
          <w:szCs w:val="28"/>
          <w:lang w:eastAsia="zh-CN"/>
        </w:rPr>
      </w:pPr>
      <w:r w:rsidRPr="00B47959">
        <w:rPr>
          <w:b/>
          <w:sz w:val="28"/>
          <w:szCs w:val="28"/>
          <w:lang w:eastAsia="zh-CN"/>
        </w:rPr>
        <w:t xml:space="preserve">Про </w:t>
      </w:r>
      <w:r w:rsidR="00334347" w:rsidRPr="00B47959">
        <w:rPr>
          <w:b/>
          <w:sz w:val="28"/>
          <w:szCs w:val="28"/>
          <w:lang w:eastAsia="zh-CN"/>
        </w:rPr>
        <w:t>затвердж</w:t>
      </w:r>
      <w:r w:rsidRPr="00B47959">
        <w:rPr>
          <w:b/>
          <w:sz w:val="28"/>
          <w:szCs w:val="28"/>
          <w:lang w:eastAsia="zh-CN"/>
        </w:rPr>
        <w:t>ення переліку адміністративних</w:t>
      </w:r>
    </w:p>
    <w:p w:rsidR="00334347" w:rsidRPr="00B47959" w:rsidRDefault="00023D82" w:rsidP="00023D82">
      <w:pPr>
        <w:suppressAutoHyphens/>
        <w:rPr>
          <w:b/>
          <w:sz w:val="28"/>
          <w:szCs w:val="28"/>
          <w:lang w:eastAsia="zh-CN"/>
        </w:rPr>
      </w:pPr>
      <w:r w:rsidRPr="00B47959">
        <w:rPr>
          <w:b/>
          <w:sz w:val="28"/>
          <w:szCs w:val="28"/>
          <w:lang w:eastAsia="zh-CN"/>
        </w:rPr>
        <w:t xml:space="preserve"> послуг, які надаються</w:t>
      </w:r>
      <w:r w:rsidR="00334347" w:rsidRPr="00B47959">
        <w:rPr>
          <w:b/>
          <w:sz w:val="28"/>
          <w:szCs w:val="28"/>
          <w:lang w:eastAsia="zh-CN"/>
        </w:rPr>
        <w:t xml:space="preserve"> </w:t>
      </w:r>
      <w:r w:rsidRPr="00B47959">
        <w:rPr>
          <w:b/>
          <w:sz w:val="28"/>
          <w:szCs w:val="28"/>
          <w:lang w:eastAsia="zh-CN"/>
        </w:rPr>
        <w:t>через</w:t>
      </w:r>
      <w:r w:rsidR="00334347" w:rsidRPr="00B47959">
        <w:rPr>
          <w:b/>
          <w:sz w:val="28"/>
          <w:szCs w:val="28"/>
          <w:lang w:eastAsia="zh-CN"/>
        </w:rPr>
        <w:t xml:space="preserve"> </w:t>
      </w:r>
      <w:r w:rsidRPr="00B47959">
        <w:rPr>
          <w:b/>
          <w:sz w:val="28"/>
          <w:szCs w:val="28"/>
          <w:lang w:eastAsia="zh-CN"/>
        </w:rPr>
        <w:t xml:space="preserve">Центр надання </w:t>
      </w:r>
    </w:p>
    <w:p w:rsidR="00334347" w:rsidRPr="00B47959" w:rsidRDefault="00023D82" w:rsidP="00023D82">
      <w:pPr>
        <w:suppressAutoHyphens/>
        <w:rPr>
          <w:b/>
          <w:sz w:val="28"/>
          <w:szCs w:val="28"/>
          <w:lang w:eastAsia="zh-CN"/>
        </w:rPr>
      </w:pPr>
      <w:r w:rsidRPr="00B47959">
        <w:rPr>
          <w:b/>
          <w:sz w:val="28"/>
          <w:szCs w:val="28"/>
          <w:lang w:eastAsia="zh-CN"/>
        </w:rPr>
        <w:t>адміністративних</w:t>
      </w:r>
      <w:r w:rsidR="00334347" w:rsidRPr="00B47959">
        <w:rPr>
          <w:b/>
          <w:sz w:val="28"/>
          <w:szCs w:val="28"/>
          <w:lang w:eastAsia="zh-CN"/>
        </w:rPr>
        <w:t xml:space="preserve"> </w:t>
      </w:r>
      <w:r w:rsidRPr="00B47959">
        <w:rPr>
          <w:b/>
          <w:sz w:val="28"/>
          <w:szCs w:val="28"/>
          <w:lang w:eastAsia="zh-CN"/>
        </w:rPr>
        <w:t xml:space="preserve"> послуг Ніжинської міської </w:t>
      </w:r>
    </w:p>
    <w:p w:rsidR="00023D82" w:rsidRPr="00B47959" w:rsidRDefault="00023D82" w:rsidP="00023D82">
      <w:pPr>
        <w:suppressAutoHyphens/>
        <w:rPr>
          <w:b/>
          <w:sz w:val="28"/>
          <w:szCs w:val="28"/>
          <w:lang w:eastAsia="zh-CN"/>
        </w:rPr>
      </w:pPr>
      <w:r w:rsidRPr="00B47959">
        <w:rPr>
          <w:b/>
          <w:sz w:val="28"/>
          <w:szCs w:val="28"/>
          <w:lang w:eastAsia="zh-CN"/>
        </w:rPr>
        <w:t xml:space="preserve">ради </w:t>
      </w:r>
      <w:r w:rsidR="00334347" w:rsidRPr="00B47959">
        <w:rPr>
          <w:b/>
          <w:sz w:val="28"/>
          <w:szCs w:val="28"/>
          <w:lang w:eastAsia="zh-CN"/>
        </w:rPr>
        <w:t>Чернігівської області</w:t>
      </w:r>
    </w:p>
    <w:p w:rsidR="00023D82" w:rsidRPr="00B47959" w:rsidRDefault="00023D82" w:rsidP="00023D82">
      <w:pPr>
        <w:suppressAutoHyphens/>
        <w:rPr>
          <w:b/>
          <w:sz w:val="28"/>
          <w:szCs w:val="28"/>
          <w:lang w:eastAsia="zh-CN"/>
        </w:rPr>
      </w:pPr>
    </w:p>
    <w:p w:rsidR="00023D82" w:rsidRPr="00B47959" w:rsidRDefault="00023D82" w:rsidP="00023D82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 w:eastAsia="zh-CN"/>
        </w:rPr>
      </w:pPr>
      <w:r w:rsidRPr="00B47959">
        <w:rPr>
          <w:rFonts w:ascii="Times New Roman" w:hAnsi="Times New Roman"/>
          <w:sz w:val="28"/>
          <w:szCs w:val="28"/>
          <w:lang w:val="uk-UA" w:eastAsia="zh-CN"/>
        </w:rPr>
        <w:t>Відповідно до ст</w:t>
      </w:r>
      <w:r w:rsidR="00334347" w:rsidRPr="00B47959">
        <w:rPr>
          <w:rFonts w:ascii="Times New Roman" w:hAnsi="Times New Roman"/>
          <w:sz w:val="28"/>
          <w:szCs w:val="28"/>
          <w:lang w:val="uk-UA" w:eastAsia="zh-CN"/>
        </w:rPr>
        <w:t xml:space="preserve">атей </w:t>
      </w:r>
      <w:r w:rsidR="00203ADE" w:rsidRPr="00B47959">
        <w:rPr>
          <w:rFonts w:ascii="Times New Roman" w:hAnsi="Times New Roman"/>
          <w:sz w:val="28"/>
          <w:szCs w:val="28"/>
          <w:lang w:val="uk-UA" w:eastAsia="zh-CN"/>
        </w:rPr>
        <w:t>25</w:t>
      </w:r>
      <w:r w:rsidR="00334347" w:rsidRPr="00B47959">
        <w:rPr>
          <w:rFonts w:ascii="Times New Roman" w:hAnsi="Times New Roman"/>
          <w:sz w:val="28"/>
          <w:szCs w:val="28"/>
          <w:lang w:val="uk-UA" w:eastAsia="zh-CN"/>
        </w:rPr>
        <w:t xml:space="preserve">, </w:t>
      </w:r>
      <w:r w:rsidR="00203ADE" w:rsidRPr="00B47959">
        <w:rPr>
          <w:rFonts w:ascii="Times New Roman" w:hAnsi="Times New Roman"/>
          <w:sz w:val="28"/>
          <w:szCs w:val="28"/>
          <w:lang w:val="uk-UA" w:eastAsia="zh-CN"/>
        </w:rPr>
        <w:t>26</w:t>
      </w:r>
      <w:r w:rsidRPr="00B47959">
        <w:rPr>
          <w:rFonts w:ascii="Times New Roman" w:hAnsi="Times New Roman"/>
          <w:sz w:val="28"/>
          <w:szCs w:val="28"/>
          <w:lang w:val="uk-UA" w:eastAsia="zh-CN"/>
        </w:rPr>
        <w:t>,</w:t>
      </w:r>
      <w:r w:rsidR="00203ADE" w:rsidRPr="00B47959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B47959">
        <w:rPr>
          <w:rFonts w:ascii="Times New Roman" w:hAnsi="Times New Roman"/>
          <w:sz w:val="28"/>
          <w:szCs w:val="28"/>
          <w:lang w:val="uk-UA" w:eastAsia="zh-CN"/>
        </w:rPr>
        <w:t>59,</w:t>
      </w:r>
      <w:r w:rsidR="00334347" w:rsidRPr="00B47959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B47959">
        <w:rPr>
          <w:rFonts w:ascii="Times New Roman" w:hAnsi="Times New Roman"/>
          <w:sz w:val="28"/>
          <w:szCs w:val="28"/>
          <w:lang w:val="uk-UA" w:eastAsia="zh-CN"/>
        </w:rPr>
        <w:t>73 Закону України «Про місцеве самоврядування в Україні», Закону України «</w:t>
      </w:r>
      <w:r w:rsidRPr="00B4795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 </w:t>
      </w:r>
      <w:r w:rsidRPr="00B47959">
        <w:rPr>
          <w:rFonts w:ascii="Times New Roman" w:hAnsi="Times New Roman"/>
          <w:sz w:val="28"/>
          <w:szCs w:val="28"/>
          <w:lang w:val="uk-UA" w:eastAsia="zh-CN"/>
        </w:rPr>
        <w:t>адміністративні послуги», Закону України «Про дозвільну систему у сфері господарської діяльності»,  Розпорядження Кабінету Міністрів України №523-р від</w:t>
      </w:r>
      <w:r w:rsidRPr="00B47959">
        <w:rPr>
          <w:rFonts w:ascii="Times New Roman" w:eastAsia="Calibri" w:hAnsi="Times New Roman"/>
          <w:sz w:val="28"/>
          <w:szCs w:val="22"/>
          <w:lang w:val="uk-UA" w:eastAsia="en-US"/>
        </w:rPr>
        <w:t xml:space="preserve"> 16</w:t>
      </w:r>
      <w:r w:rsidRPr="00B47959">
        <w:rPr>
          <w:rFonts w:ascii="Times New Roman" w:hAnsi="Times New Roman"/>
          <w:sz w:val="28"/>
          <w:szCs w:val="28"/>
          <w:lang w:val="uk-UA" w:eastAsia="zh-CN"/>
        </w:rPr>
        <w:t xml:space="preserve"> травня 2013р. «Деякі питання надання адміністративних послуг органів виконавчої влади через центри надання адміністративних послуг»</w:t>
      </w:r>
      <w:r w:rsidR="00203ADE" w:rsidRPr="00B47959">
        <w:rPr>
          <w:rFonts w:ascii="Times New Roman" w:hAnsi="Times New Roman"/>
          <w:sz w:val="28"/>
          <w:szCs w:val="28"/>
          <w:lang w:val="uk-UA" w:eastAsia="zh-CN"/>
        </w:rPr>
        <w:t>, регламенту</w:t>
      </w:r>
      <w:r w:rsidR="00203ADE" w:rsidRPr="00B47959">
        <w:rPr>
          <w:bCs/>
          <w:iCs/>
          <w:sz w:val="28"/>
          <w:szCs w:val="28"/>
          <w:lang w:val="uk-UA"/>
        </w:rPr>
        <w:t xml:space="preserve"> </w:t>
      </w:r>
      <w:r w:rsidR="00203ADE" w:rsidRPr="00B47959">
        <w:rPr>
          <w:rFonts w:ascii="Times New Roman" w:hAnsi="Times New Roman"/>
          <w:bCs/>
          <w:iCs/>
          <w:sz w:val="28"/>
          <w:szCs w:val="28"/>
          <w:lang w:val="uk-UA"/>
        </w:rPr>
        <w:t>Ніжинської міської ради Чернігівської області, затвердженого рішенням Ніжинської міської ради Чернігівської області VIII скликання від 27 листопада 2020 року №3-2/2020</w:t>
      </w:r>
      <w:r w:rsidRPr="00B47959">
        <w:rPr>
          <w:rFonts w:ascii="Times New Roman" w:hAnsi="Times New Roman"/>
          <w:sz w:val="28"/>
          <w:szCs w:val="28"/>
          <w:lang w:val="uk-UA" w:eastAsia="zh-CN"/>
        </w:rPr>
        <w:t xml:space="preserve"> міська рада вирішила:</w:t>
      </w:r>
    </w:p>
    <w:p w:rsidR="00023D82" w:rsidRPr="00B47959" w:rsidRDefault="00023D82" w:rsidP="00023D82">
      <w:pPr>
        <w:suppressAutoHyphens/>
        <w:jc w:val="both"/>
        <w:rPr>
          <w:b/>
          <w:sz w:val="28"/>
          <w:szCs w:val="28"/>
          <w:lang w:eastAsia="zh-CN"/>
        </w:rPr>
      </w:pPr>
    </w:p>
    <w:p w:rsidR="00023D82" w:rsidRPr="00B47959" w:rsidRDefault="00334347" w:rsidP="003343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47959">
        <w:rPr>
          <w:sz w:val="28"/>
          <w:szCs w:val="28"/>
        </w:rPr>
        <w:t>Затверд</w:t>
      </w:r>
      <w:r w:rsidR="00023D82" w:rsidRPr="00B47959">
        <w:rPr>
          <w:sz w:val="28"/>
          <w:szCs w:val="28"/>
        </w:rPr>
        <w:t>ити перелік адміністративних послуг які надаються через Центр надання адміністративних послуг Ніжинської міської ради</w:t>
      </w:r>
      <w:r w:rsidRPr="00B47959">
        <w:rPr>
          <w:sz w:val="28"/>
          <w:szCs w:val="28"/>
        </w:rPr>
        <w:t xml:space="preserve"> Чернігівської області</w:t>
      </w:r>
      <w:r w:rsidR="00023D82" w:rsidRPr="00B47959">
        <w:rPr>
          <w:sz w:val="28"/>
          <w:szCs w:val="28"/>
        </w:rPr>
        <w:t xml:space="preserve"> </w:t>
      </w:r>
      <w:r w:rsidR="00945829" w:rsidRPr="00B47959">
        <w:rPr>
          <w:sz w:val="28"/>
          <w:szCs w:val="28"/>
        </w:rPr>
        <w:t xml:space="preserve">та віддаленого робочого місця </w:t>
      </w:r>
      <w:r w:rsidR="00023D82" w:rsidRPr="00B47959">
        <w:rPr>
          <w:sz w:val="28"/>
          <w:szCs w:val="28"/>
        </w:rPr>
        <w:t>(додаток 1);</w:t>
      </w:r>
    </w:p>
    <w:p w:rsidR="00023D82" w:rsidRPr="00B47959" w:rsidRDefault="00023D82" w:rsidP="00023D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47959">
        <w:rPr>
          <w:sz w:val="28"/>
          <w:szCs w:val="28"/>
        </w:rPr>
        <w:t>Визнати таким, що втрат</w:t>
      </w:r>
      <w:r w:rsidR="009B0B06" w:rsidRPr="00B47959">
        <w:rPr>
          <w:sz w:val="28"/>
          <w:szCs w:val="28"/>
        </w:rPr>
        <w:t>и</w:t>
      </w:r>
      <w:r w:rsidRPr="00B47959">
        <w:rPr>
          <w:sz w:val="28"/>
          <w:szCs w:val="28"/>
        </w:rPr>
        <w:t>ло свою чинність рішення виконавчого комітету Ніжинської міської ради від 1</w:t>
      </w:r>
      <w:r w:rsidR="009B0B06" w:rsidRPr="00B47959">
        <w:rPr>
          <w:sz w:val="28"/>
          <w:szCs w:val="28"/>
        </w:rPr>
        <w:t>3 груд</w:t>
      </w:r>
      <w:r w:rsidRPr="00B47959">
        <w:rPr>
          <w:sz w:val="28"/>
          <w:szCs w:val="28"/>
        </w:rPr>
        <w:t>ня 201</w:t>
      </w:r>
      <w:r w:rsidR="009B0B06" w:rsidRPr="00B47959">
        <w:rPr>
          <w:sz w:val="28"/>
          <w:szCs w:val="28"/>
        </w:rPr>
        <w:t>8</w:t>
      </w:r>
      <w:r w:rsidRPr="00B47959">
        <w:rPr>
          <w:sz w:val="28"/>
          <w:szCs w:val="28"/>
        </w:rPr>
        <w:t xml:space="preserve"> року №</w:t>
      </w:r>
      <w:r w:rsidR="009B0B06" w:rsidRPr="00B47959">
        <w:rPr>
          <w:sz w:val="28"/>
          <w:szCs w:val="28"/>
        </w:rPr>
        <w:t>424</w:t>
      </w:r>
      <w:r w:rsidRPr="00B47959">
        <w:rPr>
          <w:sz w:val="28"/>
          <w:szCs w:val="28"/>
        </w:rPr>
        <w:t xml:space="preserve"> «Про </w:t>
      </w:r>
      <w:r w:rsidR="009B0B06" w:rsidRPr="00B47959">
        <w:rPr>
          <w:sz w:val="28"/>
          <w:szCs w:val="28"/>
        </w:rPr>
        <w:t>визначенн</w:t>
      </w:r>
      <w:r w:rsidRPr="00B47959">
        <w:rPr>
          <w:sz w:val="28"/>
          <w:szCs w:val="28"/>
        </w:rPr>
        <w:t xml:space="preserve">я переліку адміністративних послуг, які надаються </w:t>
      </w:r>
      <w:r w:rsidR="009B0B06" w:rsidRPr="00B47959">
        <w:rPr>
          <w:sz w:val="28"/>
          <w:szCs w:val="28"/>
        </w:rPr>
        <w:t xml:space="preserve">Ніжинською міською радою, </w:t>
      </w:r>
      <w:r w:rsidRPr="00B47959">
        <w:rPr>
          <w:sz w:val="28"/>
          <w:szCs w:val="28"/>
        </w:rPr>
        <w:t>виконавчи</w:t>
      </w:r>
      <w:r w:rsidR="009B0B06" w:rsidRPr="00B47959">
        <w:rPr>
          <w:sz w:val="28"/>
          <w:szCs w:val="28"/>
        </w:rPr>
        <w:t>ми</w:t>
      </w:r>
      <w:r w:rsidRPr="00B47959">
        <w:rPr>
          <w:sz w:val="28"/>
          <w:szCs w:val="28"/>
        </w:rPr>
        <w:t xml:space="preserve"> орган</w:t>
      </w:r>
      <w:r w:rsidR="009B0B06" w:rsidRPr="00B47959">
        <w:rPr>
          <w:sz w:val="28"/>
          <w:szCs w:val="28"/>
        </w:rPr>
        <w:t>ами</w:t>
      </w:r>
      <w:r w:rsidRPr="00B47959">
        <w:rPr>
          <w:sz w:val="28"/>
          <w:szCs w:val="28"/>
        </w:rPr>
        <w:t xml:space="preserve"> </w:t>
      </w:r>
      <w:r w:rsidR="009B0B06" w:rsidRPr="00B47959">
        <w:rPr>
          <w:sz w:val="28"/>
          <w:szCs w:val="28"/>
        </w:rPr>
        <w:t xml:space="preserve">виконавчого комітету, виконавчими органами </w:t>
      </w:r>
      <w:r w:rsidRPr="00B47959">
        <w:rPr>
          <w:sz w:val="28"/>
          <w:szCs w:val="28"/>
        </w:rPr>
        <w:t>міської ради</w:t>
      </w:r>
      <w:r w:rsidR="009B0B06" w:rsidRPr="00B47959">
        <w:rPr>
          <w:sz w:val="28"/>
          <w:szCs w:val="28"/>
        </w:rPr>
        <w:t xml:space="preserve"> через Центр надання адміністративних послуг Ніжинської міської ради Чернігівської області та затвердження </w:t>
      </w:r>
      <w:r w:rsidR="009B0B06" w:rsidRPr="00B47959">
        <w:rPr>
          <w:color w:val="000000"/>
          <w:sz w:val="28"/>
          <w:szCs w:val="28"/>
        </w:rPr>
        <w:t>інформаційних і технологічних карток на ці адміністративні послуги</w:t>
      </w:r>
      <w:r w:rsidRPr="00B47959">
        <w:rPr>
          <w:sz w:val="28"/>
          <w:szCs w:val="28"/>
        </w:rPr>
        <w:t>»;</w:t>
      </w:r>
    </w:p>
    <w:p w:rsidR="00945829" w:rsidRPr="00B47959" w:rsidRDefault="00945829" w:rsidP="00023D82">
      <w:pPr>
        <w:pStyle w:val="a3"/>
        <w:numPr>
          <w:ilvl w:val="0"/>
          <w:numId w:val="1"/>
        </w:numPr>
        <w:shd w:val="clear" w:color="auto" w:fill="FEFEFF"/>
        <w:jc w:val="both"/>
        <w:rPr>
          <w:sz w:val="28"/>
          <w:szCs w:val="28"/>
        </w:rPr>
      </w:pPr>
      <w:r w:rsidRPr="00B47959">
        <w:rPr>
          <w:sz w:val="28"/>
          <w:szCs w:val="28"/>
        </w:rPr>
        <w:t>Уповноважити виконавчий комітет Ніжинської міської ради Чернігівської області затвердити інформаційні та технологічні картки адміністративних послуг, що надаються через Центр надання адміністративних послуг міської ради та віддалене робоче місце</w:t>
      </w:r>
      <w:r w:rsidR="00F3605F" w:rsidRPr="00B47959">
        <w:rPr>
          <w:sz w:val="28"/>
          <w:szCs w:val="28"/>
        </w:rPr>
        <w:t>.</w:t>
      </w:r>
      <w:r w:rsidRPr="00B47959">
        <w:rPr>
          <w:sz w:val="28"/>
          <w:szCs w:val="28"/>
        </w:rPr>
        <w:t xml:space="preserve">  </w:t>
      </w:r>
    </w:p>
    <w:p w:rsidR="00023D82" w:rsidRPr="00B47959" w:rsidRDefault="00023D82" w:rsidP="00023D82">
      <w:pPr>
        <w:pStyle w:val="a3"/>
        <w:numPr>
          <w:ilvl w:val="0"/>
          <w:numId w:val="1"/>
        </w:numPr>
        <w:shd w:val="clear" w:color="auto" w:fill="FEFEFF"/>
        <w:jc w:val="both"/>
        <w:rPr>
          <w:sz w:val="28"/>
          <w:szCs w:val="28"/>
        </w:rPr>
      </w:pPr>
      <w:r w:rsidRPr="00B47959">
        <w:rPr>
          <w:sz w:val="28"/>
          <w:szCs w:val="28"/>
        </w:rPr>
        <w:lastRenderedPageBreak/>
        <w:t>Начальнику</w:t>
      </w:r>
      <w:r w:rsidR="007C252E" w:rsidRPr="00B47959">
        <w:rPr>
          <w:sz w:val="28"/>
          <w:szCs w:val="28"/>
        </w:rPr>
        <w:t xml:space="preserve">  </w:t>
      </w:r>
      <w:r w:rsidRPr="00B47959">
        <w:rPr>
          <w:sz w:val="28"/>
          <w:szCs w:val="28"/>
        </w:rPr>
        <w:t xml:space="preserve">відділу </w:t>
      </w:r>
      <w:r w:rsidR="007C252E" w:rsidRPr="00B47959">
        <w:rPr>
          <w:sz w:val="28"/>
          <w:szCs w:val="28"/>
        </w:rPr>
        <w:t xml:space="preserve"> </w:t>
      </w:r>
      <w:r w:rsidRPr="00B47959">
        <w:rPr>
          <w:sz w:val="28"/>
          <w:szCs w:val="28"/>
        </w:rPr>
        <w:t>адміністративно-дозвільних</w:t>
      </w:r>
      <w:r w:rsidR="007C252E" w:rsidRPr="00B47959">
        <w:rPr>
          <w:sz w:val="28"/>
          <w:szCs w:val="28"/>
        </w:rPr>
        <w:t xml:space="preserve"> </w:t>
      </w:r>
      <w:r w:rsidR="00885D52" w:rsidRPr="00B47959">
        <w:rPr>
          <w:sz w:val="28"/>
          <w:szCs w:val="28"/>
        </w:rPr>
        <w:t xml:space="preserve"> процедур </w:t>
      </w:r>
      <w:r w:rsidR="00203ADE" w:rsidRPr="00B47959">
        <w:rPr>
          <w:sz w:val="28"/>
          <w:szCs w:val="28"/>
        </w:rPr>
        <w:t>Градобик</w:t>
      </w:r>
      <w:r w:rsidR="00885D52" w:rsidRPr="00B47959">
        <w:rPr>
          <w:sz w:val="28"/>
          <w:szCs w:val="28"/>
        </w:rPr>
        <w:t>у</w:t>
      </w:r>
      <w:r w:rsidRPr="00B47959">
        <w:rPr>
          <w:sz w:val="28"/>
          <w:szCs w:val="28"/>
        </w:rPr>
        <w:t xml:space="preserve"> В.М. забезпечити оприлюднення даного рішення протягом п’яти днів з дня його прийняття на офіційному веб сайті міської ради;</w:t>
      </w:r>
    </w:p>
    <w:p w:rsidR="007D5C17" w:rsidRPr="00B47959" w:rsidRDefault="00B41A63" w:rsidP="00885D52">
      <w:pPr>
        <w:pStyle w:val="a3"/>
        <w:numPr>
          <w:ilvl w:val="0"/>
          <w:numId w:val="1"/>
        </w:numPr>
        <w:shd w:val="clear" w:color="auto" w:fill="FEFEFF"/>
        <w:suppressAutoHyphens/>
        <w:spacing w:after="200"/>
        <w:ind w:left="851" w:right="-1" w:hanging="285"/>
        <w:jc w:val="both"/>
        <w:rPr>
          <w:sz w:val="28"/>
          <w:szCs w:val="28"/>
        </w:rPr>
      </w:pPr>
      <w:r w:rsidRPr="00B47959">
        <w:rPr>
          <w:color w:val="000000"/>
          <w:sz w:val="28"/>
          <w:szCs w:val="28"/>
        </w:rPr>
        <w:t xml:space="preserve">Організацію виконання </w:t>
      </w:r>
      <w:r w:rsidR="007D5C17" w:rsidRPr="00B47959">
        <w:rPr>
          <w:color w:val="000000"/>
          <w:sz w:val="28"/>
          <w:szCs w:val="28"/>
        </w:rPr>
        <w:t>цього</w:t>
      </w:r>
      <w:r w:rsidR="00203ADE" w:rsidRPr="00B47959">
        <w:rPr>
          <w:color w:val="000000"/>
          <w:sz w:val="28"/>
          <w:szCs w:val="28"/>
        </w:rPr>
        <w:t xml:space="preserve"> </w:t>
      </w:r>
      <w:r w:rsidR="00023D82" w:rsidRPr="00B47959">
        <w:rPr>
          <w:rFonts w:eastAsia="Calibri"/>
          <w:sz w:val="28"/>
          <w:szCs w:val="22"/>
          <w:lang w:eastAsia="en-US"/>
        </w:rPr>
        <w:t>рішення покла</w:t>
      </w:r>
      <w:r w:rsidR="009B0B06" w:rsidRPr="00B47959">
        <w:rPr>
          <w:rFonts w:eastAsia="Calibri"/>
          <w:sz w:val="28"/>
          <w:szCs w:val="22"/>
          <w:lang w:eastAsia="en-US"/>
        </w:rPr>
        <w:t>сти</w:t>
      </w:r>
      <w:r w:rsidR="00023D82" w:rsidRPr="00B47959">
        <w:rPr>
          <w:rFonts w:eastAsia="Calibri"/>
          <w:sz w:val="28"/>
          <w:szCs w:val="22"/>
          <w:lang w:eastAsia="en-US"/>
        </w:rPr>
        <w:t xml:space="preserve"> на </w:t>
      </w:r>
      <w:r w:rsidR="009B0B06" w:rsidRPr="00B47959">
        <w:rPr>
          <w:rFonts w:eastAsia="Calibri"/>
          <w:sz w:val="28"/>
          <w:szCs w:val="22"/>
          <w:lang w:eastAsia="en-US"/>
        </w:rPr>
        <w:t xml:space="preserve">заступника міського голови з питань діяльності виконавчих органів ради </w:t>
      </w:r>
      <w:r w:rsidR="00203ADE" w:rsidRPr="00B47959">
        <w:rPr>
          <w:rFonts w:eastAsia="Calibri"/>
          <w:sz w:val="28"/>
          <w:szCs w:val="22"/>
          <w:lang w:eastAsia="en-US"/>
        </w:rPr>
        <w:t xml:space="preserve">    </w:t>
      </w:r>
      <w:r w:rsidR="00374A14" w:rsidRPr="00B47959">
        <w:rPr>
          <w:rFonts w:eastAsia="Calibri"/>
          <w:sz w:val="28"/>
          <w:szCs w:val="22"/>
          <w:lang w:eastAsia="en-US"/>
        </w:rPr>
        <w:t xml:space="preserve">  </w:t>
      </w:r>
      <w:r w:rsidR="00203ADE" w:rsidRPr="00B47959">
        <w:rPr>
          <w:rFonts w:eastAsia="Calibri"/>
          <w:sz w:val="28"/>
          <w:szCs w:val="22"/>
          <w:lang w:eastAsia="en-US"/>
        </w:rPr>
        <w:t xml:space="preserve"> </w:t>
      </w:r>
      <w:r w:rsidR="009B0B06" w:rsidRPr="00B47959">
        <w:rPr>
          <w:rFonts w:eastAsia="Calibri"/>
          <w:sz w:val="28"/>
          <w:szCs w:val="22"/>
          <w:lang w:eastAsia="en-US"/>
        </w:rPr>
        <w:t>Смагу С.С.</w:t>
      </w:r>
    </w:p>
    <w:p w:rsidR="007D5C17" w:rsidRPr="00B47959" w:rsidRDefault="007D5C17" w:rsidP="00A31CB4">
      <w:pPr>
        <w:pStyle w:val="a3"/>
        <w:numPr>
          <w:ilvl w:val="0"/>
          <w:numId w:val="1"/>
        </w:numPr>
        <w:shd w:val="clear" w:color="auto" w:fill="FEFEFF"/>
        <w:jc w:val="both"/>
        <w:rPr>
          <w:sz w:val="28"/>
          <w:szCs w:val="28"/>
        </w:rPr>
      </w:pPr>
      <w:r w:rsidRPr="00B47959">
        <w:rPr>
          <w:sz w:val="28"/>
          <w:szCs w:val="28"/>
        </w:rPr>
        <w:t xml:space="preserve">Контроль за виконанням цього рішення покласти на постійну депутатську комісію з  питань регламенту, законності, охорони прав і свобод громадян, запобіганню корупції, адміністративно-територіального устрою, депутатської діяльності та етики (голова Салогуб В.В.) </w:t>
      </w:r>
    </w:p>
    <w:p w:rsidR="00203ADE" w:rsidRPr="00B47959" w:rsidRDefault="00203ADE" w:rsidP="007D5C17">
      <w:pPr>
        <w:pStyle w:val="a3"/>
        <w:shd w:val="clear" w:color="auto" w:fill="FEFEFF"/>
        <w:suppressAutoHyphens/>
        <w:spacing w:after="200"/>
        <w:ind w:left="927"/>
        <w:jc w:val="both"/>
        <w:rPr>
          <w:rFonts w:eastAsia="Calibri"/>
          <w:sz w:val="28"/>
          <w:szCs w:val="22"/>
          <w:lang w:eastAsia="en-US"/>
        </w:rPr>
      </w:pPr>
    </w:p>
    <w:p w:rsidR="00023D82" w:rsidRPr="00B47959" w:rsidRDefault="00023D82" w:rsidP="00023D82">
      <w:pPr>
        <w:pStyle w:val="a3"/>
        <w:shd w:val="clear" w:color="auto" w:fill="FEFEFF"/>
        <w:ind w:left="927"/>
        <w:jc w:val="both"/>
        <w:rPr>
          <w:sz w:val="28"/>
          <w:szCs w:val="28"/>
        </w:rPr>
      </w:pPr>
    </w:p>
    <w:p w:rsidR="00023D82" w:rsidRPr="00B47959" w:rsidRDefault="00023D82" w:rsidP="00023D82">
      <w:pPr>
        <w:pStyle w:val="a3"/>
        <w:shd w:val="clear" w:color="auto" w:fill="FEFEFF"/>
        <w:ind w:left="927"/>
        <w:jc w:val="both"/>
        <w:rPr>
          <w:sz w:val="28"/>
          <w:szCs w:val="28"/>
        </w:rPr>
      </w:pPr>
    </w:p>
    <w:p w:rsidR="00023D82" w:rsidRPr="00B47959" w:rsidRDefault="00023D82" w:rsidP="00023D82">
      <w:pPr>
        <w:pStyle w:val="a3"/>
        <w:shd w:val="clear" w:color="auto" w:fill="FEFEFF"/>
        <w:ind w:left="927"/>
        <w:jc w:val="both"/>
        <w:rPr>
          <w:sz w:val="28"/>
          <w:szCs w:val="28"/>
        </w:rPr>
      </w:pPr>
    </w:p>
    <w:p w:rsidR="00023D82" w:rsidRPr="00B47959" w:rsidRDefault="00023D82" w:rsidP="007C252E">
      <w:pPr>
        <w:pStyle w:val="a3"/>
        <w:shd w:val="clear" w:color="auto" w:fill="FEFEFF"/>
        <w:ind w:left="927"/>
        <w:jc w:val="both"/>
        <w:rPr>
          <w:sz w:val="28"/>
          <w:szCs w:val="28"/>
        </w:rPr>
      </w:pPr>
      <w:r w:rsidRPr="00B47959">
        <w:rPr>
          <w:sz w:val="28"/>
          <w:szCs w:val="28"/>
        </w:rPr>
        <w:t xml:space="preserve">Міський голова                    </w:t>
      </w:r>
      <w:r w:rsidR="005E3545" w:rsidRPr="00B47959">
        <w:rPr>
          <w:sz w:val="28"/>
          <w:szCs w:val="28"/>
        </w:rPr>
        <w:t xml:space="preserve">                     </w:t>
      </w:r>
      <w:r w:rsidRPr="00B47959">
        <w:rPr>
          <w:sz w:val="28"/>
          <w:szCs w:val="28"/>
        </w:rPr>
        <w:t xml:space="preserve">                </w:t>
      </w:r>
      <w:r w:rsidR="005E3545" w:rsidRPr="00B47959">
        <w:rPr>
          <w:sz w:val="28"/>
          <w:szCs w:val="28"/>
        </w:rPr>
        <w:t>Олександр КОДОЛА</w:t>
      </w:r>
    </w:p>
    <w:p w:rsidR="00885D52" w:rsidRPr="00B47959" w:rsidRDefault="00885D52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885D52" w:rsidRPr="00B47959" w:rsidRDefault="00885D52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885D52" w:rsidRPr="00B47959" w:rsidRDefault="00885D52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885D52" w:rsidRDefault="00885D52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4635B3" w:rsidRDefault="004635B3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4635B3" w:rsidRDefault="004635B3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4635B3" w:rsidRDefault="004635B3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4635B3" w:rsidRDefault="004635B3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4635B3" w:rsidRDefault="004635B3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4635B3" w:rsidRDefault="004635B3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4635B3" w:rsidRDefault="004635B3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4635B3" w:rsidRDefault="004635B3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4635B3" w:rsidRDefault="004635B3" w:rsidP="004635B3">
      <w:pPr>
        <w:pStyle w:val="a3"/>
        <w:ind w:left="0"/>
        <w:rPr>
          <w:b/>
          <w:sz w:val="28"/>
          <w:szCs w:val="28"/>
        </w:rPr>
      </w:pPr>
      <w:r w:rsidRPr="00F17F2E"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>одає</w:t>
      </w:r>
      <w:r w:rsidRPr="00F17F2E">
        <w:rPr>
          <w:b/>
          <w:sz w:val="28"/>
          <w:szCs w:val="28"/>
        </w:rPr>
        <w:t>:</w:t>
      </w:r>
    </w:p>
    <w:p w:rsidR="004635B3" w:rsidRDefault="004635B3" w:rsidP="004635B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Начальник відділу адміністративно-</w:t>
      </w:r>
    </w:p>
    <w:p w:rsidR="004635B3" w:rsidRDefault="004635B3" w:rsidP="004635B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дозвільних процедур                                                       Володимир Градобик</w:t>
      </w:r>
    </w:p>
    <w:p w:rsidR="004635B3" w:rsidRDefault="004635B3" w:rsidP="004635B3">
      <w:pPr>
        <w:pStyle w:val="a3"/>
        <w:rPr>
          <w:sz w:val="28"/>
          <w:szCs w:val="28"/>
        </w:rPr>
      </w:pPr>
    </w:p>
    <w:p w:rsidR="004635B3" w:rsidRDefault="004635B3" w:rsidP="004635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51B1F">
        <w:rPr>
          <w:b/>
          <w:sz w:val="28"/>
          <w:szCs w:val="28"/>
        </w:rPr>
        <w:t>огоджують</w:t>
      </w:r>
      <w:r>
        <w:rPr>
          <w:b/>
          <w:sz w:val="28"/>
          <w:szCs w:val="28"/>
        </w:rPr>
        <w:t>:</w:t>
      </w:r>
    </w:p>
    <w:p w:rsidR="004635B3" w:rsidRDefault="004635B3" w:rsidP="004635B3">
      <w:pPr>
        <w:jc w:val="both"/>
        <w:rPr>
          <w:sz w:val="28"/>
          <w:szCs w:val="28"/>
        </w:rPr>
      </w:pPr>
      <w:r w:rsidRPr="00951B1F">
        <w:rPr>
          <w:sz w:val="28"/>
          <w:szCs w:val="28"/>
        </w:rPr>
        <w:t>Заступник міського</w:t>
      </w:r>
      <w:r>
        <w:rPr>
          <w:sz w:val="28"/>
          <w:szCs w:val="28"/>
        </w:rPr>
        <w:t xml:space="preserve"> голови</w:t>
      </w:r>
    </w:p>
    <w:p w:rsidR="004635B3" w:rsidRDefault="004635B3" w:rsidP="004635B3">
      <w:pPr>
        <w:jc w:val="both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</w:t>
      </w:r>
    </w:p>
    <w:p w:rsidR="004635B3" w:rsidRPr="00951B1F" w:rsidRDefault="004635B3" w:rsidP="004635B3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органів ради                                                                Сергій Смага</w:t>
      </w:r>
    </w:p>
    <w:p w:rsidR="004635B3" w:rsidRDefault="004635B3" w:rsidP="004635B3">
      <w:pPr>
        <w:rPr>
          <w:b/>
          <w:sz w:val="28"/>
          <w:szCs w:val="28"/>
        </w:rPr>
      </w:pPr>
    </w:p>
    <w:p w:rsidR="004635B3" w:rsidRPr="00772783" w:rsidRDefault="004635B3" w:rsidP="004635B3">
      <w:pPr>
        <w:rPr>
          <w:sz w:val="28"/>
          <w:szCs w:val="28"/>
        </w:rPr>
      </w:pPr>
      <w:r w:rsidRPr="00772783">
        <w:rPr>
          <w:sz w:val="28"/>
          <w:szCs w:val="28"/>
        </w:rPr>
        <w:t>Секретар Ніжинської міської ради                                Юрій Х</w:t>
      </w:r>
      <w:r>
        <w:rPr>
          <w:sz w:val="28"/>
          <w:szCs w:val="28"/>
        </w:rPr>
        <w:t>оменко</w:t>
      </w:r>
    </w:p>
    <w:p w:rsidR="004635B3" w:rsidRPr="00772783" w:rsidRDefault="004635B3" w:rsidP="004635B3">
      <w:pPr>
        <w:rPr>
          <w:sz w:val="28"/>
          <w:szCs w:val="28"/>
        </w:rPr>
      </w:pPr>
    </w:p>
    <w:p w:rsidR="004635B3" w:rsidRPr="00772783" w:rsidRDefault="004635B3" w:rsidP="004635B3">
      <w:r w:rsidRPr="00772783">
        <w:rPr>
          <w:sz w:val="28"/>
          <w:szCs w:val="28"/>
        </w:rPr>
        <w:tab/>
      </w:r>
      <w:r w:rsidRPr="00772783">
        <w:rPr>
          <w:sz w:val="28"/>
          <w:szCs w:val="28"/>
        </w:rPr>
        <w:tab/>
      </w:r>
      <w:r w:rsidRPr="00772783">
        <w:rPr>
          <w:sz w:val="28"/>
          <w:szCs w:val="28"/>
        </w:rPr>
        <w:tab/>
      </w:r>
    </w:p>
    <w:p w:rsidR="004635B3" w:rsidRPr="00772783" w:rsidRDefault="004635B3" w:rsidP="004635B3">
      <w:pPr>
        <w:rPr>
          <w:sz w:val="28"/>
        </w:rPr>
      </w:pPr>
      <w:r w:rsidRPr="00772783">
        <w:rPr>
          <w:sz w:val="28"/>
        </w:rPr>
        <w:t>Начальник відділу</w:t>
      </w:r>
    </w:p>
    <w:p w:rsidR="004635B3" w:rsidRPr="00772783" w:rsidRDefault="004635B3" w:rsidP="004635B3">
      <w:pPr>
        <w:rPr>
          <w:sz w:val="28"/>
        </w:rPr>
      </w:pPr>
      <w:r w:rsidRPr="00772783">
        <w:rPr>
          <w:sz w:val="28"/>
        </w:rPr>
        <w:t xml:space="preserve">юридично-кадрового </w:t>
      </w:r>
    </w:p>
    <w:p w:rsidR="004635B3" w:rsidRPr="00772783" w:rsidRDefault="004635B3" w:rsidP="004635B3">
      <w:pPr>
        <w:rPr>
          <w:sz w:val="28"/>
        </w:rPr>
      </w:pPr>
      <w:r w:rsidRPr="00772783">
        <w:rPr>
          <w:sz w:val="28"/>
        </w:rPr>
        <w:t>забезпечення апарату                                                      В’ячеслав Л</w:t>
      </w:r>
      <w:r>
        <w:rPr>
          <w:sz w:val="28"/>
        </w:rPr>
        <w:t>ега</w:t>
      </w:r>
    </w:p>
    <w:p w:rsidR="004635B3" w:rsidRPr="00772783" w:rsidRDefault="004635B3" w:rsidP="004635B3">
      <w:pPr>
        <w:rPr>
          <w:sz w:val="28"/>
        </w:rPr>
      </w:pPr>
      <w:r w:rsidRPr="00772783">
        <w:rPr>
          <w:sz w:val="28"/>
        </w:rPr>
        <w:t>виконавчого комітету</w:t>
      </w:r>
    </w:p>
    <w:p w:rsidR="004635B3" w:rsidRPr="00772783" w:rsidRDefault="004635B3" w:rsidP="004635B3">
      <w:pPr>
        <w:rPr>
          <w:sz w:val="28"/>
        </w:rPr>
      </w:pPr>
      <w:r w:rsidRPr="00772783">
        <w:rPr>
          <w:sz w:val="28"/>
        </w:rPr>
        <w:t xml:space="preserve">Ніжинської міської ради     </w:t>
      </w:r>
      <w:r w:rsidRPr="00772783">
        <w:rPr>
          <w:sz w:val="28"/>
        </w:rPr>
        <w:tab/>
      </w:r>
      <w:r w:rsidRPr="00772783">
        <w:rPr>
          <w:sz w:val="28"/>
        </w:rPr>
        <w:tab/>
      </w:r>
    </w:p>
    <w:p w:rsidR="004635B3" w:rsidRDefault="004635B3" w:rsidP="004635B3">
      <w:pPr>
        <w:jc w:val="both"/>
        <w:rPr>
          <w:b/>
          <w:sz w:val="28"/>
          <w:szCs w:val="28"/>
        </w:rPr>
      </w:pPr>
    </w:p>
    <w:p w:rsidR="004635B3" w:rsidRPr="00951B1F" w:rsidRDefault="004635B3" w:rsidP="004635B3">
      <w:pPr>
        <w:rPr>
          <w:rFonts w:ascii="Segoe UI" w:hAnsi="Segoe UI" w:cs="Segoe UI"/>
          <w:color w:val="292B2C"/>
          <w:sz w:val="20"/>
        </w:rPr>
      </w:pPr>
      <w:r w:rsidRPr="00951B1F">
        <w:rPr>
          <w:sz w:val="28"/>
          <w:szCs w:val="28"/>
        </w:rPr>
        <w:t>Голова</w:t>
      </w:r>
      <w:r>
        <w:rPr>
          <w:sz w:val="28"/>
          <w:szCs w:val="28"/>
        </w:rPr>
        <w:t xml:space="preserve"> </w:t>
      </w:r>
      <w:r w:rsidRPr="00951B1F">
        <w:rPr>
          <w:bCs/>
          <w:color w:val="292B2C"/>
          <w:sz w:val="28"/>
          <w:szCs w:val="28"/>
        </w:rPr>
        <w:t>Постійної</w:t>
      </w:r>
      <w:r>
        <w:rPr>
          <w:bCs/>
          <w:color w:val="292B2C"/>
          <w:sz w:val="28"/>
          <w:szCs w:val="28"/>
        </w:rPr>
        <w:t xml:space="preserve"> комісії</w:t>
      </w:r>
      <w:r w:rsidRPr="00951B1F">
        <w:rPr>
          <w:bCs/>
          <w:color w:val="292B2C"/>
          <w:sz w:val="28"/>
          <w:szCs w:val="28"/>
        </w:rPr>
        <w:t xml:space="preserve"> міської</w:t>
      </w:r>
    </w:p>
    <w:p w:rsidR="004635B3" w:rsidRDefault="004635B3" w:rsidP="004635B3">
      <w:pPr>
        <w:rPr>
          <w:bCs/>
          <w:color w:val="292B2C"/>
          <w:sz w:val="28"/>
          <w:szCs w:val="28"/>
        </w:rPr>
      </w:pPr>
      <w:r w:rsidRPr="00951B1F">
        <w:rPr>
          <w:bCs/>
          <w:color w:val="292B2C"/>
          <w:sz w:val="28"/>
          <w:szCs w:val="28"/>
        </w:rPr>
        <w:t>ради з питань регламенту, законності,</w:t>
      </w:r>
    </w:p>
    <w:p w:rsidR="004635B3" w:rsidRDefault="004635B3" w:rsidP="004635B3">
      <w:pPr>
        <w:rPr>
          <w:bCs/>
          <w:color w:val="292B2C"/>
          <w:sz w:val="28"/>
          <w:szCs w:val="28"/>
        </w:rPr>
      </w:pPr>
      <w:r w:rsidRPr="00951B1F">
        <w:rPr>
          <w:bCs/>
          <w:color w:val="292B2C"/>
          <w:sz w:val="28"/>
          <w:szCs w:val="28"/>
        </w:rPr>
        <w:t xml:space="preserve">охорони прав і свобод громадян, </w:t>
      </w:r>
    </w:p>
    <w:p w:rsidR="004635B3" w:rsidRDefault="004635B3" w:rsidP="004635B3">
      <w:pPr>
        <w:rPr>
          <w:bCs/>
          <w:color w:val="292B2C"/>
          <w:sz w:val="28"/>
          <w:szCs w:val="28"/>
        </w:rPr>
      </w:pPr>
      <w:r w:rsidRPr="00951B1F">
        <w:rPr>
          <w:bCs/>
          <w:color w:val="292B2C"/>
          <w:sz w:val="28"/>
          <w:szCs w:val="28"/>
        </w:rPr>
        <w:t xml:space="preserve">запобігання корупції, </w:t>
      </w:r>
    </w:p>
    <w:p w:rsidR="004635B3" w:rsidRDefault="004635B3" w:rsidP="004635B3">
      <w:pPr>
        <w:rPr>
          <w:bCs/>
          <w:color w:val="292B2C"/>
          <w:sz w:val="28"/>
          <w:szCs w:val="28"/>
        </w:rPr>
      </w:pPr>
      <w:r w:rsidRPr="00951B1F">
        <w:rPr>
          <w:bCs/>
          <w:color w:val="292B2C"/>
          <w:sz w:val="28"/>
          <w:szCs w:val="28"/>
        </w:rPr>
        <w:t xml:space="preserve">адміністративно-територіального </w:t>
      </w:r>
    </w:p>
    <w:p w:rsidR="004635B3" w:rsidRPr="00951B1F" w:rsidRDefault="004635B3" w:rsidP="004635B3">
      <w:pPr>
        <w:rPr>
          <w:rFonts w:ascii="Segoe UI" w:hAnsi="Segoe UI" w:cs="Segoe UI"/>
          <w:color w:val="292B2C"/>
          <w:sz w:val="20"/>
        </w:rPr>
      </w:pPr>
      <w:r w:rsidRPr="00951B1F">
        <w:rPr>
          <w:bCs/>
          <w:color w:val="292B2C"/>
          <w:sz w:val="28"/>
          <w:szCs w:val="28"/>
        </w:rPr>
        <w:t>устрою, депутатської діяльності та етики</w:t>
      </w:r>
      <w:r>
        <w:rPr>
          <w:bCs/>
          <w:color w:val="292B2C"/>
          <w:sz w:val="28"/>
          <w:szCs w:val="28"/>
        </w:rPr>
        <w:t xml:space="preserve">                    Валерій Салогуб</w:t>
      </w:r>
    </w:p>
    <w:p w:rsidR="004635B3" w:rsidRPr="00F17F2E" w:rsidRDefault="004635B3" w:rsidP="004635B3">
      <w:pPr>
        <w:pStyle w:val="a3"/>
        <w:ind w:left="0"/>
        <w:rPr>
          <w:sz w:val="28"/>
          <w:szCs w:val="28"/>
        </w:rPr>
      </w:pPr>
    </w:p>
    <w:p w:rsidR="004635B3" w:rsidRDefault="004635B3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4635B3" w:rsidRDefault="004635B3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4635B3" w:rsidRDefault="004635B3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4635B3" w:rsidRDefault="004635B3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4635B3" w:rsidRDefault="004635B3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4635B3" w:rsidRDefault="004635B3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4635B3" w:rsidRDefault="004635B3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752219" w:rsidRPr="004635B3" w:rsidRDefault="00E65E73" w:rsidP="004635B3">
      <w:pPr>
        <w:pStyle w:val="rvps6"/>
        <w:shd w:val="clear" w:color="auto" w:fill="FFFFFF"/>
        <w:spacing w:before="300" w:beforeAutospacing="0" w:after="450" w:afterAutospacing="0"/>
        <w:ind w:left="4820" w:right="450"/>
        <w:rPr>
          <w:rStyle w:val="rvts23"/>
          <w:bCs/>
          <w:color w:val="000000"/>
          <w:sz w:val="28"/>
          <w:szCs w:val="28"/>
          <w:lang w:val="uk-UA"/>
        </w:rPr>
      </w:pPr>
      <w:r>
        <w:rPr>
          <w:rStyle w:val="rvts23"/>
          <w:b/>
          <w:bCs/>
          <w:color w:val="000000"/>
          <w:sz w:val="28"/>
          <w:szCs w:val="28"/>
          <w:lang w:val="uk-UA"/>
        </w:rPr>
        <w:t xml:space="preserve"> </w:t>
      </w:r>
    </w:p>
    <w:p w:rsidR="007C252E" w:rsidRPr="00B47959" w:rsidRDefault="007C252E" w:rsidP="007C252E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color w:val="000000"/>
          <w:sz w:val="28"/>
          <w:szCs w:val="28"/>
          <w:lang w:val="uk-UA"/>
        </w:rPr>
      </w:pPr>
      <w:r w:rsidRPr="00B47959">
        <w:rPr>
          <w:rStyle w:val="rvts23"/>
          <w:b/>
          <w:bCs/>
          <w:color w:val="000000"/>
          <w:sz w:val="28"/>
          <w:szCs w:val="28"/>
          <w:lang w:val="uk-UA"/>
        </w:rPr>
        <w:lastRenderedPageBreak/>
        <w:t>ПЕРЕЛІК </w:t>
      </w:r>
      <w:r w:rsidRPr="00B47959">
        <w:rPr>
          <w:color w:val="000000"/>
          <w:sz w:val="28"/>
          <w:szCs w:val="28"/>
          <w:lang w:val="uk-UA"/>
        </w:rPr>
        <w:br/>
      </w:r>
      <w:r w:rsidRPr="00B47959">
        <w:rPr>
          <w:rStyle w:val="rvts23"/>
          <w:b/>
          <w:bCs/>
          <w:color w:val="000000"/>
          <w:sz w:val="28"/>
          <w:szCs w:val="28"/>
          <w:lang w:val="uk-UA"/>
        </w:rPr>
        <w:t>адміністративних послуг органів виконавчої влади, які надаються через центр надання адміністративних послуг</w:t>
      </w:r>
    </w:p>
    <w:tbl>
      <w:tblPr>
        <w:tblW w:w="4964" w:type="pct"/>
        <w:tblInd w:w="-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488"/>
        <w:gridCol w:w="833"/>
        <w:gridCol w:w="4914"/>
        <w:gridCol w:w="3076"/>
      </w:tblGrid>
      <w:tr w:rsidR="00C22E0F" w:rsidRPr="00B47959" w:rsidTr="00E8018D">
        <w:trPr>
          <w:trHeight w:val="12"/>
        </w:trPr>
        <w:tc>
          <w:tcPr>
            <w:tcW w:w="262" w:type="pct"/>
          </w:tcPr>
          <w:p w:rsidR="00C22E0F" w:rsidRPr="00B47959" w:rsidRDefault="00C22E0F" w:rsidP="007C252E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n42"/>
            <w:bookmarkEnd w:id="0"/>
            <w:r w:rsidRPr="00B47959">
              <w:rPr>
                <w:color w:val="000000"/>
                <w:sz w:val="28"/>
                <w:szCs w:val="28"/>
                <w:lang w:val="uk-UA"/>
              </w:rPr>
              <w:t>№ за/п</w:t>
            </w:r>
          </w:p>
        </w:tc>
        <w:tc>
          <w:tcPr>
            <w:tcW w:w="447" w:type="pct"/>
          </w:tcPr>
          <w:p w:rsidR="005031C9" w:rsidRPr="00B47959" w:rsidRDefault="005031C9" w:rsidP="005031C9">
            <w:pPr>
              <w:pStyle w:val="rvps14"/>
              <w:spacing w:before="150" w:after="15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7959">
              <w:rPr>
                <w:color w:val="000000"/>
                <w:sz w:val="28"/>
                <w:szCs w:val="28"/>
                <w:lang w:val="uk-UA"/>
              </w:rPr>
              <w:t>Код послуг</w:t>
            </w:r>
          </w:p>
          <w:p w:rsidR="00C22E0F" w:rsidRPr="00B47959" w:rsidRDefault="005031C9" w:rsidP="005031C9">
            <w:pPr>
              <w:pStyle w:val="rvps14"/>
              <w:spacing w:before="150" w:beforeAutospacing="0" w:after="15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7959">
              <w:rPr>
                <w:color w:val="000000"/>
                <w:sz w:val="28"/>
                <w:szCs w:val="28"/>
                <w:lang w:val="uk-UA"/>
              </w:rPr>
              <w:t>и</w:t>
            </w:r>
          </w:p>
        </w:tc>
        <w:tc>
          <w:tcPr>
            <w:tcW w:w="2639" w:type="pct"/>
          </w:tcPr>
          <w:p w:rsidR="00C22E0F" w:rsidRPr="00B47959" w:rsidRDefault="00C22E0F" w:rsidP="007C252E">
            <w:pPr>
              <w:pStyle w:val="rvps14"/>
              <w:spacing w:before="15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47959">
              <w:rPr>
                <w:color w:val="000000"/>
                <w:sz w:val="28"/>
                <w:szCs w:val="28"/>
                <w:lang w:val="uk-UA"/>
              </w:rPr>
              <w:t>Найменування адміністративної послуги</w:t>
            </w:r>
          </w:p>
        </w:tc>
        <w:tc>
          <w:tcPr>
            <w:tcW w:w="1652" w:type="pct"/>
          </w:tcPr>
          <w:p w:rsidR="00C22E0F" w:rsidRPr="00B47959" w:rsidRDefault="00C22E0F" w:rsidP="007C252E">
            <w:pPr>
              <w:pStyle w:val="rvps14"/>
              <w:spacing w:before="15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47959">
              <w:rPr>
                <w:color w:val="000000"/>
                <w:sz w:val="28"/>
                <w:szCs w:val="28"/>
                <w:lang w:val="uk-UA"/>
              </w:rPr>
              <w:t>Правові підстави для надання адміністративної послуги</w:t>
            </w:r>
          </w:p>
        </w:tc>
      </w:tr>
      <w:tr w:rsidR="00C22E0F" w:rsidRPr="00B47959" w:rsidTr="00E8018D">
        <w:trPr>
          <w:trHeight w:val="12"/>
        </w:trPr>
        <w:tc>
          <w:tcPr>
            <w:tcW w:w="262" w:type="pct"/>
          </w:tcPr>
          <w:p w:rsidR="00C22E0F" w:rsidRPr="00B47959" w:rsidRDefault="00C22E0F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C22E0F" w:rsidRPr="00B47959" w:rsidRDefault="00C22E0F" w:rsidP="007C252E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</w:tcPr>
          <w:p w:rsidR="00C22E0F" w:rsidRPr="00B47959" w:rsidRDefault="00C22E0F" w:rsidP="007C252E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B47959">
              <w:rPr>
                <w:b/>
                <w:sz w:val="28"/>
                <w:szCs w:val="28"/>
                <w:lang w:val="uk-UA"/>
              </w:rPr>
              <w:t>01-Реєстрація бізнесу</w:t>
            </w:r>
          </w:p>
        </w:tc>
      </w:tr>
      <w:tr w:rsidR="00C22E0F" w:rsidRPr="00B47959" w:rsidTr="00E8018D">
        <w:trPr>
          <w:trHeight w:val="12"/>
        </w:trPr>
        <w:tc>
          <w:tcPr>
            <w:tcW w:w="262" w:type="pct"/>
            <w:hideMark/>
          </w:tcPr>
          <w:p w:rsidR="00C22E0F" w:rsidRPr="00B47959" w:rsidRDefault="00C22E0F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47" w:type="pct"/>
          </w:tcPr>
          <w:p w:rsidR="00C22E0F" w:rsidRPr="00B47959" w:rsidRDefault="00C22E0F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01-01</w:t>
            </w:r>
          </w:p>
        </w:tc>
        <w:tc>
          <w:tcPr>
            <w:tcW w:w="2639" w:type="pct"/>
            <w:hideMark/>
          </w:tcPr>
          <w:p w:rsidR="00C22E0F" w:rsidRPr="00B47959" w:rsidRDefault="00C22E0F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Державна реєстрація </w:t>
            </w:r>
            <w:r w:rsidR="00C229D9" w:rsidRPr="00B47959">
              <w:rPr>
                <w:sz w:val="28"/>
                <w:szCs w:val="28"/>
                <w:lang w:val="uk-UA"/>
              </w:rPr>
              <w:t xml:space="preserve">створення </w:t>
            </w:r>
            <w:r w:rsidRPr="00B47959">
              <w:rPr>
                <w:sz w:val="28"/>
                <w:szCs w:val="28"/>
                <w:lang w:val="uk-UA"/>
              </w:rPr>
              <w:t>юридичної особи (крім громадських формуваннь)</w:t>
            </w:r>
          </w:p>
        </w:tc>
        <w:tc>
          <w:tcPr>
            <w:tcW w:w="1652" w:type="pct"/>
            <w:hideMark/>
          </w:tcPr>
          <w:p w:rsidR="00C22E0F" w:rsidRPr="00B47959" w:rsidRDefault="00C22E0F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C22E0F" w:rsidRPr="00B47959" w:rsidTr="00E8018D">
        <w:trPr>
          <w:trHeight w:val="12"/>
        </w:trPr>
        <w:tc>
          <w:tcPr>
            <w:tcW w:w="262" w:type="pct"/>
            <w:hideMark/>
          </w:tcPr>
          <w:p w:rsidR="00C22E0F" w:rsidRPr="00B47959" w:rsidRDefault="00C22E0F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47" w:type="pct"/>
          </w:tcPr>
          <w:p w:rsidR="00C22E0F" w:rsidRPr="00B47959" w:rsidRDefault="00C22E0F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01-02</w:t>
            </w:r>
          </w:p>
        </w:tc>
        <w:tc>
          <w:tcPr>
            <w:tcW w:w="2639" w:type="pct"/>
            <w:hideMark/>
          </w:tcPr>
          <w:p w:rsidR="00C22E0F" w:rsidRPr="00B47959" w:rsidRDefault="00C22E0F" w:rsidP="00C229D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змін до відомостей про юридичну особу, що містяться в Єдиному державному реєстрі юридичних осіб, фізичних осіб - підприємців та громадських формувань, у тому числі змін до установчих документів юридичної особи (</w:t>
            </w:r>
            <w:r w:rsidR="00C229D9" w:rsidRPr="00B47959">
              <w:rPr>
                <w:sz w:val="28"/>
                <w:szCs w:val="28"/>
                <w:lang w:val="uk-UA"/>
              </w:rPr>
              <w:t>крім</w:t>
            </w:r>
            <w:r w:rsidRPr="00B47959">
              <w:rPr>
                <w:sz w:val="28"/>
                <w:szCs w:val="28"/>
                <w:lang w:val="uk-UA"/>
              </w:rPr>
              <w:t xml:space="preserve"> громадського формування)</w:t>
            </w:r>
          </w:p>
        </w:tc>
        <w:tc>
          <w:tcPr>
            <w:tcW w:w="1652" w:type="pct"/>
            <w:hideMark/>
          </w:tcPr>
          <w:p w:rsidR="00C22E0F" w:rsidRPr="00B47959" w:rsidRDefault="00C22E0F" w:rsidP="007C252E">
            <w:r w:rsidRPr="00B47959">
              <w:rPr>
                <w:sz w:val="28"/>
                <w:szCs w:val="28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C22E0F" w:rsidRPr="00B47959" w:rsidTr="00E8018D">
        <w:trPr>
          <w:trHeight w:val="12"/>
        </w:trPr>
        <w:tc>
          <w:tcPr>
            <w:tcW w:w="262" w:type="pct"/>
            <w:hideMark/>
          </w:tcPr>
          <w:p w:rsidR="00C22E0F" w:rsidRPr="00B47959" w:rsidRDefault="00C22E0F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47" w:type="pct"/>
          </w:tcPr>
          <w:p w:rsidR="00C22E0F" w:rsidRPr="00B47959" w:rsidRDefault="005031C9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01-03</w:t>
            </w:r>
          </w:p>
        </w:tc>
        <w:tc>
          <w:tcPr>
            <w:tcW w:w="2639" w:type="pct"/>
            <w:hideMark/>
          </w:tcPr>
          <w:p w:rsidR="00C22E0F" w:rsidRPr="00B47959" w:rsidRDefault="00C22E0F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переходу юридичної особи на діяльність на підставі модельного статуту</w:t>
            </w:r>
            <w:r w:rsidR="00CE7108" w:rsidRPr="00B47959">
              <w:rPr>
                <w:sz w:val="28"/>
                <w:szCs w:val="28"/>
                <w:lang w:val="uk-UA"/>
              </w:rPr>
              <w:t xml:space="preserve"> (крім громадського формування)</w:t>
            </w:r>
            <w:r w:rsidR="00C229D9" w:rsidRPr="00B4795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52" w:type="pct"/>
            <w:hideMark/>
          </w:tcPr>
          <w:p w:rsidR="00C22E0F" w:rsidRPr="00B47959" w:rsidRDefault="00C22E0F" w:rsidP="007C252E">
            <w:r w:rsidRPr="00B47959">
              <w:rPr>
                <w:sz w:val="28"/>
                <w:szCs w:val="28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C22E0F" w:rsidRPr="00B47959" w:rsidTr="00E8018D">
        <w:trPr>
          <w:trHeight w:val="12"/>
        </w:trPr>
        <w:tc>
          <w:tcPr>
            <w:tcW w:w="262" w:type="pct"/>
            <w:hideMark/>
          </w:tcPr>
          <w:p w:rsidR="00C22E0F" w:rsidRPr="00B47959" w:rsidRDefault="00C22E0F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47" w:type="pct"/>
          </w:tcPr>
          <w:p w:rsidR="00C22E0F" w:rsidRPr="00B47959" w:rsidRDefault="005031C9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01-04</w:t>
            </w:r>
          </w:p>
        </w:tc>
        <w:tc>
          <w:tcPr>
            <w:tcW w:w="2639" w:type="pct"/>
            <w:hideMark/>
          </w:tcPr>
          <w:p w:rsidR="00C22E0F" w:rsidRPr="00B47959" w:rsidRDefault="00C22E0F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Державна реєстрація переходу юридичної особи з модельного статуту на діяльність на підставі </w:t>
            </w:r>
            <w:r w:rsidR="00CE7108" w:rsidRPr="00B47959">
              <w:rPr>
                <w:sz w:val="28"/>
                <w:szCs w:val="28"/>
                <w:lang w:val="uk-UA"/>
              </w:rPr>
              <w:t xml:space="preserve">власного </w:t>
            </w:r>
            <w:r w:rsidRPr="00B47959">
              <w:rPr>
                <w:sz w:val="28"/>
                <w:szCs w:val="28"/>
                <w:lang w:val="uk-UA"/>
              </w:rPr>
              <w:t>установчого документа</w:t>
            </w:r>
            <w:r w:rsidR="00CE7108" w:rsidRPr="00B47959">
              <w:rPr>
                <w:sz w:val="28"/>
                <w:szCs w:val="28"/>
                <w:lang w:val="uk-UA"/>
              </w:rPr>
              <w:t xml:space="preserve"> (крім громадського формування)</w:t>
            </w:r>
          </w:p>
        </w:tc>
        <w:tc>
          <w:tcPr>
            <w:tcW w:w="1652" w:type="pct"/>
            <w:hideMark/>
          </w:tcPr>
          <w:p w:rsidR="00C22E0F" w:rsidRPr="00B47959" w:rsidRDefault="00C22E0F" w:rsidP="007C252E">
            <w:r w:rsidRPr="00B47959">
              <w:rPr>
                <w:sz w:val="28"/>
                <w:szCs w:val="28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C22E0F" w:rsidRPr="00B47959" w:rsidTr="00E8018D">
        <w:trPr>
          <w:trHeight w:val="12"/>
        </w:trPr>
        <w:tc>
          <w:tcPr>
            <w:tcW w:w="262" w:type="pct"/>
            <w:hideMark/>
          </w:tcPr>
          <w:p w:rsidR="00C22E0F" w:rsidRPr="00B47959" w:rsidRDefault="00C22E0F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47" w:type="pct"/>
          </w:tcPr>
          <w:p w:rsidR="00C22E0F" w:rsidRPr="00B47959" w:rsidRDefault="005031C9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-05</w:t>
            </w:r>
          </w:p>
        </w:tc>
        <w:tc>
          <w:tcPr>
            <w:tcW w:w="2639" w:type="pct"/>
            <w:hideMark/>
          </w:tcPr>
          <w:p w:rsidR="00C22E0F" w:rsidRPr="00B47959" w:rsidRDefault="00C22E0F" w:rsidP="00C229D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Державна реєстрація включення відомостей про юридичну особу, зареєстровану до 1 липня 2004 р., відомості про яку не містяться в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>Єдиному державному реєстрі юридичних осіб, фізичних осіб - підприємців та громадських формувань</w:t>
            </w:r>
            <w:r w:rsidR="00C229D9" w:rsidRPr="00B47959">
              <w:rPr>
                <w:sz w:val="28"/>
                <w:szCs w:val="28"/>
                <w:lang w:val="uk-UA"/>
              </w:rPr>
              <w:t>, (крім громадського формування)</w:t>
            </w:r>
          </w:p>
        </w:tc>
        <w:tc>
          <w:tcPr>
            <w:tcW w:w="1652" w:type="pct"/>
            <w:hideMark/>
          </w:tcPr>
          <w:p w:rsidR="00C22E0F" w:rsidRPr="00B47959" w:rsidRDefault="00C22E0F" w:rsidP="007C252E">
            <w:r w:rsidRPr="00B47959">
              <w:rPr>
                <w:sz w:val="28"/>
                <w:szCs w:val="28"/>
              </w:rPr>
              <w:lastRenderedPageBreak/>
              <w:t xml:space="preserve">Закон України “Про державну реєстрацію юридичних осіб, фізичних осіб - підприємців та </w:t>
            </w:r>
            <w:r w:rsidRPr="00B47959">
              <w:rPr>
                <w:sz w:val="28"/>
                <w:szCs w:val="28"/>
              </w:rPr>
              <w:lastRenderedPageBreak/>
              <w:t>громадських формувань”</w:t>
            </w:r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  <w:hideMark/>
          </w:tcPr>
          <w:p w:rsidR="005031C9" w:rsidRPr="00B47959" w:rsidRDefault="005031C9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447" w:type="pct"/>
          </w:tcPr>
          <w:p w:rsidR="005031C9" w:rsidRPr="00B47959" w:rsidRDefault="005031C9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-06</w:t>
            </w:r>
          </w:p>
        </w:tc>
        <w:tc>
          <w:tcPr>
            <w:tcW w:w="2639" w:type="pct"/>
            <w:hideMark/>
          </w:tcPr>
          <w:p w:rsidR="005031C9" w:rsidRPr="00B47959" w:rsidRDefault="005031C9" w:rsidP="00CE7108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рішення про виділ юридичної особи (крім громадськ</w:t>
            </w:r>
            <w:r w:rsidR="00CE7108" w:rsidRPr="00B47959">
              <w:rPr>
                <w:sz w:val="28"/>
                <w:szCs w:val="28"/>
                <w:lang w:val="uk-UA"/>
              </w:rPr>
              <w:t>ого формування</w:t>
            </w:r>
            <w:r w:rsidRPr="00B4795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652" w:type="pct"/>
            <w:hideMark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  <w:hideMark/>
          </w:tcPr>
          <w:p w:rsidR="005031C9" w:rsidRPr="00B47959" w:rsidRDefault="005031C9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47" w:type="pct"/>
          </w:tcPr>
          <w:p w:rsidR="005031C9" w:rsidRPr="00B47959" w:rsidRDefault="005031C9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-07</w:t>
            </w:r>
          </w:p>
        </w:tc>
        <w:tc>
          <w:tcPr>
            <w:tcW w:w="2639" w:type="pct"/>
            <w:hideMark/>
          </w:tcPr>
          <w:p w:rsidR="005031C9" w:rsidRPr="00B47959" w:rsidRDefault="005031C9" w:rsidP="00CE7108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рішення про припинення юридичної особи (крім громадськ</w:t>
            </w:r>
            <w:r w:rsidR="00CE7108" w:rsidRPr="00B47959">
              <w:rPr>
                <w:sz w:val="28"/>
                <w:szCs w:val="28"/>
                <w:lang w:val="uk-UA"/>
              </w:rPr>
              <w:t>ого</w:t>
            </w:r>
            <w:r w:rsidRPr="00B47959">
              <w:rPr>
                <w:sz w:val="28"/>
                <w:szCs w:val="28"/>
                <w:lang w:val="uk-UA"/>
              </w:rPr>
              <w:t xml:space="preserve"> формуванн</w:t>
            </w:r>
            <w:r w:rsidR="00CE7108" w:rsidRPr="00B47959">
              <w:rPr>
                <w:sz w:val="28"/>
                <w:szCs w:val="28"/>
                <w:lang w:val="uk-UA"/>
              </w:rPr>
              <w:t>я</w:t>
            </w:r>
            <w:r w:rsidRPr="00B4795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652" w:type="pct"/>
            <w:hideMark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  <w:hideMark/>
          </w:tcPr>
          <w:p w:rsidR="005031C9" w:rsidRPr="00B47959" w:rsidRDefault="005031C9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47" w:type="pct"/>
          </w:tcPr>
          <w:p w:rsidR="005031C9" w:rsidRPr="00B47959" w:rsidRDefault="005031C9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-08</w:t>
            </w:r>
          </w:p>
        </w:tc>
        <w:tc>
          <w:tcPr>
            <w:tcW w:w="2639" w:type="pct"/>
            <w:hideMark/>
          </w:tcPr>
          <w:p w:rsidR="005031C9" w:rsidRPr="00B47959" w:rsidRDefault="005031C9" w:rsidP="00CE7108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рішення про відміну рішення про припинення юридичної особи (крім громадськ</w:t>
            </w:r>
            <w:r w:rsidR="00CE7108" w:rsidRPr="00B47959">
              <w:rPr>
                <w:sz w:val="28"/>
                <w:szCs w:val="28"/>
                <w:lang w:val="uk-UA"/>
              </w:rPr>
              <w:t>ого</w:t>
            </w:r>
            <w:r w:rsidRPr="00B47959">
              <w:rPr>
                <w:sz w:val="28"/>
                <w:szCs w:val="28"/>
                <w:lang w:val="uk-UA"/>
              </w:rPr>
              <w:t xml:space="preserve"> формуванн</w:t>
            </w:r>
            <w:r w:rsidR="00CE7108" w:rsidRPr="00B47959">
              <w:rPr>
                <w:sz w:val="28"/>
                <w:szCs w:val="28"/>
                <w:lang w:val="uk-UA"/>
              </w:rPr>
              <w:t>я</w:t>
            </w:r>
            <w:r w:rsidRPr="00B4795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652" w:type="pct"/>
            <w:hideMark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  <w:hideMark/>
          </w:tcPr>
          <w:p w:rsidR="005031C9" w:rsidRPr="00B47959" w:rsidRDefault="005031C9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47" w:type="pct"/>
          </w:tcPr>
          <w:p w:rsidR="005031C9" w:rsidRPr="00B47959" w:rsidRDefault="005031C9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-09</w:t>
            </w:r>
          </w:p>
        </w:tc>
        <w:tc>
          <w:tcPr>
            <w:tcW w:w="2639" w:type="pct"/>
            <w:hideMark/>
          </w:tcPr>
          <w:p w:rsidR="005031C9" w:rsidRPr="00B47959" w:rsidRDefault="005031C9" w:rsidP="00CE7108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Державна реєстрація зміни складу комісії з припинення (комісії з реорганізації, ліквідаційної комісії), </w:t>
            </w:r>
            <w:r w:rsidR="00CE7108" w:rsidRPr="00B47959">
              <w:rPr>
                <w:sz w:val="28"/>
                <w:szCs w:val="28"/>
                <w:lang w:val="uk-UA"/>
              </w:rPr>
              <w:t xml:space="preserve">юридичної особи </w:t>
            </w:r>
            <w:r w:rsidRPr="00B47959">
              <w:rPr>
                <w:sz w:val="28"/>
                <w:szCs w:val="28"/>
                <w:lang w:val="uk-UA"/>
              </w:rPr>
              <w:t>(крім громадськ</w:t>
            </w:r>
            <w:r w:rsidR="00CE7108" w:rsidRPr="00B47959">
              <w:rPr>
                <w:sz w:val="28"/>
                <w:szCs w:val="28"/>
                <w:lang w:val="uk-UA"/>
              </w:rPr>
              <w:t>ого</w:t>
            </w:r>
            <w:r w:rsidRPr="00B47959">
              <w:rPr>
                <w:sz w:val="28"/>
                <w:szCs w:val="28"/>
                <w:lang w:val="uk-UA"/>
              </w:rPr>
              <w:t xml:space="preserve"> формуванн</w:t>
            </w:r>
            <w:r w:rsidR="00CE7108" w:rsidRPr="00B47959">
              <w:rPr>
                <w:sz w:val="28"/>
                <w:szCs w:val="28"/>
                <w:lang w:val="uk-UA"/>
              </w:rPr>
              <w:t>я</w:t>
            </w:r>
            <w:r w:rsidRPr="00B4795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652" w:type="pct"/>
            <w:hideMark/>
          </w:tcPr>
          <w:p w:rsidR="005031C9" w:rsidRPr="00B47959" w:rsidRDefault="005031C9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  <w:hideMark/>
          </w:tcPr>
          <w:p w:rsidR="005031C9" w:rsidRPr="00B47959" w:rsidRDefault="005031C9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47" w:type="pct"/>
          </w:tcPr>
          <w:p w:rsidR="005031C9" w:rsidRPr="00B47959" w:rsidRDefault="005031C9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-10</w:t>
            </w:r>
          </w:p>
        </w:tc>
        <w:tc>
          <w:tcPr>
            <w:tcW w:w="2639" w:type="pct"/>
            <w:hideMark/>
          </w:tcPr>
          <w:p w:rsidR="005031C9" w:rsidRPr="00B47959" w:rsidRDefault="005031C9" w:rsidP="00CE7108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припинення юридичної особи в результаті її ліквідації</w:t>
            </w:r>
            <w:r w:rsidR="00CE7108" w:rsidRPr="00B47959">
              <w:rPr>
                <w:sz w:val="28"/>
                <w:szCs w:val="28"/>
                <w:lang w:val="uk-UA"/>
              </w:rPr>
              <w:t xml:space="preserve"> (крім громадського формування)</w:t>
            </w:r>
          </w:p>
        </w:tc>
        <w:tc>
          <w:tcPr>
            <w:tcW w:w="1652" w:type="pct"/>
            <w:hideMark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  <w:hideMark/>
          </w:tcPr>
          <w:p w:rsidR="005031C9" w:rsidRPr="00B47959" w:rsidRDefault="005031C9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47" w:type="pct"/>
          </w:tcPr>
          <w:p w:rsidR="005031C9" w:rsidRPr="00B47959" w:rsidRDefault="005031C9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-11</w:t>
            </w:r>
          </w:p>
        </w:tc>
        <w:tc>
          <w:tcPr>
            <w:tcW w:w="2639" w:type="pct"/>
            <w:hideMark/>
          </w:tcPr>
          <w:p w:rsidR="005031C9" w:rsidRPr="00B47959" w:rsidRDefault="005031C9" w:rsidP="00CE7108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припинення юридичної особи в результаті її реорганізації</w:t>
            </w:r>
            <w:r w:rsidR="00CE7108" w:rsidRPr="00B47959">
              <w:rPr>
                <w:sz w:val="28"/>
                <w:szCs w:val="28"/>
                <w:lang w:val="uk-UA"/>
              </w:rPr>
              <w:t xml:space="preserve"> (крім громадського формування)</w:t>
            </w:r>
          </w:p>
        </w:tc>
        <w:tc>
          <w:tcPr>
            <w:tcW w:w="1652" w:type="pct"/>
            <w:hideMark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  <w:hideMark/>
          </w:tcPr>
          <w:p w:rsidR="005031C9" w:rsidRPr="00B47959" w:rsidRDefault="005031C9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47" w:type="pct"/>
          </w:tcPr>
          <w:p w:rsidR="005031C9" w:rsidRPr="00B47959" w:rsidRDefault="005031C9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-12</w:t>
            </w:r>
          </w:p>
        </w:tc>
        <w:tc>
          <w:tcPr>
            <w:tcW w:w="2639" w:type="pct"/>
            <w:hideMark/>
          </w:tcPr>
          <w:p w:rsidR="005031C9" w:rsidRPr="00B47959" w:rsidRDefault="005031C9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Державна реєстрація створення відокремленого підрозділу юридичної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 xml:space="preserve">особи </w:t>
            </w:r>
            <w:r w:rsidR="00CE7108" w:rsidRPr="00B47959">
              <w:rPr>
                <w:sz w:val="28"/>
                <w:szCs w:val="28"/>
                <w:lang w:val="uk-UA"/>
              </w:rPr>
              <w:t>(крім громадського формування)</w:t>
            </w:r>
          </w:p>
        </w:tc>
        <w:tc>
          <w:tcPr>
            <w:tcW w:w="1652" w:type="pct"/>
            <w:hideMark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lastRenderedPageBreak/>
              <w:t xml:space="preserve">Закон України “Про державну реєстрацію </w:t>
            </w:r>
            <w:r w:rsidRPr="00B47959">
              <w:rPr>
                <w:sz w:val="28"/>
                <w:szCs w:val="28"/>
              </w:rPr>
              <w:lastRenderedPageBreak/>
              <w:t>юридичних осіб, фізичних осіб - підприємців та громадських формувань”</w:t>
            </w:r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  <w:hideMark/>
          </w:tcPr>
          <w:p w:rsidR="005031C9" w:rsidRPr="00B47959" w:rsidRDefault="005031C9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47" w:type="pct"/>
          </w:tcPr>
          <w:p w:rsidR="005031C9" w:rsidRPr="00B47959" w:rsidRDefault="005031C9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-13</w:t>
            </w:r>
          </w:p>
        </w:tc>
        <w:tc>
          <w:tcPr>
            <w:tcW w:w="2639" w:type="pct"/>
            <w:hideMark/>
          </w:tcPr>
          <w:p w:rsidR="005031C9" w:rsidRPr="00B47959" w:rsidRDefault="005031C9" w:rsidP="002C3F24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</w:t>
            </w:r>
            <w:r w:rsidR="002C3F24" w:rsidRPr="00B47959">
              <w:rPr>
                <w:sz w:val="28"/>
                <w:szCs w:val="28"/>
                <w:lang w:val="uk-UA"/>
              </w:rPr>
              <w:t xml:space="preserve"> внесення</w:t>
            </w:r>
            <w:r w:rsidRPr="00B47959">
              <w:rPr>
                <w:sz w:val="28"/>
                <w:szCs w:val="28"/>
                <w:lang w:val="uk-UA"/>
              </w:rPr>
              <w:t xml:space="preserve"> змін до відомостей про відокремлений підрозділ юридичної особи </w:t>
            </w:r>
            <w:r w:rsidR="002C3F24" w:rsidRPr="00B47959">
              <w:rPr>
                <w:sz w:val="28"/>
                <w:szCs w:val="28"/>
                <w:lang w:val="uk-UA"/>
              </w:rPr>
              <w:t>(крім громадського формування)</w:t>
            </w:r>
          </w:p>
        </w:tc>
        <w:tc>
          <w:tcPr>
            <w:tcW w:w="1652" w:type="pct"/>
            <w:hideMark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  <w:hideMark/>
          </w:tcPr>
          <w:p w:rsidR="005031C9" w:rsidRPr="00B47959" w:rsidRDefault="005031C9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47" w:type="pct"/>
          </w:tcPr>
          <w:p w:rsidR="005031C9" w:rsidRPr="00B47959" w:rsidRDefault="005031C9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-14</w:t>
            </w:r>
          </w:p>
        </w:tc>
        <w:tc>
          <w:tcPr>
            <w:tcW w:w="2639" w:type="pct"/>
            <w:hideMark/>
          </w:tcPr>
          <w:p w:rsidR="005031C9" w:rsidRPr="00B47959" w:rsidRDefault="005031C9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Державна реєстрація припинення відокремленого підрозділу юридичної особи </w:t>
            </w:r>
            <w:r w:rsidR="002C3F24" w:rsidRPr="00B47959">
              <w:rPr>
                <w:sz w:val="28"/>
                <w:szCs w:val="28"/>
                <w:lang w:val="uk-UA"/>
              </w:rPr>
              <w:t>(крім громадського формування)</w:t>
            </w:r>
          </w:p>
        </w:tc>
        <w:tc>
          <w:tcPr>
            <w:tcW w:w="1652" w:type="pct"/>
            <w:hideMark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  <w:hideMark/>
          </w:tcPr>
          <w:p w:rsidR="005031C9" w:rsidRPr="00B47959" w:rsidRDefault="005031C9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47" w:type="pct"/>
          </w:tcPr>
          <w:p w:rsidR="005031C9" w:rsidRPr="00B47959" w:rsidRDefault="005031C9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-15</w:t>
            </w:r>
          </w:p>
        </w:tc>
        <w:tc>
          <w:tcPr>
            <w:tcW w:w="2639" w:type="pct"/>
            <w:hideMark/>
          </w:tcPr>
          <w:p w:rsidR="005031C9" w:rsidRPr="00B47959" w:rsidRDefault="005031C9" w:rsidP="002C3F24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фізичної особи підприємц</w:t>
            </w:r>
            <w:r w:rsidR="002C3F24" w:rsidRPr="00B47959">
              <w:rPr>
                <w:sz w:val="28"/>
                <w:szCs w:val="28"/>
                <w:lang w:val="uk-UA"/>
              </w:rPr>
              <w:t>ем</w:t>
            </w:r>
          </w:p>
        </w:tc>
        <w:tc>
          <w:tcPr>
            <w:tcW w:w="1652" w:type="pct"/>
            <w:hideMark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  <w:hideMark/>
          </w:tcPr>
          <w:p w:rsidR="005031C9" w:rsidRPr="00B47959" w:rsidRDefault="005031C9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47" w:type="pct"/>
          </w:tcPr>
          <w:p w:rsidR="005031C9" w:rsidRPr="00B47959" w:rsidRDefault="005031C9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-16</w:t>
            </w:r>
          </w:p>
        </w:tc>
        <w:tc>
          <w:tcPr>
            <w:tcW w:w="2639" w:type="pct"/>
            <w:hideMark/>
          </w:tcPr>
          <w:p w:rsidR="005031C9" w:rsidRPr="00B47959" w:rsidRDefault="005031C9" w:rsidP="002C3F24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включення відомостей про фізичну особу - підприємця, зареєстровану до 1 липня 2004 р</w:t>
            </w:r>
            <w:r w:rsidR="002C3F24" w:rsidRPr="00B47959">
              <w:rPr>
                <w:sz w:val="28"/>
                <w:szCs w:val="28"/>
                <w:lang w:val="uk-UA"/>
              </w:rPr>
              <w:t>оку</w:t>
            </w:r>
            <w:r w:rsidRPr="00B47959">
              <w:rPr>
                <w:sz w:val="28"/>
                <w:szCs w:val="28"/>
                <w:lang w:val="uk-UA"/>
              </w:rPr>
              <w:t>, відомості про яку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1652" w:type="pct"/>
            <w:hideMark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  <w:hideMark/>
          </w:tcPr>
          <w:p w:rsidR="005031C9" w:rsidRPr="00B47959" w:rsidRDefault="005031C9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47" w:type="pct"/>
          </w:tcPr>
          <w:p w:rsidR="005031C9" w:rsidRPr="00B47959" w:rsidRDefault="005031C9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-17</w:t>
            </w:r>
          </w:p>
        </w:tc>
        <w:tc>
          <w:tcPr>
            <w:tcW w:w="2639" w:type="pct"/>
            <w:hideMark/>
          </w:tcPr>
          <w:p w:rsidR="005031C9" w:rsidRPr="00B47959" w:rsidRDefault="005031C9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змін до відомостей про фізичну особу - підприємця,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1652" w:type="pct"/>
            <w:hideMark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  <w:hideMark/>
          </w:tcPr>
          <w:p w:rsidR="005031C9" w:rsidRPr="00B47959" w:rsidRDefault="005031C9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47" w:type="pct"/>
          </w:tcPr>
          <w:p w:rsidR="005031C9" w:rsidRPr="00B47959" w:rsidRDefault="005031C9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-18</w:t>
            </w:r>
          </w:p>
        </w:tc>
        <w:tc>
          <w:tcPr>
            <w:tcW w:w="2639" w:type="pct"/>
            <w:hideMark/>
          </w:tcPr>
          <w:p w:rsidR="005031C9" w:rsidRPr="00B47959" w:rsidRDefault="005031C9" w:rsidP="005C69B3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Державна реєстрація припинення підприємницької діяльності фізичної особи </w:t>
            </w:r>
            <w:r w:rsidR="002C3F24" w:rsidRPr="00B47959">
              <w:rPr>
                <w:sz w:val="28"/>
                <w:szCs w:val="28"/>
                <w:lang w:val="uk-UA"/>
              </w:rPr>
              <w:t>–</w:t>
            </w:r>
            <w:r w:rsidRPr="00B47959">
              <w:rPr>
                <w:sz w:val="28"/>
                <w:szCs w:val="28"/>
                <w:lang w:val="uk-UA"/>
              </w:rPr>
              <w:t xml:space="preserve"> підприємця</w:t>
            </w:r>
            <w:r w:rsidR="002C3F24" w:rsidRPr="00B47959">
              <w:rPr>
                <w:sz w:val="28"/>
                <w:szCs w:val="28"/>
                <w:lang w:val="uk-UA"/>
              </w:rPr>
              <w:t xml:space="preserve"> за її рішенням</w:t>
            </w:r>
          </w:p>
        </w:tc>
        <w:tc>
          <w:tcPr>
            <w:tcW w:w="1652" w:type="pct"/>
            <w:hideMark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64251C" w:rsidRPr="00B47959" w:rsidTr="00E8018D">
        <w:trPr>
          <w:trHeight w:val="12"/>
        </w:trPr>
        <w:tc>
          <w:tcPr>
            <w:tcW w:w="262" w:type="pct"/>
          </w:tcPr>
          <w:p w:rsidR="0064251C" w:rsidRPr="00B47959" w:rsidRDefault="0064251C" w:rsidP="0064251C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447" w:type="pct"/>
          </w:tcPr>
          <w:p w:rsidR="0064251C" w:rsidRPr="00B47959" w:rsidRDefault="0064251C" w:rsidP="0064251C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01-19</w:t>
            </w:r>
          </w:p>
        </w:tc>
        <w:tc>
          <w:tcPr>
            <w:tcW w:w="2639" w:type="pct"/>
          </w:tcPr>
          <w:p w:rsidR="0064251C" w:rsidRPr="00B47959" w:rsidRDefault="0064251C" w:rsidP="0064251C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Видача витягу з Єдиного державного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>реєстру юридичних осіб, фізичних осіб – підприємців та громадських формувань</w:t>
            </w:r>
          </w:p>
        </w:tc>
        <w:tc>
          <w:tcPr>
            <w:tcW w:w="1652" w:type="pct"/>
          </w:tcPr>
          <w:p w:rsidR="0064251C" w:rsidRPr="00B47959" w:rsidRDefault="0064251C" w:rsidP="0064251C">
            <w:r w:rsidRPr="00B47959">
              <w:rPr>
                <w:sz w:val="28"/>
                <w:szCs w:val="28"/>
              </w:rPr>
              <w:lastRenderedPageBreak/>
              <w:t xml:space="preserve">Закон України “Про державну реєстрацію </w:t>
            </w:r>
            <w:r w:rsidRPr="00B47959">
              <w:rPr>
                <w:sz w:val="28"/>
                <w:szCs w:val="28"/>
              </w:rPr>
              <w:lastRenderedPageBreak/>
              <w:t>юридичних осіб, фізичних осіб - підприємців та громадських формувань”</w:t>
            </w:r>
          </w:p>
        </w:tc>
      </w:tr>
      <w:tr w:rsidR="0064251C" w:rsidRPr="00B47959" w:rsidTr="00E8018D">
        <w:trPr>
          <w:trHeight w:val="12"/>
        </w:trPr>
        <w:tc>
          <w:tcPr>
            <w:tcW w:w="262" w:type="pct"/>
          </w:tcPr>
          <w:p w:rsidR="0064251C" w:rsidRPr="00B47959" w:rsidRDefault="0064251C" w:rsidP="0064251C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447" w:type="pct"/>
          </w:tcPr>
          <w:p w:rsidR="0064251C" w:rsidRPr="00B47959" w:rsidRDefault="0064251C" w:rsidP="0064251C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01-20</w:t>
            </w:r>
          </w:p>
        </w:tc>
        <w:tc>
          <w:tcPr>
            <w:tcW w:w="2639" w:type="pct"/>
          </w:tcPr>
          <w:p w:rsidR="0064251C" w:rsidRPr="00B47959" w:rsidRDefault="0064251C" w:rsidP="0064251C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документів, що містяться в реєстраційній справі відповідної юридичної особи, фізичної особи – підприємця</w:t>
            </w:r>
          </w:p>
        </w:tc>
        <w:tc>
          <w:tcPr>
            <w:tcW w:w="1652" w:type="pct"/>
          </w:tcPr>
          <w:p w:rsidR="0064251C" w:rsidRPr="00B47959" w:rsidRDefault="0064251C" w:rsidP="0064251C">
            <w:r w:rsidRPr="00B47959">
              <w:rPr>
                <w:sz w:val="28"/>
                <w:szCs w:val="28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64251C" w:rsidRPr="00B47959" w:rsidTr="00E8018D">
        <w:trPr>
          <w:trHeight w:val="12"/>
        </w:trPr>
        <w:tc>
          <w:tcPr>
            <w:tcW w:w="262" w:type="pct"/>
          </w:tcPr>
          <w:p w:rsidR="0064251C" w:rsidRPr="00B47959" w:rsidRDefault="0064251C" w:rsidP="0064251C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447" w:type="pct"/>
          </w:tcPr>
          <w:p w:rsidR="0064251C" w:rsidRPr="00B47959" w:rsidRDefault="0064251C" w:rsidP="0064251C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01-21</w:t>
            </w:r>
          </w:p>
        </w:tc>
        <w:tc>
          <w:tcPr>
            <w:tcW w:w="2639" w:type="pct"/>
          </w:tcPr>
          <w:p w:rsidR="0064251C" w:rsidRPr="00B47959" w:rsidRDefault="0064251C" w:rsidP="0064251C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Виправлення помилок, допущених у відомостях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652" w:type="pct"/>
          </w:tcPr>
          <w:p w:rsidR="0064251C" w:rsidRPr="00B47959" w:rsidRDefault="0064251C" w:rsidP="0064251C">
            <w:r w:rsidRPr="00B47959">
              <w:rPr>
                <w:sz w:val="28"/>
                <w:szCs w:val="28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64251C" w:rsidRPr="00B47959" w:rsidTr="00E8018D">
        <w:trPr>
          <w:trHeight w:val="12"/>
        </w:trPr>
        <w:tc>
          <w:tcPr>
            <w:tcW w:w="262" w:type="pct"/>
          </w:tcPr>
          <w:p w:rsidR="0064251C" w:rsidRPr="00B47959" w:rsidRDefault="0064251C" w:rsidP="0064251C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447" w:type="pct"/>
          </w:tcPr>
          <w:p w:rsidR="0064251C" w:rsidRPr="00B47959" w:rsidRDefault="0064251C" w:rsidP="0064251C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01-22</w:t>
            </w:r>
          </w:p>
        </w:tc>
        <w:tc>
          <w:tcPr>
            <w:tcW w:w="2639" w:type="pct"/>
          </w:tcPr>
          <w:p w:rsidR="0064251C" w:rsidRPr="00B47959" w:rsidRDefault="0064251C" w:rsidP="0064251C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Підтвердження відомостей про кінцевого бенефіціарного власника юридичної особи</w:t>
            </w:r>
          </w:p>
        </w:tc>
        <w:tc>
          <w:tcPr>
            <w:tcW w:w="1652" w:type="pct"/>
          </w:tcPr>
          <w:p w:rsidR="0064251C" w:rsidRPr="00B47959" w:rsidRDefault="0064251C" w:rsidP="0064251C">
            <w:r w:rsidRPr="00B47959">
              <w:rPr>
                <w:sz w:val="28"/>
                <w:szCs w:val="28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C22E0F" w:rsidRPr="00B47959" w:rsidTr="00E8018D">
        <w:trPr>
          <w:trHeight w:val="12"/>
        </w:trPr>
        <w:tc>
          <w:tcPr>
            <w:tcW w:w="262" w:type="pct"/>
            <w:hideMark/>
          </w:tcPr>
          <w:p w:rsidR="00C22E0F" w:rsidRPr="00B47959" w:rsidRDefault="00C22E0F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C22E0F" w:rsidRPr="00B47959" w:rsidRDefault="00C22E0F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</w:tcPr>
          <w:p w:rsidR="00C22E0F" w:rsidRPr="00B47959" w:rsidRDefault="00C22E0F" w:rsidP="007C252E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B47959">
              <w:rPr>
                <w:b/>
                <w:sz w:val="28"/>
                <w:szCs w:val="28"/>
                <w:lang w:val="uk-UA"/>
              </w:rPr>
              <w:t>Послуги Управління державної реєстрації Північно-Східного міжрегіонального управління Міністерства юстиції  (м. Суми)</w:t>
            </w:r>
          </w:p>
          <w:p w:rsidR="00C22E0F" w:rsidRPr="00B47959" w:rsidRDefault="00C22E0F" w:rsidP="007C252E">
            <w:pPr>
              <w:pStyle w:val="rvps12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2</w:t>
            </w:r>
            <w:r w:rsidR="00B84542" w:rsidRPr="00B4795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47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-2</w:t>
            </w:r>
            <w:r w:rsidR="00B84542" w:rsidRPr="00B4795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639" w:type="pct"/>
          </w:tcPr>
          <w:p w:rsidR="005031C9" w:rsidRPr="00B47959" w:rsidRDefault="005031C9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громадського формування</w:t>
            </w:r>
          </w:p>
        </w:tc>
        <w:tc>
          <w:tcPr>
            <w:tcW w:w="1652" w:type="pct"/>
          </w:tcPr>
          <w:p w:rsidR="005031C9" w:rsidRPr="00B47959" w:rsidRDefault="005031C9" w:rsidP="005031C9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2</w:t>
            </w:r>
            <w:r w:rsidR="00B84542" w:rsidRPr="00B4795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47" w:type="pct"/>
          </w:tcPr>
          <w:p w:rsidR="005031C9" w:rsidRPr="00B47959" w:rsidRDefault="005031C9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B84542" w:rsidRPr="00B47959">
              <w:rPr>
                <w:sz w:val="28"/>
                <w:szCs w:val="28"/>
                <w:lang w:val="uk-UA"/>
              </w:rPr>
              <w:t>-24</w:t>
            </w:r>
          </w:p>
        </w:tc>
        <w:tc>
          <w:tcPr>
            <w:tcW w:w="2639" w:type="pct"/>
          </w:tcPr>
          <w:p w:rsidR="005031C9" w:rsidRPr="00B47959" w:rsidRDefault="005031C9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змін до відомостей про громадське формування, що містяться в Єдиному державному реєстрі юридичних осіб, фізичних осіб - підприємців та громадських формувань, у тому числі змін до установчих документів громадського формування</w:t>
            </w:r>
          </w:p>
        </w:tc>
        <w:tc>
          <w:tcPr>
            <w:tcW w:w="1652" w:type="pct"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2</w:t>
            </w:r>
            <w:r w:rsidR="00B84542" w:rsidRPr="00B4795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47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-2</w:t>
            </w:r>
            <w:r w:rsidR="00B84542" w:rsidRPr="00B4795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639" w:type="pct"/>
          </w:tcPr>
          <w:p w:rsidR="005031C9" w:rsidRPr="00B47959" w:rsidRDefault="005031C9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Державна реєстрація включення відомостей про громадське формування,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>зареєстроване до 1 липня 2004 р., відомості про яке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1652" w:type="pct"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lastRenderedPageBreak/>
              <w:t xml:space="preserve">Закон України “Про державну реєстрацію </w:t>
            </w:r>
            <w:r w:rsidRPr="00B47959">
              <w:rPr>
                <w:sz w:val="28"/>
                <w:szCs w:val="28"/>
              </w:rPr>
              <w:lastRenderedPageBreak/>
              <w:t>юридичних осіб, фізичних осіб - підприємців та громадських формувань”</w:t>
            </w:r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2</w:t>
            </w:r>
            <w:r w:rsidR="00B84542" w:rsidRPr="00B4795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47" w:type="pct"/>
          </w:tcPr>
          <w:p w:rsidR="005031C9" w:rsidRPr="00B47959" w:rsidRDefault="005031C9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B84542" w:rsidRPr="00B47959">
              <w:rPr>
                <w:sz w:val="28"/>
                <w:szCs w:val="28"/>
                <w:lang w:val="uk-UA"/>
              </w:rPr>
              <w:t>-26</w:t>
            </w:r>
          </w:p>
        </w:tc>
        <w:tc>
          <w:tcPr>
            <w:tcW w:w="2639" w:type="pct"/>
          </w:tcPr>
          <w:p w:rsidR="005031C9" w:rsidRPr="00B47959" w:rsidRDefault="005031C9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рішення про виділ громадського формування</w:t>
            </w:r>
          </w:p>
        </w:tc>
        <w:tc>
          <w:tcPr>
            <w:tcW w:w="1652" w:type="pct"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2</w:t>
            </w:r>
            <w:r w:rsidR="00B84542" w:rsidRPr="00B4795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47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-2</w:t>
            </w:r>
            <w:r w:rsidR="00B84542" w:rsidRPr="00B4795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639" w:type="pct"/>
          </w:tcPr>
          <w:p w:rsidR="005031C9" w:rsidRPr="00B47959" w:rsidRDefault="005031C9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рішення про припинення громадського формування</w:t>
            </w:r>
          </w:p>
        </w:tc>
        <w:tc>
          <w:tcPr>
            <w:tcW w:w="1652" w:type="pct"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2</w:t>
            </w:r>
            <w:r w:rsidR="00B84542" w:rsidRPr="00B4795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47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-2</w:t>
            </w:r>
            <w:r w:rsidR="00B84542" w:rsidRPr="00B4795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639" w:type="pct"/>
          </w:tcPr>
          <w:p w:rsidR="005031C9" w:rsidRPr="00B47959" w:rsidRDefault="005031C9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рішення про відміну рішення про припинення громадського формування</w:t>
            </w:r>
          </w:p>
        </w:tc>
        <w:tc>
          <w:tcPr>
            <w:tcW w:w="1652" w:type="pct"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2</w:t>
            </w:r>
            <w:r w:rsidR="00B84542" w:rsidRPr="00B4795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47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-2</w:t>
            </w:r>
            <w:r w:rsidR="00B84542" w:rsidRPr="00B4795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639" w:type="pct"/>
          </w:tcPr>
          <w:p w:rsidR="005031C9" w:rsidRPr="00B47959" w:rsidRDefault="005031C9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зміни складу комісії з припинення (комісії з реорганізації, ліквідаційної комісії), голови комісії або ліквідатора громадського формування</w:t>
            </w:r>
          </w:p>
        </w:tc>
        <w:tc>
          <w:tcPr>
            <w:tcW w:w="1652" w:type="pct"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</w:tcPr>
          <w:p w:rsidR="005031C9" w:rsidRPr="00B47959" w:rsidRDefault="00B84542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447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</w:t>
            </w:r>
            <w:r w:rsidR="00B84542" w:rsidRPr="00B47959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639" w:type="pct"/>
          </w:tcPr>
          <w:p w:rsidR="005031C9" w:rsidRPr="00B47959" w:rsidRDefault="005031C9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припинення громадського формування в результаті його ліквідації</w:t>
            </w:r>
          </w:p>
        </w:tc>
        <w:tc>
          <w:tcPr>
            <w:tcW w:w="1652" w:type="pct"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</w:tcPr>
          <w:p w:rsidR="005031C9" w:rsidRPr="00B47959" w:rsidRDefault="00B84542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447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</w:t>
            </w:r>
            <w:r w:rsidR="00B84542" w:rsidRPr="00B47959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2639" w:type="pct"/>
          </w:tcPr>
          <w:p w:rsidR="005031C9" w:rsidRPr="00B47959" w:rsidRDefault="005031C9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припинення громадського формування в результаті його реорганізації</w:t>
            </w:r>
          </w:p>
        </w:tc>
        <w:tc>
          <w:tcPr>
            <w:tcW w:w="1652" w:type="pct"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</w:tcPr>
          <w:p w:rsidR="005031C9" w:rsidRPr="00B47959" w:rsidRDefault="00B84542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447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</w:t>
            </w:r>
            <w:r w:rsidR="00B84542" w:rsidRPr="00B47959">
              <w:rPr>
                <w:sz w:val="28"/>
                <w:szCs w:val="28"/>
                <w:lang w:val="uk-UA"/>
              </w:rPr>
              <w:t>3</w:t>
            </w:r>
            <w:r w:rsidR="00AE0EA5" w:rsidRPr="00B4795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39" w:type="pct"/>
          </w:tcPr>
          <w:p w:rsidR="005031C9" w:rsidRPr="00B47959" w:rsidRDefault="005031C9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Державна реєстрація створення відокремленого підрозділу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>громадського формування</w:t>
            </w:r>
          </w:p>
        </w:tc>
        <w:tc>
          <w:tcPr>
            <w:tcW w:w="1652" w:type="pct"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lastRenderedPageBreak/>
              <w:t xml:space="preserve">Закон України “Про державну реєстрацію </w:t>
            </w:r>
            <w:r w:rsidRPr="00B47959">
              <w:rPr>
                <w:sz w:val="28"/>
                <w:szCs w:val="28"/>
              </w:rPr>
              <w:lastRenderedPageBreak/>
              <w:t>юридичних осіб, фізичних осіб - підприємців та громадських формувань”</w:t>
            </w:r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3</w:t>
            </w:r>
            <w:r w:rsidR="00B84542" w:rsidRPr="00B4795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47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-3</w:t>
            </w:r>
            <w:r w:rsidR="00B84542" w:rsidRPr="00B4795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639" w:type="pct"/>
          </w:tcPr>
          <w:p w:rsidR="005031C9" w:rsidRPr="00B47959" w:rsidRDefault="005031C9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змін до відомостей про відокремлений підрозділ громадського формування,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1652" w:type="pct"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447" w:type="pct"/>
          </w:tcPr>
          <w:p w:rsidR="00B84542" w:rsidRPr="00B47959" w:rsidRDefault="00B84542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01-34</w:t>
            </w:r>
          </w:p>
        </w:tc>
        <w:tc>
          <w:tcPr>
            <w:tcW w:w="2639" w:type="pct"/>
          </w:tcPr>
          <w:p w:rsidR="00B84542" w:rsidRPr="00B47959" w:rsidRDefault="00B84542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припинення відокремленого підрозділу громадського формування</w:t>
            </w:r>
          </w:p>
        </w:tc>
        <w:tc>
          <w:tcPr>
            <w:tcW w:w="1652" w:type="pct"/>
          </w:tcPr>
          <w:p w:rsidR="00B84542" w:rsidRPr="00B47959" w:rsidRDefault="00B84542" w:rsidP="005031C9">
            <w:r w:rsidRPr="00B47959">
              <w:rPr>
                <w:sz w:val="28"/>
                <w:szCs w:val="28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447" w:type="pct"/>
          </w:tcPr>
          <w:p w:rsidR="00B84542" w:rsidRPr="00B47959" w:rsidRDefault="00B84542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01-35</w:t>
            </w:r>
          </w:p>
        </w:tc>
        <w:tc>
          <w:tcPr>
            <w:tcW w:w="2639" w:type="pct"/>
          </w:tcPr>
          <w:p w:rsidR="00B84542" w:rsidRPr="00B47959" w:rsidRDefault="00B84542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громадського об’єднання, що не має статусу юридичної особи</w:t>
            </w:r>
          </w:p>
        </w:tc>
        <w:tc>
          <w:tcPr>
            <w:tcW w:w="1652" w:type="pct"/>
          </w:tcPr>
          <w:p w:rsidR="00B84542" w:rsidRPr="00B47959" w:rsidRDefault="00B84542" w:rsidP="005031C9">
            <w:r w:rsidRPr="00B47959">
              <w:rPr>
                <w:sz w:val="28"/>
                <w:szCs w:val="28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447" w:type="pct"/>
          </w:tcPr>
          <w:p w:rsidR="00B84542" w:rsidRPr="00B47959" w:rsidRDefault="00B84542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01-36</w:t>
            </w:r>
          </w:p>
        </w:tc>
        <w:tc>
          <w:tcPr>
            <w:tcW w:w="2639" w:type="pct"/>
          </w:tcPr>
          <w:p w:rsidR="00B84542" w:rsidRPr="00B47959" w:rsidRDefault="00B84542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змін до відомостей про громадське об’єднання, що не має статусу юридичної особи,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1652" w:type="pct"/>
          </w:tcPr>
          <w:p w:rsidR="00B84542" w:rsidRPr="00B47959" w:rsidRDefault="00B84542" w:rsidP="005031C9">
            <w:r w:rsidRPr="00B47959">
              <w:rPr>
                <w:sz w:val="28"/>
                <w:szCs w:val="28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447" w:type="pct"/>
          </w:tcPr>
          <w:p w:rsidR="00B84542" w:rsidRPr="00B47959" w:rsidRDefault="00B84542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01-37</w:t>
            </w:r>
          </w:p>
        </w:tc>
        <w:tc>
          <w:tcPr>
            <w:tcW w:w="2639" w:type="pct"/>
          </w:tcPr>
          <w:p w:rsidR="00B84542" w:rsidRPr="00B47959" w:rsidRDefault="00B84542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змін до відомостей про громадське об’єднання, що не має статусу юридичної особи, що містяться в Єдиному державному реєстрі юридичних осіб, фізичних осіб - підприємців та громадських формувань, у зв’язку із зупиненням (припиненням) членства в громадському об’єднанні, що не має статусу юридичної особи</w:t>
            </w:r>
          </w:p>
        </w:tc>
        <w:tc>
          <w:tcPr>
            <w:tcW w:w="1652" w:type="pct"/>
          </w:tcPr>
          <w:p w:rsidR="00B84542" w:rsidRPr="00B47959" w:rsidRDefault="00B84542" w:rsidP="005031C9">
            <w:r w:rsidRPr="00B47959">
              <w:rPr>
                <w:sz w:val="28"/>
                <w:szCs w:val="28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E92E6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447" w:type="pct"/>
          </w:tcPr>
          <w:p w:rsidR="00B84542" w:rsidRPr="00B47959" w:rsidRDefault="00B84542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01-38</w:t>
            </w:r>
          </w:p>
        </w:tc>
        <w:tc>
          <w:tcPr>
            <w:tcW w:w="2639" w:type="pct"/>
          </w:tcPr>
          <w:p w:rsidR="00B84542" w:rsidRPr="00B47959" w:rsidRDefault="00B84542" w:rsidP="00E92E66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припинення громадського об’єднання, що не має статусу юридичної особи</w:t>
            </w:r>
          </w:p>
        </w:tc>
        <w:tc>
          <w:tcPr>
            <w:tcW w:w="1652" w:type="pct"/>
          </w:tcPr>
          <w:p w:rsidR="00B84542" w:rsidRPr="00B47959" w:rsidRDefault="00B84542" w:rsidP="00E92E66">
            <w:r w:rsidRPr="00B47959">
              <w:rPr>
                <w:sz w:val="28"/>
                <w:szCs w:val="28"/>
              </w:rPr>
              <w:t xml:space="preserve">Закон України “Про державну реєстрацію юридичних осіб, фізичних осіб - </w:t>
            </w:r>
            <w:r w:rsidRPr="00B47959">
              <w:rPr>
                <w:sz w:val="28"/>
                <w:szCs w:val="28"/>
              </w:rPr>
              <w:lastRenderedPageBreak/>
              <w:t>підприємців та громадських формувань”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  <w:hideMark/>
          </w:tcPr>
          <w:p w:rsidR="00B84542" w:rsidRPr="00B47959" w:rsidRDefault="00B84542" w:rsidP="00E92E6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39</w:t>
            </w:r>
          </w:p>
        </w:tc>
        <w:tc>
          <w:tcPr>
            <w:tcW w:w="447" w:type="pct"/>
          </w:tcPr>
          <w:p w:rsidR="00B84542" w:rsidRPr="00B47959" w:rsidRDefault="00B84542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01-39</w:t>
            </w:r>
          </w:p>
        </w:tc>
        <w:tc>
          <w:tcPr>
            <w:tcW w:w="2639" w:type="pct"/>
            <w:hideMark/>
          </w:tcPr>
          <w:p w:rsidR="00B84542" w:rsidRPr="00B47959" w:rsidRDefault="00B84542" w:rsidP="00E92E66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структурних утворень політичної партії, що не мають статусу юридичної особи</w:t>
            </w:r>
          </w:p>
        </w:tc>
        <w:tc>
          <w:tcPr>
            <w:tcW w:w="1652" w:type="pct"/>
            <w:hideMark/>
          </w:tcPr>
          <w:p w:rsidR="00B84542" w:rsidRPr="00B47959" w:rsidRDefault="00B84542" w:rsidP="00E92E66">
            <w:r w:rsidRPr="00B47959">
              <w:rPr>
                <w:sz w:val="28"/>
                <w:szCs w:val="28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  <w:hideMark/>
          </w:tcPr>
          <w:p w:rsidR="00B84542" w:rsidRPr="00B47959" w:rsidRDefault="00B84542" w:rsidP="00E92E66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447" w:type="pct"/>
          </w:tcPr>
          <w:p w:rsidR="00B84542" w:rsidRPr="00B47959" w:rsidRDefault="00B84542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01-407</w:t>
            </w:r>
          </w:p>
        </w:tc>
        <w:tc>
          <w:tcPr>
            <w:tcW w:w="2639" w:type="pct"/>
            <w:hideMark/>
          </w:tcPr>
          <w:p w:rsidR="00B84542" w:rsidRPr="00B47959" w:rsidRDefault="00B84542" w:rsidP="00E92E66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змін до відомостей про структурне утворення політичної партії, що не має статусу юридичної особи,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1652" w:type="pct"/>
            <w:hideMark/>
          </w:tcPr>
          <w:p w:rsidR="00B84542" w:rsidRPr="00B47959" w:rsidRDefault="00B84542" w:rsidP="00E92E66">
            <w:r w:rsidRPr="00B47959">
              <w:rPr>
                <w:sz w:val="28"/>
                <w:szCs w:val="28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  <w:hideMark/>
          </w:tcPr>
          <w:p w:rsidR="00B84542" w:rsidRPr="00B47959" w:rsidRDefault="00B84542" w:rsidP="00E92E66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447" w:type="pct"/>
          </w:tcPr>
          <w:p w:rsidR="00B84542" w:rsidRPr="00B47959" w:rsidRDefault="00B84542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01-41</w:t>
            </w:r>
          </w:p>
        </w:tc>
        <w:tc>
          <w:tcPr>
            <w:tcW w:w="2639" w:type="pct"/>
            <w:hideMark/>
          </w:tcPr>
          <w:p w:rsidR="00B84542" w:rsidRPr="00B47959" w:rsidRDefault="00B84542" w:rsidP="00E92E66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змін до відомостей про структурне утворення політичної партії, що не має статусу юридичної особи, що містяться в Єдиному державному реєстрі юридичних осіб, фізичних осіб - підприємців та громадських формувань, у зв’язку із зупиненням (припиненням) членства у структурному утворенні політичної партії, що не має статусу юридичної особи</w:t>
            </w:r>
          </w:p>
        </w:tc>
        <w:tc>
          <w:tcPr>
            <w:tcW w:w="1652" w:type="pct"/>
            <w:hideMark/>
          </w:tcPr>
          <w:p w:rsidR="00B84542" w:rsidRPr="00B47959" w:rsidRDefault="00B84542" w:rsidP="00E92E66">
            <w:r w:rsidRPr="00B47959">
              <w:rPr>
                <w:sz w:val="28"/>
                <w:szCs w:val="28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  <w:hideMark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447" w:type="pct"/>
          </w:tcPr>
          <w:p w:rsidR="00B84542" w:rsidRPr="00B47959" w:rsidRDefault="00B84542" w:rsidP="00B84542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01-42</w:t>
            </w:r>
          </w:p>
        </w:tc>
        <w:tc>
          <w:tcPr>
            <w:tcW w:w="2639" w:type="pct"/>
            <w:hideMark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припинення структурного утворення політичної партії, що не має статусу юридичної особи</w:t>
            </w:r>
          </w:p>
        </w:tc>
        <w:tc>
          <w:tcPr>
            <w:tcW w:w="1652" w:type="pct"/>
            <w:hideMark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“Про державну реєстрацію юридичних осіб, фізичних осіб - підприємців та громадських формувань”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B47959">
              <w:rPr>
                <w:b/>
                <w:sz w:val="28"/>
                <w:szCs w:val="28"/>
                <w:lang w:val="uk-UA"/>
              </w:rPr>
              <w:t>02- Реєстрація нерухомості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447" w:type="pct"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02-01</w:t>
            </w:r>
          </w:p>
        </w:tc>
        <w:tc>
          <w:tcPr>
            <w:tcW w:w="2639" w:type="pct"/>
            <w:hideMark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права власності на нерухоме майно</w:t>
            </w:r>
          </w:p>
        </w:tc>
        <w:tc>
          <w:tcPr>
            <w:tcW w:w="1652" w:type="pct"/>
            <w:hideMark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“Про державну реєстрацію речових прав на нерухоме майно та їх обтяжень”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44</w:t>
            </w:r>
          </w:p>
        </w:tc>
        <w:tc>
          <w:tcPr>
            <w:tcW w:w="447" w:type="pct"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02-02</w:t>
            </w:r>
          </w:p>
        </w:tc>
        <w:tc>
          <w:tcPr>
            <w:tcW w:w="2639" w:type="pct"/>
            <w:hideMark/>
          </w:tcPr>
          <w:p w:rsidR="00B84542" w:rsidRPr="00B47959" w:rsidRDefault="00B84542" w:rsidP="00B75B28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речових прав на нерухоме майно</w:t>
            </w:r>
          </w:p>
        </w:tc>
        <w:tc>
          <w:tcPr>
            <w:tcW w:w="1652" w:type="pct"/>
            <w:hideMark/>
          </w:tcPr>
          <w:p w:rsidR="00B84542" w:rsidRPr="00B47959" w:rsidRDefault="00B84542" w:rsidP="007C252E">
            <w:r w:rsidRPr="00B47959">
              <w:rPr>
                <w:sz w:val="28"/>
                <w:szCs w:val="28"/>
              </w:rPr>
              <w:t>Закон України “Про державну реєстрацію речових прав на нерухоме майно та їх обтяжень”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AE0EA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447" w:type="pct"/>
          </w:tcPr>
          <w:p w:rsidR="00B84542" w:rsidRPr="00B47959" w:rsidRDefault="00B84542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02-03</w:t>
            </w:r>
          </w:p>
        </w:tc>
        <w:tc>
          <w:tcPr>
            <w:tcW w:w="2639" w:type="pct"/>
            <w:hideMark/>
          </w:tcPr>
          <w:p w:rsidR="00B84542" w:rsidRPr="00B47959" w:rsidRDefault="00B84542" w:rsidP="00B12EF4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обтяжень речових прав на нерухоме майно</w:t>
            </w:r>
          </w:p>
        </w:tc>
        <w:tc>
          <w:tcPr>
            <w:tcW w:w="1652" w:type="pct"/>
            <w:hideMark/>
          </w:tcPr>
          <w:p w:rsidR="00B84542" w:rsidRPr="00B47959" w:rsidRDefault="00B84542" w:rsidP="00AE0EA5">
            <w:r w:rsidRPr="00B47959">
              <w:rPr>
                <w:sz w:val="28"/>
                <w:szCs w:val="28"/>
              </w:rPr>
              <w:t>Закон України “Про державну реєстрацію речових прав на нерухоме майно та їх обтяжень”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AE0EA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447" w:type="pct"/>
          </w:tcPr>
          <w:p w:rsidR="00B84542" w:rsidRPr="00B47959" w:rsidRDefault="00B84542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02-04</w:t>
            </w:r>
          </w:p>
        </w:tc>
        <w:tc>
          <w:tcPr>
            <w:tcW w:w="2639" w:type="pct"/>
            <w:hideMark/>
          </w:tcPr>
          <w:p w:rsidR="00B84542" w:rsidRPr="00B47959" w:rsidRDefault="00B84542" w:rsidP="00AE0EA5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Взяття на облік безхазяйного нерухомого майна</w:t>
            </w:r>
          </w:p>
        </w:tc>
        <w:tc>
          <w:tcPr>
            <w:tcW w:w="1652" w:type="pct"/>
            <w:hideMark/>
          </w:tcPr>
          <w:p w:rsidR="00B84542" w:rsidRPr="00B47959" w:rsidRDefault="00B84542" w:rsidP="00AE0EA5">
            <w:r w:rsidRPr="00B47959">
              <w:rPr>
                <w:sz w:val="28"/>
                <w:szCs w:val="28"/>
              </w:rPr>
              <w:t>Закон України “Про державну реєстрацію речових прав на нерухоме майно та їх обтяжень”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AE0EA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447" w:type="pct"/>
          </w:tcPr>
          <w:p w:rsidR="00B84542" w:rsidRPr="00B47959" w:rsidRDefault="00B84542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02-05</w:t>
            </w:r>
          </w:p>
        </w:tc>
        <w:tc>
          <w:tcPr>
            <w:tcW w:w="2639" w:type="pct"/>
            <w:hideMark/>
          </w:tcPr>
          <w:p w:rsidR="00B84542" w:rsidRPr="00B47959" w:rsidRDefault="00B84542" w:rsidP="00AE0EA5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Внесення змін до записів Державного реєстру речових прав на нерухоме майно та їх обтяжень</w:t>
            </w:r>
          </w:p>
        </w:tc>
        <w:tc>
          <w:tcPr>
            <w:tcW w:w="1652" w:type="pct"/>
            <w:hideMark/>
          </w:tcPr>
          <w:p w:rsidR="00B84542" w:rsidRPr="00B47959" w:rsidRDefault="00B84542" w:rsidP="00AE0EA5">
            <w:r w:rsidRPr="00B47959">
              <w:rPr>
                <w:sz w:val="28"/>
                <w:szCs w:val="28"/>
              </w:rPr>
              <w:t>Закон України “Про державну реєстрацію речових прав на нерухоме майно та їх обтяжень”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AE0EA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447" w:type="pct"/>
          </w:tcPr>
          <w:p w:rsidR="00B84542" w:rsidRPr="00B47959" w:rsidRDefault="00B84542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02-06</w:t>
            </w:r>
          </w:p>
        </w:tc>
        <w:tc>
          <w:tcPr>
            <w:tcW w:w="2639" w:type="pct"/>
            <w:hideMark/>
          </w:tcPr>
          <w:p w:rsidR="00B84542" w:rsidRPr="00B47959" w:rsidRDefault="00B84542" w:rsidP="00AE0EA5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Скасування державної реєстрації речових прав на нерухоме майно та їх обтяжень</w:t>
            </w:r>
          </w:p>
        </w:tc>
        <w:tc>
          <w:tcPr>
            <w:tcW w:w="1652" w:type="pct"/>
            <w:hideMark/>
          </w:tcPr>
          <w:p w:rsidR="00B84542" w:rsidRPr="00B47959" w:rsidRDefault="00B84542" w:rsidP="00AE0EA5">
            <w:r w:rsidRPr="00B47959">
              <w:rPr>
                <w:sz w:val="28"/>
                <w:szCs w:val="28"/>
              </w:rPr>
              <w:t>Закон України “Про державну реєстрацію речових прав на нерухоме майно та їх обтяжень”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AE0EA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447" w:type="pct"/>
          </w:tcPr>
          <w:p w:rsidR="00B84542" w:rsidRPr="00B47959" w:rsidRDefault="00B84542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02-07</w:t>
            </w:r>
          </w:p>
        </w:tc>
        <w:tc>
          <w:tcPr>
            <w:tcW w:w="2639" w:type="pct"/>
            <w:hideMark/>
          </w:tcPr>
          <w:p w:rsidR="00B84542" w:rsidRPr="00B47959" w:rsidRDefault="00B84542" w:rsidP="00AE0EA5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Скасування запису Державного реєстру речових прав на нерухоме майно</w:t>
            </w:r>
          </w:p>
        </w:tc>
        <w:tc>
          <w:tcPr>
            <w:tcW w:w="1652" w:type="pct"/>
            <w:hideMark/>
          </w:tcPr>
          <w:p w:rsidR="00B84542" w:rsidRPr="00B47959" w:rsidRDefault="00B84542" w:rsidP="00AE0EA5">
            <w:r w:rsidRPr="00B47959">
              <w:rPr>
                <w:sz w:val="28"/>
                <w:szCs w:val="28"/>
              </w:rPr>
              <w:t>Закон України “Про державну реєстрацію речових прав на нерухоме майно та їх обтяжень”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AE0EA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447" w:type="pct"/>
          </w:tcPr>
          <w:p w:rsidR="00B84542" w:rsidRPr="00B47959" w:rsidRDefault="00B84542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02-08</w:t>
            </w:r>
          </w:p>
        </w:tc>
        <w:tc>
          <w:tcPr>
            <w:tcW w:w="2639" w:type="pct"/>
            <w:hideMark/>
          </w:tcPr>
          <w:p w:rsidR="00B84542" w:rsidRPr="00B47959" w:rsidRDefault="00B84542" w:rsidP="00B12EF4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Скасування рішення державного реєстратора (за рішенням суду)</w:t>
            </w:r>
          </w:p>
        </w:tc>
        <w:tc>
          <w:tcPr>
            <w:tcW w:w="1652" w:type="pct"/>
            <w:hideMark/>
          </w:tcPr>
          <w:p w:rsidR="00B84542" w:rsidRPr="00B47959" w:rsidRDefault="00B84542" w:rsidP="00AE0EA5">
            <w:r w:rsidRPr="00B47959">
              <w:rPr>
                <w:sz w:val="28"/>
                <w:szCs w:val="28"/>
              </w:rPr>
              <w:t>Закон України “Про державну реєстрацію речових прав на нерухоме майно та їх обтяжень”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AE0EA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447" w:type="pct"/>
          </w:tcPr>
          <w:p w:rsidR="00B84542" w:rsidRPr="00B47959" w:rsidRDefault="00B84542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02-09</w:t>
            </w:r>
          </w:p>
        </w:tc>
        <w:tc>
          <w:tcPr>
            <w:tcW w:w="2639" w:type="pct"/>
          </w:tcPr>
          <w:p w:rsidR="00B84542" w:rsidRPr="00B47959" w:rsidRDefault="00B84542" w:rsidP="00AE0EA5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Заборона вчинення реєстраційних дій</w:t>
            </w:r>
          </w:p>
        </w:tc>
        <w:tc>
          <w:tcPr>
            <w:tcW w:w="1652" w:type="pct"/>
          </w:tcPr>
          <w:p w:rsidR="00B84542" w:rsidRPr="00B47959" w:rsidRDefault="00B84542" w:rsidP="00AE0EA5">
            <w:r w:rsidRPr="00B47959">
              <w:rPr>
                <w:sz w:val="28"/>
                <w:szCs w:val="28"/>
              </w:rPr>
              <w:t>Закон України “Про державну реєстрацію речових прав на нерухоме майно та їх обтяжень”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AE0EA5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447" w:type="pct"/>
          </w:tcPr>
          <w:p w:rsidR="00B84542" w:rsidRPr="00B47959" w:rsidRDefault="00B84542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02-10</w:t>
            </w:r>
          </w:p>
        </w:tc>
        <w:tc>
          <w:tcPr>
            <w:tcW w:w="2639" w:type="pct"/>
            <w:hideMark/>
          </w:tcPr>
          <w:p w:rsidR="00B84542" w:rsidRPr="00B47959" w:rsidRDefault="00B84542" w:rsidP="00AE0EA5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652" w:type="pct"/>
            <w:hideMark/>
          </w:tcPr>
          <w:p w:rsidR="00B84542" w:rsidRPr="00B47959" w:rsidRDefault="00B84542" w:rsidP="00AE0EA5">
            <w:r w:rsidRPr="00B47959">
              <w:rPr>
                <w:sz w:val="28"/>
                <w:szCs w:val="28"/>
              </w:rPr>
              <w:t xml:space="preserve">Закон України “Про державну реєстрацію речових прав на нерухоме майно та їх </w:t>
            </w:r>
            <w:r w:rsidRPr="00B47959">
              <w:rPr>
                <w:sz w:val="28"/>
                <w:szCs w:val="28"/>
              </w:rPr>
              <w:lastRenderedPageBreak/>
              <w:t>обтяжень”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B47959">
              <w:rPr>
                <w:b/>
                <w:sz w:val="28"/>
                <w:szCs w:val="28"/>
                <w:lang w:val="uk-UA"/>
              </w:rPr>
              <w:t>03-Паспортні послуги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447" w:type="pct"/>
          </w:tcPr>
          <w:p w:rsidR="00B84542" w:rsidRPr="00B47959" w:rsidRDefault="00B84542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03-01</w:t>
            </w:r>
          </w:p>
        </w:tc>
        <w:tc>
          <w:tcPr>
            <w:tcW w:w="2639" w:type="pct"/>
            <w:hideMark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Оформлення та видача або обмін паспорта громадянина України для виїзду за кордон (у тому числі термінове оформлення)*</w:t>
            </w:r>
          </w:p>
        </w:tc>
        <w:tc>
          <w:tcPr>
            <w:tcW w:w="1652" w:type="pct"/>
            <w:hideMark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Закони України “Про порядок виїзду з України і в’їзду в Україну громадян України”, “Про Єдиний державний демографічний реєстр та документи, що підтверджують громадянство України, посвідчують особу чи її спеціальний статус”, постанова Верховної Ради України від 26 червня 1992 р. № 2503-XII “Про затвердження положень про паспорт громадянина України та про паспорт громадянина України для виїзду за кордон”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447" w:type="pct"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03-02</w:t>
            </w:r>
          </w:p>
        </w:tc>
        <w:tc>
          <w:tcPr>
            <w:tcW w:w="2639" w:type="pct"/>
            <w:hideMark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Оформлення та видача паспорта громадянина України*</w:t>
            </w:r>
          </w:p>
        </w:tc>
        <w:tc>
          <w:tcPr>
            <w:tcW w:w="1652" w:type="pct"/>
            <w:hideMark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Закони України “Про порядок виїзду з України і в’їзду в Україну громадян України”, “Про Єдиний державний демографічний реєстр та документи, що підтверджують громадянство України, посвідчують особу чи її спеціальний статус”, постанова Верховної Ради України від 26 червня 1992 р. № 2503-XII “Про затвердження положень про паспорт громадянина України та про паспорт громадянина України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>для виїзду за кордон”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55</w:t>
            </w:r>
          </w:p>
        </w:tc>
        <w:tc>
          <w:tcPr>
            <w:tcW w:w="447" w:type="pct"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03-03</w:t>
            </w:r>
          </w:p>
        </w:tc>
        <w:tc>
          <w:tcPr>
            <w:tcW w:w="2639" w:type="pct"/>
            <w:hideMark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Оформлення та видача паспорта громадянина України у разі обміну замість пошкодженого, втраченого або викраденого*</w:t>
            </w:r>
          </w:p>
        </w:tc>
        <w:tc>
          <w:tcPr>
            <w:tcW w:w="1652" w:type="pct"/>
            <w:hideMark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“Про Єдиний державний демографічний реєстр та документи, що підтверджують громадянство України, посвідчують особу чи її спеціальний статус”, постанова Верховної Ради України від 26 червня 1992 р. № 2503-XII “Про затвердження положень про паспорт громадянина України та про паспорт громадянина України для виїзду за кордон”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  <w:hideMark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447" w:type="pct"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03-04</w:t>
            </w:r>
          </w:p>
        </w:tc>
        <w:tc>
          <w:tcPr>
            <w:tcW w:w="2639" w:type="pct"/>
            <w:hideMark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Вклеювання до паспорта громадянина України (зразка 1994 року) фотокартки при досягненні громадянином 25- і 45-річного віку (не пізніше як через 30 календарних днів після досягнення відповідного віку)</w:t>
            </w:r>
          </w:p>
        </w:tc>
        <w:tc>
          <w:tcPr>
            <w:tcW w:w="1652" w:type="pct"/>
            <w:hideMark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постанова Верховної Ради України від 26 червня 1992 р.№ 2503-ХII “Про затвердження положень про паспорт громадянина України та про паспорт громадянина України для виїзду за кордон”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74D5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447" w:type="pct"/>
          </w:tcPr>
          <w:p w:rsidR="00B84542" w:rsidRPr="00B47959" w:rsidRDefault="00B84542" w:rsidP="00774D52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03-05</w:t>
            </w:r>
          </w:p>
        </w:tc>
        <w:tc>
          <w:tcPr>
            <w:tcW w:w="2639" w:type="pct"/>
          </w:tcPr>
          <w:p w:rsidR="00B84542" w:rsidRPr="00B47959" w:rsidRDefault="00B84542" w:rsidP="00774D52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Вклеювання до паспорта громадянина України (зразка 1994 року) фотокартки при досягненні громадянином 25- і 45-річного віку (у разі спливу тридцятиденного строку на звернення для вклеювання фотокартки)</w:t>
            </w:r>
          </w:p>
        </w:tc>
        <w:tc>
          <w:tcPr>
            <w:tcW w:w="1652" w:type="pct"/>
          </w:tcPr>
          <w:p w:rsidR="00B84542" w:rsidRPr="00B47959" w:rsidRDefault="00B84542" w:rsidP="00774D52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постанова Верховної Ради України від 26 червня 1992 р.№ 2503-ХII “Про затвердження положень про паспорт громадянина України та про паспорт громадянина України для виїзду за кордон”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  <w:hideMark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B47959">
              <w:rPr>
                <w:b/>
                <w:sz w:val="28"/>
                <w:szCs w:val="28"/>
                <w:lang w:val="uk-UA"/>
              </w:rPr>
              <w:t>04-Послуги Головного управління Держгеокадастру в Чернігівській області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  <w:hideMark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447" w:type="pct"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04-01</w:t>
            </w:r>
          </w:p>
        </w:tc>
        <w:tc>
          <w:tcPr>
            <w:tcW w:w="2639" w:type="pct"/>
            <w:hideMark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Державна реєстрація земельної ділянки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>з видачею витягу з Державного земельного кадастру</w:t>
            </w:r>
          </w:p>
        </w:tc>
        <w:tc>
          <w:tcPr>
            <w:tcW w:w="1652" w:type="pct"/>
            <w:hideMark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 xml:space="preserve">Закон України “Про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>Державний земельний кадастр”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  <w:hideMark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59</w:t>
            </w:r>
          </w:p>
        </w:tc>
        <w:tc>
          <w:tcPr>
            <w:tcW w:w="447" w:type="pct"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04-02</w:t>
            </w:r>
          </w:p>
        </w:tc>
        <w:tc>
          <w:tcPr>
            <w:tcW w:w="2639" w:type="pct"/>
            <w:hideMark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Внесення до Державного земельного кадастру відомостей (змін до них) про земельну ділянку з видачею витягу</w:t>
            </w:r>
          </w:p>
        </w:tc>
        <w:tc>
          <w:tcPr>
            <w:tcW w:w="1652" w:type="pct"/>
            <w:hideMark/>
          </w:tcPr>
          <w:p w:rsidR="00B84542" w:rsidRPr="00B47959" w:rsidRDefault="00B84542" w:rsidP="007C252E">
            <w:r w:rsidRPr="00B47959">
              <w:rPr>
                <w:sz w:val="28"/>
                <w:szCs w:val="28"/>
              </w:rPr>
              <w:t>Закон України “Про Державний земельний кадастр”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  <w:hideMark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04-03</w:t>
            </w:r>
          </w:p>
        </w:tc>
        <w:tc>
          <w:tcPr>
            <w:tcW w:w="2639" w:type="pct"/>
            <w:hideMark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</w:tc>
        <w:tc>
          <w:tcPr>
            <w:tcW w:w="1652" w:type="pct"/>
            <w:hideMark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>Закон України “Про Державний земельний кадастр”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  <w:hideMark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04-04</w:t>
            </w:r>
          </w:p>
        </w:tc>
        <w:tc>
          <w:tcPr>
            <w:tcW w:w="2639" w:type="pct"/>
            <w:hideMark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Внесення до Державного земельного кадастру відомостей (змін до них) про землі в межах територій адміністративно-територіальних одиниць з видачею витягу</w:t>
            </w:r>
          </w:p>
        </w:tc>
        <w:tc>
          <w:tcPr>
            <w:tcW w:w="1652" w:type="pct"/>
            <w:hideMark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“Про Державний земельний кадастр”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  <w:hideMark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04-05</w:t>
            </w:r>
          </w:p>
        </w:tc>
        <w:tc>
          <w:tcPr>
            <w:tcW w:w="2639" w:type="pct"/>
            <w:hideMark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обмежень у використанні земель з видачею витягу</w:t>
            </w:r>
          </w:p>
        </w:tc>
        <w:tc>
          <w:tcPr>
            <w:tcW w:w="1652" w:type="pct"/>
            <w:hideMark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>Закон України “Про Державний земельний кадастр”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  <w:hideMark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04-06</w:t>
            </w:r>
          </w:p>
        </w:tc>
        <w:tc>
          <w:tcPr>
            <w:tcW w:w="2639" w:type="pct"/>
            <w:hideMark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актами, з видачею витягу</w:t>
            </w:r>
          </w:p>
        </w:tc>
        <w:tc>
          <w:tcPr>
            <w:tcW w:w="1652" w:type="pct"/>
            <w:hideMark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>Закон України “Про Державний земельний кадастр”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  <w:hideMark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04-07</w:t>
            </w:r>
          </w:p>
        </w:tc>
        <w:tc>
          <w:tcPr>
            <w:tcW w:w="2639" w:type="pct"/>
            <w:hideMark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  <w:tc>
          <w:tcPr>
            <w:tcW w:w="1652" w:type="pct"/>
            <w:hideMark/>
          </w:tcPr>
          <w:p w:rsidR="00B84542" w:rsidRPr="00B47959" w:rsidRDefault="00B84542" w:rsidP="004B1191">
            <w:pPr>
              <w:jc w:val="both"/>
            </w:pPr>
            <w:r w:rsidRPr="00B47959">
              <w:rPr>
                <w:sz w:val="28"/>
                <w:szCs w:val="28"/>
              </w:rPr>
              <w:t>Закон України “Про Державний земельний кадастр”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04-08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>Закон України “Про Державний земельний кадастр”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04-09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Надання відомостей з Державного земельного кадастру у формі витягу з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>Державного земельного кадастру про обмеження у використанні земель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lastRenderedPageBreak/>
              <w:t>Закон України “Про Державний земельний кадастр”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67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04-10</w:t>
            </w:r>
          </w:p>
        </w:tc>
        <w:tc>
          <w:tcPr>
            <w:tcW w:w="2639" w:type="pct"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</w:t>
            </w:r>
          </w:p>
        </w:tc>
        <w:tc>
          <w:tcPr>
            <w:tcW w:w="165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“Про Державний земельний кадастр” та Закон України“Про державну реєстрацію речових прав на нерухоме майно та їх обтяжень”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04-11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Надання відомостей з Державного земельного кадастру у формі витягу з Державного земельного кадастру про земельну ділянку з усіма відомостями, внесеними до Поземельної книги, крім відомостей про речові права на земельну ділянку, що виникли після 1 січня 2013 р</w:t>
            </w:r>
          </w:p>
        </w:tc>
        <w:tc>
          <w:tcPr>
            <w:tcW w:w="165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“Про Державний земельний кадастр”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04-12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Надання відомостей з Державного земельного кадастру у формі довідок, що містять узагальнену інформацію про землі (території)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>Закон України “Про Державний земельний кадастр”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04-13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Надання відомостей з Державного земельного кадастру у формі викопіювань з картографічної основи Державного земельного кадастру, кадастрової карти (плану)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>Закон України “Про Державний земельний кадастр”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04-14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>Закон України “Про Державний земельний кадастр”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04-15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довідки про наявність та розмір земельної частки (паю) </w:t>
            </w:r>
            <w:r w:rsidRPr="00B47959">
              <w:rPr>
                <w:sz w:val="28"/>
                <w:szCs w:val="28"/>
                <w:lang w:val="uk-UA"/>
              </w:rPr>
              <w:br/>
            </w:r>
          </w:p>
        </w:tc>
        <w:tc>
          <w:tcPr>
            <w:tcW w:w="165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“Про Державний земельний кадастр”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  <w:hideMark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04-16</w:t>
            </w:r>
          </w:p>
        </w:tc>
        <w:tc>
          <w:tcPr>
            <w:tcW w:w="2639" w:type="pct"/>
            <w:hideMark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Видача довідки про наявність у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>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1652" w:type="pct"/>
            <w:hideMark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 xml:space="preserve">Земельний кодекс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>України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  <w:hideMark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74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04-17</w:t>
            </w:r>
          </w:p>
        </w:tc>
        <w:tc>
          <w:tcPr>
            <w:tcW w:w="2639" w:type="pct"/>
            <w:hideMark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  <w:tc>
          <w:tcPr>
            <w:tcW w:w="1652" w:type="pct"/>
            <w:hideMark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“Про землеустрій”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04-18</w:t>
            </w:r>
          </w:p>
        </w:tc>
        <w:tc>
          <w:tcPr>
            <w:tcW w:w="2639" w:type="pct"/>
            <w:hideMark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1652" w:type="pct"/>
            <w:hideMark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“Про оцінку земель”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04-19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висновку про погодження документації із землеустрою</w:t>
            </w:r>
          </w:p>
        </w:tc>
        <w:tc>
          <w:tcPr>
            <w:tcW w:w="1652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Земельний кодекс України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B47959">
              <w:rPr>
                <w:b/>
                <w:sz w:val="28"/>
                <w:szCs w:val="28"/>
                <w:lang w:val="uk-UA"/>
              </w:rPr>
              <w:t>05-Реєстрація/зняття з реєстрації громадян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05-01</w:t>
            </w:r>
          </w:p>
        </w:tc>
        <w:tc>
          <w:tcPr>
            <w:tcW w:w="2639" w:type="pct"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Реєстрація місця перебування особи</w:t>
            </w:r>
          </w:p>
        </w:tc>
        <w:tc>
          <w:tcPr>
            <w:tcW w:w="1652" w:type="pct"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свободу пересування та вільний вибір місця проживання в Україні», Закон України «Про місцеве самоврядування в Україні»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05-02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Реєстрація місця проживання особи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>Закон України «Про свободу пересування та вільний вибір місця проживання в Україні», Закон України «Про місцеве самоврядування в Україні»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05-03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Зняття з реєстрації місця проживання особи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>Закон України «Про свободу пересування та вільний вибір місця проживання в Україні», Закон України «Про місцеве самоврядування в Україні»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05-04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Видача довідки про реєстрацію місця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>проживання особи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lastRenderedPageBreak/>
              <w:t xml:space="preserve">Закон України «Про </w:t>
            </w:r>
            <w:r w:rsidRPr="00B47959">
              <w:rPr>
                <w:sz w:val="28"/>
                <w:szCs w:val="28"/>
              </w:rPr>
              <w:lastRenderedPageBreak/>
              <w:t>свободу пересування та вільний вибір місця проживання в Україні», Закон України «Про місцеве самоврядування в Україні»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81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05-05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довідки про зняття з реєстрації місця проживання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>Закон України «Про свободу пересування та вільний вибір місця проживання в Україні», Закон України «Про місцеве самоврядування в Україні»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05-06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Внесення до паспорта громадянина України відомостей про зміну нумерації будинків, перейменування вулиць (проспектів, бульварів, площ,провулків, кварталів тощо ), населених пунктів, адміністративно-територіальних одиниць, зміни в адміністративно-територіальному устрої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>Закон України «Про свободу пересування та вільний вибір місця проживання в Україні», Закон України «Про місцеве самоврядування в Україні»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05-07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Реєстрація місця проживання малолітньої дитини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>Закон України «Про свободу пересування та вільний вибір місця проживання в Україні», Закон України «Про місцеве самоврядування в Україні»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05-08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Оформлення будинкових книг на підвідомчій території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>Закон України «Про свободу пересування та вільний вибір місця проживання в Україні», Закон України «Про місцеве самоврядування в Україні»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05-09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довідки про склад зареєстрованих у житловому приміщенні осіб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>Закон України «Про свободу пересування та вільний вибір місця проживання в Україні», Закон України «Про місцеве самоврядування в Україні»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B47959">
              <w:rPr>
                <w:b/>
                <w:sz w:val="28"/>
                <w:szCs w:val="28"/>
                <w:lang w:val="uk-UA"/>
              </w:rPr>
              <w:t>06-Земельні питання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06-01</w:t>
            </w:r>
          </w:p>
        </w:tc>
        <w:tc>
          <w:tcPr>
            <w:tcW w:w="2639" w:type="pct"/>
            <w:vAlign w:val="center"/>
          </w:tcPr>
          <w:p w:rsidR="00B84542" w:rsidRPr="00B47959" w:rsidRDefault="00B84542" w:rsidP="007C252E">
            <w:pPr>
              <w:rPr>
                <w:rStyle w:val="a5"/>
                <w:i w:val="0"/>
                <w:iCs w:val="0"/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>Дозвіл на виготовлення проекту землеустрою щодо відведення у власність (оренду) земельної ділянки</w:t>
            </w:r>
          </w:p>
        </w:tc>
        <w:tc>
          <w:tcPr>
            <w:tcW w:w="1652" w:type="pct"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місцеве самоврядування в Україні», Земельний кодекс України, Закон України “Про землеустрій”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87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06-02</w:t>
            </w:r>
          </w:p>
        </w:tc>
        <w:tc>
          <w:tcPr>
            <w:tcW w:w="2639" w:type="pct"/>
            <w:vAlign w:val="center"/>
          </w:tcPr>
          <w:p w:rsidR="00B84542" w:rsidRPr="00B47959" w:rsidRDefault="00B84542" w:rsidP="004B1191">
            <w:pPr>
              <w:pStyle w:val="a4"/>
              <w:spacing w:before="0" w:beforeAutospacing="0" w:after="0" w:afterAutospacing="0"/>
              <w:ind w:left="164"/>
              <w:rPr>
                <w:rStyle w:val="a5"/>
                <w:iCs w:val="0"/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Дозвіл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</w:p>
        </w:tc>
        <w:tc>
          <w:tcPr>
            <w:tcW w:w="1652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місцеве самоврядування в Україні», Земельний кодекс України, Закон України “Про землеустрій”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88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06-03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Дозвіл на передачу земельної ділянки в суборенду</w:t>
            </w:r>
          </w:p>
        </w:tc>
        <w:tc>
          <w:tcPr>
            <w:tcW w:w="1652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місцеве самоврядування в Україні», Земельний кодекс України, Закон України “Про землеустрій”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06-04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Дозвіл на продовження терміну державної реєстрації договору оренди землі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>Закон України «Про місцеве самоврядування в Україні», Земельний кодекс України, Закон України “Про землеустрій”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06-05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after="15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Прийняття рішення щодо поділу земельної</w:t>
            </w:r>
          </w:p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ділянки комунальної власності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>Закон України «Про місцеве самоврядування в Україні», Земельний кодекс України, Закон України “Про землеустрій”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91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06-06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Погодження технічної документації із землеустрою щодо поділу та об’єднання земельних ділянок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>Закон України «Про місцеве самоврядування в Україні», Земельний кодекс України, Закон України “Про землеустрій”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06-07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Внесення змін в рішення сесії міської ради в галузі земельних відносин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 xml:space="preserve">Закон України «Про місцеве самоврядування в Україні», Земельний </w:t>
            </w:r>
            <w:r w:rsidRPr="00B47959">
              <w:rPr>
                <w:sz w:val="28"/>
                <w:szCs w:val="28"/>
              </w:rPr>
              <w:lastRenderedPageBreak/>
              <w:t>кодекс України, Закон України “Про землеустрій”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93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06-08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Поновлення договору оренди земельної ділянки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>Закон України «Про місцеве самоврядування в Україні», Земельний кодекс України, Закон України “Про землеустрій”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94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06-09</w:t>
            </w:r>
          </w:p>
        </w:tc>
        <w:tc>
          <w:tcPr>
            <w:tcW w:w="2639" w:type="pct"/>
          </w:tcPr>
          <w:p w:rsidR="00B84542" w:rsidRPr="00B47959" w:rsidRDefault="00B84542" w:rsidP="007C252E">
            <w:pPr>
              <w:pStyle w:val="a4"/>
              <w:spacing w:before="0" w:beforeAutospacing="0" w:after="0" w:afterAutospacing="0"/>
              <w:ind w:left="164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Припинення дії договору оренди (права постійного користування )земельної ділянки </w:t>
            </w:r>
          </w:p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652" w:type="pct"/>
          </w:tcPr>
          <w:p w:rsidR="00B84542" w:rsidRPr="00B47959" w:rsidRDefault="00B84542" w:rsidP="007C252E">
            <w:r w:rsidRPr="00B47959">
              <w:rPr>
                <w:sz w:val="28"/>
                <w:szCs w:val="28"/>
              </w:rPr>
              <w:t>Закон України «Про місцеве самоврядування в Україні», Земельний кодекс України, Закон України “Про землеустрій”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06-10</w:t>
            </w:r>
          </w:p>
        </w:tc>
        <w:tc>
          <w:tcPr>
            <w:tcW w:w="2639" w:type="pct"/>
          </w:tcPr>
          <w:p w:rsidR="00B84542" w:rsidRPr="00B47959" w:rsidRDefault="00B84542" w:rsidP="007C252E">
            <w:pPr>
              <w:pStyle w:val="a4"/>
              <w:spacing w:before="0" w:beforeAutospacing="0" w:after="0" w:afterAutospacing="0"/>
              <w:ind w:left="164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Внесення змін до діючого договору оренди земельної ділянки</w:t>
            </w:r>
          </w:p>
        </w:tc>
        <w:tc>
          <w:tcPr>
            <w:tcW w:w="1652" w:type="pct"/>
          </w:tcPr>
          <w:p w:rsidR="00B84542" w:rsidRPr="00B47959" w:rsidRDefault="00B84542" w:rsidP="007C252E">
            <w:r w:rsidRPr="00B47959">
              <w:rPr>
                <w:sz w:val="28"/>
                <w:szCs w:val="28"/>
              </w:rPr>
              <w:t>Закон України «Про місцеве самоврядування в Україні», Земельний кодекс України, Закон України “Про землеустрій”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96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06-11</w:t>
            </w:r>
          </w:p>
        </w:tc>
        <w:tc>
          <w:tcPr>
            <w:tcW w:w="2639" w:type="pct"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Продовження терміну дії дозволу на виготовлення технічної документації/проекту землеустрою</w:t>
            </w:r>
          </w:p>
        </w:tc>
        <w:tc>
          <w:tcPr>
            <w:tcW w:w="1652" w:type="pct"/>
          </w:tcPr>
          <w:p w:rsidR="00B84542" w:rsidRPr="00B47959" w:rsidRDefault="00B84542" w:rsidP="007C252E">
            <w:r w:rsidRPr="00B47959">
              <w:rPr>
                <w:sz w:val="28"/>
                <w:szCs w:val="28"/>
              </w:rPr>
              <w:t>Закон України «Про місцеве самоврядування в Україні», Земельний кодекс України, Закон України “Про землеустрій”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1759DB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97</w:t>
            </w:r>
          </w:p>
        </w:tc>
        <w:tc>
          <w:tcPr>
            <w:tcW w:w="447" w:type="pct"/>
          </w:tcPr>
          <w:p w:rsidR="00E8018D" w:rsidRPr="00B47959" w:rsidRDefault="00E8018D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06-12</w:t>
            </w:r>
          </w:p>
        </w:tc>
        <w:tc>
          <w:tcPr>
            <w:tcW w:w="2639" w:type="pct"/>
            <w:vAlign w:val="center"/>
          </w:tcPr>
          <w:p w:rsidR="00E8018D" w:rsidRPr="00B47959" w:rsidRDefault="00E8018D" w:rsidP="001759DB">
            <w:pPr>
              <w:rPr>
                <w:rStyle w:val="a5"/>
                <w:i w:val="0"/>
                <w:iCs w:val="0"/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>Затвердження проекту землеустрою щодо відведення у власність (оренду) земельної ділянки</w:t>
            </w:r>
          </w:p>
        </w:tc>
        <w:tc>
          <w:tcPr>
            <w:tcW w:w="1652" w:type="pct"/>
          </w:tcPr>
          <w:p w:rsidR="00E8018D" w:rsidRPr="00B47959" w:rsidRDefault="00E8018D" w:rsidP="001759DB">
            <w:r w:rsidRPr="00B47959">
              <w:rPr>
                <w:sz w:val="28"/>
                <w:szCs w:val="28"/>
              </w:rPr>
              <w:t>Закон України «Про місцеве самоврядування в Україні», Земельний кодекс України, Закон України “Про землеустрій”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1759DB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98</w:t>
            </w:r>
          </w:p>
        </w:tc>
        <w:tc>
          <w:tcPr>
            <w:tcW w:w="447" w:type="pct"/>
          </w:tcPr>
          <w:p w:rsidR="00E8018D" w:rsidRPr="00B47959" w:rsidRDefault="00E8018D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06-13</w:t>
            </w:r>
          </w:p>
        </w:tc>
        <w:tc>
          <w:tcPr>
            <w:tcW w:w="2639" w:type="pct"/>
            <w:vAlign w:val="center"/>
          </w:tcPr>
          <w:p w:rsidR="00E8018D" w:rsidRPr="00B47959" w:rsidRDefault="00E8018D" w:rsidP="001759DB">
            <w:pPr>
              <w:pStyle w:val="a4"/>
              <w:spacing w:before="0" w:beforeAutospacing="0" w:after="0" w:afterAutospacing="0"/>
              <w:ind w:left="164"/>
              <w:rPr>
                <w:rStyle w:val="a5"/>
                <w:iCs w:val="0"/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Затвердження технічної документації із землеустрою щодо встановлення (відновлення) меж земельної ділянки в натурі (на місцевості) </w:t>
            </w:r>
          </w:p>
        </w:tc>
        <w:tc>
          <w:tcPr>
            <w:tcW w:w="1652" w:type="pct"/>
          </w:tcPr>
          <w:p w:rsidR="00E8018D" w:rsidRPr="00B47959" w:rsidRDefault="00E8018D" w:rsidP="001759DB">
            <w:r w:rsidRPr="00B47959">
              <w:rPr>
                <w:sz w:val="28"/>
                <w:szCs w:val="28"/>
              </w:rPr>
              <w:t>Закон України «Про місцеве самоврядування в Україні», Земельний кодекс України, Закон України “Про землеустрій”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99</w:t>
            </w:r>
          </w:p>
        </w:tc>
        <w:tc>
          <w:tcPr>
            <w:tcW w:w="447" w:type="pct"/>
          </w:tcPr>
          <w:p w:rsidR="00E8018D" w:rsidRPr="00B47959" w:rsidRDefault="00E8018D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06-14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Затвердження технічної документації із землеустрою щодо встановлення (відновлення) меж земельної ділянки в натурі (на місцевості) у разі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>розташування земельної ділянки в межах памяток культурної спадщини та в зонах їх охорони</w:t>
            </w:r>
          </w:p>
        </w:tc>
        <w:tc>
          <w:tcPr>
            <w:tcW w:w="1652" w:type="pct"/>
          </w:tcPr>
          <w:p w:rsidR="00E8018D" w:rsidRPr="00B47959" w:rsidRDefault="00E8018D" w:rsidP="007C252E">
            <w:r w:rsidRPr="00B47959">
              <w:rPr>
                <w:sz w:val="28"/>
                <w:szCs w:val="28"/>
              </w:rPr>
              <w:lastRenderedPageBreak/>
              <w:t xml:space="preserve">Закон України «Про місцеве самоврядування в Україні», Земельний кодекс України, Закон України “Про </w:t>
            </w:r>
            <w:r w:rsidRPr="00B47959">
              <w:rPr>
                <w:sz w:val="28"/>
                <w:szCs w:val="28"/>
              </w:rPr>
              <w:lastRenderedPageBreak/>
              <w:t>землеустрій”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b/>
                <w:sz w:val="28"/>
                <w:szCs w:val="28"/>
                <w:lang w:val="uk-UA"/>
              </w:rPr>
              <w:t>07-Питання місцевого значення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447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07-01</w:t>
            </w:r>
          </w:p>
        </w:tc>
        <w:tc>
          <w:tcPr>
            <w:tcW w:w="2639" w:type="pct"/>
          </w:tcPr>
          <w:p w:rsidR="00E8018D" w:rsidRPr="00B47959" w:rsidRDefault="00E8018D" w:rsidP="00CC4665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Рішення про надання дозволу на виготовлення проектно - кошторисної документації та будівництво каналізаційної мережі за власні кошти громадян”</w:t>
            </w:r>
          </w:p>
        </w:tc>
        <w:tc>
          <w:tcPr>
            <w:tcW w:w="1652" w:type="pct"/>
          </w:tcPr>
          <w:p w:rsidR="00E8018D" w:rsidRPr="00B47959" w:rsidRDefault="00E8018D" w:rsidP="006E0EC5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“Про місцеве самоврядування в Україні”, Закон  України „Про звернення, Житловий Кодекс України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101</w:t>
            </w:r>
          </w:p>
        </w:tc>
        <w:tc>
          <w:tcPr>
            <w:tcW w:w="447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07-02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Дозвіл на виготовлення проектно-кошторисної документації на підключення будинків приватного сектору до водопровідної мережі за власні кошти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“Про місцеве самоврядування в Україні”, Закон України „Про звернення громадян”, Житловий Кодекс України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E8018D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102</w:t>
            </w:r>
          </w:p>
        </w:tc>
        <w:tc>
          <w:tcPr>
            <w:tcW w:w="447" w:type="pct"/>
          </w:tcPr>
          <w:p w:rsidR="00E8018D" w:rsidRPr="00B47959" w:rsidRDefault="00E8018D" w:rsidP="00E8018D">
            <w:r w:rsidRPr="00B47959">
              <w:rPr>
                <w:sz w:val="28"/>
                <w:szCs w:val="28"/>
              </w:rPr>
              <w:t>07-03</w:t>
            </w:r>
          </w:p>
        </w:tc>
        <w:tc>
          <w:tcPr>
            <w:tcW w:w="2639" w:type="pct"/>
          </w:tcPr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Дозвіл на виготовлення проектно - кошторисної документації на відключення житлових будинків від мереж централізованого опалення та гарячого водопостачання та підключення індивідуального або автономного опалення</w:t>
            </w:r>
          </w:p>
        </w:tc>
        <w:tc>
          <w:tcPr>
            <w:tcW w:w="1652" w:type="pct"/>
          </w:tcPr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“Про місцеве самоврядування в Україні”, Закон України „Про звернення громадян”, Житловий кодекс України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E8018D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103</w:t>
            </w:r>
          </w:p>
        </w:tc>
        <w:tc>
          <w:tcPr>
            <w:tcW w:w="447" w:type="pct"/>
          </w:tcPr>
          <w:p w:rsidR="00E8018D" w:rsidRPr="00B47959" w:rsidRDefault="00E8018D" w:rsidP="00E8018D">
            <w:r w:rsidRPr="00B47959">
              <w:rPr>
                <w:sz w:val="28"/>
                <w:szCs w:val="28"/>
              </w:rPr>
              <w:t>07-04</w:t>
            </w:r>
          </w:p>
        </w:tc>
        <w:tc>
          <w:tcPr>
            <w:tcW w:w="2639" w:type="pct"/>
          </w:tcPr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Дозвіл на виготовлення проектно - кошторисної документації на встановлення газового обладнання</w:t>
            </w:r>
          </w:p>
        </w:tc>
        <w:tc>
          <w:tcPr>
            <w:tcW w:w="1652" w:type="pct"/>
          </w:tcPr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“Про місцеве самоврядування в Україні”, Закон України „Про звернення громадян”, Житловий кодекс України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E8018D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104</w:t>
            </w:r>
          </w:p>
        </w:tc>
        <w:tc>
          <w:tcPr>
            <w:tcW w:w="447" w:type="pct"/>
          </w:tcPr>
          <w:p w:rsidR="00E8018D" w:rsidRPr="00B47959" w:rsidRDefault="00E8018D" w:rsidP="00E8018D">
            <w:r w:rsidRPr="00B47959">
              <w:rPr>
                <w:sz w:val="28"/>
                <w:szCs w:val="28"/>
              </w:rPr>
              <w:t>07-05</w:t>
            </w:r>
          </w:p>
        </w:tc>
        <w:tc>
          <w:tcPr>
            <w:tcW w:w="2639" w:type="pct"/>
          </w:tcPr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ордеру на знесення зелених насаджень</w:t>
            </w:r>
          </w:p>
        </w:tc>
        <w:tc>
          <w:tcPr>
            <w:tcW w:w="1652" w:type="pct"/>
          </w:tcPr>
          <w:p w:rsidR="00E8018D" w:rsidRPr="00B47959" w:rsidRDefault="00E8018D" w:rsidP="00E8018D">
            <w:pPr>
              <w:pStyle w:val="rvps14"/>
              <w:spacing w:before="150" w:after="15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місцеве самоврядування в Україні», Закон України „Про благоустрій населених пунктів” (06.09.2005 № 2807-IV); пп.5 ч.2 ст.10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E8018D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447" w:type="pct"/>
          </w:tcPr>
          <w:p w:rsidR="00E8018D" w:rsidRPr="00B47959" w:rsidRDefault="00E8018D" w:rsidP="00E8018D">
            <w:r w:rsidRPr="00B47959">
              <w:rPr>
                <w:sz w:val="28"/>
                <w:szCs w:val="28"/>
              </w:rPr>
              <w:t>07-06</w:t>
            </w:r>
          </w:p>
        </w:tc>
        <w:tc>
          <w:tcPr>
            <w:tcW w:w="2639" w:type="pct"/>
          </w:tcPr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Ордер на проведення земляних робіт</w:t>
            </w:r>
          </w:p>
        </w:tc>
        <w:tc>
          <w:tcPr>
            <w:tcW w:w="1652" w:type="pct"/>
          </w:tcPr>
          <w:p w:rsidR="00E8018D" w:rsidRPr="00B47959" w:rsidRDefault="00E8018D" w:rsidP="00E8018D">
            <w:pPr>
              <w:pStyle w:val="rvps14"/>
              <w:spacing w:before="150" w:after="15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«Про місцеве самоврядування в Україні», Закон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>України «</w:t>
            </w:r>
            <w:r w:rsidRPr="00B47959">
              <w:rPr>
                <w:bCs/>
                <w:color w:val="212529"/>
                <w:sz w:val="28"/>
                <w:szCs w:val="28"/>
                <w:shd w:val="clear" w:color="auto" w:fill="FFFFFF"/>
                <w:lang w:val="uk-UA"/>
              </w:rPr>
              <w:t>Про відповідальність за правопорушення у сфері містобудівної діяльності</w:t>
            </w:r>
            <w:r w:rsidRPr="00B47959">
              <w:rPr>
                <w:sz w:val="28"/>
                <w:szCs w:val="28"/>
                <w:lang w:val="uk-UA"/>
              </w:rPr>
              <w:t xml:space="preserve">», Закон України «Про благоустрій населених пунктів» 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E8018D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106</w:t>
            </w:r>
          </w:p>
        </w:tc>
        <w:tc>
          <w:tcPr>
            <w:tcW w:w="447" w:type="pct"/>
          </w:tcPr>
          <w:p w:rsidR="00E8018D" w:rsidRPr="00B47959" w:rsidRDefault="00E8018D" w:rsidP="00E8018D">
            <w:r w:rsidRPr="00B47959">
              <w:rPr>
                <w:sz w:val="28"/>
                <w:szCs w:val="28"/>
              </w:rPr>
              <w:t>07-07</w:t>
            </w:r>
          </w:p>
        </w:tc>
        <w:tc>
          <w:tcPr>
            <w:tcW w:w="2639" w:type="pct"/>
          </w:tcPr>
          <w:p w:rsidR="00E8018D" w:rsidRPr="00B47959" w:rsidRDefault="00E8018D" w:rsidP="00E8018D">
            <w:pPr>
              <w:pStyle w:val="HTML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795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Надання будівельного </w:t>
            </w:r>
            <w:r w:rsidRPr="00B4795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паспорта забудови земельної ділянки</w:t>
            </w:r>
          </w:p>
        </w:tc>
        <w:tc>
          <w:tcPr>
            <w:tcW w:w="1652" w:type="pct"/>
          </w:tcPr>
          <w:p w:rsidR="00E8018D" w:rsidRPr="00B47959" w:rsidRDefault="00E8018D" w:rsidP="00E8018D">
            <w:pPr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>Закон України «Про місцеве самоврядування в Україні», Закон України «Про регулювання містобудівної діяльності», Закон України «Про дозвільну систему у сфері господарської діяльності», Закон України «Про перелік документів дозвільного характеру у сфері господарської діяльності»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107</w:t>
            </w:r>
          </w:p>
        </w:tc>
        <w:tc>
          <w:tcPr>
            <w:tcW w:w="447" w:type="pct"/>
          </w:tcPr>
          <w:p w:rsidR="00E8018D" w:rsidRPr="00B47959" w:rsidRDefault="00E8018D" w:rsidP="0082250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07-08</w:t>
            </w:r>
          </w:p>
        </w:tc>
        <w:tc>
          <w:tcPr>
            <w:tcW w:w="2639" w:type="pct"/>
          </w:tcPr>
          <w:p w:rsidR="00E8018D" w:rsidRPr="00B47959" w:rsidRDefault="00E8018D" w:rsidP="0082250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bdr w:val="none" w:sz="0" w:space="0" w:color="auto" w:frame="1"/>
                <w:lang w:val="uk-UA"/>
              </w:rPr>
              <w:t>Надання містобудівних умов та обмежень забудови земельної ділянки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>Закон України «Про місцеве самоврядування в Україні», Закон України «Про регулювання містобудівної діяльності», Закон України «Про дозвільну систему у сфері господарської діяльності», Закон України «Про перелік документів дозвільного характеру у сфері господарської діяльності»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447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07-09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Надання паспорта прив’язки  на розміщення тимчасових споруд (ТС) для провадження підприємницької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>діяльності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after="15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 xml:space="preserve">Закон України «Про місцеве самоврядування в Україні», Закон України «Про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>регулювання містобудівної діяльності», Закон України «Про дозвільну систему у сфері господарської діяльності», Закон України «Про перелік документів дозвільного характеру у сфері господарської діяльності»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109</w:t>
            </w:r>
          </w:p>
        </w:tc>
        <w:tc>
          <w:tcPr>
            <w:tcW w:w="447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07-10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Дозвіл на розміщення зовнішньої реклами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after="15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рекламу», Закон України «Про регулювання містобудівної діяльності», Закон України «Про дозвільну систему у сфері господарської діяльності»,Закон України «Про місцеве самоврядування в Україні»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110</w:t>
            </w:r>
          </w:p>
        </w:tc>
        <w:tc>
          <w:tcPr>
            <w:tcW w:w="447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07-11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Присвоєння адреси вільній від забудови земельній ділянці</w:t>
            </w:r>
          </w:p>
        </w:tc>
        <w:tc>
          <w:tcPr>
            <w:tcW w:w="1652" w:type="pct"/>
          </w:tcPr>
          <w:p w:rsidR="00E8018D" w:rsidRPr="00B47959" w:rsidRDefault="00E8018D" w:rsidP="007C252E">
            <w:r w:rsidRPr="00B47959">
              <w:rPr>
                <w:sz w:val="28"/>
                <w:szCs w:val="28"/>
              </w:rPr>
              <w:t>Закон України «Про місцеве самоврядування в Україні», Закон України «Про регулювання містобудівної діяльності»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111</w:t>
            </w:r>
          </w:p>
        </w:tc>
        <w:tc>
          <w:tcPr>
            <w:tcW w:w="447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07-12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Присвоєння адреси земельній ділянці, на якій розміщений об’єкт нерухомого майна</w:t>
            </w:r>
          </w:p>
        </w:tc>
        <w:tc>
          <w:tcPr>
            <w:tcW w:w="1652" w:type="pct"/>
          </w:tcPr>
          <w:p w:rsidR="00E8018D" w:rsidRPr="00B47959" w:rsidRDefault="00E8018D" w:rsidP="007C252E">
            <w:r w:rsidRPr="00B47959">
              <w:rPr>
                <w:sz w:val="28"/>
                <w:szCs w:val="28"/>
              </w:rPr>
              <w:t>Закон України «Про місцеве самоврядування в Україні», Закон України «Про регулювання містобудівної діяльності»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112</w:t>
            </w:r>
          </w:p>
        </w:tc>
        <w:tc>
          <w:tcPr>
            <w:tcW w:w="447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07-13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Присвоєння адреси об’єкту нерухомого майна</w:t>
            </w:r>
          </w:p>
        </w:tc>
        <w:tc>
          <w:tcPr>
            <w:tcW w:w="1652" w:type="pct"/>
          </w:tcPr>
          <w:p w:rsidR="00E8018D" w:rsidRPr="00B47959" w:rsidRDefault="00E8018D" w:rsidP="007C252E">
            <w:r w:rsidRPr="00B47959">
              <w:rPr>
                <w:sz w:val="28"/>
                <w:szCs w:val="28"/>
              </w:rPr>
              <w:t xml:space="preserve">Закон України «Про місцеве самоврядування в Україні», Закон України «Про регулювання містобудівної </w:t>
            </w:r>
            <w:r w:rsidRPr="00B47959">
              <w:rPr>
                <w:sz w:val="28"/>
                <w:szCs w:val="28"/>
              </w:rPr>
              <w:lastRenderedPageBreak/>
              <w:t>діяльності»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113</w:t>
            </w:r>
          </w:p>
        </w:tc>
        <w:tc>
          <w:tcPr>
            <w:tcW w:w="447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jc w:val="both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07-14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jc w:val="both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Видача довідки про присвоєння адреси 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місцеве самоврядування в Україні», Закон України «Про регулювання містобудівної діяльності»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114</w:t>
            </w:r>
          </w:p>
        </w:tc>
        <w:tc>
          <w:tcPr>
            <w:tcW w:w="447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jc w:val="both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07-15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jc w:val="both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Встановлення режиму роботи об’єкта торгівлі, закладу ресторанного господарства, сфери послуг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after="15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115</w:t>
            </w:r>
          </w:p>
        </w:tc>
        <w:tc>
          <w:tcPr>
            <w:tcW w:w="447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jc w:val="both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07-16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jc w:val="both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Надання дозволу на порушення об’єктів благоустрою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місцеве самоврядування в Україні», Закон України «Про дозвільну систему у сфері господарської діяльності», Закон України «Про благоустрій населених пунктів»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B47959">
              <w:rPr>
                <w:b/>
                <w:sz w:val="28"/>
                <w:szCs w:val="28"/>
                <w:lang w:val="uk-UA"/>
              </w:rPr>
              <w:t>08-Послуги Пенсійного фонду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08-01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Надання довідкової інформації</w:t>
            </w:r>
          </w:p>
          <w:p w:rsidR="00E8018D" w:rsidRPr="00B47959" w:rsidRDefault="00E8018D" w:rsidP="007C252E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(номери телефонів, адреси органів Пенсійного фонду, режим роботи,</w:t>
            </w:r>
          </w:p>
          <w:p w:rsidR="00E8018D" w:rsidRPr="00B47959" w:rsidRDefault="00E8018D" w:rsidP="007C252E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порядок звернень на прийом, попередній запис на прийом тощо)</w:t>
            </w:r>
            <w:r w:rsidRPr="00B47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загальнообов’язкове державне пенсійне страхування»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E8018D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117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08-02</w:t>
            </w:r>
          </w:p>
        </w:tc>
        <w:tc>
          <w:tcPr>
            <w:tcW w:w="2639" w:type="pct"/>
          </w:tcPr>
          <w:p w:rsidR="00E8018D" w:rsidRPr="00B47959" w:rsidRDefault="00E8018D" w:rsidP="00E8018D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Попередній запис на прийом</w:t>
            </w:r>
          </w:p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652" w:type="pct"/>
          </w:tcPr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загальнообов’язкове державне пенсійне страхування»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E8018D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08-03</w:t>
            </w:r>
          </w:p>
        </w:tc>
        <w:tc>
          <w:tcPr>
            <w:tcW w:w="2639" w:type="pct"/>
          </w:tcPr>
          <w:p w:rsidR="00E8018D" w:rsidRPr="00B47959" w:rsidRDefault="00E8018D" w:rsidP="00E8018D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Надання переліку документів, необхідних для одержання послуги</w:t>
            </w:r>
          </w:p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652" w:type="pct"/>
          </w:tcPr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пенсійне забезпечення», Закон України «Про загальнообов’язкове державне пенсійне страхування»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E8018D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119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08-04</w:t>
            </w:r>
          </w:p>
        </w:tc>
        <w:tc>
          <w:tcPr>
            <w:tcW w:w="2639" w:type="pct"/>
          </w:tcPr>
          <w:p w:rsidR="00E8018D" w:rsidRPr="00B47959" w:rsidRDefault="00E8018D" w:rsidP="00E8018D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Приймання документів для проведення попередньої оцінки права особи на призначення пенсії, її перерахунок</w:t>
            </w:r>
          </w:p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652" w:type="pct"/>
          </w:tcPr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пенсійне забезпечення», Закон України «Про загальнообов’язкове державне пенсійне страхування»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E8018D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08-05</w:t>
            </w:r>
          </w:p>
        </w:tc>
        <w:tc>
          <w:tcPr>
            <w:tcW w:w="2639" w:type="pct"/>
          </w:tcPr>
          <w:p w:rsidR="00E8018D" w:rsidRPr="00B47959" w:rsidRDefault="00E8018D" w:rsidP="00E8018D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Приймання заяв про надання допомоги у витребуванні документів, необхідних для призначення (перерахунку) пенсії</w:t>
            </w:r>
          </w:p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652" w:type="pct"/>
          </w:tcPr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загальнообов’язкове державне пенсійне страхування»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E8018D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121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08-06</w:t>
            </w:r>
          </w:p>
        </w:tc>
        <w:tc>
          <w:tcPr>
            <w:tcW w:w="2639" w:type="pct"/>
          </w:tcPr>
          <w:p w:rsidR="00E8018D" w:rsidRPr="00B47959" w:rsidRDefault="00E8018D" w:rsidP="00E8018D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Приймання заяв та необхідних документів для призначення пенсії</w:t>
            </w:r>
          </w:p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652" w:type="pct"/>
          </w:tcPr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пенсійне забезпечення», Закон України «Про загальнообов’язкове державне пенсійне страхування»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E8018D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122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08-07</w:t>
            </w:r>
          </w:p>
        </w:tc>
        <w:tc>
          <w:tcPr>
            <w:tcW w:w="2639" w:type="pct"/>
          </w:tcPr>
          <w:p w:rsidR="00E8018D" w:rsidRPr="00B47959" w:rsidRDefault="00E8018D" w:rsidP="00E8018D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Приймання заяв та необхідних документів для виготовлення пенсійного посвідчення</w:t>
            </w:r>
          </w:p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652" w:type="pct"/>
          </w:tcPr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загальнообов’язкове державне пенсійне страхування»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E8018D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123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08-08</w:t>
            </w:r>
          </w:p>
        </w:tc>
        <w:tc>
          <w:tcPr>
            <w:tcW w:w="2639" w:type="pct"/>
          </w:tcPr>
          <w:p w:rsidR="00E8018D" w:rsidRPr="00B47959" w:rsidRDefault="00E8018D" w:rsidP="00E8018D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Приймання заяв та необхідних документів для перерахунку пенсії</w:t>
            </w:r>
          </w:p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652" w:type="pct"/>
          </w:tcPr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пенсійне забезпечення», Закон України «Про загальнообов’язкове державне пенсійне страхування»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E8018D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124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08-09</w:t>
            </w:r>
          </w:p>
        </w:tc>
        <w:tc>
          <w:tcPr>
            <w:tcW w:w="2639" w:type="pct"/>
          </w:tcPr>
          <w:p w:rsidR="00E8018D" w:rsidRPr="00B47959" w:rsidRDefault="00E8018D" w:rsidP="00E8018D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Приймання заяв та необхідних документів для поновлення виплати пенсії</w:t>
            </w:r>
          </w:p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652" w:type="pct"/>
          </w:tcPr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загальнообов’язкове державне пенсійне страхування»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E8018D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125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08-10</w:t>
            </w:r>
          </w:p>
        </w:tc>
        <w:tc>
          <w:tcPr>
            <w:tcW w:w="2639" w:type="pct"/>
          </w:tcPr>
          <w:p w:rsidR="00E8018D" w:rsidRPr="00B47959" w:rsidRDefault="00E8018D" w:rsidP="00E8018D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Приймання заяв та необхідних документів для виплати пенсії за довіреністю</w:t>
            </w:r>
          </w:p>
          <w:p w:rsidR="00E8018D" w:rsidRPr="00B47959" w:rsidRDefault="00E8018D" w:rsidP="00E8018D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2" w:type="pct"/>
          </w:tcPr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загальнообов’язкове державне пенсійне страхування»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E8018D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126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08-11</w:t>
            </w:r>
          </w:p>
        </w:tc>
        <w:tc>
          <w:tcPr>
            <w:tcW w:w="2639" w:type="pct"/>
          </w:tcPr>
          <w:p w:rsidR="00E8018D" w:rsidRPr="00B47959" w:rsidRDefault="00E8018D" w:rsidP="00E8018D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Приймання заяв щодо зміни способу виплати пенсії</w:t>
            </w:r>
          </w:p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652" w:type="pct"/>
          </w:tcPr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 xml:space="preserve">Закон України «Про загальнообов’язкове державне пенсійне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>страхування»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127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08-12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Приймання заяв та необхідних документів для виплати недоотриманої пенсії</w:t>
            </w:r>
          </w:p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пенсійне забезпечення», Закон України «Про загальнообов’язкове державне пенсійне страхування»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128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08-13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Приймання заяв та необхідних документів для переведення виплати пенсії за новим місцем проживання</w:t>
            </w:r>
          </w:p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пенсійне забезпечення», Закон України «Про загальнообов’язкове державне пенсійне страхування»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129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08-14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shd w:val="clear" w:color="auto" w:fill="FFFFFF"/>
                <w:lang w:val="uk-UA"/>
              </w:rPr>
              <w:t>Приймання додаткових документів, зазначених у розписці-повідомленні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пенсійне забезпечення», Закон України «Про загальнообов’язкове державне пенсійне страхування»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130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08-15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Приймання замовлень на видачу довідок про розмір пенсії, про перебування на обліку та інших документів</w:t>
            </w:r>
          </w:p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пенсійне забезпечення», Закон України «Про загальнообов’язкове державне пенсійне страхування»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131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08-16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Приймання заяв та необхідних документів для встановлення пенсії за особливі заслуги перед Україною</w:t>
            </w:r>
          </w:p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пенсійне забезпечення», Закон України «Про загальнообов’язкове державне пенсійне страхування»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B47959">
              <w:rPr>
                <w:b/>
                <w:sz w:val="28"/>
                <w:szCs w:val="28"/>
                <w:lang w:val="uk-UA"/>
              </w:rPr>
              <w:t>09-Видача документів дозвільного характеру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09-01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color w:val="000000"/>
                <w:sz w:val="28"/>
                <w:szCs w:val="28"/>
                <w:lang w:val="uk-UA"/>
              </w:rPr>
              <w:t>Реєстрація декларації відповідності матеріально-технічної бази суб’єкта господарювання вимогам законодавства з питань пожежної безпеки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Кодекс цивільного захисту України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133</w:t>
            </w:r>
          </w:p>
        </w:tc>
        <w:tc>
          <w:tcPr>
            <w:tcW w:w="447" w:type="pct"/>
          </w:tcPr>
          <w:p w:rsidR="00E8018D" w:rsidRPr="00B4795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09-02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дозволу на проведення будь-яких діагностичних, експериментальних, випробувальних, вимірювальних робіт на підприємствах, в установах, організаціях, діяльність яких пов’язана з використанням біологічних агентів, хімічної сировини, продукції та речовин з джерелами іонізуючого та неіонізуючого випромінювання і радіоактивних речовин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“Про забезпечення санітарного та епідемічного благополуччя населення”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b/>
                <w:sz w:val="28"/>
                <w:szCs w:val="28"/>
                <w:lang w:val="uk-UA"/>
              </w:rPr>
              <w:t>Головне управління Держпродспоживслужби в Чернігівській області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134</w:t>
            </w:r>
          </w:p>
        </w:tc>
        <w:tc>
          <w:tcPr>
            <w:tcW w:w="447" w:type="pct"/>
          </w:tcPr>
          <w:p w:rsidR="00E8018D" w:rsidRPr="00B4795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09-03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Отримання експлуатаційного дозволу оператором ринку, що проводить діяльність, пов”язану з виробництвом та/або зберіганням харчових продуктів тваринного походження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“Про основні принципи та вимоги до безпечності та якості харчових продуктів”, Закон України “Про дозвільну систему у сфері господарської діяльності”, Закон України “Про перелік документів дозвільного характеру у сфері господарської діяльності”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135</w:t>
            </w:r>
          </w:p>
        </w:tc>
        <w:tc>
          <w:tcPr>
            <w:tcW w:w="447" w:type="pct"/>
          </w:tcPr>
          <w:p w:rsidR="00E8018D" w:rsidRPr="00B4795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09-04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експлуатаційного дозволу для провадження діяльності на потужностях (об’єктах) з переробки неїстівних продуктів тваринного походження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“Про ветеринарну медицину”,Закон України “Про дозвільну систему у сфері господарської діяльності”, Закон України “Про перелік документів дозвільного характеру у сфері господарської діяльності”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136</w:t>
            </w:r>
          </w:p>
        </w:tc>
        <w:tc>
          <w:tcPr>
            <w:tcW w:w="447" w:type="pct"/>
          </w:tcPr>
          <w:p w:rsidR="00E8018D" w:rsidRPr="00B4795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09-05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експлуатаційного дозволу для провадження діяльностіна потужностях (об’єктах) з виробництва, змішування та приготування кормових добавок, преміксів і кормів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“Про ветеринарну медицину”,Закон України “Про дозвільну систему у сфері господарської діяльності”, Закон України “Про перелік документів дозвільного характеру у сфері господарської діяльності”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137</w:t>
            </w:r>
          </w:p>
        </w:tc>
        <w:tc>
          <w:tcPr>
            <w:tcW w:w="447" w:type="pct"/>
          </w:tcPr>
          <w:p w:rsidR="00E8018D" w:rsidRPr="00B4795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09-06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дозволу на проведення заходів із залученням тварин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“Про захист тварин від жорстокого поводження”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B47959">
              <w:rPr>
                <w:b/>
                <w:sz w:val="28"/>
                <w:szCs w:val="28"/>
                <w:lang w:val="uk-UA"/>
              </w:rPr>
              <w:t>Послуги Управління праці у Чернігівській області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138</w:t>
            </w:r>
          </w:p>
        </w:tc>
        <w:tc>
          <w:tcPr>
            <w:tcW w:w="447" w:type="pct"/>
          </w:tcPr>
          <w:p w:rsidR="00E8018D" w:rsidRPr="00B4795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09-07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дозволу на виконання робіт підвищеної небезпеки та/або на експлуатацію (застосування) машин, механізмів, устаткування підвищеної небезпеки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охорону праці»; Закон України «Про дозвільну систему у сфері господарської діяльності»; Закон України «Про адміністративні послуги».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139</w:t>
            </w:r>
          </w:p>
        </w:tc>
        <w:tc>
          <w:tcPr>
            <w:tcW w:w="447" w:type="pct"/>
          </w:tcPr>
          <w:p w:rsidR="00E8018D" w:rsidRPr="00B4795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09-08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Анулювання дозволу на виконання робіт підвищеної небезпеки та/або на експлуатацію (застосування) машин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охорону праці»; Закон України «Про дозвільну систему у сфері господарської діяльності»; Закон України «Про адміністративні послуги».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140</w:t>
            </w:r>
          </w:p>
        </w:tc>
        <w:tc>
          <w:tcPr>
            <w:tcW w:w="447" w:type="pct"/>
          </w:tcPr>
          <w:p w:rsidR="00E8018D" w:rsidRPr="00B4795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09-09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Реєстрація декларації відповідності матеріально-технічної бази вимогам законодавства з питань охорони праці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«Про охорону праці»; Закон України «Про дозвільну систему у сфері господарської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>діяльності»; Закон України «Про адміністративні послуги»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</w:tcPr>
          <w:p w:rsidR="00E8018D" w:rsidRPr="00B47959" w:rsidRDefault="00E8018D" w:rsidP="007C252E">
            <w:pPr>
              <w:pStyle w:val="rvps1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b/>
                <w:sz w:val="28"/>
                <w:szCs w:val="28"/>
                <w:lang w:val="uk-UA"/>
              </w:rPr>
              <w:t>10-Послуги Департаменту культури і туризму, національностей та релігій Чернігівської обласної державної адміністрації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141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</w:pPr>
            <w:r w:rsidRPr="00BB29D9">
              <w:t>10-10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  <w:lang w:val="uk-UA"/>
              </w:rPr>
              <w:t>Погодження технічної документації із землеустрою (у разі розташування земельної ділянки в межах пам’яток культурної спадщини та в зонах їх охорони)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after="15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"Про дозвільну систему у сфері господарської діяльності", Земельний кодекс України, Закон України "Про охорону археологічної спадщини", Закон України "Про охорону культурної спадщини"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b/>
                <w:sz w:val="28"/>
                <w:szCs w:val="28"/>
                <w:lang w:val="uk-UA"/>
              </w:rPr>
              <w:t>11-Послуги соціального характеру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142</w:t>
            </w:r>
          </w:p>
        </w:tc>
        <w:tc>
          <w:tcPr>
            <w:tcW w:w="447" w:type="pct"/>
          </w:tcPr>
          <w:p w:rsidR="00E8018D" w:rsidRPr="00B4795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11-01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Надання комплексної послуги “єМалятко”: 1) державна реєстрація народження та визначення походження дитини; 2) реєстрація місця проживання; 3) призначення допомоги при народженні дитини; 4) призначення допомоги на дітей, які виховуються у багатодітних сім’ях; 5) внесення відомостей про дитину до Реєстру пацієнтів, що ведеться у центральній базі даних електронної системи охорони здоров’я; 6) реєстрація у Державному реєстрі фізичних осіб — платників податків; 7) видача посвідчень батьків багатодітної сім’ї та дитини з багатодітної сім’ї; 8) визначення належності новонародженої дитини до громадянства України; 9) внесення інформації про новонароджену дитину до Єдиного державного демографічного реєстру з присвоєнням унікального номера запису в ньому.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Указ Президента України від 29.07.2019 № 558/2019 «Про деякі заходи щодо поліпшення доступу фізичних та юридичних осіб до електронних послуг», постанова Кабінету Міністрів України від 10.07.2019 № 691 «Про реалізацію експериментального проекту щодо створення сприятливих умов для реалізації прав дитини»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143</w:t>
            </w:r>
          </w:p>
        </w:tc>
        <w:tc>
          <w:tcPr>
            <w:tcW w:w="447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11-02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посвідчення "Ветеран праці"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від 16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>грудня 1993 року  № 3721- XІІ "Про основні засади соціального захисту ветеранів праці та інших громадян похилого віку в Україні"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F3605F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144</w:t>
            </w:r>
          </w:p>
        </w:tc>
        <w:tc>
          <w:tcPr>
            <w:tcW w:w="447" w:type="pct"/>
          </w:tcPr>
          <w:p w:rsidR="00E8018D" w:rsidRPr="00B47959" w:rsidRDefault="00E8018D" w:rsidP="00F3605F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11-03</w:t>
            </w:r>
          </w:p>
        </w:tc>
        <w:tc>
          <w:tcPr>
            <w:tcW w:w="2639" w:type="pct"/>
          </w:tcPr>
          <w:p w:rsidR="00E8018D" w:rsidRPr="00B47959" w:rsidRDefault="00E8018D" w:rsidP="00F3605F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bCs/>
                <w:sz w:val="28"/>
                <w:szCs w:val="28"/>
                <w:lang w:val="uk-UA"/>
              </w:rPr>
              <w:t>Надання державної допомоги при народженні дитини</w:t>
            </w:r>
          </w:p>
        </w:tc>
        <w:tc>
          <w:tcPr>
            <w:tcW w:w="1652" w:type="pct"/>
          </w:tcPr>
          <w:p w:rsidR="00E8018D" w:rsidRPr="00B47959" w:rsidRDefault="00E8018D" w:rsidP="00F3605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„Про державну допомогу сім’ям з дітьми”     від 21.11.1992 № 2811-ХІІ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145</w:t>
            </w:r>
          </w:p>
        </w:tc>
        <w:tc>
          <w:tcPr>
            <w:tcW w:w="447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11-04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a4"/>
              <w:spacing w:before="0" w:beforeAutospacing="0" w:after="0" w:afterAutospacing="0"/>
              <w:rPr>
                <w:bCs/>
                <w:caps/>
                <w:sz w:val="28"/>
                <w:szCs w:val="28"/>
                <w:lang w:val="uk-UA"/>
              </w:rPr>
            </w:pPr>
            <w:r w:rsidRPr="00B47959">
              <w:rPr>
                <w:bCs/>
                <w:sz w:val="28"/>
                <w:szCs w:val="28"/>
                <w:lang w:val="uk-UA"/>
              </w:rPr>
              <w:t>Надання державної допомоги при усиновленні дитини”</w:t>
            </w:r>
          </w:p>
          <w:p w:rsidR="00E8018D" w:rsidRPr="00B47959" w:rsidRDefault="00E8018D" w:rsidP="009D29EA">
            <w:pPr>
              <w:rPr>
                <w:color w:val="000000"/>
                <w:sz w:val="28"/>
                <w:szCs w:val="28"/>
              </w:rPr>
            </w:pPr>
          </w:p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„Про державну допомогу сім’ям з дітьми”     від 21.11.1992 № 2811-ХІІ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447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11-05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bCs/>
                <w:sz w:val="28"/>
                <w:szCs w:val="28"/>
                <w:lang w:val="uk-UA"/>
              </w:rPr>
              <w:t xml:space="preserve">Надання державної допомоги </w:t>
            </w:r>
            <w:r w:rsidRPr="00B47959">
              <w:rPr>
                <w:sz w:val="28"/>
                <w:szCs w:val="28"/>
                <w:lang w:val="uk-UA"/>
              </w:rPr>
              <w:t>на дітей, які виховуються у багатодітних сім’ях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color w:val="000000"/>
                <w:sz w:val="28"/>
                <w:szCs w:val="28"/>
                <w:lang w:val="uk-UA"/>
              </w:rPr>
              <w:t>Закон України „Про охорону дитинства”</w:t>
            </w:r>
            <w:r w:rsidRPr="00B47959">
              <w:rPr>
                <w:sz w:val="28"/>
                <w:szCs w:val="28"/>
                <w:lang w:val="uk-UA"/>
              </w:rPr>
              <w:t xml:space="preserve"> від 26.04.2001 № 2402-ІІI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147</w:t>
            </w:r>
          </w:p>
        </w:tc>
        <w:tc>
          <w:tcPr>
            <w:tcW w:w="447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11-06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bCs/>
                <w:sz w:val="28"/>
                <w:szCs w:val="28"/>
                <w:lang w:val="uk-UA"/>
              </w:rPr>
              <w:t>Надання державної допомоги у зв’язку з вагітністю та пологами особам, які не застраховані в системі загальнообов’язкового державного соціального страхування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„Про державну допомогу сім’ям з дітьми”     від 21.11.1992 № 2811-ХІІ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447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11-07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bCs/>
                <w:sz w:val="28"/>
                <w:szCs w:val="28"/>
                <w:lang w:val="uk-UA"/>
              </w:rPr>
              <w:t>Надання державної допомоги на дітей, над якими встановлено опіку чи піклування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„Про державну допомогу сім’ям з дітьми”     від 21.11.1992 № 2811-ХІІ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149</w:t>
            </w:r>
          </w:p>
        </w:tc>
        <w:tc>
          <w:tcPr>
            <w:tcW w:w="447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11-08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rStyle w:val="rvts23"/>
                <w:sz w:val="28"/>
                <w:szCs w:val="28"/>
                <w:lang w:val="uk-UA"/>
              </w:rPr>
              <w:t>Призначення щомісячної адресної допомоги внутрішньо переміщеним особам для покриття витрат на проживання, в тому числі на оплату житлово-комунальних послуг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jc w:val="both"/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>Закон України „Про забезпечення прав і свобод внутрішньо переміщених осіб” від 20.10.2014 № 1706-VII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150</w:t>
            </w:r>
          </w:p>
        </w:tc>
        <w:tc>
          <w:tcPr>
            <w:tcW w:w="447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11-09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bCs/>
                <w:sz w:val="28"/>
                <w:szCs w:val="28"/>
                <w:lang w:val="uk-UA"/>
              </w:rPr>
              <w:t>Надання державної допомоги на дітей одиноким матерям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„Про державну допомогу сім’ям з дітьми”     від 21.11.1992 № 2811-ХІІ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151</w:t>
            </w:r>
          </w:p>
        </w:tc>
        <w:tc>
          <w:tcPr>
            <w:tcW w:w="447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11-10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Надання субсидій для відшкодування витрат на оплату житлово-комунальних послуг, придбання скрапленого газу, твердого та рідкого пічного побутового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>палива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Закон України „Про житлово-комунальні послуги” від 09.11.2017 № 2189-VIII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152</w:t>
            </w:r>
          </w:p>
        </w:tc>
        <w:tc>
          <w:tcPr>
            <w:tcW w:w="447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11-11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 xml:space="preserve">Видача довідки </w:t>
            </w:r>
            <w:r w:rsidRPr="00B47959">
              <w:rPr>
                <w:color w:val="000000"/>
                <w:sz w:val="28"/>
                <w:szCs w:val="28"/>
                <w:shd w:val="clear" w:color="auto" w:fill="FFFFFF"/>
              </w:rPr>
              <w:t>для отримання пільг особам з інвалідністю, які не мають права на пенсію чи соціальну допомогу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„Про основи соціальної захищеності осіб з інвалідністю в Україні</w:t>
            </w:r>
            <w:r w:rsidRPr="00B47959">
              <w:rPr>
                <w:sz w:val="28"/>
                <w:szCs w:val="28"/>
                <w:shd w:val="clear" w:color="auto" w:fill="FFFFFF"/>
                <w:lang w:val="uk-UA"/>
              </w:rPr>
              <w:t>” від 21.03.1991 № 875-XII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jc w:val="center"/>
              <w:rPr>
                <w:rStyle w:val="docdata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rStyle w:val="docdata"/>
                <w:b/>
                <w:bCs/>
                <w:color w:val="000000"/>
                <w:sz w:val="28"/>
                <w:szCs w:val="28"/>
                <w:lang w:val="uk-UA"/>
              </w:rPr>
              <w:t>12 - Послуги відділу у справах сім’ї та молоді</w:t>
            </w:r>
            <w:r w:rsidRPr="00B47959">
              <w:rPr>
                <w:b/>
                <w:bCs/>
                <w:color w:val="000000"/>
                <w:sz w:val="28"/>
                <w:szCs w:val="28"/>
                <w:lang w:val="uk-UA"/>
              </w:rPr>
              <w:t>  виконавчого комітету Ніжинської міської ради  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153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12-01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посвідчень батьків багатодітної сім’ї та дитини з багатодітної сім'ї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  <w:lang w:val="uk-UA"/>
              </w:rPr>
              <w:t>Закон України «Про охорону дитинства»</w:t>
            </w:r>
            <w:r w:rsidRPr="00B47959">
              <w:rPr>
                <w:color w:val="000000"/>
                <w:sz w:val="28"/>
                <w:szCs w:val="28"/>
                <w:lang w:val="uk-UA"/>
              </w:rPr>
              <w:t>,  Постанова Кабінету Міністрів України від 02 березня 2010р. № 209 «Деякі питання виготовлення і видачі посвідчень батьків багатодітної сім’ї та дитини з багатодітної сім’ї», наказ міністерства України у справах сім’ї, молоді та спорту від 29.06.2010 року № 1947 «Про затвердження Інструкції про порядок видачі посвідчень батьків та дитини з багатодітної сім`ї»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154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12-02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посвідчення дитини з багатодітної сім’ї у зв’язку із виповненням 6-річного віку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jc w:val="center"/>
              <w:rPr>
                <w:sz w:val="28"/>
                <w:szCs w:val="28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</w:rPr>
              <w:t>Закон України «Про охорону дитинства»</w:t>
            </w:r>
            <w:r w:rsidRPr="00B47959">
              <w:rPr>
                <w:color w:val="000000"/>
                <w:sz w:val="28"/>
                <w:szCs w:val="28"/>
              </w:rPr>
              <w:t xml:space="preserve">,  Постанова Кабінету Міністрів України від 02 березня 2010р. № 209 «Деякі питання виготовлення і видачі посвідчень батьків багатодітної сім’ї та дитини з багатодітної сім’ї», наказ міністерства України у справах сім’ї, молоді та спорту від 29.06.2010 року № 1947 </w:t>
            </w:r>
            <w:r w:rsidRPr="00B47959">
              <w:rPr>
                <w:color w:val="000000"/>
                <w:sz w:val="28"/>
                <w:szCs w:val="28"/>
              </w:rPr>
              <w:lastRenderedPageBreak/>
              <w:t>«Про затвердження Інструкції про порядок видачі посвідчень батьків та дитини з багатодітної сім`ї»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155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12-03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Продовження строку дії посвідчення батьків багатодітної сім’ї у зв’язку  із народженням дитини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jc w:val="center"/>
              <w:rPr>
                <w:sz w:val="28"/>
                <w:szCs w:val="28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</w:rPr>
              <w:t>Закон України «Про охорону дитинства»</w:t>
            </w:r>
            <w:r w:rsidRPr="00B47959">
              <w:rPr>
                <w:color w:val="000000"/>
                <w:sz w:val="28"/>
                <w:szCs w:val="28"/>
              </w:rPr>
              <w:t>,  Постанова Кабінету Міністрів України від 02 березня 2010р. № 209 «Деякі питання виготовлення і видачі посвідчень батьків багатодітної сім’ї та дитини з багатодітної сім’ї», наказ міністерства України у справах сім’ї, молоді та спорту від 29.06.2010 року № 1947 «Про затвердження Інструкції про порядок видачі посвідчень батьків та дитини з багатодітної сім`ї»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156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12-04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Продовження строку дії посвідчення дитини з багатодітної сім’ї у зв’язку із виповненням 14-річного віку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jc w:val="center"/>
              <w:rPr>
                <w:sz w:val="28"/>
                <w:szCs w:val="28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</w:rPr>
              <w:t>Закон України «Про охорону дитинства»</w:t>
            </w:r>
            <w:r w:rsidRPr="00B47959">
              <w:rPr>
                <w:color w:val="000000"/>
                <w:sz w:val="28"/>
                <w:szCs w:val="28"/>
              </w:rPr>
              <w:t>,  Постанова Кабінету Міністрів України від 02 березня 2010р. № 209 «Деякі питання виготовлення і видачі посвідчень батьків багатодітної сім’ї та дитини з багатодітної сім’ї», наказ міністерства України у справах сім’ї, молоді та спорту від 29.06.2010 року № 1947 «Про затвердження Інструкції про порядок видачі посвідчень батьків та дитини з багатодітної сім`ї»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157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12-05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Продовження строку дії посвідчення батьків та дитини з багатодітної сім’ї у зв’язку із навчанням дитини старше 18 рокі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jc w:val="center"/>
              <w:rPr>
                <w:sz w:val="28"/>
                <w:szCs w:val="28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</w:rPr>
              <w:t>Закон України «Про охорону дитинства»</w:t>
            </w:r>
            <w:r w:rsidRPr="00B47959">
              <w:rPr>
                <w:color w:val="000000"/>
                <w:sz w:val="28"/>
                <w:szCs w:val="28"/>
              </w:rPr>
              <w:t>,  Постанова Кабінету Міністрів України від 02 березня 2010р. № 209 «Деякі питання виготовлення і видачі посвідчень батьків багатодітної сім’ї та дитини з багатодітної сім’ї», наказ міністерства України у справах сім’ї, молоді та спорту від 29.06.2010 року № 1947 «Про затвердження Інструкції про порядок видачі посвідчень батьків та дитини з багатодітної сім`ї»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158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12-06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посвідчення батьків та дитини з багатодітної сім’ї, в разі його втрати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jc w:val="center"/>
              <w:rPr>
                <w:sz w:val="28"/>
                <w:szCs w:val="28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</w:rPr>
              <w:t>Закон України «Про охорону дитинства»</w:t>
            </w:r>
            <w:r w:rsidRPr="00B47959">
              <w:rPr>
                <w:color w:val="000000"/>
                <w:sz w:val="28"/>
                <w:szCs w:val="28"/>
              </w:rPr>
              <w:t>,  Постанова Кабінету Міністрів України від 02 березня 2010р. № 209 «Деякі питання виготовлення і видачі посвідчень батьків багатодітної сім’ї та дитини з багатодітної сім’ї», наказ міністерства України у справах сім’ї, молоді та спорту від 29.06.2010 року № 1947 «Про затвердження Інструкції про порядок видачі посвідчень батьків та дитини з багатодітної сім`ї»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12-07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повторно посвідчення батьків та дитини з багатодітної сім’ї в зв’язку одруженням, розлученням, зміною прізвища</w:t>
            </w:r>
          </w:p>
        </w:tc>
        <w:tc>
          <w:tcPr>
            <w:tcW w:w="1652" w:type="pct"/>
          </w:tcPr>
          <w:p w:rsidR="00E8018D" w:rsidRPr="00B47959" w:rsidRDefault="00E8018D" w:rsidP="00E8018D">
            <w:pPr>
              <w:jc w:val="center"/>
              <w:rPr>
                <w:sz w:val="28"/>
                <w:szCs w:val="28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</w:rPr>
              <w:t>Закон України «Про охорону дитинства»</w:t>
            </w:r>
            <w:r w:rsidRPr="00B47959">
              <w:rPr>
                <w:color w:val="000000"/>
                <w:sz w:val="28"/>
                <w:szCs w:val="28"/>
              </w:rPr>
              <w:t xml:space="preserve">,  Постанова Кабінету Міністрів України від 02 березня 2010р. № 209 «Деякі питання </w:t>
            </w:r>
            <w:r w:rsidRPr="00B47959">
              <w:rPr>
                <w:color w:val="000000"/>
                <w:sz w:val="28"/>
                <w:szCs w:val="28"/>
              </w:rPr>
              <w:lastRenderedPageBreak/>
              <w:t>виготовлення і видачі посвідчень батьків багатодітної сім’ї та дитини з багатодітної сім’ї», наказ міністерства України у справах сім’ї, молоді та спорту від 29.06.2010 року № 1947 «Про затвердження Інструкції про порядок видачі посвідчень батьків та дитини з багатодітної сім`ї»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B47959">
              <w:rPr>
                <w:b/>
                <w:sz w:val="28"/>
                <w:szCs w:val="28"/>
                <w:lang w:val="uk-UA"/>
              </w:rPr>
              <w:t>13 - Послуги Служби у справах дітей виконавчого комітету Ніжинської міської ради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6F5820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160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rStyle w:val="docdata"/>
                <w:color w:val="000000"/>
                <w:sz w:val="28"/>
                <w:szCs w:val="28"/>
                <w:lang w:val="uk-UA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  <w:lang w:val="uk-UA"/>
              </w:rPr>
              <w:t>13-01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  <w:lang w:val="uk-UA"/>
              </w:rPr>
              <w:t xml:space="preserve">Видача </w:t>
            </w:r>
            <w:r w:rsidRPr="00B47959">
              <w:rPr>
                <w:color w:val="000000"/>
                <w:sz w:val="28"/>
                <w:szCs w:val="28"/>
                <w:lang w:val="uk-UA"/>
              </w:rPr>
              <w:t>витягу з рішення виконавчого комітету про визначення способів участі у вихованні дитини того з батьків, хто проживає окремо від неї.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Сімейний кодекс України, Закони України: “Про проживає окремо звернення громадян”,Закон України “ Про інформацію”, Закон України “Про адміністративні послуги”, Закон України “Про місцеве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6F5820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161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rStyle w:val="docdata"/>
                <w:color w:val="000000"/>
                <w:sz w:val="28"/>
                <w:szCs w:val="28"/>
                <w:lang w:val="uk-UA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  <w:lang w:val="uk-UA"/>
              </w:rPr>
              <w:t>13-02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  <w:lang w:val="uk-UA"/>
              </w:rPr>
              <w:t xml:space="preserve">Видача </w:t>
            </w:r>
            <w:r w:rsidRPr="00B47959">
              <w:rPr>
                <w:color w:val="000000"/>
                <w:sz w:val="28"/>
                <w:szCs w:val="28"/>
                <w:lang w:val="uk-UA"/>
              </w:rPr>
              <w:t>витягу з рішення виконавчого комітету про визначення місця проживання малолітньої дитини.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Сімейний кодекс України, Закони України: “Про звернення громадян”,Закон України “ Про інформацію”, Закон України “Про адміністративні послуги”, Закон України “Про місцеве самоврядування в Україні”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6F5820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162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rStyle w:val="docdata"/>
                <w:color w:val="000000"/>
                <w:sz w:val="28"/>
                <w:szCs w:val="28"/>
                <w:lang w:val="uk-UA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  <w:lang w:val="uk-UA"/>
              </w:rPr>
              <w:t>13-03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  <w:lang w:val="uk-UA"/>
              </w:rPr>
              <w:t xml:space="preserve">Видача </w:t>
            </w:r>
            <w:r w:rsidRPr="00B47959">
              <w:rPr>
                <w:color w:val="000000"/>
                <w:sz w:val="28"/>
                <w:szCs w:val="28"/>
                <w:lang w:val="uk-UA"/>
              </w:rPr>
              <w:t xml:space="preserve">витягу з рішення виконавчого комітету щодо надання дозволу на зняття грошових коштів з банківського рахунку, що належить малолітній </w:t>
            </w:r>
            <w:r w:rsidRPr="00B47959">
              <w:rPr>
                <w:color w:val="000000"/>
                <w:sz w:val="28"/>
                <w:szCs w:val="28"/>
                <w:lang w:val="uk-UA"/>
              </w:rPr>
              <w:lastRenderedPageBreak/>
              <w:t>дитині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rvps14"/>
              <w:spacing w:before="150" w:after="15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 xml:space="preserve">Сімейний кодекс України,Закон України “Про адміністративні послуги”,Закон України “Про місцеве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>самоврядування в Україні”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  <w:hideMark/>
          </w:tcPr>
          <w:p w:rsidR="00E8018D" w:rsidRPr="00B47959" w:rsidRDefault="006F5820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163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rStyle w:val="docdata"/>
                <w:color w:val="000000"/>
                <w:sz w:val="28"/>
                <w:szCs w:val="28"/>
                <w:lang w:val="uk-UA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  <w:lang w:val="uk-UA"/>
              </w:rPr>
              <w:t>13-04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  <w:lang w:val="uk-UA"/>
              </w:rPr>
              <w:t xml:space="preserve">Видача </w:t>
            </w:r>
            <w:r w:rsidRPr="00B47959">
              <w:rPr>
                <w:color w:val="000000"/>
                <w:sz w:val="28"/>
                <w:szCs w:val="28"/>
                <w:lang w:val="uk-UA"/>
              </w:rPr>
              <w:t>витягу з рішення виконавчого комітету про надання дозволу на укладення угоди стосовно розподілу спадкового майна, одним із спадкоємців якого є дитина.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rvps14"/>
              <w:spacing w:before="150" w:after="15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Закону України “Про охорону дитинства”, Закон України “Про місцеве самоврядування в Україні”, Закон України “Про адміністративні послуги”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6F5820" w:rsidP="009D29EA">
            <w:pPr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>164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rStyle w:val="docdata"/>
                <w:color w:val="000000"/>
                <w:sz w:val="28"/>
                <w:szCs w:val="28"/>
                <w:lang w:val="uk-UA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  <w:lang w:val="uk-UA"/>
              </w:rPr>
              <w:t>13-05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  <w:lang w:val="uk-UA"/>
              </w:rPr>
              <w:t xml:space="preserve">Видача </w:t>
            </w:r>
            <w:r w:rsidRPr="00B47959">
              <w:rPr>
                <w:color w:val="000000"/>
                <w:sz w:val="28"/>
                <w:szCs w:val="28"/>
                <w:lang w:val="uk-UA"/>
              </w:rPr>
              <w:t>витягу з рішення виконавчого комітету про надання дозволу на укладення угод стосовно продажу акцій та сертифікатів, право володіння якими мають діти.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Сімейний кодекс України,Закон України “Про адміністративні послуги”, Закон України “Про місцеве самоврядування в Україні”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6F5820" w:rsidP="009D29EA">
            <w:pPr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>165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13-06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витягу з рішення виконавчого комітету про надання дозволу на укладення договору про припинення права на аліменти для дитини у зв'язку з набуттям права власності на нерухоме майно.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Закону України “Про охорону дитинства”, Закон України “Про місцеве самоврядування в Україні”, Закон України “Про адміністративні послуги”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6F5820" w:rsidP="009D29EA">
            <w:pPr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>166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13-07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витягу з рішення виконавчого комітету про надання дозволу на укладення угод стосовно житла (майна), право власності на яке або право користування яким мають діти (від імені дітей).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Сімейний кодекс України, Закон України “Про адміністративні послуги”, Закон України “Про місцеве самоврядування в Україні”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6F5820" w:rsidP="009D29EA">
            <w:pPr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>167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13-08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Отримання акта обстеження житлово-побутових умов дитини або одного з батьків.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rvps14"/>
              <w:spacing w:before="150" w:after="15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Сімейний кодекс України, Закон України “Про адміністративні послуги”, Закон України “Про місцеве самоврядування в Україні”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6F5820" w:rsidP="009D29EA">
            <w:pPr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>168</w:t>
            </w:r>
          </w:p>
        </w:tc>
        <w:tc>
          <w:tcPr>
            <w:tcW w:w="447" w:type="pct"/>
          </w:tcPr>
          <w:p w:rsidR="00E8018D" w:rsidRPr="00B47959" w:rsidRDefault="006F5820" w:rsidP="006F5820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130-09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Видача витягу з рішення виконавчого комітету про надання дозволу на укладення угод стосовно житла (майна), право власності на яке або право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>користування яким мають діти (між повнолітніми особами).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 xml:space="preserve">Сімейний кодекс України, Закон України “Про адміністративні послуги”, Закон України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>“Про місцеве самоврядування в Україні”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6F5820" w:rsidP="009D29EA">
            <w:pPr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lastRenderedPageBreak/>
              <w:t>169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13-10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витягу з рішення виконавчого комітету про визначення імені та/або прізвища дитини.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Сімейний кодекс України, Закони України: “Про звернення громадян”,Закон України “ Про інформацію”, Закон України “Про адміністративні послуги”, Закон України “Про місцеве самоврядування в Україні”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6F5820" w:rsidP="009D29EA">
            <w:pPr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>170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13-11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витягу з рішення виконавчого комітету про надання повної цивільної дієздатності фізичній особі, яка досягла шістнадцяти років і працює за трудовим договором, а також неповнолітній особі, яка записана матір'ю або батьком дитини.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rvps14"/>
              <w:spacing w:before="150" w:after="15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“Про місцеве самоврядування в Україні”, Цивільний кодекс України, Закон України “Про адміністративні послуги”.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6F5820" w:rsidP="009D29EA">
            <w:pPr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>171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13-12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витягу з рішення виконавчого комітету про зміну прізвища дитини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rvps14"/>
              <w:spacing w:before="150" w:after="15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Сімейний кодекс України, Закони України: “Про звернення громадян”,Закон України “ Про інформацію”, Закон України “Про адміністративні послуги”, Закон України “Про місцеве самоврядування в Україні”</w:t>
            </w:r>
          </w:p>
        </w:tc>
      </w:tr>
    </w:tbl>
    <w:p w:rsidR="007C252E" w:rsidRPr="00B47959" w:rsidRDefault="007C252E" w:rsidP="007C252E">
      <w:pPr>
        <w:rPr>
          <w:sz w:val="28"/>
          <w:szCs w:val="28"/>
        </w:rPr>
      </w:pPr>
      <w:bookmarkStart w:id="1" w:name="n45"/>
      <w:bookmarkEnd w:id="1"/>
    </w:p>
    <w:p w:rsidR="007C252E" w:rsidRPr="00B47959" w:rsidRDefault="007C252E" w:rsidP="007C252E">
      <w:pPr>
        <w:rPr>
          <w:sz w:val="28"/>
          <w:szCs w:val="28"/>
        </w:rPr>
      </w:pPr>
    </w:p>
    <w:p w:rsidR="007C252E" w:rsidRPr="009D29EA" w:rsidRDefault="007C252E" w:rsidP="007C252E">
      <w:pPr>
        <w:ind w:left="360"/>
        <w:rPr>
          <w:sz w:val="28"/>
          <w:szCs w:val="28"/>
        </w:rPr>
      </w:pPr>
      <w:r w:rsidRPr="00B47959">
        <w:rPr>
          <w:sz w:val="28"/>
          <w:szCs w:val="28"/>
        </w:rPr>
        <w:t xml:space="preserve"> * - </w:t>
      </w:r>
      <w:r w:rsidRPr="00B47959">
        <w:t>послуга буде надаватися після закупівлі необхідного обладнання.</w:t>
      </w:r>
      <w:r w:rsidRPr="009D29EA">
        <w:rPr>
          <w:sz w:val="28"/>
          <w:szCs w:val="28"/>
        </w:rPr>
        <w:t xml:space="preserve"> </w:t>
      </w:r>
    </w:p>
    <w:p w:rsidR="007C252E" w:rsidRPr="009D29EA" w:rsidRDefault="007C252E" w:rsidP="007C252E">
      <w:pPr>
        <w:pStyle w:val="a3"/>
        <w:shd w:val="clear" w:color="auto" w:fill="FEFEFF"/>
        <w:ind w:left="927"/>
        <w:jc w:val="both"/>
        <w:rPr>
          <w:sz w:val="28"/>
          <w:szCs w:val="28"/>
        </w:rPr>
      </w:pPr>
    </w:p>
    <w:sectPr w:rsidR="007C252E" w:rsidRPr="009D29EA" w:rsidSect="009A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284"/>
        </w:tabs>
        <w:ind w:left="786" w:hanging="360"/>
      </w:pPr>
    </w:lvl>
  </w:abstractNum>
  <w:abstractNum w:abstractNumId="1">
    <w:nsid w:val="00000003"/>
    <w:multiLevelType w:val="singleLevel"/>
    <w:tmpl w:val="00000003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">
    <w:nsid w:val="29C11345"/>
    <w:multiLevelType w:val="hybridMultilevel"/>
    <w:tmpl w:val="DF380028"/>
    <w:name w:val="WW8Num42"/>
    <w:lvl w:ilvl="0" w:tplc="00000002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D733FD"/>
    <w:multiLevelType w:val="hybridMultilevel"/>
    <w:tmpl w:val="30209CB0"/>
    <w:lvl w:ilvl="0" w:tplc="A6B4DA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3D82"/>
    <w:rsid w:val="00023D82"/>
    <w:rsid w:val="000C3DA7"/>
    <w:rsid w:val="001759DB"/>
    <w:rsid w:val="00203ADE"/>
    <w:rsid w:val="0027422E"/>
    <w:rsid w:val="002C3F24"/>
    <w:rsid w:val="00334347"/>
    <w:rsid w:val="00334714"/>
    <w:rsid w:val="00374A14"/>
    <w:rsid w:val="00434047"/>
    <w:rsid w:val="004548A1"/>
    <w:rsid w:val="004635B3"/>
    <w:rsid w:val="00465656"/>
    <w:rsid w:val="004B1191"/>
    <w:rsid w:val="005031C9"/>
    <w:rsid w:val="0057212C"/>
    <w:rsid w:val="005C69B3"/>
    <w:rsid w:val="005D4F19"/>
    <w:rsid w:val="005E3545"/>
    <w:rsid w:val="005F0C4F"/>
    <w:rsid w:val="0064251C"/>
    <w:rsid w:val="00671397"/>
    <w:rsid w:val="006A7184"/>
    <w:rsid w:val="006E0EC5"/>
    <w:rsid w:val="006F2731"/>
    <w:rsid w:val="006F5820"/>
    <w:rsid w:val="00701CBD"/>
    <w:rsid w:val="00752219"/>
    <w:rsid w:val="00774D52"/>
    <w:rsid w:val="007872F4"/>
    <w:rsid w:val="007C252E"/>
    <w:rsid w:val="007D5C17"/>
    <w:rsid w:val="007F3EDE"/>
    <w:rsid w:val="0081215A"/>
    <w:rsid w:val="008200EC"/>
    <w:rsid w:val="0082250B"/>
    <w:rsid w:val="008617F9"/>
    <w:rsid w:val="00885D52"/>
    <w:rsid w:val="008A0E56"/>
    <w:rsid w:val="00926301"/>
    <w:rsid w:val="009447F7"/>
    <w:rsid w:val="00945829"/>
    <w:rsid w:val="00977C4B"/>
    <w:rsid w:val="009A7668"/>
    <w:rsid w:val="009B0B06"/>
    <w:rsid w:val="009D29EA"/>
    <w:rsid w:val="00A31CB4"/>
    <w:rsid w:val="00AE0EA5"/>
    <w:rsid w:val="00B01B88"/>
    <w:rsid w:val="00B12EF4"/>
    <w:rsid w:val="00B41A63"/>
    <w:rsid w:val="00B47959"/>
    <w:rsid w:val="00B75B28"/>
    <w:rsid w:val="00B84542"/>
    <w:rsid w:val="00BB29D9"/>
    <w:rsid w:val="00C229D9"/>
    <w:rsid w:val="00C22E0F"/>
    <w:rsid w:val="00CC4665"/>
    <w:rsid w:val="00CE7108"/>
    <w:rsid w:val="00E65E73"/>
    <w:rsid w:val="00E66524"/>
    <w:rsid w:val="00E8018D"/>
    <w:rsid w:val="00E92E66"/>
    <w:rsid w:val="00F279FD"/>
    <w:rsid w:val="00F3605F"/>
    <w:rsid w:val="00FE5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82"/>
    <w:rPr>
      <w:rFonts w:eastAsia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7C25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7C252E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23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023D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23D82"/>
    <w:pPr>
      <w:ind w:left="720"/>
      <w:contextualSpacing/>
    </w:pPr>
  </w:style>
  <w:style w:type="character" w:customStyle="1" w:styleId="10">
    <w:name w:val="Заголовок 1 Знак"/>
    <w:link w:val="1"/>
    <w:rsid w:val="007C252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7C252E"/>
    <w:rPr>
      <w:rFonts w:eastAsia="Times New Roman"/>
      <w:b/>
      <w:sz w:val="32"/>
      <w:lang w:val="uk-UA" w:eastAsia="ar-SA"/>
    </w:rPr>
  </w:style>
  <w:style w:type="paragraph" w:styleId="a4">
    <w:name w:val="Normal (Web)"/>
    <w:basedOn w:val="a"/>
    <w:uiPriority w:val="99"/>
    <w:rsid w:val="007C252E"/>
    <w:pPr>
      <w:spacing w:before="100" w:beforeAutospacing="1" w:after="100" w:afterAutospacing="1"/>
    </w:pPr>
    <w:rPr>
      <w:lang w:val="ru-RU"/>
    </w:rPr>
  </w:style>
  <w:style w:type="character" w:styleId="a5">
    <w:name w:val="Emphasis"/>
    <w:uiPriority w:val="20"/>
    <w:qFormat/>
    <w:rsid w:val="007C252E"/>
    <w:rPr>
      <w:i/>
      <w:iCs/>
    </w:rPr>
  </w:style>
  <w:style w:type="paragraph" w:customStyle="1" w:styleId="a6">
    <w:name w:val="Знак"/>
    <w:basedOn w:val="a"/>
    <w:rsid w:val="007C252E"/>
    <w:rPr>
      <w:rFonts w:ascii="Verdana" w:hAnsi="Verdana" w:cs="Verdana"/>
      <w:sz w:val="20"/>
      <w:szCs w:val="20"/>
      <w:lang w:eastAsia="en-US"/>
    </w:rPr>
  </w:style>
  <w:style w:type="character" w:styleId="a7">
    <w:name w:val="Hyperlink"/>
    <w:uiPriority w:val="99"/>
    <w:rsid w:val="007C252E"/>
    <w:rPr>
      <w:rFonts w:cs="Times New Roman"/>
      <w:color w:val="0000FF"/>
      <w:u w:val="single"/>
    </w:rPr>
  </w:style>
  <w:style w:type="character" w:customStyle="1" w:styleId="WW8Num2z1">
    <w:name w:val="WW8Num2z1"/>
    <w:rsid w:val="007C252E"/>
    <w:rPr>
      <w:rFonts w:ascii="Times New Roman" w:hAnsi="Times New Roman" w:cs="Times New Roman"/>
    </w:rPr>
  </w:style>
  <w:style w:type="paragraph" w:styleId="a8">
    <w:name w:val="No Spacing"/>
    <w:uiPriority w:val="99"/>
    <w:qFormat/>
    <w:rsid w:val="007C252E"/>
    <w:pPr>
      <w:suppressAutoHyphens/>
    </w:pPr>
    <w:rPr>
      <w:rFonts w:eastAsia="Times New Roman"/>
      <w:sz w:val="24"/>
      <w:lang w:val="uk-UA" w:eastAsia="ar-SA"/>
    </w:rPr>
  </w:style>
  <w:style w:type="paragraph" w:customStyle="1" w:styleId="22">
    <w:name w:val="Основной текст с отступом 22"/>
    <w:basedOn w:val="a"/>
    <w:rsid w:val="007C252E"/>
    <w:pPr>
      <w:suppressAutoHyphens/>
      <w:ind w:firstLine="851"/>
      <w:jc w:val="both"/>
    </w:pPr>
    <w:rPr>
      <w:color w:val="000000"/>
      <w:sz w:val="28"/>
      <w:szCs w:val="20"/>
      <w:lang w:eastAsia="ar-SA"/>
    </w:rPr>
  </w:style>
  <w:style w:type="character" w:styleId="a9">
    <w:name w:val="Strong"/>
    <w:qFormat/>
    <w:rsid w:val="007C252E"/>
    <w:rPr>
      <w:b/>
      <w:bCs/>
    </w:rPr>
  </w:style>
  <w:style w:type="table" w:styleId="aa">
    <w:name w:val="Table Grid"/>
    <w:basedOn w:val="a1"/>
    <w:rsid w:val="007C252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7C252E"/>
    <w:pPr>
      <w:suppressLineNumbers/>
      <w:suppressAutoHyphens/>
    </w:pPr>
    <w:rPr>
      <w:szCs w:val="20"/>
      <w:lang w:eastAsia="ar-SA"/>
    </w:rPr>
  </w:style>
  <w:style w:type="paragraph" w:customStyle="1" w:styleId="Standard">
    <w:name w:val="Standard"/>
    <w:rsid w:val="007C252E"/>
    <w:pPr>
      <w:widowControl w:val="0"/>
      <w:suppressAutoHyphens/>
    </w:pPr>
    <w:rPr>
      <w:rFonts w:eastAsia="Arial Unicode MS" w:cs="Mangal"/>
      <w:kern w:val="1"/>
      <w:sz w:val="24"/>
      <w:szCs w:val="24"/>
      <w:lang w:val="uk-UA" w:eastAsia="hi-IN" w:bidi="hi-IN"/>
    </w:rPr>
  </w:style>
  <w:style w:type="paragraph" w:styleId="ac">
    <w:name w:val="header"/>
    <w:basedOn w:val="a"/>
    <w:link w:val="ad"/>
    <w:uiPriority w:val="99"/>
    <w:rsid w:val="007C252E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rsid w:val="007C252E"/>
    <w:rPr>
      <w:rFonts w:eastAsia="Times New Roman"/>
      <w:sz w:val="24"/>
      <w:szCs w:val="24"/>
    </w:rPr>
  </w:style>
  <w:style w:type="paragraph" w:styleId="ae">
    <w:name w:val="footer"/>
    <w:basedOn w:val="a"/>
    <w:link w:val="af"/>
    <w:uiPriority w:val="99"/>
    <w:rsid w:val="007C252E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7C252E"/>
    <w:rPr>
      <w:rFonts w:eastAsia="Times New Roman"/>
      <w:sz w:val="24"/>
      <w:szCs w:val="24"/>
    </w:rPr>
  </w:style>
  <w:style w:type="paragraph" w:customStyle="1" w:styleId="rvps2">
    <w:name w:val="rvps2"/>
    <w:basedOn w:val="a"/>
    <w:rsid w:val="007C252E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rsid w:val="007C252E"/>
  </w:style>
  <w:style w:type="paragraph" w:customStyle="1" w:styleId="Default">
    <w:name w:val="Default"/>
    <w:rsid w:val="007C252E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f0">
    <w:name w:val="Основной текст Знак"/>
    <w:link w:val="af1"/>
    <w:locked/>
    <w:rsid w:val="007C252E"/>
    <w:rPr>
      <w:rFonts w:ascii="Verdana" w:hAnsi="Verdana"/>
      <w:sz w:val="15"/>
      <w:szCs w:val="15"/>
      <w:shd w:val="clear" w:color="auto" w:fill="FFFFFF"/>
    </w:rPr>
  </w:style>
  <w:style w:type="paragraph" w:styleId="af1">
    <w:name w:val="Body Text"/>
    <w:basedOn w:val="a"/>
    <w:link w:val="af0"/>
    <w:rsid w:val="007C252E"/>
    <w:pPr>
      <w:shd w:val="clear" w:color="auto" w:fill="FFFFFF"/>
      <w:spacing w:line="240" w:lineRule="atLeast"/>
    </w:pPr>
    <w:rPr>
      <w:rFonts w:ascii="Verdana" w:eastAsia="Calibri" w:hAnsi="Verdana"/>
      <w:sz w:val="15"/>
      <w:szCs w:val="15"/>
      <w:shd w:val="clear" w:color="auto" w:fill="FFFFFF"/>
      <w:lang/>
    </w:rPr>
  </w:style>
  <w:style w:type="character" w:customStyle="1" w:styleId="11">
    <w:name w:val="Основной текст Знак1"/>
    <w:rsid w:val="007C252E"/>
    <w:rPr>
      <w:rFonts w:eastAsia="Times New Roman"/>
      <w:sz w:val="24"/>
      <w:szCs w:val="24"/>
      <w:lang w:val="uk-UA"/>
    </w:rPr>
  </w:style>
  <w:style w:type="character" w:customStyle="1" w:styleId="Internetlink">
    <w:name w:val="Internet link"/>
    <w:uiPriority w:val="99"/>
    <w:rsid w:val="007C252E"/>
    <w:rPr>
      <w:rFonts w:eastAsia="Times New Roman"/>
      <w:color w:val="000000"/>
      <w:u w:val="single"/>
    </w:rPr>
  </w:style>
  <w:style w:type="paragraph" w:customStyle="1" w:styleId="ListParagraph">
    <w:name w:val="List Paragraph"/>
    <w:basedOn w:val="a"/>
    <w:rsid w:val="007C252E"/>
    <w:pPr>
      <w:suppressAutoHyphens/>
      <w:spacing w:after="200" w:line="276" w:lineRule="auto"/>
      <w:ind w:left="720"/>
    </w:pPr>
    <w:rPr>
      <w:rFonts w:ascii="Calibri" w:hAnsi="Calibri"/>
      <w:sz w:val="22"/>
      <w:szCs w:val="20"/>
      <w:lang w:eastAsia="ar-SA"/>
    </w:rPr>
  </w:style>
  <w:style w:type="character" w:styleId="af2">
    <w:name w:val="line number"/>
    <w:rsid w:val="007C252E"/>
  </w:style>
  <w:style w:type="character" w:customStyle="1" w:styleId="FontStyle57">
    <w:name w:val="Font Style57"/>
    <w:rsid w:val="007C252E"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uiPriority w:val="99"/>
    <w:rsid w:val="007C252E"/>
    <w:rPr>
      <w:rFonts w:cs="Times New Roman"/>
    </w:rPr>
  </w:style>
  <w:style w:type="paragraph" w:customStyle="1" w:styleId="af3">
    <w:name w:val="Нормальний текст"/>
    <w:basedOn w:val="a"/>
    <w:rsid w:val="007C252E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rvts0">
    <w:name w:val="rvts0"/>
    <w:rsid w:val="007C252E"/>
  </w:style>
  <w:style w:type="character" w:customStyle="1" w:styleId="Exact">
    <w:name w:val="Основной текст Exact"/>
    <w:link w:val="12"/>
    <w:rsid w:val="007C252E"/>
    <w:rPr>
      <w:spacing w:val="5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Exact"/>
    <w:rsid w:val="007C252E"/>
    <w:pPr>
      <w:widowControl w:val="0"/>
      <w:shd w:val="clear" w:color="auto" w:fill="FFFFFF"/>
      <w:spacing w:line="264" w:lineRule="exact"/>
    </w:pPr>
    <w:rPr>
      <w:rFonts w:eastAsia="Calibri"/>
      <w:spacing w:val="5"/>
      <w:sz w:val="19"/>
      <w:szCs w:val="19"/>
      <w:lang/>
    </w:rPr>
  </w:style>
  <w:style w:type="character" w:customStyle="1" w:styleId="2">
    <w:name w:val="Заголовок №2_"/>
    <w:link w:val="21"/>
    <w:locked/>
    <w:rsid w:val="007C252E"/>
    <w:rPr>
      <w:rFonts w:ascii="Arial" w:hAnsi="Arial" w:cs="Arial"/>
      <w:b/>
      <w:bCs/>
      <w:sz w:val="24"/>
      <w:szCs w:val="24"/>
      <w:shd w:val="clear" w:color="auto" w:fill="FFFFFF"/>
    </w:rPr>
  </w:style>
  <w:style w:type="paragraph" w:customStyle="1" w:styleId="21">
    <w:name w:val="Заголовок №21"/>
    <w:basedOn w:val="a"/>
    <w:link w:val="2"/>
    <w:rsid w:val="007C252E"/>
    <w:pPr>
      <w:shd w:val="clear" w:color="auto" w:fill="FFFFFF"/>
      <w:spacing w:before="660" w:after="360" w:line="288" w:lineRule="exact"/>
      <w:jc w:val="center"/>
      <w:outlineLvl w:val="1"/>
    </w:pPr>
    <w:rPr>
      <w:rFonts w:ascii="Arial" w:eastAsia="Calibri" w:hAnsi="Arial"/>
      <w:b/>
      <w:bCs/>
      <w:lang/>
    </w:rPr>
  </w:style>
  <w:style w:type="paragraph" w:customStyle="1" w:styleId="rvps12">
    <w:name w:val="rvps12"/>
    <w:basedOn w:val="a"/>
    <w:rsid w:val="007C252E"/>
    <w:pPr>
      <w:spacing w:before="100" w:beforeAutospacing="1" w:after="100" w:afterAutospacing="1"/>
    </w:pPr>
    <w:rPr>
      <w:lang w:val="ru-RU"/>
    </w:rPr>
  </w:style>
  <w:style w:type="character" w:styleId="af4">
    <w:name w:val="FollowedHyperlink"/>
    <w:uiPriority w:val="99"/>
    <w:unhideWhenUsed/>
    <w:rsid w:val="007C252E"/>
    <w:rPr>
      <w:color w:val="800080"/>
      <w:u w:val="single"/>
    </w:rPr>
  </w:style>
  <w:style w:type="paragraph" w:customStyle="1" w:styleId="rvps6">
    <w:name w:val="rvps6"/>
    <w:basedOn w:val="a"/>
    <w:rsid w:val="007C252E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uiPriority w:val="99"/>
    <w:rsid w:val="007C252E"/>
  </w:style>
  <w:style w:type="paragraph" w:customStyle="1" w:styleId="rvps14">
    <w:name w:val="rvps14"/>
    <w:basedOn w:val="a"/>
    <w:rsid w:val="007C252E"/>
    <w:pPr>
      <w:spacing w:before="100" w:beforeAutospacing="1" w:after="100" w:afterAutospacing="1"/>
    </w:pPr>
    <w:rPr>
      <w:lang w:val="ru-RU"/>
    </w:rPr>
  </w:style>
  <w:style w:type="character" w:customStyle="1" w:styleId="rvts11">
    <w:name w:val="rvts11"/>
    <w:rsid w:val="007C252E"/>
  </w:style>
  <w:style w:type="character" w:customStyle="1" w:styleId="rvts46">
    <w:name w:val="rvts46"/>
    <w:rsid w:val="007C252E"/>
  </w:style>
  <w:style w:type="paragraph" w:customStyle="1" w:styleId="TableContents">
    <w:name w:val="Table Contents"/>
    <w:basedOn w:val="Standard"/>
    <w:rsid w:val="007C252E"/>
    <w:pPr>
      <w:widowControl/>
      <w:suppressLineNumbers/>
      <w:autoSpaceDN w:val="0"/>
      <w:textAlignment w:val="baseline"/>
    </w:pPr>
    <w:rPr>
      <w:rFonts w:ascii="Liberation Serif" w:eastAsia="SimSun" w:hAnsi="Liberation Serif" w:cs="Arial"/>
      <w:kern w:val="3"/>
      <w:lang w:eastAsia="zh-CN"/>
    </w:rPr>
  </w:style>
  <w:style w:type="character" w:customStyle="1" w:styleId="docdata">
    <w:name w:val="docdata"/>
    <w:aliases w:val="docy,v5,2211,baiaagaaboqcaaadywqaaavxbaaaaaaaaaaaaaaaaaaaaaaaaaaaaaaaaaaaaaaaaaaaaaaaaaaaaaaaaaaaaaaaaaaaaaaaaaaaaaaaaaaaaaaaaaaaaaaaaaaaaaaaaaaaaaaaaaaaaaaaaaaaaaaaaaaaaaaaaaaaaaaaaaaaaaaaaaaaaaaaaaaaaaaaaaaaaaaaaaaaaaaaaaaaaaaaaaaaaaaaaaaaaaaa"/>
    <w:rsid w:val="007C2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407E3-C8F7-4ACE-AEBD-700952F4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7203</Words>
  <Characters>41058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Яворського, 7</cp:lastModifiedBy>
  <cp:revision>2</cp:revision>
  <cp:lastPrinted>2021-02-11T13:14:00Z</cp:lastPrinted>
  <dcterms:created xsi:type="dcterms:W3CDTF">2021-02-11T14:51:00Z</dcterms:created>
  <dcterms:modified xsi:type="dcterms:W3CDTF">2021-02-11T14:51:00Z</dcterms:modified>
</cp:coreProperties>
</file>