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0474F" w14:textId="626AA617" w:rsidR="007F57EC" w:rsidRPr="00052DA4" w:rsidRDefault="00D14791" w:rsidP="00CC61BB">
      <w:pPr>
        <w:tabs>
          <w:tab w:val="center" w:pos="4748"/>
          <w:tab w:val="left" w:pos="7605"/>
        </w:tabs>
        <w:jc w:val="center"/>
        <w:outlineLvl w:val="0"/>
        <w:rPr>
          <w:b/>
          <w:bCs/>
          <w:noProof/>
          <w:lang w:val="uk-UA"/>
        </w:rPr>
      </w:pPr>
      <w:r>
        <w:rPr>
          <w:b/>
          <w:bCs/>
          <w:noProof/>
          <w:sz w:val="28"/>
          <w:szCs w:val="28"/>
          <w:lang w:val="uk-UA"/>
        </w:rPr>
        <w:t xml:space="preserve">                                                     </w:t>
      </w:r>
      <w:r w:rsidR="00052DA4">
        <w:rPr>
          <w:b/>
          <w:bCs/>
          <w:noProof/>
          <w:sz w:val="28"/>
          <w:szCs w:val="28"/>
          <w:lang w:val="uk-UA"/>
        </w:rPr>
        <w:t xml:space="preserve">       </w:t>
      </w:r>
      <w:r>
        <w:rPr>
          <w:b/>
          <w:bCs/>
          <w:noProof/>
          <w:sz w:val="28"/>
          <w:szCs w:val="28"/>
          <w:lang w:val="uk-UA"/>
        </w:rPr>
        <w:t xml:space="preserve">  </w:t>
      </w:r>
      <w:r w:rsidR="00052DA4" w:rsidRPr="00322919">
        <w:rPr>
          <w:b/>
          <w:bCs/>
          <w:noProof/>
          <w:sz w:val="28"/>
          <w:szCs w:val="28"/>
        </w:rPr>
        <w:drawing>
          <wp:inline distT="0" distB="0" distL="0" distR="0" wp14:anchorId="040AAFC5" wp14:editId="2905CD9E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  <w:lang w:val="uk-UA"/>
        </w:rPr>
        <w:t xml:space="preserve">                       </w:t>
      </w:r>
      <w:r w:rsidR="00052DA4">
        <w:rPr>
          <w:b/>
          <w:bCs/>
          <w:noProof/>
          <w:sz w:val="28"/>
          <w:szCs w:val="28"/>
          <w:lang w:val="uk-UA"/>
        </w:rPr>
        <w:t xml:space="preserve">  </w:t>
      </w:r>
      <w:r w:rsidRPr="00052DA4">
        <w:rPr>
          <w:b/>
          <w:bCs/>
          <w:noProof/>
          <w:lang w:val="uk-UA"/>
        </w:rPr>
        <w:t>Проект</w:t>
      </w:r>
      <w:r w:rsidR="00052DA4" w:rsidRPr="00052DA4">
        <w:rPr>
          <w:b/>
          <w:bCs/>
          <w:noProof/>
          <w:lang w:val="uk-UA"/>
        </w:rPr>
        <w:t xml:space="preserve"> № 180 від 19.02.2021</w:t>
      </w:r>
    </w:p>
    <w:p w14:paraId="772C728B" w14:textId="77777777" w:rsidR="007F57EC" w:rsidRPr="00052DA4" w:rsidRDefault="007F57EC" w:rsidP="007F57EC">
      <w:pPr>
        <w:jc w:val="center"/>
        <w:outlineLvl w:val="0"/>
        <w:rPr>
          <w:b/>
          <w:bCs/>
          <w:noProof/>
          <w:lang w:val="uk-UA"/>
        </w:rPr>
      </w:pPr>
    </w:p>
    <w:p w14:paraId="7F333E52" w14:textId="77777777" w:rsidR="007F57EC" w:rsidRPr="00322919" w:rsidRDefault="007F57EC" w:rsidP="007F57EC">
      <w:pPr>
        <w:jc w:val="center"/>
        <w:outlineLvl w:val="0"/>
        <w:rPr>
          <w:b/>
          <w:bCs/>
          <w:noProof/>
          <w:sz w:val="28"/>
          <w:szCs w:val="28"/>
        </w:rPr>
      </w:pPr>
      <w:r w:rsidRPr="00322919">
        <w:rPr>
          <w:b/>
          <w:bCs/>
          <w:noProof/>
          <w:sz w:val="28"/>
          <w:szCs w:val="28"/>
        </w:rPr>
        <w:t>УКРАЇНА</w:t>
      </w:r>
    </w:p>
    <w:p w14:paraId="6BEACB7E" w14:textId="77777777" w:rsidR="007F57EC" w:rsidRPr="00322919" w:rsidRDefault="007F57EC" w:rsidP="007F57EC">
      <w:pPr>
        <w:jc w:val="center"/>
        <w:rPr>
          <w:b/>
          <w:sz w:val="28"/>
          <w:szCs w:val="28"/>
        </w:rPr>
      </w:pPr>
      <w:r w:rsidRPr="00322919">
        <w:rPr>
          <w:b/>
          <w:sz w:val="28"/>
          <w:szCs w:val="28"/>
        </w:rPr>
        <w:t>ЧЕРНІГІВСЬКА ОБЛАСТЬ</w:t>
      </w:r>
    </w:p>
    <w:p w14:paraId="298D9CC8" w14:textId="77777777" w:rsidR="007F57EC" w:rsidRPr="009B39F4" w:rsidRDefault="007F57EC" w:rsidP="007F57EC">
      <w:pPr>
        <w:jc w:val="center"/>
        <w:rPr>
          <w:b/>
          <w:sz w:val="32"/>
          <w:szCs w:val="32"/>
        </w:rPr>
      </w:pPr>
      <w:r w:rsidRPr="009B39F4">
        <w:rPr>
          <w:b/>
          <w:sz w:val="32"/>
          <w:szCs w:val="32"/>
        </w:rPr>
        <w:t>Н І Ж И Н С Ь К А    М І С Ь К А    Р А Д А</w:t>
      </w:r>
    </w:p>
    <w:p w14:paraId="38C46FCF" w14:textId="20C57B9E" w:rsidR="007F57EC" w:rsidRPr="00322919" w:rsidRDefault="007F57EC" w:rsidP="007F57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сесія </w:t>
      </w:r>
      <w:r w:rsidRPr="00322919">
        <w:rPr>
          <w:sz w:val="28"/>
          <w:szCs w:val="28"/>
          <w:lang w:val="en-US"/>
        </w:rPr>
        <w:t>VIII</w:t>
      </w:r>
      <w:r w:rsidRPr="00322919">
        <w:rPr>
          <w:sz w:val="28"/>
          <w:szCs w:val="28"/>
        </w:rPr>
        <w:t xml:space="preserve"> </w:t>
      </w:r>
      <w:r w:rsidRPr="00322919">
        <w:rPr>
          <w:sz w:val="28"/>
          <w:szCs w:val="28"/>
          <w:lang w:val="uk-UA"/>
        </w:rPr>
        <w:t>скликання</w:t>
      </w:r>
    </w:p>
    <w:p w14:paraId="63023928" w14:textId="77777777" w:rsidR="007F57EC" w:rsidRPr="009B39F4" w:rsidRDefault="007F57EC" w:rsidP="007F57EC">
      <w:pPr>
        <w:jc w:val="center"/>
        <w:rPr>
          <w:b/>
          <w:sz w:val="40"/>
          <w:szCs w:val="40"/>
        </w:rPr>
      </w:pPr>
      <w:r w:rsidRPr="009B39F4">
        <w:rPr>
          <w:b/>
          <w:sz w:val="40"/>
          <w:szCs w:val="40"/>
        </w:rPr>
        <w:t xml:space="preserve">Р І Ш Е Н </w:t>
      </w:r>
      <w:proofErr w:type="spellStart"/>
      <w:r w:rsidRPr="009B39F4">
        <w:rPr>
          <w:b/>
          <w:sz w:val="40"/>
          <w:szCs w:val="40"/>
        </w:rPr>
        <w:t>Н</w:t>
      </w:r>
      <w:proofErr w:type="spellEnd"/>
      <w:r w:rsidRPr="009B39F4">
        <w:rPr>
          <w:b/>
          <w:sz w:val="40"/>
          <w:szCs w:val="40"/>
        </w:rPr>
        <w:t xml:space="preserve"> Я</w:t>
      </w:r>
    </w:p>
    <w:p w14:paraId="78BFA6AA" w14:textId="67578F04" w:rsidR="009869D1" w:rsidRPr="00D447AF" w:rsidRDefault="009869D1" w:rsidP="007F57EC">
      <w:pPr>
        <w:jc w:val="both"/>
        <w:outlineLvl w:val="0"/>
        <w:rPr>
          <w:b/>
          <w:bCs/>
          <w:noProof/>
          <w:sz w:val="28"/>
          <w:szCs w:val="28"/>
        </w:rPr>
      </w:pPr>
    </w:p>
    <w:p w14:paraId="6B69CF4D" w14:textId="693D0672" w:rsidR="009869D1" w:rsidRPr="00B310FB" w:rsidRDefault="007F57EC" w:rsidP="009869D1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426"/>
        <w:rPr>
          <w:bCs/>
        </w:rPr>
      </w:pPr>
      <w:r>
        <w:rPr>
          <w:noProof/>
          <w:sz w:val="28"/>
          <w:szCs w:val="28"/>
          <w:lang w:val="uk-UA"/>
        </w:rPr>
        <w:t xml:space="preserve">                                    </w:t>
      </w:r>
      <w:r w:rsidR="00D02CAD">
        <w:rPr>
          <w:noProof/>
          <w:sz w:val="28"/>
          <w:szCs w:val="28"/>
          <w:lang w:val="uk-UA"/>
        </w:rPr>
        <w:t xml:space="preserve">            </w:t>
      </w:r>
      <w:r w:rsidR="00D00D8E">
        <w:rPr>
          <w:noProof/>
          <w:sz w:val="28"/>
          <w:szCs w:val="28"/>
          <w:lang w:val="uk-UA"/>
        </w:rPr>
        <w:t xml:space="preserve">       </w:t>
      </w:r>
      <w:r w:rsidR="00D02CAD">
        <w:rPr>
          <w:noProof/>
          <w:sz w:val="28"/>
          <w:szCs w:val="28"/>
          <w:lang w:val="uk-UA"/>
        </w:rPr>
        <w:t xml:space="preserve">         </w:t>
      </w:r>
      <w:r w:rsidR="009869D1" w:rsidRPr="00D447AF">
        <w:rPr>
          <w:noProof/>
          <w:sz w:val="28"/>
          <w:szCs w:val="28"/>
          <w:lang w:val="uk-UA"/>
        </w:rPr>
        <w:t xml:space="preserve">м. Ніжин                  </w:t>
      </w:r>
      <w:r w:rsidR="00124FD1">
        <w:rPr>
          <w:noProof/>
          <w:sz w:val="28"/>
          <w:szCs w:val="28"/>
          <w:lang w:val="uk-UA"/>
        </w:rPr>
        <w:t xml:space="preserve">        </w:t>
      </w:r>
      <w:r w:rsidR="009869D1" w:rsidRPr="00D447AF">
        <w:rPr>
          <w:noProof/>
          <w:sz w:val="28"/>
          <w:szCs w:val="28"/>
          <w:lang w:val="uk-UA"/>
        </w:rPr>
        <w:t xml:space="preserve">  </w:t>
      </w:r>
      <w:r w:rsidR="009869D1">
        <w:rPr>
          <w:noProof/>
          <w:sz w:val="28"/>
          <w:szCs w:val="28"/>
          <w:lang w:val="uk-UA"/>
        </w:rPr>
        <w:t xml:space="preserve">  </w:t>
      </w:r>
      <w:r w:rsidR="009869D1" w:rsidRPr="00D447AF">
        <w:rPr>
          <w:noProof/>
          <w:sz w:val="28"/>
          <w:szCs w:val="28"/>
          <w:lang w:val="uk-UA"/>
        </w:rPr>
        <w:t xml:space="preserve">   </w:t>
      </w:r>
      <w:r w:rsidR="00D243C6" w:rsidRPr="00D243C6">
        <w:rPr>
          <w:bCs/>
          <w:sz w:val="28"/>
          <w:szCs w:val="28"/>
          <w:lang w:val="uk-UA"/>
        </w:rPr>
        <w:t>№</w:t>
      </w:r>
      <w:r w:rsidR="00D243C6" w:rsidRPr="00D243C6">
        <w:rPr>
          <w:bCs/>
          <w:sz w:val="28"/>
          <w:szCs w:val="28"/>
        </w:rPr>
        <w:t xml:space="preserve"> </w:t>
      </w:r>
    </w:p>
    <w:p w14:paraId="5542AD70" w14:textId="77777777" w:rsidR="009869D1" w:rsidRDefault="009869D1" w:rsidP="00221122">
      <w:pPr>
        <w:spacing w:line="0" w:lineRule="atLeast"/>
        <w:ind w:right="40"/>
        <w:rPr>
          <w:sz w:val="28"/>
          <w:szCs w:val="28"/>
          <w:lang w:val="uk-UA"/>
        </w:rPr>
      </w:pPr>
    </w:p>
    <w:p w14:paraId="7A049440" w14:textId="33C6A1B6" w:rsidR="005B47A7" w:rsidRDefault="009562D5" w:rsidP="005B47A7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66DF1">
        <w:rPr>
          <w:sz w:val="28"/>
          <w:szCs w:val="28"/>
          <w:lang w:val="uk-UA"/>
        </w:rPr>
        <w:t xml:space="preserve">внесення змін </w:t>
      </w:r>
      <w:r w:rsidR="001D090E">
        <w:rPr>
          <w:sz w:val="28"/>
          <w:szCs w:val="28"/>
          <w:lang w:val="uk-UA"/>
        </w:rPr>
        <w:t>до</w:t>
      </w:r>
      <w:r w:rsidR="00066DF1">
        <w:rPr>
          <w:sz w:val="28"/>
          <w:szCs w:val="28"/>
          <w:lang w:val="uk-UA"/>
        </w:rPr>
        <w:t xml:space="preserve"> </w:t>
      </w:r>
    </w:p>
    <w:p w14:paraId="1CB8510A" w14:textId="6C4669C5" w:rsidR="006F6A92" w:rsidRDefault="006F6A92" w:rsidP="00D73ACB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</w:t>
      </w:r>
      <w:r w:rsidR="007335FC">
        <w:rPr>
          <w:sz w:val="28"/>
          <w:szCs w:val="28"/>
          <w:lang w:val="uk-UA"/>
        </w:rPr>
        <w:t>и</w:t>
      </w:r>
      <w:r w:rsidRPr="00C167EE">
        <w:rPr>
          <w:sz w:val="28"/>
          <w:szCs w:val="28"/>
          <w:lang w:val="uk-UA"/>
        </w:rPr>
        <w:t xml:space="preserve"> розвитку інвестиційної діяльності</w:t>
      </w:r>
    </w:p>
    <w:p w14:paraId="6609B4C9" w14:textId="0BDB3592" w:rsidR="006F6A92" w:rsidRDefault="006F6A92" w:rsidP="00066DF1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територіальній</w:t>
      </w:r>
    </w:p>
    <w:p w14:paraId="54AB0271" w14:textId="77777777" w:rsidR="00F44D90" w:rsidRDefault="006F6A92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 w:rsidR="00FF558B"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 w:rsidR="00F44D90">
        <w:rPr>
          <w:sz w:val="28"/>
          <w:szCs w:val="28"/>
          <w:lang w:val="uk-UA"/>
        </w:rPr>
        <w:t>, затвердженої</w:t>
      </w:r>
    </w:p>
    <w:p w14:paraId="1D698027" w14:textId="1C38166E" w:rsidR="006F6A92" w:rsidRDefault="005B47A7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="00F44D9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="00066DF1">
        <w:rPr>
          <w:sz w:val="28"/>
          <w:szCs w:val="28"/>
          <w:lang w:val="uk-UA"/>
        </w:rPr>
        <w:t xml:space="preserve">Ніжинської міської </w:t>
      </w:r>
    </w:p>
    <w:p w14:paraId="736618AE" w14:textId="7BBF9F7D" w:rsidR="006F6A92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від </w:t>
      </w:r>
      <w:r w:rsidR="00B310FB">
        <w:rPr>
          <w:sz w:val="28"/>
          <w:szCs w:val="28"/>
          <w:lang w:val="uk-UA"/>
        </w:rPr>
        <w:t xml:space="preserve"> </w:t>
      </w:r>
      <w:r w:rsidR="00063B1C">
        <w:rPr>
          <w:sz w:val="28"/>
          <w:szCs w:val="28"/>
          <w:lang w:val="uk-UA"/>
        </w:rPr>
        <w:t>24 грудня 2020 року</w:t>
      </w:r>
      <w:r w:rsidR="00B310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063B1C">
        <w:rPr>
          <w:sz w:val="28"/>
          <w:szCs w:val="28"/>
          <w:lang w:val="uk-UA"/>
        </w:rPr>
        <w:t xml:space="preserve"> 3-4/2020</w:t>
      </w:r>
      <w:r>
        <w:rPr>
          <w:sz w:val="28"/>
          <w:szCs w:val="28"/>
          <w:lang w:val="uk-UA"/>
        </w:rPr>
        <w:t xml:space="preserve"> </w:t>
      </w:r>
    </w:p>
    <w:p w14:paraId="2ECDB41D" w14:textId="77777777" w:rsidR="003A7396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затвердження бюджетних </w:t>
      </w:r>
    </w:p>
    <w:p w14:paraId="24837B67" w14:textId="7EF5DD37" w:rsidR="00066DF1" w:rsidRDefault="00066DF1" w:rsidP="003A7396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 місцевого значення на</w:t>
      </w:r>
      <w:r w:rsidR="00063B1C">
        <w:rPr>
          <w:sz w:val="28"/>
          <w:szCs w:val="28"/>
          <w:lang w:val="uk-UA"/>
        </w:rPr>
        <w:t xml:space="preserve"> 2021 </w:t>
      </w:r>
      <w:r>
        <w:rPr>
          <w:sz w:val="28"/>
          <w:szCs w:val="28"/>
          <w:lang w:val="uk-UA"/>
        </w:rPr>
        <w:t>р</w:t>
      </w:r>
      <w:r w:rsidR="007A48FB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>»</w:t>
      </w:r>
    </w:p>
    <w:p w14:paraId="6321E11A" w14:textId="77777777" w:rsidR="009562D5" w:rsidRPr="004A574F" w:rsidRDefault="009562D5" w:rsidP="009562D5">
      <w:pPr>
        <w:spacing w:line="0" w:lineRule="atLeast"/>
        <w:ind w:right="40"/>
        <w:rPr>
          <w:sz w:val="28"/>
          <w:szCs w:val="28"/>
          <w:lang w:val="uk-UA"/>
        </w:rPr>
      </w:pPr>
    </w:p>
    <w:p w14:paraId="25C5959D" w14:textId="3C055E45" w:rsidR="009869D1" w:rsidRDefault="009869D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Відповідно до статей</w:t>
      </w:r>
      <w:r w:rsidR="00124FD1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>26, 42, 59, 73 Закону України "Про місцеве самоврядування в Україні», Регламент</w:t>
      </w:r>
      <w:r w:rsidRPr="00D447AF">
        <w:rPr>
          <w:sz w:val="28"/>
          <w:szCs w:val="28"/>
        </w:rPr>
        <w:t>y</w:t>
      </w:r>
      <w:r w:rsidRPr="00D447AF">
        <w:rPr>
          <w:sz w:val="28"/>
          <w:szCs w:val="28"/>
          <w:lang w:val="uk-UA"/>
        </w:rPr>
        <w:t xml:space="preserve"> Ніжинської міської ради Чернігівської області</w:t>
      </w:r>
      <w:r w:rsidR="0057468F">
        <w:rPr>
          <w:sz w:val="28"/>
          <w:szCs w:val="28"/>
          <w:lang w:val="uk-UA"/>
        </w:rPr>
        <w:t xml:space="preserve"> </w:t>
      </w:r>
      <w:r w:rsidR="0057468F">
        <w:rPr>
          <w:sz w:val="28"/>
          <w:szCs w:val="28"/>
          <w:lang w:val="en-US"/>
        </w:rPr>
        <w:t>VIII</w:t>
      </w:r>
      <w:r w:rsidR="0057468F">
        <w:rPr>
          <w:sz w:val="28"/>
          <w:szCs w:val="28"/>
          <w:lang w:val="uk-UA"/>
        </w:rPr>
        <w:t xml:space="preserve"> скликання</w:t>
      </w:r>
      <w:r w:rsidRPr="00D447AF">
        <w:rPr>
          <w:sz w:val="28"/>
          <w:szCs w:val="28"/>
          <w:lang w:val="uk-UA"/>
        </w:rPr>
        <w:t xml:space="preserve">, затвердженого рішенням Ніжинської міської ради Чернігівської області від </w:t>
      </w:r>
      <w:r w:rsidR="005345BC">
        <w:rPr>
          <w:sz w:val="28"/>
          <w:szCs w:val="28"/>
          <w:lang w:val="uk-UA"/>
        </w:rPr>
        <w:t>27</w:t>
      </w:r>
      <w:r w:rsidRPr="00D447AF">
        <w:rPr>
          <w:sz w:val="28"/>
          <w:szCs w:val="28"/>
          <w:lang w:val="uk-UA"/>
        </w:rPr>
        <w:t xml:space="preserve"> листопада 2</w:t>
      </w:r>
      <w:r>
        <w:rPr>
          <w:sz w:val="28"/>
          <w:szCs w:val="28"/>
          <w:lang w:val="uk-UA"/>
        </w:rPr>
        <w:t>0</w:t>
      </w:r>
      <w:r w:rsidR="005345B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</w:t>
      </w:r>
      <w:r w:rsidR="005345B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-2/20</w:t>
      </w:r>
      <w:r w:rsidR="00514421">
        <w:rPr>
          <w:sz w:val="28"/>
          <w:szCs w:val="28"/>
          <w:lang w:val="uk-UA"/>
        </w:rPr>
        <w:t>20</w:t>
      </w:r>
      <w:r w:rsidR="009847FB">
        <w:rPr>
          <w:sz w:val="28"/>
          <w:szCs w:val="28"/>
          <w:lang w:val="uk-UA"/>
        </w:rPr>
        <w:t>,</w:t>
      </w:r>
      <w:r w:rsidR="00AA39EC">
        <w:rPr>
          <w:sz w:val="28"/>
          <w:szCs w:val="28"/>
          <w:lang w:val="uk-UA"/>
        </w:rPr>
        <w:t xml:space="preserve"> </w:t>
      </w:r>
      <w:r w:rsidR="00AA39EC" w:rsidRPr="0048194C">
        <w:rPr>
          <w:sz w:val="28"/>
          <w:szCs w:val="28"/>
          <w:lang w:val="uk-UA"/>
        </w:rPr>
        <w:t>статті 91 Бюджетного кодексу України</w:t>
      </w:r>
      <w:r w:rsidR="00AA39EC">
        <w:rPr>
          <w:sz w:val="28"/>
          <w:szCs w:val="28"/>
          <w:lang w:val="uk-UA"/>
        </w:rPr>
        <w:t xml:space="preserve">, </w:t>
      </w:r>
      <w:r w:rsidR="009847FB">
        <w:rPr>
          <w:sz w:val="28"/>
          <w:szCs w:val="28"/>
          <w:lang w:val="uk-UA"/>
        </w:rPr>
        <w:t>міська рада вирішила</w:t>
      </w:r>
      <w:r w:rsidRPr="00962AFC">
        <w:rPr>
          <w:sz w:val="28"/>
          <w:szCs w:val="28"/>
          <w:lang w:val="uk-UA"/>
        </w:rPr>
        <w:t>:</w:t>
      </w:r>
      <w:r w:rsidRPr="00D447AF">
        <w:rPr>
          <w:sz w:val="28"/>
          <w:szCs w:val="28"/>
          <w:lang w:val="uk-UA"/>
        </w:rPr>
        <w:t xml:space="preserve"> </w:t>
      </w:r>
    </w:p>
    <w:p w14:paraId="2809627B" w14:textId="77777777" w:rsidR="00475AE1" w:rsidRDefault="00475AE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</w:p>
    <w:p w14:paraId="0B13D63D" w14:textId="623CD393" w:rsidR="00475AE1" w:rsidRPr="00C167EE" w:rsidRDefault="00475AE1" w:rsidP="001F5074">
      <w:pPr>
        <w:pStyle w:val="a5"/>
        <w:numPr>
          <w:ilvl w:val="0"/>
          <w:numId w:val="16"/>
        </w:numPr>
        <w:spacing w:line="0" w:lineRule="atLeast"/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167EE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зміни до «Програм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інвестиційної діяльності в Ніжинській міській територіальній громаді на 2020-202</w:t>
      </w:r>
      <w:r w:rsidR="00FF55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роки»</w:t>
      </w:r>
      <w:r w:rsidR="00F44D90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F44D9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від </w:t>
      </w:r>
      <w:r w:rsidR="008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>24 грудня</w:t>
      </w:r>
      <w:r w:rsidR="008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>2021 року</w:t>
      </w:r>
      <w:r w:rsidR="008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 xml:space="preserve"> 3-4/2020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бюджетних програм місцевого значення на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 xml:space="preserve"> 2021 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9469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» та викласти </w:t>
      </w:r>
      <w:r w:rsidR="00F44D90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у новій редакції, що додається.</w:t>
      </w:r>
    </w:p>
    <w:p w14:paraId="130E9590" w14:textId="77777777" w:rsidR="009869D1" w:rsidRPr="00C167EE" w:rsidRDefault="009869D1" w:rsidP="001F5074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 xml:space="preserve">Відділу </w:t>
      </w:r>
      <w:r w:rsidR="004A574F" w:rsidRPr="00C167EE">
        <w:rPr>
          <w:sz w:val="28"/>
          <w:szCs w:val="28"/>
          <w:lang w:val="uk-UA"/>
        </w:rPr>
        <w:t>економіки та</w:t>
      </w:r>
      <w:r w:rsidRPr="00C167EE">
        <w:rPr>
          <w:sz w:val="28"/>
          <w:szCs w:val="28"/>
          <w:lang w:val="uk-UA"/>
        </w:rPr>
        <w:t xml:space="preserve"> інвестиційної  діяльності  </w:t>
      </w:r>
      <w:r w:rsidR="004A574F" w:rsidRPr="00C167EE">
        <w:rPr>
          <w:sz w:val="28"/>
          <w:szCs w:val="28"/>
          <w:lang w:val="uk-UA"/>
        </w:rPr>
        <w:t>(Гавриш Т.М.</w:t>
      </w:r>
      <w:r w:rsidRPr="00C167EE">
        <w:rPr>
          <w:sz w:val="28"/>
          <w:szCs w:val="28"/>
          <w:lang w:val="uk-UA"/>
        </w:rPr>
        <w:t xml:space="preserve">) забезпечити оприлюднення даного рішення на сайті міської ради </w:t>
      </w:r>
      <w:r w:rsidRPr="00C167EE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C167EE">
        <w:rPr>
          <w:sz w:val="28"/>
          <w:szCs w:val="28"/>
          <w:lang w:val="uk-UA"/>
        </w:rPr>
        <w:t>.</w:t>
      </w:r>
    </w:p>
    <w:p w14:paraId="7B017F77" w14:textId="77777777" w:rsidR="003C078E" w:rsidRPr="00322919" w:rsidRDefault="003C078E" w:rsidP="001F5074">
      <w:pPr>
        <w:pStyle w:val="7"/>
        <w:numPr>
          <w:ilvl w:val="0"/>
          <w:numId w:val="16"/>
        </w:numPr>
        <w:tabs>
          <w:tab w:val="left" w:pos="142"/>
          <w:tab w:val="left" w:pos="426"/>
          <w:tab w:val="left" w:pos="709"/>
          <w:tab w:val="left" w:pos="1418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Ф.І.</w:t>
      </w:r>
    </w:p>
    <w:p w14:paraId="3DBC34A6" w14:textId="1FAAC1FB" w:rsidR="000F49E4" w:rsidRPr="00622B4A" w:rsidRDefault="000F49E4" w:rsidP="001F5074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322919">
        <w:rPr>
          <w:bCs/>
          <w:sz w:val="28"/>
          <w:szCs w:val="28"/>
          <w:lang w:val="uk-UA"/>
        </w:rPr>
        <w:t>постійну комісію міської ради з питань соціально-економічного розвитку, підприємництва, інвестиційної      діяльності,    комунальної власності,     бюджету     та         фінансів</w:t>
      </w:r>
      <w:r w:rsidR="00AB3A31">
        <w:rPr>
          <w:bCs/>
          <w:sz w:val="28"/>
          <w:szCs w:val="28"/>
          <w:lang w:val="uk-UA"/>
        </w:rPr>
        <w:t>.</w:t>
      </w:r>
      <w:r w:rsidRPr="00322919">
        <w:rPr>
          <w:bCs/>
          <w:sz w:val="28"/>
          <w:szCs w:val="28"/>
          <w:lang w:val="uk-UA"/>
        </w:rPr>
        <w:t xml:space="preserve"> </w:t>
      </w:r>
      <w:r w:rsidRPr="00622B4A">
        <w:rPr>
          <w:bCs/>
          <w:sz w:val="28"/>
          <w:szCs w:val="28"/>
          <w:lang w:val="uk-UA"/>
        </w:rPr>
        <w:t>(</w:t>
      </w:r>
      <w:proofErr w:type="spellStart"/>
      <w:r w:rsidRPr="00622B4A">
        <w:rPr>
          <w:bCs/>
          <w:sz w:val="28"/>
          <w:szCs w:val="28"/>
          <w:lang w:val="uk-UA"/>
        </w:rPr>
        <w:t>Мамедов</w:t>
      </w:r>
      <w:proofErr w:type="spellEnd"/>
      <w:r w:rsidRPr="00622B4A">
        <w:rPr>
          <w:bCs/>
          <w:sz w:val="28"/>
          <w:szCs w:val="28"/>
          <w:lang w:val="uk-UA"/>
        </w:rPr>
        <w:t xml:space="preserve"> В.Х.)</w:t>
      </w:r>
    </w:p>
    <w:p w14:paraId="783C96CD" w14:textId="23981FAC" w:rsidR="000F49E4" w:rsidRDefault="000F49E4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26F754A" w14:textId="77777777" w:rsidR="00622B4A" w:rsidRDefault="00622B4A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4B0367A" w14:textId="78514608" w:rsidR="009869D1" w:rsidRDefault="000F49E4" w:rsidP="00C01A45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b/>
          <w:bCs/>
          <w:sz w:val="28"/>
          <w:szCs w:val="28"/>
          <w:lang w:val="uk-UA"/>
        </w:rPr>
      </w:pPr>
      <w:r w:rsidRPr="00DE5BD2">
        <w:rPr>
          <w:b/>
          <w:bCs/>
          <w:sz w:val="28"/>
          <w:szCs w:val="28"/>
          <w:lang w:val="uk-UA"/>
        </w:rPr>
        <w:t xml:space="preserve">        </w:t>
      </w:r>
      <w:r w:rsidR="00116F07" w:rsidRPr="00DE5BD2">
        <w:rPr>
          <w:b/>
          <w:bCs/>
          <w:sz w:val="28"/>
          <w:szCs w:val="28"/>
          <w:lang w:val="uk-UA"/>
        </w:rPr>
        <w:t xml:space="preserve">    </w:t>
      </w:r>
      <w:r w:rsidRPr="00F64994">
        <w:rPr>
          <w:sz w:val="28"/>
          <w:szCs w:val="28"/>
          <w:lang w:val="uk-UA"/>
        </w:rPr>
        <w:t xml:space="preserve">Міський голова                           </w:t>
      </w:r>
      <w:r w:rsidR="00DE5BD2" w:rsidRPr="00F64994">
        <w:rPr>
          <w:sz w:val="28"/>
          <w:szCs w:val="28"/>
        </w:rPr>
        <w:t xml:space="preserve">      </w:t>
      </w:r>
      <w:r w:rsidRPr="00F64994">
        <w:rPr>
          <w:sz w:val="28"/>
          <w:szCs w:val="28"/>
          <w:lang w:val="uk-UA"/>
        </w:rPr>
        <w:t xml:space="preserve">                          </w:t>
      </w:r>
      <w:r w:rsidR="00116F07" w:rsidRPr="00F64994">
        <w:rPr>
          <w:sz w:val="28"/>
          <w:szCs w:val="28"/>
          <w:lang w:val="uk-UA"/>
        </w:rPr>
        <w:t xml:space="preserve"> </w:t>
      </w:r>
      <w:r w:rsidRPr="00F64994">
        <w:rPr>
          <w:sz w:val="28"/>
          <w:szCs w:val="28"/>
          <w:lang w:val="uk-UA"/>
        </w:rPr>
        <w:t xml:space="preserve">    </w:t>
      </w:r>
      <w:r w:rsidR="00F64994" w:rsidRPr="00F64994">
        <w:rPr>
          <w:sz w:val="28"/>
          <w:szCs w:val="28"/>
          <w:lang w:val="uk-UA"/>
        </w:rPr>
        <w:t>Олександр КОДОЛА</w:t>
      </w:r>
    </w:p>
    <w:p w14:paraId="72723CEC" w14:textId="77777777" w:rsidR="00622B4A" w:rsidRPr="00237BB7" w:rsidRDefault="00622B4A" w:rsidP="009869D1">
      <w:pPr>
        <w:tabs>
          <w:tab w:val="left" w:pos="6660"/>
        </w:tabs>
        <w:suppressAutoHyphens/>
        <w:rPr>
          <w:b/>
          <w:sz w:val="28"/>
          <w:szCs w:val="28"/>
        </w:rPr>
      </w:pPr>
    </w:p>
    <w:p w14:paraId="1B383745" w14:textId="3884193E" w:rsidR="000F49E4" w:rsidRPr="00D447AF" w:rsidRDefault="00857EA4" w:rsidP="000F49E4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Подає</w:t>
      </w:r>
      <w:r w:rsidR="000F49E4">
        <w:rPr>
          <w:b/>
          <w:sz w:val="28"/>
          <w:szCs w:val="28"/>
          <w:lang w:val="uk-UA"/>
        </w:rPr>
        <w:t>:</w:t>
      </w:r>
    </w:p>
    <w:p w14:paraId="56AD1E91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</w:p>
    <w:p w14:paraId="4A7A8BF9" w14:textId="77777777" w:rsidR="000F49E4" w:rsidRDefault="000F49E4" w:rsidP="000F49E4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447AF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економіки</w:t>
      </w:r>
    </w:p>
    <w:p w14:paraId="0C59F899" w14:textId="77777777" w:rsidR="00B24356" w:rsidRDefault="000F49E4" w:rsidP="00B24356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D447AF">
        <w:rPr>
          <w:sz w:val="28"/>
          <w:szCs w:val="28"/>
          <w:lang w:val="uk-UA"/>
        </w:rPr>
        <w:t>інвестиційної діяльності</w:t>
      </w: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736E72" w:rsidRPr="00736E7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Т.М. Гавриш</w:t>
      </w:r>
    </w:p>
    <w:p w14:paraId="6A87E4C1" w14:textId="77777777" w:rsidR="00B24356" w:rsidRDefault="00B24356" w:rsidP="00B24356">
      <w:pPr>
        <w:ind w:left="-426"/>
        <w:jc w:val="both"/>
        <w:rPr>
          <w:sz w:val="28"/>
          <w:szCs w:val="28"/>
          <w:lang w:val="uk-UA"/>
        </w:rPr>
      </w:pPr>
    </w:p>
    <w:p w14:paraId="4893777E" w14:textId="72A2CC63" w:rsidR="00857EA4" w:rsidRPr="00B24356" w:rsidRDefault="00857EA4" w:rsidP="00B24356">
      <w:pPr>
        <w:ind w:left="-426"/>
        <w:jc w:val="both"/>
        <w:rPr>
          <w:sz w:val="28"/>
          <w:szCs w:val="28"/>
          <w:lang w:val="uk-UA"/>
        </w:rPr>
      </w:pPr>
      <w:r w:rsidRPr="00857EA4">
        <w:rPr>
          <w:b/>
          <w:bCs/>
          <w:sz w:val="28"/>
          <w:szCs w:val="28"/>
          <w:lang w:val="uk-UA"/>
        </w:rPr>
        <w:t>Погоджують:</w:t>
      </w:r>
    </w:p>
    <w:p w14:paraId="47BAF463" w14:textId="77777777" w:rsidR="00857EA4" w:rsidRPr="005B639B" w:rsidRDefault="00857EA4" w:rsidP="002B3229">
      <w:pPr>
        <w:jc w:val="both"/>
        <w:rPr>
          <w:sz w:val="28"/>
          <w:szCs w:val="28"/>
          <w:lang w:val="uk-UA"/>
        </w:rPr>
      </w:pPr>
    </w:p>
    <w:p w14:paraId="2589BF6D" w14:textId="77777777" w:rsidR="000F49E4" w:rsidRPr="00D447AF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D447AF">
        <w:rPr>
          <w:sz w:val="28"/>
          <w:szCs w:val="28"/>
          <w:lang w:val="uk-UA"/>
        </w:rPr>
        <w:t>Перший заступник міського голови</w:t>
      </w:r>
      <w:r w:rsidRPr="00D447AF">
        <w:rPr>
          <w:sz w:val="28"/>
          <w:szCs w:val="28"/>
          <w:shd w:val="clear" w:color="auto" w:fill="FFFFFF"/>
          <w:lang w:val="uk-UA"/>
        </w:rPr>
        <w:t xml:space="preserve">  </w:t>
      </w:r>
    </w:p>
    <w:p w14:paraId="30817571" w14:textId="30731DF4" w:rsidR="000F49E4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Pr="00D447AF">
        <w:rPr>
          <w:color w:val="333333"/>
          <w:sz w:val="28"/>
          <w:szCs w:val="28"/>
          <w:shd w:val="clear" w:color="auto" w:fill="FFFFFF"/>
          <w:lang w:val="uk-UA"/>
        </w:rPr>
        <w:t> </w:t>
      </w:r>
      <w:r w:rsidRPr="00D447AF">
        <w:rPr>
          <w:sz w:val="28"/>
          <w:szCs w:val="28"/>
          <w:lang w:val="uk-UA"/>
        </w:rPr>
        <w:tab/>
        <w:t xml:space="preserve">  </w:t>
      </w:r>
      <w:r w:rsidR="00736E72" w:rsidRPr="00736E72">
        <w:rPr>
          <w:sz w:val="28"/>
          <w:szCs w:val="28"/>
        </w:rPr>
        <w:t xml:space="preserve">  </w:t>
      </w:r>
      <w:r w:rsidRPr="00D447A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Ф</w:t>
      </w:r>
      <w:r w:rsidRPr="00D447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Pr="00D447A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Вовченко</w:t>
      </w:r>
    </w:p>
    <w:p w14:paraId="71833668" w14:textId="77777777" w:rsidR="000F49E4" w:rsidRPr="00D447AF" w:rsidRDefault="000F49E4" w:rsidP="000F49E4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30E8F1FB" w14:textId="77777777" w:rsidR="00736E72" w:rsidRDefault="000F49E4" w:rsidP="00736E72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Секретар міської ради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 xml:space="preserve">        </w:t>
      </w:r>
      <w:r w:rsidRPr="00D447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Ю</w:t>
      </w:r>
      <w:r w:rsidRPr="00D447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Ю.</w:t>
      </w:r>
      <w:r w:rsidRPr="00D44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Хоменко</w:t>
      </w:r>
    </w:p>
    <w:p w14:paraId="26139791" w14:textId="77777777" w:rsidR="00736E72" w:rsidRDefault="00736E72" w:rsidP="00736E72">
      <w:pPr>
        <w:ind w:left="-426"/>
        <w:jc w:val="both"/>
        <w:rPr>
          <w:sz w:val="28"/>
          <w:szCs w:val="28"/>
          <w:lang w:val="uk-UA"/>
        </w:rPr>
      </w:pPr>
    </w:p>
    <w:p w14:paraId="0BEAF4FD" w14:textId="2493F107" w:rsidR="00736E72" w:rsidRPr="00736E72" w:rsidRDefault="00736E72" w:rsidP="00736E72">
      <w:pPr>
        <w:ind w:left="-426"/>
        <w:jc w:val="both"/>
        <w:rPr>
          <w:sz w:val="28"/>
          <w:szCs w:val="28"/>
          <w:lang w:val="uk-UA"/>
        </w:rPr>
      </w:pPr>
      <w:r w:rsidRPr="004F0CF8">
        <w:rPr>
          <w:sz w:val="28"/>
          <w:lang w:val="uk-UA"/>
        </w:rPr>
        <w:t xml:space="preserve">Начальник фінансового управління              </w:t>
      </w:r>
      <w:r>
        <w:rPr>
          <w:sz w:val="28"/>
          <w:lang w:val="uk-UA"/>
        </w:rPr>
        <w:t xml:space="preserve">                  </w:t>
      </w:r>
      <w:r w:rsidRPr="00736E72">
        <w:rPr>
          <w:sz w:val="28"/>
        </w:rPr>
        <w:t xml:space="preserve">                  </w:t>
      </w:r>
      <w:r w:rsidRPr="004F0CF8">
        <w:rPr>
          <w:sz w:val="28"/>
          <w:lang w:val="uk-UA"/>
        </w:rPr>
        <w:t xml:space="preserve">   Л.В.</w:t>
      </w:r>
      <w:r w:rsidR="00850E26" w:rsidRPr="00850E26">
        <w:rPr>
          <w:sz w:val="28"/>
        </w:rPr>
        <w:t xml:space="preserve"> </w:t>
      </w:r>
      <w:r w:rsidRPr="004F0CF8">
        <w:rPr>
          <w:sz w:val="28"/>
          <w:lang w:val="uk-UA"/>
        </w:rPr>
        <w:t>Писаренко</w:t>
      </w:r>
    </w:p>
    <w:p w14:paraId="7AB92926" w14:textId="406C0E18" w:rsidR="00736E72" w:rsidRDefault="00736E72" w:rsidP="000F49E4">
      <w:pPr>
        <w:jc w:val="both"/>
        <w:rPr>
          <w:sz w:val="28"/>
          <w:szCs w:val="28"/>
          <w:lang w:val="uk-UA"/>
        </w:rPr>
      </w:pPr>
    </w:p>
    <w:p w14:paraId="23A6FB19" w14:textId="77777777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бухгалтерського </w:t>
      </w:r>
    </w:p>
    <w:p w14:paraId="57FBAEBE" w14:textId="22BAAE43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обліку - головний бухгалтер                                                                   Н.Є. </w:t>
      </w:r>
      <w:proofErr w:type="spellStart"/>
      <w:r>
        <w:rPr>
          <w:sz w:val="28"/>
          <w:szCs w:val="28"/>
          <w:lang w:val="uk-UA"/>
        </w:rPr>
        <w:t>Єфіменко</w:t>
      </w:r>
      <w:proofErr w:type="spellEnd"/>
    </w:p>
    <w:p w14:paraId="0C65942D" w14:textId="77777777" w:rsidR="00662663" w:rsidRPr="00D447AF" w:rsidRDefault="00662663" w:rsidP="000F49E4">
      <w:pPr>
        <w:jc w:val="both"/>
        <w:rPr>
          <w:sz w:val="28"/>
          <w:szCs w:val="28"/>
          <w:lang w:val="uk-UA"/>
        </w:rPr>
      </w:pPr>
    </w:p>
    <w:p w14:paraId="5CE81813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Начальник відділу юридично -</w:t>
      </w:r>
    </w:p>
    <w:p w14:paraId="4EF075D5" w14:textId="61AB5E09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кадрового забезпечення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 xml:space="preserve">       </w:t>
      </w:r>
      <w:r w:rsidR="00736E72" w:rsidRPr="00736E72">
        <w:rPr>
          <w:sz w:val="28"/>
          <w:szCs w:val="28"/>
        </w:rPr>
        <w:t xml:space="preserve">      </w:t>
      </w:r>
      <w:r w:rsidR="006D01CE">
        <w:rPr>
          <w:sz w:val="28"/>
          <w:szCs w:val="28"/>
          <w:lang w:val="uk-UA"/>
        </w:rPr>
        <w:t xml:space="preserve"> </w:t>
      </w:r>
      <w:r w:rsidR="00736E72" w:rsidRPr="00736E72">
        <w:rPr>
          <w:sz w:val="28"/>
          <w:szCs w:val="28"/>
        </w:rPr>
        <w:t xml:space="preserve">   </w:t>
      </w:r>
      <w:r w:rsidR="005B639B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 xml:space="preserve">     В.О. </w:t>
      </w:r>
      <w:proofErr w:type="spellStart"/>
      <w:r w:rsidRPr="00D447AF">
        <w:rPr>
          <w:sz w:val="28"/>
          <w:szCs w:val="28"/>
          <w:lang w:val="uk-UA"/>
        </w:rPr>
        <w:t>Лега</w:t>
      </w:r>
      <w:proofErr w:type="spellEnd"/>
    </w:p>
    <w:p w14:paraId="79E5398D" w14:textId="77777777" w:rsidR="000F49E4" w:rsidRPr="00D447AF" w:rsidRDefault="000F49E4" w:rsidP="000F49E4">
      <w:pPr>
        <w:jc w:val="both"/>
        <w:rPr>
          <w:sz w:val="28"/>
          <w:szCs w:val="28"/>
          <w:lang w:val="uk-UA"/>
        </w:rPr>
      </w:pPr>
    </w:p>
    <w:p w14:paraId="69DDD9DF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>п</w:t>
      </w:r>
      <w:r w:rsidRPr="00322919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ої</w:t>
      </w:r>
      <w:r w:rsidRPr="0032291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322919">
        <w:rPr>
          <w:sz w:val="28"/>
          <w:szCs w:val="28"/>
          <w:lang w:val="uk-UA"/>
        </w:rPr>
        <w:t xml:space="preserve"> міської ради </w:t>
      </w:r>
    </w:p>
    <w:p w14:paraId="7EFC1F64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 питань регламенту, законності, </w:t>
      </w:r>
    </w:p>
    <w:p w14:paraId="294D484C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охорони прав і свобод громадян, </w:t>
      </w:r>
    </w:p>
    <w:p w14:paraId="14DB66F3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запобігання корупції, </w:t>
      </w:r>
    </w:p>
    <w:p w14:paraId="40093BDD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адміністративно-територіального устрою, </w:t>
      </w:r>
    </w:p>
    <w:p w14:paraId="3D4A60FB" w14:textId="06939DDA" w:rsidR="000F49E4" w:rsidRPr="00D447AF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депутатської діяльності та етики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="00736E72" w:rsidRPr="00736E72">
        <w:rPr>
          <w:sz w:val="28"/>
          <w:szCs w:val="28"/>
        </w:rPr>
        <w:t xml:space="preserve">  </w:t>
      </w:r>
      <w:r w:rsidRPr="00D447A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В</w:t>
      </w:r>
      <w:r w:rsidRPr="00D447AF">
        <w:rPr>
          <w:sz w:val="28"/>
          <w:szCs w:val="28"/>
          <w:lang w:val="uk-UA"/>
        </w:rPr>
        <w:t xml:space="preserve">.В. </w:t>
      </w:r>
      <w:r>
        <w:rPr>
          <w:sz w:val="28"/>
          <w:szCs w:val="28"/>
          <w:lang w:val="uk-UA"/>
        </w:rPr>
        <w:t>Салогуб</w:t>
      </w:r>
    </w:p>
    <w:p w14:paraId="697752E6" w14:textId="77777777" w:rsidR="000F49E4" w:rsidRPr="00D447AF" w:rsidRDefault="000F49E4" w:rsidP="000F49E4">
      <w:pPr>
        <w:suppressAutoHyphens/>
        <w:ind w:left="-426"/>
        <w:jc w:val="both"/>
        <w:rPr>
          <w:sz w:val="28"/>
          <w:szCs w:val="28"/>
          <w:lang w:val="uk-UA" w:eastAsia="zh-CN"/>
        </w:rPr>
      </w:pPr>
    </w:p>
    <w:p w14:paraId="21B439F7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bookmarkStart w:id="0" w:name="_Hlk494784825"/>
      <w:r w:rsidRPr="00D447AF">
        <w:rPr>
          <w:bCs/>
          <w:sz w:val="28"/>
          <w:szCs w:val="28"/>
          <w:lang w:val="uk-UA"/>
        </w:rPr>
        <w:t xml:space="preserve">Голова </w:t>
      </w:r>
      <w:r>
        <w:rPr>
          <w:bCs/>
          <w:sz w:val="28"/>
          <w:szCs w:val="28"/>
          <w:lang w:val="uk-UA"/>
        </w:rPr>
        <w:t>п</w:t>
      </w:r>
      <w:r w:rsidRPr="00322919">
        <w:rPr>
          <w:bCs/>
          <w:sz w:val="28"/>
          <w:szCs w:val="28"/>
          <w:lang w:val="uk-UA"/>
        </w:rPr>
        <w:t>остійн</w:t>
      </w:r>
      <w:r>
        <w:rPr>
          <w:bCs/>
          <w:sz w:val="28"/>
          <w:szCs w:val="28"/>
          <w:lang w:val="uk-UA"/>
        </w:rPr>
        <w:t>ої</w:t>
      </w:r>
      <w:r w:rsidRPr="00322919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ї</w:t>
      </w:r>
      <w:r w:rsidRPr="00322919">
        <w:rPr>
          <w:bCs/>
          <w:sz w:val="28"/>
          <w:szCs w:val="28"/>
          <w:lang w:val="uk-UA"/>
        </w:rPr>
        <w:t xml:space="preserve"> міської ради </w:t>
      </w:r>
    </w:p>
    <w:p w14:paraId="1A208E9A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з питань соціально-економічного</w:t>
      </w:r>
    </w:p>
    <w:p w14:paraId="6E0B6390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розвитку, підприємництва, </w:t>
      </w:r>
    </w:p>
    <w:p w14:paraId="45F77F4D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інвестиційної діяльності, комунальної власності, </w:t>
      </w:r>
      <w:r>
        <w:rPr>
          <w:bCs/>
          <w:sz w:val="28"/>
          <w:szCs w:val="28"/>
          <w:lang w:val="uk-UA"/>
        </w:rPr>
        <w:t xml:space="preserve"> </w:t>
      </w:r>
    </w:p>
    <w:p w14:paraId="42DB8DB5" w14:textId="38F380BD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бюджету та фінансів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 xml:space="preserve">     </w:t>
      </w:r>
      <w:r w:rsidRPr="00D447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В</w:t>
      </w:r>
      <w:r w:rsidRPr="00D447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Х</w:t>
      </w:r>
      <w:r w:rsidRPr="00D447A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Мамедов</w:t>
      </w:r>
      <w:proofErr w:type="spellEnd"/>
    </w:p>
    <w:bookmarkEnd w:id="0"/>
    <w:p w14:paraId="4BDEECE6" w14:textId="77777777" w:rsidR="009869D1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14:paraId="423319C2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3D6FF806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0B8AE22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A121807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5330B10A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0E04A71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38A4098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49DCE601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3A708596" w14:textId="709EB0B1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12ED74EF" w14:textId="3AABA767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6641E532" w14:textId="090293A6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42E6EAAC" w14:textId="2FC59822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09C1A170" w14:textId="77777777" w:rsidR="009869D1" w:rsidRPr="00D447AF" w:rsidRDefault="009869D1" w:rsidP="00EA5AB4">
      <w:pPr>
        <w:rPr>
          <w:sz w:val="28"/>
          <w:szCs w:val="28"/>
          <w:lang w:val="uk-UA"/>
        </w:rPr>
      </w:pPr>
    </w:p>
    <w:p w14:paraId="645B0646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130C9B4D" w14:textId="77777777" w:rsidR="00243D06" w:rsidRDefault="00243D06" w:rsidP="00243D06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14:paraId="65AE93B7" w14:textId="69EB4200" w:rsidR="00573B66" w:rsidRPr="00573B66" w:rsidRDefault="00CC61BB" w:rsidP="008A7361">
      <w:pPr>
        <w:ind w:firstLine="426"/>
        <w:jc w:val="center"/>
        <w:rPr>
          <w:bCs/>
          <w:sz w:val="28"/>
          <w:szCs w:val="28"/>
          <w:lang w:val="uk-UA"/>
        </w:rPr>
      </w:pPr>
      <w:r w:rsidRPr="00694D33">
        <w:rPr>
          <w:bCs/>
          <w:sz w:val="28"/>
          <w:szCs w:val="28"/>
          <w:lang w:val="uk-UA"/>
        </w:rPr>
        <w:t>Д</w:t>
      </w:r>
      <w:r w:rsidR="00573B66" w:rsidRPr="00694D33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</w:t>
      </w:r>
      <w:r w:rsidR="00573B66" w:rsidRPr="00694D33">
        <w:rPr>
          <w:bCs/>
          <w:sz w:val="28"/>
          <w:szCs w:val="28"/>
          <w:lang w:val="uk-UA"/>
        </w:rPr>
        <w:t xml:space="preserve">рішення Ніжинської міської ради </w:t>
      </w:r>
      <w:r w:rsidR="00573B66" w:rsidRPr="00694D33">
        <w:rPr>
          <w:bCs/>
          <w:sz w:val="28"/>
          <w:szCs w:val="28"/>
          <w:lang w:val="en-US"/>
        </w:rPr>
        <w:t>VII</w:t>
      </w:r>
      <w:r w:rsidR="00774105">
        <w:rPr>
          <w:bCs/>
          <w:sz w:val="28"/>
          <w:szCs w:val="28"/>
          <w:lang w:val="en-US"/>
        </w:rPr>
        <w:t>I</w:t>
      </w:r>
      <w:r w:rsidR="00774105" w:rsidRPr="00DC468A">
        <w:rPr>
          <w:bCs/>
          <w:sz w:val="28"/>
          <w:szCs w:val="28"/>
        </w:rPr>
        <w:t xml:space="preserve"> </w:t>
      </w:r>
      <w:r w:rsidR="00573B66" w:rsidRPr="00694D33">
        <w:rPr>
          <w:bCs/>
          <w:sz w:val="28"/>
          <w:szCs w:val="28"/>
          <w:lang w:val="uk-UA"/>
        </w:rPr>
        <w:t>скликання</w:t>
      </w:r>
    </w:p>
    <w:p w14:paraId="7565BCE7" w14:textId="3A13E280" w:rsidR="00B101BB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  <w:r w:rsidR="00C10B3C">
        <w:rPr>
          <w:sz w:val="28"/>
          <w:szCs w:val="28"/>
          <w:lang w:val="uk-UA"/>
        </w:rPr>
        <w:t>до</w:t>
      </w:r>
    </w:p>
    <w:p w14:paraId="5B0CD98F" w14:textId="1974F709" w:rsidR="003065D8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</w:t>
      </w:r>
      <w:r w:rsidR="00C10B3C">
        <w:rPr>
          <w:sz w:val="28"/>
          <w:szCs w:val="28"/>
          <w:lang w:val="uk-UA"/>
        </w:rPr>
        <w:t>и</w:t>
      </w:r>
      <w:r w:rsidRPr="00C167EE">
        <w:rPr>
          <w:sz w:val="28"/>
          <w:szCs w:val="28"/>
          <w:lang w:val="uk-UA"/>
        </w:rPr>
        <w:t xml:space="preserve"> розвитку інвестиційної діяльності</w:t>
      </w:r>
    </w:p>
    <w:p w14:paraId="170335AB" w14:textId="14BBB0C4" w:rsidR="003065D8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територіальній</w:t>
      </w:r>
    </w:p>
    <w:p w14:paraId="712E981E" w14:textId="0C310B3B" w:rsidR="00243D06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 w:rsidR="00B97E2F">
        <w:rPr>
          <w:sz w:val="28"/>
          <w:szCs w:val="28"/>
          <w:lang w:val="uk-UA"/>
        </w:rPr>
        <w:t>, затвердженої</w:t>
      </w:r>
      <w:r>
        <w:rPr>
          <w:sz w:val="28"/>
          <w:szCs w:val="28"/>
          <w:lang w:val="uk-UA"/>
        </w:rPr>
        <w:t xml:space="preserve"> </w:t>
      </w:r>
      <w:r w:rsidR="00243D06">
        <w:rPr>
          <w:sz w:val="28"/>
          <w:szCs w:val="28"/>
          <w:lang w:val="uk-UA"/>
        </w:rPr>
        <w:t>рішення</w:t>
      </w:r>
      <w:r w:rsidR="00B97E2F">
        <w:rPr>
          <w:sz w:val="28"/>
          <w:szCs w:val="28"/>
          <w:lang w:val="uk-UA"/>
        </w:rPr>
        <w:t>м</w:t>
      </w:r>
    </w:p>
    <w:p w14:paraId="238E9D2D" w14:textId="774239C0" w:rsidR="00243D06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міської ради від </w:t>
      </w:r>
      <w:r w:rsidR="00C10B3C">
        <w:rPr>
          <w:sz w:val="28"/>
          <w:szCs w:val="28"/>
          <w:lang w:val="uk-UA"/>
        </w:rPr>
        <w:t>24 грудня 2020 року</w:t>
      </w:r>
    </w:p>
    <w:p w14:paraId="31309EF1" w14:textId="4B5552FC" w:rsidR="00243D06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10B3C">
        <w:rPr>
          <w:sz w:val="28"/>
          <w:szCs w:val="28"/>
          <w:lang w:val="uk-UA"/>
        </w:rPr>
        <w:t xml:space="preserve">3-4/2020 </w:t>
      </w:r>
      <w:r>
        <w:rPr>
          <w:sz w:val="28"/>
          <w:szCs w:val="28"/>
          <w:lang w:val="uk-UA"/>
        </w:rPr>
        <w:t>«Про затвердження бюджетних</w:t>
      </w:r>
    </w:p>
    <w:p w14:paraId="314E43FE" w14:textId="6F18710F" w:rsidR="00243D06" w:rsidRDefault="008A7361" w:rsidP="008A7361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243D06">
        <w:rPr>
          <w:sz w:val="28"/>
          <w:szCs w:val="28"/>
          <w:lang w:val="uk-UA"/>
        </w:rPr>
        <w:t xml:space="preserve">програм місцевого значення на </w:t>
      </w:r>
      <w:r w:rsidR="00C10B3C">
        <w:rPr>
          <w:sz w:val="28"/>
          <w:szCs w:val="28"/>
          <w:lang w:val="uk-UA"/>
        </w:rPr>
        <w:t xml:space="preserve">2021 </w:t>
      </w:r>
      <w:r w:rsidR="00243D06">
        <w:rPr>
          <w:sz w:val="28"/>
          <w:szCs w:val="28"/>
          <w:lang w:val="uk-UA"/>
        </w:rPr>
        <w:t>рік»</w:t>
      </w:r>
    </w:p>
    <w:p w14:paraId="229322D8" w14:textId="77777777"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14:paraId="5108F9D1" w14:textId="64E1A8DD" w:rsidR="00243D06" w:rsidRPr="00F41AC0" w:rsidRDefault="00243D06" w:rsidP="00F41AC0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ab/>
      </w:r>
    </w:p>
    <w:p w14:paraId="72E97FAA" w14:textId="1D815CD4" w:rsidR="005A391F" w:rsidRDefault="00183864" w:rsidP="00243D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Проект рішення виноситься на розгляд у зв’язку з </w:t>
      </w:r>
      <w:r w:rsidR="004816F9">
        <w:rPr>
          <w:bCs/>
          <w:sz w:val="28"/>
          <w:szCs w:val="28"/>
          <w:lang w:val="uk-UA"/>
        </w:rPr>
        <w:t>необхідністю фінансування заходів Програми, а саме:</w:t>
      </w:r>
    </w:p>
    <w:p w14:paraId="06D3022B" w14:textId="6ACF3195" w:rsidR="004816F9" w:rsidRPr="00426DCC" w:rsidRDefault="00426DCC" w:rsidP="00243D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4816F9" w:rsidRPr="00426DCC">
        <w:rPr>
          <w:bCs/>
          <w:sz w:val="28"/>
          <w:szCs w:val="28"/>
          <w:lang w:val="uk-UA"/>
        </w:rPr>
        <w:t xml:space="preserve">. 1.23. «Виплата переможцю архітектурного Конкурсу на визначення найкращої </w:t>
      </w:r>
      <w:proofErr w:type="spellStart"/>
      <w:r w:rsidR="004816F9" w:rsidRPr="00426DCC">
        <w:rPr>
          <w:bCs/>
          <w:sz w:val="28"/>
          <w:szCs w:val="28"/>
          <w:lang w:val="uk-UA"/>
        </w:rPr>
        <w:t>передпроектної</w:t>
      </w:r>
      <w:proofErr w:type="spellEnd"/>
      <w:r w:rsidR="004816F9" w:rsidRPr="00426DCC">
        <w:rPr>
          <w:bCs/>
          <w:sz w:val="28"/>
          <w:szCs w:val="28"/>
          <w:lang w:val="uk-UA"/>
        </w:rPr>
        <w:t xml:space="preserve"> візуалізації парку ім. Т. Шевченка, м. Ніжин, Чернігівська область».</w:t>
      </w:r>
    </w:p>
    <w:p w14:paraId="06A344AB" w14:textId="15BDA899" w:rsidR="004816F9" w:rsidRPr="00426DCC" w:rsidRDefault="00426DCC" w:rsidP="004816F9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4816F9" w:rsidRPr="00426DCC">
        <w:rPr>
          <w:bCs/>
          <w:sz w:val="28"/>
          <w:szCs w:val="28"/>
          <w:lang w:val="uk-UA"/>
        </w:rPr>
        <w:t>. 1.24. «Оплата за консультаційні послуги з розробки:</w:t>
      </w:r>
    </w:p>
    <w:p w14:paraId="408E1B61" w14:textId="77777777" w:rsidR="004816F9" w:rsidRPr="00426DCC" w:rsidRDefault="004816F9" w:rsidP="004816F9">
      <w:pPr>
        <w:numPr>
          <w:ilvl w:val="0"/>
          <w:numId w:val="17"/>
        </w:numPr>
        <w:autoSpaceDE/>
        <w:autoSpaceDN/>
        <w:rPr>
          <w:bCs/>
          <w:sz w:val="28"/>
          <w:szCs w:val="28"/>
          <w:lang w:val="uk-UA"/>
        </w:rPr>
      </w:pPr>
      <w:r w:rsidRPr="00426DCC">
        <w:rPr>
          <w:bCs/>
          <w:sz w:val="28"/>
          <w:szCs w:val="28"/>
          <w:lang w:val="uk-UA"/>
        </w:rPr>
        <w:t>Комплексної програми енергоефективності бюджетної та житлової сфер Ніжинської територіальної громади;</w:t>
      </w:r>
    </w:p>
    <w:p w14:paraId="26BD281D" w14:textId="16B42FCB" w:rsidR="004816F9" w:rsidRDefault="004816F9" w:rsidP="004816F9">
      <w:pPr>
        <w:numPr>
          <w:ilvl w:val="0"/>
          <w:numId w:val="17"/>
        </w:numPr>
        <w:autoSpaceDE/>
        <w:autoSpaceDN/>
        <w:rPr>
          <w:bCs/>
          <w:sz w:val="28"/>
          <w:szCs w:val="28"/>
          <w:lang w:val="uk-UA"/>
        </w:rPr>
      </w:pPr>
      <w:r w:rsidRPr="00426DCC">
        <w:rPr>
          <w:bCs/>
          <w:sz w:val="28"/>
          <w:szCs w:val="28"/>
          <w:lang w:val="uk-UA"/>
        </w:rPr>
        <w:t>Системи матеріального стимулювання  енергоефективної поведінки бюджетних установ Ніжинської територіальної громади;</w:t>
      </w:r>
    </w:p>
    <w:p w14:paraId="3DF78906" w14:textId="17245ABA" w:rsidR="00426DCC" w:rsidRPr="00BE48AD" w:rsidRDefault="004816F9" w:rsidP="00BE48AD">
      <w:pPr>
        <w:numPr>
          <w:ilvl w:val="0"/>
          <w:numId w:val="17"/>
        </w:numPr>
        <w:autoSpaceDE/>
        <w:autoSpaceDN/>
        <w:rPr>
          <w:bCs/>
          <w:sz w:val="28"/>
          <w:szCs w:val="28"/>
          <w:lang w:val="uk-UA"/>
        </w:rPr>
      </w:pPr>
      <w:r w:rsidRPr="00153E60">
        <w:rPr>
          <w:bCs/>
          <w:sz w:val="28"/>
          <w:szCs w:val="28"/>
          <w:lang w:val="uk-UA"/>
        </w:rPr>
        <w:t xml:space="preserve">Нормативно-правових актів системи </w:t>
      </w:r>
      <w:proofErr w:type="spellStart"/>
      <w:r w:rsidRPr="00153E60">
        <w:rPr>
          <w:bCs/>
          <w:sz w:val="28"/>
          <w:szCs w:val="28"/>
          <w:lang w:val="uk-UA"/>
        </w:rPr>
        <w:t>енергоменеджменту</w:t>
      </w:r>
      <w:proofErr w:type="spellEnd"/>
      <w:r w:rsidRPr="00153E60">
        <w:rPr>
          <w:bCs/>
          <w:sz w:val="28"/>
          <w:szCs w:val="28"/>
          <w:lang w:val="uk-UA"/>
        </w:rPr>
        <w:t xml:space="preserve"> Ніжинської територіальної громади»</w:t>
      </w:r>
      <w:r w:rsidR="00B31D05" w:rsidRPr="00153E60">
        <w:rPr>
          <w:bCs/>
          <w:sz w:val="28"/>
          <w:szCs w:val="28"/>
          <w:lang w:val="uk-UA"/>
        </w:rPr>
        <w:t>.</w:t>
      </w:r>
    </w:p>
    <w:p w14:paraId="6CDF912F" w14:textId="25FC9625" w:rsidR="00F87795" w:rsidRDefault="00BE48AD" w:rsidP="00F8779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87795">
        <w:rPr>
          <w:bCs/>
          <w:sz w:val="28"/>
          <w:szCs w:val="28"/>
          <w:lang w:val="uk-UA"/>
        </w:rPr>
        <w:t>.</w:t>
      </w:r>
      <w:r w:rsidR="00BC5AC2">
        <w:rPr>
          <w:bCs/>
          <w:sz w:val="28"/>
          <w:szCs w:val="28"/>
          <w:lang w:val="uk-UA"/>
        </w:rPr>
        <w:t xml:space="preserve"> </w:t>
      </w:r>
      <w:r w:rsidR="00F87795">
        <w:rPr>
          <w:bCs/>
          <w:sz w:val="28"/>
          <w:szCs w:val="28"/>
          <w:lang w:val="uk-UA"/>
        </w:rPr>
        <w:t xml:space="preserve">1.23. передбачає виплату грошової винагороди переможцю архітектурного </w:t>
      </w:r>
      <w:r w:rsidR="00F87795" w:rsidRPr="00426DCC">
        <w:rPr>
          <w:bCs/>
          <w:sz w:val="28"/>
          <w:szCs w:val="28"/>
          <w:lang w:val="uk-UA"/>
        </w:rPr>
        <w:t xml:space="preserve">Конкурсу на визначення найкращої </w:t>
      </w:r>
      <w:proofErr w:type="spellStart"/>
      <w:r w:rsidR="00F87795" w:rsidRPr="00426DCC">
        <w:rPr>
          <w:bCs/>
          <w:sz w:val="28"/>
          <w:szCs w:val="28"/>
          <w:lang w:val="uk-UA"/>
        </w:rPr>
        <w:t>передпроектної</w:t>
      </w:r>
      <w:proofErr w:type="spellEnd"/>
      <w:r w:rsidR="00F87795" w:rsidRPr="00426DCC">
        <w:rPr>
          <w:bCs/>
          <w:sz w:val="28"/>
          <w:szCs w:val="28"/>
          <w:lang w:val="uk-UA"/>
        </w:rPr>
        <w:t xml:space="preserve"> візуалізації парку ім. Т. Шевченка, м. Ніжин, Чернігівська область</w:t>
      </w:r>
      <w:r w:rsidR="00F87795">
        <w:rPr>
          <w:bCs/>
          <w:sz w:val="28"/>
          <w:szCs w:val="28"/>
          <w:lang w:val="uk-UA"/>
        </w:rPr>
        <w:t>.</w:t>
      </w:r>
    </w:p>
    <w:p w14:paraId="3DCB7834" w14:textId="633BB9AE" w:rsidR="00F87795" w:rsidRPr="00426DCC" w:rsidRDefault="00BE48AD" w:rsidP="00F8779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87795">
        <w:rPr>
          <w:bCs/>
          <w:sz w:val="28"/>
          <w:szCs w:val="28"/>
          <w:lang w:val="uk-UA"/>
        </w:rPr>
        <w:t xml:space="preserve">. 1. 24. передбачає оплату консультаційних послуг </w:t>
      </w:r>
      <w:r w:rsidR="00BC5AC2">
        <w:rPr>
          <w:bCs/>
          <w:sz w:val="28"/>
          <w:szCs w:val="28"/>
          <w:lang w:val="uk-UA"/>
        </w:rPr>
        <w:t xml:space="preserve">з розробки комплексної Програми з енергоефективності, що передбачає план заходів з енергоефективності, порядок стимулювання енергоефективної поведінки закладів бюджетної сфери, концепцію запровадження системи </w:t>
      </w:r>
      <w:proofErr w:type="spellStart"/>
      <w:r w:rsidR="00BC5AC2">
        <w:rPr>
          <w:bCs/>
          <w:sz w:val="28"/>
          <w:szCs w:val="28"/>
          <w:lang w:val="uk-UA"/>
        </w:rPr>
        <w:t>енергоменеджменту</w:t>
      </w:r>
      <w:proofErr w:type="spellEnd"/>
      <w:r w:rsidR="00BC5AC2">
        <w:rPr>
          <w:bCs/>
          <w:sz w:val="28"/>
          <w:szCs w:val="28"/>
          <w:lang w:val="uk-UA"/>
        </w:rPr>
        <w:t xml:space="preserve"> Ніжинської територіальної громади.</w:t>
      </w:r>
    </w:p>
    <w:p w14:paraId="02D39EC3" w14:textId="77777777"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14:paraId="0B7E5803" w14:textId="77777777" w:rsidR="00243D06" w:rsidRDefault="00243D06" w:rsidP="00243D06">
      <w:pPr>
        <w:rPr>
          <w:b/>
          <w:lang w:val="uk-UA"/>
        </w:rPr>
      </w:pPr>
    </w:p>
    <w:p w14:paraId="27213D0D" w14:textId="77777777" w:rsidR="00436F42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DC468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</w:t>
      </w:r>
      <w:r w:rsidR="00DC46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</w:p>
    <w:p w14:paraId="62D10AE7" w14:textId="1B4F849C" w:rsidR="00243D06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інвестиційної діяльності                  </w:t>
      </w:r>
      <w:r w:rsidR="00DC468A">
        <w:rPr>
          <w:sz w:val="28"/>
          <w:szCs w:val="28"/>
          <w:lang w:val="uk-UA"/>
        </w:rPr>
        <w:t xml:space="preserve">  </w:t>
      </w:r>
      <w:r w:rsidR="00436F42">
        <w:rPr>
          <w:sz w:val="28"/>
          <w:szCs w:val="28"/>
          <w:lang w:val="uk-UA"/>
        </w:rPr>
        <w:t xml:space="preserve">                                  </w:t>
      </w:r>
      <w:r w:rsidR="00DC468A">
        <w:rPr>
          <w:sz w:val="28"/>
          <w:szCs w:val="28"/>
          <w:lang w:val="uk-UA"/>
        </w:rPr>
        <w:t xml:space="preserve">           </w:t>
      </w:r>
      <w:r w:rsidR="00436F42">
        <w:rPr>
          <w:sz w:val="28"/>
          <w:szCs w:val="28"/>
          <w:lang w:val="uk-UA"/>
        </w:rPr>
        <w:t>Т.М. Гавриш</w:t>
      </w:r>
    </w:p>
    <w:p w14:paraId="089C3915" w14:textId="77777777" w:rsidR="00243D06" w:rsidRDefault="00243D06" w:rsidP="00243D06">
      <w:pPr>
        <w:rPr>
          <w:lang w:val="uk-UA"/>
        </w:rPr>
      </w:pPr>
    </w:p>
    <w:p w14:paraId="6C468316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681FE67D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2ADA4139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1204EC32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61E5EE63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4CF73CF5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43EA598C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015FFECF" w14:textId="77777777" w:rsidR="009869D1" w:rsidRDefault="009869D1" w:rsidP="009869D1">
      <w:pPr>
        <w:jc w:val="both"/>
        <w:rPr>
          <w:lang w:val="uk-UA"/>
        </w:rPr>
      </w:pPr>
    </w:p>
    <w:sectPr w:rsidR="009869D1" w:rsidSect="00221122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76ABF" w14:textId="77777777" w:rsidR="004332DB" w:rsidRDefault="004332DB" w:rsidP="00894119">
      <w:r>
        <w:separator/>
      </w:r>
    </w:p>
  </w:endnote>
  <w:endnote w:type="continuationSeparator" w:id="0">
    <w:p w14:paraId="330A5044" w14:textId="77777777" w:rsidR="004332DB" w:rsidRDefault="004332DB" w:rsidP="0089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255B6" w14:textId="77777777" w:rsidR="004332DB" w:rsidRDefault="004332DB" w:rsidP="00894119">
      <w:r>
        <w:separator/>
      </w:r>
    </w:p>
  </w:footnote>
  <w:footnote w:type="continuationSeparator" w:id="0">
    <w:p w14:paraId="683AAFFD" w14:textId="77777777" w:rsidR="004332DB" w:rsidRDefault="004332DB" w:rsidP="0089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20B9243B"/>
    <w:multiLevelType w:val="hybridMultilevel"/>
    <w:tmpl w:val="B6C2DFB0"/>
    <w:lvl w:ilvl="0" w:tplc="7F4CF2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9B2833"/>
    <w:multiLevelType w:val="hybridMultilevel"/>
    <w:tmpl w:val="F96E8B58"/>
    <w:lvl w:ilvl="0" w:tplc="06E4B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57599"/>
    <w:multiLevelType w:val="hybridMultilevel"/>
    <w:tmpl w:val="DE7CF58E"/>
    <w:lvl w:ilvl="0" w:tplc="F04ACAC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8605B1"/>
    <w:multiLevelType w:val="multilevel"/>
    <w:tmpl w:val="5580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4" w15:restartNumberingAfterBreak="0">
    <w:nsid w:val="5FD663A4"/>
    <w:multiLevelType w:val="hybridMultilevel"/>
    <w:tmpl w:val="D9D20432"/>
    <w:lvl w:ilvl="0" w:tplc="382428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6" w15:restartNumberingAfterBreak="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6"/>
  </w:num>
  <w:num w:numId="12">
    <w:abstractNumId w:val="15"/>
  </w:num>
  <w:num w:numId="13">
    <w:abstractNumId w:val="9"/>
  </w:num>
  <w:num w:numId="14">
    <w:abstractNumId w:val="12"/>
  </w:num>
  <w:num w:numId="15">
    <w:abstractNumId w:val="10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9D1"/>
    <w:rsid w:val="000137C6"/>
    <w:rsid w:val="00033CB3"/>
    <w:rsid w:val="00046ED3"/>
    <w:rsid w:val="00050698"/>
    <w:rsid w:val="00052DA4"/>
    <w:rsid w:val="00063B1C"/>
    <w:rsid w:val="00066DF1"/>
    <w:rsid w:val="000A031E"/>
    <w:rsid w:val="000B15DB"/>
    <w:rsid w:val="000B611C"/>
    <w:rsid w:val="000D1B57"/>
    <w:rsid w:val="000F49E4"/>
    <w:rsid w:val="00102BA1"/>
    <w:rsid w:val="00116F07"/>
    <w:rsid w:val="00122DB1"/>
    <w:rsid w:val="00124FD1"/>
    <w:rsid w:val="00127A3A"/>
    <w:rsid w:val="001363F0"/>
    <w:rsid w:val="00137B43"/>
    <w:rsid w:val="00153E60"/>
    <w:rsid w:val="00157195"/>
    <w:rsid w:val="00157A35"/>
    <w:rsid w:val="00183864"/>
    <w:rsid w:val="001B5D2C"/>
    <w:rsid w:val="001D090E"/>
    <w:rsid w:val="001F5074"/>
    <w:rsid w:val="0021730F"/>
    <w:rsid w:val="00221122"/>
    <w:rsid w:val="00221541"/>
    <w:rsid w:val="00221EAB"/>
    <w:rsid w:val="00237BB7"/>
    <w:rsid w:val="00243D06"/>
    <w:rsid w:val="00244C0A"/>
    <w:rsid w:val="00251996"/>
    <w:rsid w:val="00274AD9"/>
    <w:rsid w:val="002A2B17"/>
    <w:rsid w:val="002B3229"/>
    <w:rsid w:val="002C6A5A"/>
    <w:rsid w:val="002C786E"/>
    <w:rsid w:val="003029B6"/>
    <w:rsid w:val="003065D8"/>
    <w:rsid w:val="003066DE"/>
    <w:rsid w:val="00343CAE"/>
    <w:rsid w:val="0035075C"/>
    <w:rsid w:val="003A5E8B"/>
    <w:rsid w:val="003A7396"/>
    <w:rsid w:val="003B3B9E"/>
    <w:rsid w:val="003C078E"/>
    <w:rsid w:val="003C0C62"/>
    <w:rsid w:val="003C3A8D"/>
    <w:rsid w:val="003C6007"/>
    <w:rsid w:val="003E48B4"/>
    <w:rsid w:val="003F6899"/>
    <w:rsid w:val="003F76EE"/>
    <w:rsid w:val="00404727"/>
    <w:rsid w:val="00410F22"/>
    <w:rsid w:val="00411EB8"/>
    <w:rsid w:val="0042616B"/>
    <w:rsid w:val="00426DCC"/>
    <w:rsid w:val="00427484"/>
    <w:rsid w:val="00427C67"/>
    <w:rsid w:val="00430504"/>
    <w:rsid w:val="004332DB"/>
    <w:rsid w:val="00436F42"/>
    <w:rsid w:val="004465B8"/>
    <w:rsid w:val="00450541"/>
    <w:rsid w:val="00452C92"/>
    <w:rsid w:val="00464466"/>
    <w:rsid w:val="0047023E"/>
    <w:rsid w:val="00474FA7"/>
    <w:rsid w:val="00475AE1"/>
    <w:rsid w:val="004816F9"/>
    <w:rsid w:val="00483A41"/>
    <w:rsid w:val="004923CB"/>
    <w:rsid w:val="004A574F"/>
    <w:rsid w:val="004B3EBF"/>
    <w:rsid w:val="004C09E9"/>
    <w:rsid w:val="004E032B"/>
    <w:rsid w:val="004F0F08"/>
    <w:rsid w:val="00512895"/>
    <w:rsid w:val="00513827"/>
    <w:rsid w:val="00514421"/>
    <w:rsid w:val="0052088D"/>
    <w:rsid w:val="005226E5"/>
    <w:rsid w:val="005310A3"/>
    <w:rsid w:val="005345BC"/>
    <w:rsid w:val="00554F92"/>
    <w:rsid w:val="00571EE2"/>
    <w:rsid w:val="005724E8"/>
    <w:rsid w:val="00573B66"/>
    <w:rsid w:val="0057468F"/>
    <w:rsid w:val="005774B4"/>
    <w:rsid w:val="0057757E"/>
    <w:rsid w:val="005855A0"/>
    <w:rsid w:val="0059071E"/>
    <w:rsid w:val="005948CC"/>
    <w:rsid w:val="005A159D"/>
    <w:rsid w:val="005A391F"/>
    <w:rsid w:val="005B47A7"/>
    <w:rsid w:val="005B639B"/>
    <w:rsid w:val="005C255C"/>
    <w:rsid w:val="005C78EE"/>
    <w:rsid w:val="005D0A42"/>
    <w:rsid w:val="005F559B"/>
    <w:rsid w:val="00604C1E"/>
    <w:rsid w:val="00617E13"/>
    <w:rsid w:val="00622B4A"/>
    <w:rsid w:val="00631135"/>
    <w:rsid w:val="006376CC"/>
    <w:rsid w:val="0065088F"/>
    <w:rsid w:val="00654989"/>
    <w:rsid w:val="00662663"/>
    <w:rsid w:val="00687269"/>
    <w:rsid w:val="006926C2"/>
    <w:rsid w:val="006A2010"/>
    <w:rsid w:val="006A4C47"/>
    <w:rsid w:val="006D01CE"/>
    <w:rsid w:val="006E5E21"/>
    <w:rsid w:val="006F6A92"/>
    <w:rsid w:val="00712E86"/>
    <w:rsid w:val="00727E1E"/>
    <w:rsid w:val="00733095"/>
    <w:rsid w:val="007335FC"/>
    <w:rsid w:val="00736E72"/>
    <w:rsid w:val="0075390B"/>
    <w:rsid w:val="0076287D"/>
    <w:rsid w:val="00774105"/>
    <w:rsid w:val="007A48FB"/>
    <w:rsid w:val="007B2EB5"/>
    <w:rsid w:val="007B4E7C"/>
    <w:rsid w:val="007D19E5"/>
    <w:rsid w:val="007D1B20"/>
    <w:rsid w:val="007D6408"/>
    <w:rsid w:val="007E6CF3"/>
    <w:rsid w:val="007F41F4"/>
    <w:rsid w:val="007F57EC"/>
    <w:rsid w:val="007F59DB"/>
    <w:rsid w:val="00811902"/>
    <w:rsid w:val="00815516"/>
    <w:rsid w:val="00832DE6"/>
    <w:rsid w:val="00835856"/>
    <w:rsid w:val="00850E26"/>
    <w:rsid w:val="00857EA4"/>
    <w:rsid w:val="0089293C"/>
    <w:rsid w:val="00894119"/>
    <w:rsid w:val="008A6FE3"/>
    <w:rsid w:val="008A7361"/>
    <w:rsid w:val="008B4647"/>
    <w:rsid w:val="008C28BB"/>
    <w:rsid w:val="008E4B4F"/>
    <w:rsid w:val="00945627"/>
    <w:rsid w:val="009562D5"/>
    <w:rsid w:val="00966170"/>
    <w:rsid w:val="00983CBD"/>
    <w:rsid w:val="00984134"/>
    <w:rsid w:val="009847FB"/>
    <w:rsid w:val="009869D1"/>
    <w:rsid w:val="0099469E"/>
    <w:rsid w:val="009A4235"/>
    <w:rsid w:val="009B7FEB"/>
    <w:rsid w:val="009D67E1"/>
    <w:rsid w:val="009D6A45"/>
    <w:rsid w:val="009E1D54"/>
    <w:rsid w:val="009F6716"/>
    <w:rsid w:val="009F78E4"/>
    <w:rsid w:val="00A126D5"/>
    <w:rsid w:val="00AA39EC"/>
    <w:rsid w:val="00AA5A95"/>
    <w:rsid w:val="00AB04DC"/>
    <w:rsid w:val="00AB17E7"/>
    <w:rsid w:val="00AB3A31"/>
    <w:rsid w:val="00AB6C05"/>
    <w:rsid w:val="00AE24F9"/>
    <w:rsid w:val="00B06125"/>
    <w:rsid w:val="00B101BB"/>
    <w:rsid w:val="00B1405C"/>
    <w:rsid w:val="00B24356"/>
    <w:rsid w:val="00B310FB"/>
    <w:rsid w:val="00B31D05"/>
    <w:rsid w:val="00B32D9B"/>
    <w:rsid w:val="00B51850"/>
    <w:rsid w:val="00B97E2F"/>
    <w:rsid w:val="00BA24F7"/>
    <w:rsid w:val="00BB3DCA"/>
    <w:rsid w:val="00BC3B20"/>
    <w:rsid w:val="00BC5AC2"/>
    <w:rsid w:val="00BC6ADB"/>
    <w:rsid w:val="00BD1630"/>
    <w:rsid w:val="00BE48AD"/>
    <w:rsid w:val="00C01A45"/>
    <w:rsid w:val="00C10B3C"/>
    <w:rsid w:val="00C167EE"/>
    <w:rsid w:val="00C47FE2"/>
    <w:rsid w:val="00C72E86"/>
    <w:rsid w:val="00C779B3"/>
    <w:rsid w:val="00CA789B"/>
    <w:rsid w:val="00CB7746"/>
    <w:rsid w:val="00CC1A3A"/>
    <w:rsid w:val="00CC61BB"/>
    <w:rsid w:val="00CC681F"/>
    <w:rsid w:val="00CD7D16"/>
    <w:rsid w:val="00D00D8E"/>
    <w:rsid w:val="00D02CAD"/>
    <w:rsid w:val="00D12118"/>
    <w:rsid w:val="00D14791"/>
    <w:rsid w:val="00D243C6"/>
    <w:rsid w:val="00D52DF5"/>
    <w:rsid w:val="00D64CB4"/>
    <w:rsid w:val="00D73ACB"/>
    <w:rsid w:val="00D805F5"/>
    <w:rsid w:val="00D85D4B"/>
    <w:rsid w:val="00D909F5"/>
    <w:rsid w:val="00DA3E05"/>
    <w:rsid w:val="00DB1FFD"/>
    <w:rsid w:val="00DB6F26"/>
    <w:rsid w:val="00DC396E"/>
    <w:rsid w:val="00DC468A"/>
    <w:rsid w:val="00DE5BD2"/>
    <w:rsid w:val="00E0351B"/>
    <w:rsid w:val="00E057DD"/>
    <w:rsid w:val="00E137B9"/>
    <w:rsid w:val="00E14340"/>
    <w:rsid w:val="00E46B72"/>
    <w:rsid w:val="00E521AD"/>
    <w:rsid w:val="00E71D79"/>
    <w:rsid w:val="00E746EB"/>
    <w:rsid w:val="00E8281B"/>
    <w:rsid w:val="00EA5AB4"/>
    <w:rsid w:val="00ED2683"/>
    <w:rsid w:val="00EE1603"/>
    <w:rsid w:val="00EE7481"/>
    <w:rsid w:val="00F162C7"/>
    <w:rsid w:val="00F34B85"/>
    <w:rsid w:val="00F41AC0"/>
    <w:rsid w:val="00F44D90"/>
    <w:rsid w:val="00F64994"/>
    <w:rsid w:val="00F719BA"/>
    <w:rsid w:val="00F71CD7"/>
    <w:rsid w:val="00F87795"/>
    <w:rsid w:val="00F95BDF"/>
    <w:rsid w:val="00FD0D9F"/>
    <w:rsid w:val="00FD6DBA"/>
    <w:rsid w:val="00FF558B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5C02"/>
  <w15:docId w15:val="{91F4021E-0DF0-49E9-8813-62BE60B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26E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26E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F6E86-4A92-4BC6-9451-8712873D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Пользователь</cp:lastModifiedBy>
  <cp:revision>210</cp:revision>
  <cp:lastPrinted>2021-02-19T14:21:00Z</cp:lastPrinted>
  <dcterms:created xsi:type="dcterms:W3CDTF">2019-01-18T12:49:00Z</dcterms:created>
  <dcterms:modified xsi:type="dcterms:W3CDTF">2021-02-19T14:27:00Z</dcterms:modified>
</cp:coreProperties>
</file>