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37DEE" w14:textId="77777777" w:rsidR="00081E40" w:rsidRDefault="00081E40">
      <w:pPr>
        <w:rPr>
          <w:rFonts w:ascii="Times New Roman" w:hAnsi="Times New Roman" w:cs="Times New Roman"/>
          <w:sz w:val="36"/>
          <w:szCs w:val="36"/>
        </w:rPr>
      </w:pPr>
      <w:r w:rsidRPr="00081E40">
        <w:rPr>
          <w:rFonts w:ascii="Times New Roman" w:hAnsi="Times New Roman" w:cs="Times New Roman"/>
          <w:sz w:val="36"/>
          <w:szCs w:val="36"/>
        </w:rPr>
        <w:t xml:space="preserve">                                                                   </w:t>
      </w:r>
      <w:r>
        <w:rPr>
          <w:rFonts w:ascii="Times New Roman" w:hAnsi="Times New Roman" w:cs="Times New Roman"/>
          <w:sz w:val="36"/>
          <w:szCs w:val="36"/>
        </w:rPr>
        <w:t>СХВАЛЕНО</w:t>
      </w:r>
    </w:p>
    <w:p w14:paraId="5492E342" w14:textId="77777777" w:rsidR="00081E40" w:rsidRDefault="00081E40" w:rsidP="00081E40">
      <w:pPr>
        <w:spacing w:after="0"/>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загальними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зборами</w:t>
      </w:r>
      <w:proofErr w:type="spellEnd"/>
    </w:p>
    <w:p w14:paraId="222545FA" w14:textId="77777777" w:rsidR="00081E40" w:rsidRDefault="00081E40">
      <w:pPr>
        <w:rPr>
          <w:rFonts w:ascii="Times New Roman" w:hAnsi="Times New Roman" w:cs="Times New Roman"/>
          <w:sz w:val="36"/>
          <w:szCs w:val="36"/>
        </w:rPr>
      </w:pPr>
      <w:r>
        <w:rPr>
          <w:rFonts w:ascii="Times New Roman" w:hAnsi="Times New Roman" w:cs="Times New Roman"/>
          <w:sz w:val="28"/>
          <w:szCs w:val="28"/>
        </w:rPr>
        <w:t xml:space="preserve">                                                                                     трудового </w:t>
      </w:r>
      <w:proofErr w:type="spellStart"/>
      <w:r>
        <w:rPr>
          <w:rFonts w:ascii="Times New Roman" w:hAnsi="Times New Roman" w:cs="Times New Roman"/>
          <w:sz w:val="28"/>
          <w:szCs w:val="28"/>
        </w:rPr>
        <w:t>колективу</w:t>
      </w:r>
      <w:proofErr w:type="spellEnd"/>
      <w:r w:rsidRPr="00081E40">
        <w:rPr>
          <w:rFonts w:ascii="Times New Roman" w:hAnsi="Times New Roman" w:cs="Times New Roman"/>
          <w:sz w:val="36"/>
          <w:szCs w:val="36"/>
        </w:rPr>
        <w:t xml:space="preserve">                                      </w:t>
      </w:r>
      <w:r>
        <w:rPr>
          <w:rFonts w:ascii="Times New Roman" w:hAnsi="Times New Roman" w:cs="Times New Roman"/>
          <w:sz w:val="36"/>
          <w:szCs w:val="36"/>
        </w:rPr>
        <w:t xml:space="preserve">                                                                                              </w:t>
      </w:r>
    </w:p>
    <w:p w14:paraId="0AFA49FC" w14:textId="77777777" w:rsidR="00081E40" w:rsidRDefault="00081E40" w:rsidP="00081E40">
      <w:pPr>
        <w:rPr>
          <w:rFonts w:ascii="Times New Roman" w:hAnsi="Times New Roman" w:cs="Times New Roman"/>
          <w:sz w:val="36"/>
          <w:szCs w:val="36"/>
        </w:rPr>
      </w:pPr>
    </w:p>
    <w:p w14:paraId="3EF50AEF" w14:textId="77777777" w:rsidR="00081E40" w:rsidRDefault="00081E40" w:rsidP="00081E40">
      <w:pPr>
        <w:tabs>
          <w:tab w:val="left" w:pos="5250"/>
        </w:tabs>
        <w:rPr>
          <w:rFonts w:ascii="Times New Roman" w:hAnsi="Times New Roman" w:cs="Times New Roman"/>
          <w:sz w:val="36"/>
          <w:szCs w:val="36"/>
        </w:rPr>
      </w:pPr>
      <w:r>
        <w:rPr>
          <w:rFonts w:ascii="Times New Roman" w:hAnsi="Times New Roman" w:cs="Times New Roman"/>
          <w:sz w:val="36"/>
          <w:szCs w:val="36"/>
        </w:rPr>
        <w:tab/>
        <w:t>«__» ___________ 2021 р.</w:t>
      </w:r>
    </w:p>
    <w:p w14:paraId="59B14A1D" w14:textId="77777777" w:rsidR="00081E40" w:rsidRPr="00081E40" w:rsidRDefault="00081E40" w:rsidP="00081E40">
      <w:pPr>
        <w:rPr>
          <w:rFonts w:ascii="Times New Roman" w:hAnsi="Times New Roman" w:cs="Times New Roman"/>
          <w:sz w:val="36"/>
          <w:szCs w:val="36"/>
        </w:rPr>
      </w:pPr>
    </w:p>
    <w:p w14:paraId="01752BD5" w14:textId="77777777" w:rsidR="00081E40" w:rsidRPr="00081E40" w:rsidRDefault="00081E40" w:rsidP="00081E40">
      <w:pPr>
        <w:rPr>
          <w:rFonts w:ascii="Times New Roman" w:hAnsi="Times New Roman" w:cs="Times New Roman"/>
          <w:sz w:val="36"/>
          <w:szCs w:val="36"/>
        </w:rPr>
      </w:pPr>
    </w:p>
    <w:p w14:paraId="071F3012" w14:textId="77777777" w:rsidR="00081E40" w:rsidRDefault="00081E40" w:rsidP="00081E40">
      <w:pPr>
        <w:rPr>
          <w:rFonts w:ascii="Times New Roman" w:hAnsi="Times New Roman" w:cs="Times New Roman"/>
          <w:sz w:val="36"/>
          <w:szCs w:val="36"/>
        </w:rPr>
      </w:pPr>
    </w:p>
    <w:p w14:paraId="5283E407" w14:textId="77777777" w:rsidR="0071083D" w:rsidRDefault="00081E40" w:rsidP="00081E40">
      <w:pPr>
        <w:tabs>
          <w:tab w:val="left" w:pos="2010"/>
        </w:tabs>
        <w:jc w:val="center"/>
        <w:rPr>
          <w:rFonts w:ascii="Times New Roman" w:hAnsi="Times New Roman" w:cs="Times New Roman"/>
          <w:b/>
          <w:sz w:val="48"/>
          <w:szCs w:val="48"/>
          <w:lang w:val="uk-UA"/>
        </w:rPr>
      </w:pPr>
      <w:r>
        <w:rPr>
          <w:rFonts w:ascii="Times New Roman" w:hAnsi="Times New Roman" w:cs="Times New Roman"/>
          <w:b/>
          <w:sz w:val="48"/>
          <w:szCs w:val="48"/>
        </w:rPr>
        <w:t>КОЛЕКТИВНИЙ ДОГОВ</w:t>
      </w:r>
      <w:r>
        <w:rPr>
          <w:rFonts w:ascii="Times New Roman" w:hAnsi="Times New Roman" w:cs="Times New Roman"/>
          <w:b/>
          <w:sz w:val="48"/>
          <w:szCs w:val="48"/>
          <w:lang w:val="uk-UA"/>
        </w:rPr>
        <w:t>ІР</w:t>
      </w:r>
    </w:p>
    <w:p w14:paraId="28CFBC72" w14:textId="77777777" w:rsidR="00081E40" w:rsidRPr="00081E40" w:rsidRDefault="00081E40" w:rsidP="00081E40">
      <w:pPr>
        <w:tabs>
          <w:tab w:val="left" w:pos="2010"/>
        </w:tabs>
        <w:spacing w:after="0"/>
        <w:jc w:val="center"/>
        <w:rPr>
          <w:rFonts w:ascii="Times New Roman" w:hAnsi="Times New Roman" w:cs="Times New Roman"/>
          <w:b/>
          <w:sz w:val="40"/>
          <w:szCs w:val="40"/>
          <w:lang w:val="uk-UA"/>
        </w:rPr>
      </w:pPr>
      <w:r w:rsidRPr="00081E40">
        <w:rPr>
          <w:rFonts w:ascii="Times New Roman" w:hAnsi="Times New Roman" w:cs="Times New Roman"/>
          <w:b/>
          <w:sz w:val="40"/>
          <w:szCs w:val="40"/>
          <w:lang w:val="uk-UA"/>
        </w:rPr>
        <w:t>між  роботодавцем</w:t>
      </w:r>
    </w:p>
    <w:p w14:paraId="447D1FC1" w14:textId="77777777" w:rsidR="00081E40" w:rsidRPr="00081E40" w:rsidRDefault="00081E40" w:rsidP="00081E40">
      <w:pPr>
        <w:tabs>
          <w:tab w:val="left" w:pos="2010"/>
        </w:tabs>
        <w:jc w:val="center"/>
        <w:rPr>
          <w:rFonts w:ascii="Times New Roman" w:hAnsi="Times New Roman" w:cs="Times New Roman"/>
          <w:b/>
          <w:sz w:val="40"/>
          <w:szCs w:val="40"/>
          <w:lang w:val="uk-UA"/>
        </w:rPr>
      </w:pPr>
      <w:r w:rsidRPr="00081E40">
        <w:rPr>
          <w:rFonts w:ascii="Times New Roman" w:hAnsi="Times New Roman" w:cs="Times New Roman"/>
          <w:b/>
          <w:sz w:val="40"/>
          <w:szCs w:val="40"/>
          <w:lang w:val="uk-UA"/>
        </w:rPr>
        <w:t>і трудовим колективом</w:t>
      </w:r>
    </w:p>
    <w:p w14:paraId="0F380DC0" w14:textId="77777777" w:rsidR="00081E40" w:rsidRDefault="00081E40" w:rsidP="00081E40">
      <w:pPr>
        <w:tabs>
          <w:tab w:val="left" w:pos="2010"/>
        </w:tabs>
        <w:jc w:val="center"/>
        <w:rPr>
          <w:rFonts w:ascii="Times New Roman" w:hAnsi="Times New Roman" w:cs="Times New Roman"/>
          <w:b/>
          <w:sz w:val="40"/>
          <w:szCs w:val="40"/>
          <w:lang w:val="uk-UA"/>
        </w:rPr>
      </w:pPr>
    </w:p>
    <w:p w14:paraId="74744208" w14:textId="77777777" w:rsidR="00081E40" w:rsidRDefault="00081E40" w:rsidP="00081E40">
      <w:pPr>
        <w:tabs>
          <w:tab w:val="left" w:pos="2010"/>
        </w:tabs>
        <w:jc w:val="center"/>
        <w:rPr>
          <w:rFonts w:ascii="Times New Roman" w:hAnsi="Times New Roman" w:cs="Times New Roman"/>
          <w:b/>
          <w:sz w:val="40"/>
          <w:szCs w:val="40"/>
          <w:u w:val="single"/>
          <w:lang w:val="uk-UA"/>
        </w:rPr>
      </w:pPr>
      <w:r w:rsidRPr="00081E40">
        <w:rPr>
          <w:rFonts w:ascii="Times New Roman" w:hAnsi="Times New Roman" w:cs="Times New Roman"/>
          <w:b/>
          <w:sz w:val="40"/>
          <w:szCs w:val="40"/>
          <w:u w:val="single"/>
          <w:lang w:val="uk-UA"/>
        </w:rPr>
        <w:t>ТОВ «СВВ-ТРАНС»</w:t>
      </w:r>
    </w:p>
    <w:p w14:paraId="2B163175" w14:textId="77777777" w:rsidR="00081E40" w:rsidRPr="00081E40" w:rsidRDefault="00081E40" w:rsidP="00081E40">
      <w:pPr>
        <w:rPr>
          <w:rFonts w:ascii="Times New Roman" w:hAnsi="Times New Roman" w:cs="Times New Roman"/>
          <w:sz w:val="40"/>
          <w:szCs w:val="40"/>
          <w:lang w:val="uk-UA"/>
        </w:rPr>
      </w:pPr>
    </w:p>
    <w:p w14:paraId="0D74156C" w14:textId="77777777" w:rsidR="00081E40" w:rsidRPr="00081E40" w:rsidRDefault="00081E40" w:rsidP="00081E40">
      <w:pPr>
        <w:rPr>
          <w:rFonts w:ascii="Times New Roman" w:hAnsi="Times New Roman" w:cs="Times New Roman"/>
          <w:sz w:val="40"/>
          <w:szCs w:val="40"/>
          <w:lang w:val="uk-UA"/>
        </w:rPr>
      </w:pPr>
    </w:p>
    <w:p w14:paraId="39668163" w14:textId="77777777" w:rsidR="00081E40" w:rsidRPr="00081E40" w:rsidRDefault="00081E40" w:rsidP="00081E40">
      <w:pPr>
        <w:rPr>
          <w:rFonts w:ascii="Times New Roman" w:hAnsi="Times New Roman" w:cs="Times New Roman"/>
          <w:sz w:val="40"/>
          <w:szCs w:val="40"/>
          <w:lang w:val="uk-UA"/>
        </w:rPr>
      </w:pPr>
    </w:p>
    <w:p w14:paraId="2C7E92CD" w14:textId="77777777" w:rsidR="00081E40" w:rsidRPr="00081E40" w:rsidRDefault="00081E40" w:rsidP="00081E40">
      <w:pPr>
        <w:rPr>
          <w:rFonts w:ascii="Times New Roman" w:hAnsi="Times New Roman" w:cs="Times New Roman"/>
          <w:sz w:val="40"/>
          <w:szCs w:val="40"/>
          <w:lang w:val="uk-UA"/>
        </w:rPr>
      </w:pPr>
    </w:p>
    <w:p w14:paraId="0ED2822A" w14:textId="77777777" w:rsidR="00081E40" w:rsidRDefault="00081E40" w:rsidP="00081E40">
      <w:pPr>
        <w:rPr>
          <w:rFonts w:ascii="Times New Roman" w:hAnsi="Times New Roman" w:cs="Times New Roman"/>
          <w:sz w:val="40"/>
          <w:szCs w:val="40"/>
          <w:lang w:val="uk-UA"/>
        </w:rPr>
      </w:pPr>
    </w:p>
    <w:p w14:paraId="3CD847DF" w14:textId="77777777" w:rsidR="00081E40" w:rsidRDefault="00081E40" w:rsidP="00081E40">
      <w:pPr>
        <w:tabs>
          <w:tab w:val="left" w:pos="3765"/>
        </w:tabs>
        <w:rPr>
          <w:rFonts w:ascii="Times New Roman" w:hAnsi="Times New Roman" w:cs="Times New Roman"/>
          <w:sz w:val="40"/>
          <w:szCs w:val="40"/>
          <w:lang w:val="uk-UA"/>
        </w:rPr>
      </w:pPr>
      <w:r>
        <w:rPr>
          <w:rFonts w:ascii="Times New Roman" w:hAnsi="Times New Roman" w:cs="Times New Roman"/>
          <w:sz w:val="40"/>
          <w:szCs w:val="40"/>
          <w:lang w:val="uk-UA"/>
        </w:rPr>
        <w:tab/>
      </w:r>
    </w:p>
    <w:p w14:paraId="5049FBD8" w14:textId="77777777" w:rsidR="00081E40" w:rsidRDefault="00081E40" w:rsidP="00081E40">
      <w:pPr>
        <w:tabs>
          <w:tab w:val="left" w:pos="3765"/>
        </w:tabs>
        <w:rPr>
          <w:rFonts w:ascii="Times New Roman" w:hAnsi="Times New Roman" w:cs="Times New Roman"/>
          <w:sz w:val="40"/>
          <w:szCs w:val="40"/>
          <w:lang w:val="uk-UA"/>
        </w:rPr>
      </w:pPr>
    </w:p>
    <w:p w14:paraId="414F7266" w14:textId="77777777" w:rsidR="00081E40" w:rsidRDefault="00081E40" w:rsidP="00081E40">
      <w:pPr>
        <w:tabs>
          <w:tab w:val="left" w:pos="3765"/>
        </w:tabs>
        <w:rPr>
          <w:rFonts w:ascii="Times New Roman" w:hAnsi="Times New Roman" w:cs="Times New Roman"/>
          <w:sz w:val="40"/>
          <w:szCs w:val="40"/>
          <w:lang w:val="uk-UA"/>
        </w:rPr>
      </w:pPr>
    </w:p>
    <w:p w14:paraId="1FE4803C" w14:textId="77777777" w:rsidR="00081E40" w:rsidRDefault="00081E40" w:rsidP="00081E40">
      <w:pPr>
        <w:tabs>
          <w:tab w:val="left" w:pos="3765"/>
        </w:tabs>
        <w:rPr>
          <w:rFonts w:ascii="Times New Roman" w:hAnsi="Times New Roman" w:cs="Times New Roman"/>
          <w:sz w:val="40"/>
          <w:szCs w:val="40"/>
          <w:lang w:val="uk-UA"/>
        </w:rPr>
      </w:pPr>
    </w:p>
    <w:p w14:paraId="1C1834B9" w14:textId="77777777" w:rsidR="00081E40" w:rsidRDefault="00081E40" w:rsidP="00081E40">
      <w:pPr>
        <w:tabs>
          <w:tab w:val="left" w:pos="3765"/>
        </w:tabs>
        <w:rPr>
          <w:rFonts w:ascii="Times New Roman" w:hAnsi="Times New Roman" w:cs="Times New Roman"/>
          <w:sz w:val="40"/>
          <w:szCs w:val="40"/>
          <w:lang w:val="uk-UA"/>
        </w:rPr>
      </w:pPr>
    </w:p>
    <w:p w14:paraId="67AB5627" w14:textId="77777777" w:rsidR="00081E40" w:rsidRDefault="00081E40" w:rsidP="00081E40">
      <w:pPr>
        <w:pStyle w:val="a3"/>
        <w:numPr>
          <w:ilvl w:val="0"/>
          <w:numId w:val="2"/>
        </w:numPr>
        <w:tabs>
          <w:tab w:val="left" w:pos="3765"/>
        </w:tabs>
        <w:jc w:val="center"/>
        <w:rPr>
          <w:rFonts w:ascii="Times New Roman" w:hAnsi="Times New Roman" w:cs="Times New Roman"/>
          <w:b/>
          <w:sz w:val="36"/>
          <w:szCs w:val="36"/>
          <w:lang w:val="uk-UA"/>
        </w:rPr>
      </w:pPr>
      <w:r>
        <w:rPr>
          <w:rFonts w:ascii="Times New Roman" w:hAnsi="Times New Roman" w:cs="Times New Roman"/>
          <w:b/>
          <w:sz w:val="36"/>
          <w:szCs w:val="36"/>
          <w:lang w:val="uk-UA"/>
        </w:rPr>
        <w:lastRenderedPageBreak/>
        <w:t>Загальні положення</w:t>
      </w:r>
      <w:r w:rsidR="00686691">
        <w:rPr>
          <w:rFonts w:ascii="Times New Roman" w:hAnsi="Times New Roman" w:cs="Times New Roman"/>
          <w:b/>
          <w:sz w:val="36"/>
          <w:szCs w:val="36"/>
          <w:lang w:val="uk-UA"/>
        </w:rPr>
        <w:t>.</w:t>
      </w:r>
    </w:p>
    <w:p w14:paraId="3314F1CE" w14:textId="77777777" w:rsidR="001578A4" w:rsidRDefault="00081E40"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Колективний договір розроблено у відповідності до Закону України «Про колективні договори і угоди», К</w:t>
      </w:r>
      <w:r w:rsidR="001578A4">
        <w:rPr>
          <w:rFonts w:ascii="Times New Roman" w:hAnsi="Times New Roman" w:cs="Times New Roman"/>
          <w:sz w:val="28"/>
          <w:szCs w:val="28"/>
          <w:lang w:val="uk-UA"/>
        </w:rPr>
        <w:t>одексу законів про працю України, інших актів законодавства.</w:t>
      </w:r>
    </w:p>
    <w:p w14:paraId="458D4B4B" w14:textId="77777777" w:rsidR="001578A4" w:rsidRDefault="001578A4"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Метою колективного договору є регулювання виробничих, трудових і соціально-економічних відносин та узгодження інтересів працівників і роботодавця з питань, що є предметом цього договору.</w:t>
      </w:r>
    </w:p>
    <w:p w14:paraId="588E65D2" w14:textId="77777777" w:rsidR="001578A4" w:rsidRDefault="001578A4"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 xml:space="preserve">Сторонами даного колективного договору є роботодавець у особі </w:t>
      </w:r>
      <w:proofErr w:type="spellStart"/>
      <w:r>
        <w:rPr>
          <w:rFonts w:ascii="Times New Roman" w:hAnsi="Times New Roman" w:cs="Times New Roman"/>
          <w:sz w:val="28"/>
          <w:szCs w:val="28"/>
          <w:lang w:val="uk-UA"/>
        </w:rPr>
        <w:t>Хомиченко</w:t>
      </w:r>
      <w:proofErr w:type="spellEnd"/>
      <w:r>
        <w:rPr>
          <w:rFonts w:ascii="Times New Roman" w:hAnsi="Times New Roman" w:cs="Times New Roman"/>
          <w:sz w:val="28"/>
          <w:szCs w:val="28"/>
          <w:lang w:val="uk-UA"/>
        </w:rPr>
        <w:t xml:space="preserve"> Романа Валентиновича, який є директором, з однієї сторони, та трудовим колективом, в особі уповноваженого трудового колективу </w:t>
      </w:r>
      <w:proofErr w:type="spellStart"/>
      <w:r>
        <w:rPr>
          <w:rFonts w:ascii="Times New Roman" w:hAnsi="Times New Roman" w:cs="Times New Roman"/>
          <w:sz w:val="28"/>
          <w:szCs w:val="28"/>
          <w:lang w:val="uk-UA"/>
        </w:rPr>
        <w:t>Чужи</w:t>
      </w:r>
      <w:proofErr w:type="spellEnd"/>
      <w:r>
        <w:rPr>
          <w:rFonts w:ascii="Times New Roman" w:hAnsi="Times New Roman" w:cs="Times New Roman"/>
          <w:sz w:val="28"/>
          <w:szCs w:val="28"/>
          <w:lang w:val="uk-UA"/>
        </w:rPr>
        <w:t xml:space="preserve"> Микола Олександровича (далі - Уповноважений) з другої сторони (далі - Сторони).</w:t>
      </w:r>
    </w:p>
    <w:p w14:paraId="69E50081" w14:textId="77777777" w:rsidR="001578A4" w:rsidRDefault="001578A4"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Дія цього колективного договору поширюється на всіх працівників підприємства.</w:t>
      </w:r>
    </w:p>
    <w:p w14:paraId="11513F31" w14:textId="77777777" w:rsidR="00081E40" w:rsidRDefault="001578A4"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Даний колективний договір укладений на 2021 – 2028 роки, набирає чинності з дня підпис</w:t>
      </w:r>
      <w:r w:rsidR="00E5762A">
        <w:rPr>
          <w:rFonts w:ascii="Times New Roman" w:hAnsi="Times New Roman" w:cs="Times New Roman"/>
          <w:sz w:val="28"/>
          <w:szCs w:val="28"/>
          <w:lang w:val="uk-UA"/>
        </w:rPr>
        <w:t>ання представниками сторін і діє</w:t>
      </w:r>
      <w:r>
        <w:rPr>
          <w:rFonts w:ascii="Times New Roman" w:hAnsi="Times New Roman" w:cs="Times New Roman"/>
          <w:sz w:val="28"/>
          <w:szCs w:val="28"/>
          <w:lang w:val="uk-UA"/>
        </w:rPr>
        <w:t xml:space="preserve"> до укладання нового.  </w:t>
      </w:r>
    </w:p>
    <w:p w14:paraId="74F1E49C" w14:textId="77777777" w:rsidR="00E5762A" w:rsidRDefault="00E5762A"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Зміни та доповнення до колективного договору протягом його дії вносяться за взаємною згодою сторін після попередніх переговорів.</w:t>
      </w:r>
    </w:p>
    <w:p w14:paraId="7EDC1C25" w14:textId="77777777" w:rsidR="00E5762A" w:rsidRDefault="00E5762A"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Зміни та доповнення до даного колективного договору вносяться в обов’язковому порядку в зв’язку зі змінами чинного законодавства, з питань, які є предметом колективного договору, на спільному засіданні сторін.</w:t>
      </w:r>
    </w:p>
    <w:p w14:paraId="5D30B1CC" w14:textId="77777777" w:rsidR="00E5762A" w:rsidRDefault="00E5762A"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Зміни та доповнення до колективного договору, що вносяться сторонами, підлягають реєстрації в порядку, передбаченому для реєстрації колективного договору.</w:t>
      </w:r>
    </w:p>
    <w:p w14:paraId="3021D0C7" w14:textId="77777777" w:rsidR="00E5762A" w:rsidRDefault="00E5762A"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Сторони розпочинають переговори по укладенню нового колективного договору на наступні роки не пізніше, ніж за три місяці до закінчення строку дії колективного договору.</w:t>
      </w:r>
    </w:p>
    <w:p w14:paraId="1C532AD3" w14:textId="77777777" w:rsidR="00E5762A" w:rsidRDefault="00E5762A" w:rsidP="00081E40">
      <w:pPr>
        <w:pStyle w:val="a3"/>
        <w:numPr>
          <w:ilvl w:val="1"/>
          <w:numId w:val="2"/>
        </w:numPr>
        <w:tabs>
          <w:tab w:val="left" w:pos="3765"/>
        </w:tabs>
        <w:rPr>
          <w:rFonts w:ascii="Times New Roman" w:hAnsi="Times New Roman" w:cs="Times New Roman"/>
          <w:sz w:val="28"/>
          <w:szCs w:val="28"/>
          <w:lang w:val="uk-UA"/>
        </w:rPr>
      </w:pPr>
      <w:r>
        <w:rPr>
          <w:rFonts w:ascii="Times New Roman" w:hAnsi="Times New Roman" w:cs="Times New Roman"/>
          <w:sz w:val="28"/>
          <w:szCs w:val="28"/>
          <w:lang w:val="uk-UA"/>
        </w:rPr>
        <w:t>Жодна із сторін, яка підписала даний договір, не може в період всього терміну його дії в односторонньому порядку приймати рішення, які змінюють норми, положення, зобов’язання колективного договору або припиняють його виконання.</w:t>
      </w:r>
    </w:p>
    <w:p w14:paraId="3D9EB3E6" w14:textId="77777777" w:rsidR="00E5762A" w:rsidRDefault="00E5762A" w:rsidP="00E5762A">
      <w:pPr>
        <w:rPr>
          <w:lang w:val="uk-UA"/>
        </w:rPr>
      </w:pPr>
    </w:p>
    <w:p w14:paraId="0C6850D4" w14:textId="77777777" w:rsidR="00686691" w:rsidRDefault="00686691" w:rsidP="00E5762A">
      <w:pPr>
        <w:rPr>
          <w:lang w:val="uk-UA"/>
        </w:rPr>
      </w:pPr>
    </w:p>
    <w:p w14:paraId="18F1996E" w14:textId="77777777" w:rsidR="00686691" w:rsidRDefault="00686691" w:rsidP="00E5762A">
      <w:pPr>
        <w:rPr>
          <w:lang w:val="uk-UA"/>
        </w:rPr>
      </w:pPr>
    </w:p>
    <w:p w14:paraId="0797BE39" w14:textId="77777777" w:rsidR="00686691" w:rsidRDefault="00686691" w:rsidP="00E5762A">
      <w:pPr>
        <w:rPr>
          <w:lang w:val="uk-UA"/>
        </w:rPr>
      </w:pPr>
    </w:p>
    <w:p w14:paraId="63693917" w14:textId="77777777" w:rsidR="00E5762A" w:rsidRDefault="00686691" w:rsidP="00E5762A">
      <w:pPr>
        <w:pStyle w:val="a3"/>
        <w:numPr>
          <w:ilvl w:val="0"/>
          <w:numId w:val="2"/>
        </w:numPr>
        <w:tabs>
          <w:tab w:val="left" w:pos="3570"/>
        </w:tabs>
        <w:jc w:val="center"/>
        <w:rPr>
          <w:rFonts w:ascii="Times New Roman" w:hAnsi="Times New Roman" w:cs="Times New Roman"/>
          <w:b/>
          <w:sz w:val="36"/>
          <w:szCs w:val="36"/>
          <w:lang w:val="uk-UA"/>
        </w:rPr>
      </w:pPr>
      <w:r>
        <w:rPr>
          <w:rFonts w:ascii="Times New Roman" w:hAnsi="Times New Roman" w:cs="Times New Roman"/>
          <w:b/>
          <w:sz w:val="36"/>
          <w:szCs w:val="36"/>
          <w:lang w:val="uk-UA"/>
        </w:rPr>
        <w:lastRenderedPageBreak/>
        <w:t>Зобов’язання членів трудового колективу.</w:t>
      </w:r>
    </w:p>
    <w:p w14:paraId="56C023E3" w14:textId="77777777" w:rsidR="00686691" w:rsidRDefault="00686691" w:rsidP="00686691">
      <w:pPr>
        <w:pStyle w:val="a3"/>
        <w:tabs>
          <w:tab w:val="left" w:pos="3570"/>
        </w:tabs>
        <w:rPr>
          <w:rFonts w:ascii="Times New Roman" w:hAnsi="Times New Roman" w:cs="Times New Roman"/>
          <w:b/>
          <w:sz w:val="36"/>
          <w:szCs w:val="36"/>
          <w:lang w:val="uk-UA"/>
        </w:rPr>
      </w:pPr>
    </w:p>
    <w:p w14:paraId="242D90F6" w14:textId="77777777" w:rsidR="00686691" w:rsidRDefault="00686691" w:rsidP="00686691">
      <w:pPr>
        <w:pStyle w:val="a3"/>
        <w:tabs>
          <w:tab w:val="left" w:pos="3570"/>
        </w:tabs>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Кожний член трудового колективу зобов’язується:</w:t>
      </w:r>
    </w:p>
    <w:p w14:paraId="031EEA83"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Дотримуватись трудової дисципліни, правил внутрішнього трудового розпорядку.</w:t>
      </w:r>
    </w:p>
    <w:p w14:paraId="54175F75"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Бережливо відноситись до майна, раціонально використовувати і витрачати енергоносії.</w:t>
      </w:r>
    </w:p>
    <w:p w14:paraId="1FB5EA5E"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Сумлінно і якісно працювати в межах своїх службових обов’язків.</w:t>
      </w:r>
    </w:p>
    <w:p w14:paraId="20ECE0FB"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Створювати і зберігати сприятливу атмосферу праці в колективі.</w:t>
      </w:r>
    </w:p>
    <w:p w14:paraId="3A7FC5F1"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Дотримуватись правил пожежної безпеки та санітарії.</w:t>
      </w:r>
    </w:p>
    <w:p w14:paraId="52D97056" w14:textId="77777777" w:rsidR="00686691" w:rsidRDefault="00686691" w:rsidP="00686691">
      <w:pPr>
        <w:pStyle w:val="a3"/>
        <w:numPr>
          <w:ilvl w:val="1"/>
          <w:numId w:val="2"/>
        </w:numPr>
        <w:tabs>
          <w:tab w:val="left" w:pos="3570"/>
        </w:tabs>
        <w:rPr>
          <w:rFonts w:ascii="Times New Roman" w:hAnsi="Times New Roman" w:cs="Times New Roman"/>
          <w:sz w:val="28"/>
          <w:szCs w:val="28"/>
          <w:lang w:val="uk-UA"/>
        </w:rPr>
      </w:pPr>
      <w:r>
        <w:rPr>
          <w:rFonts w:ascii="Times New Roman" w:hAnsi="Times New Roman" w:cs="Times New Roman"/>
          <w:sz w:val="28"/>
          <w:szCs w:val="28"/>
          <w:lang w:val="uk-UA"/>
        </w:rPr>
        <w:t>Кожний член трудового колективу, який отримав під звіт матеріальні цінності, несе за них відповідальність згідно чинного законодавства.</w:t>
      </w:r>
    </w:p>
    <w:p w14:paraId="7AB77F83" w14:textId="77777777" w:rsidR="00686691" w:rsidRDefault="00686691" w:rsidP="00686691">
      <w:pPr>
        <w:rPr>
          <w:lang w:val="uk-UA"/>
        </w:rPr>
      </w:pPr>
    </w:p>
    <w:p w14:paraId="6CA3B07C" w14:textId="77777777" w:rsidR="00686691" w:rsidRDefault="00686691" w:rsidP="00686691">
      <w:pPr>
        <w:pStyle w:val="a3"/>
        <w:numPr>
          <w:ilvl w:val="0"/>
          <w:numId w:val="2"/>
        </w:numPr>
        <w:tabs>
          <w:tab w:val="left" w:pos="2265"/>
        </w:tabs>
        <w:jc w:val="center"/>
        <w:rPr>
          <w:rFonts w:ascii="Times New Roman" w:hAnsi="Times New Roman" w:cs="Times New Roman"/>
          <w:b/>
          <w:sz w:val="36"/>
          <w:szCs w:val="36"/>
          <w:lang w:val="uk-UA"/>
        </w:rPr>
      </w:pPr>
      <w:r>
        <w:rPr>
          <w:rFonts w:ascii="Times New Roman" w:hAnsi="Times New Roman" w:cs="Times New Roman"/>
          <w:b/>
          <w:sz w:val="36"/>
          <w:szCs w:val="36"/>
          <w:lang w:val="uk-UA"/>
        </w:rPr>
        <w:t>Зобов’язання роботодавця.</w:t>
      </w:r>
    </w:p>
    <w:p w14:paraId="5EB67477" w14:textId="77777777" w:rsidR="00686691" w:rsidRDefault="00686691" w:rsidP="00686691">
      <w:pPr>
        <w:rPr>
          <w:lang w:val="uk-UA"/>
        </w:rPr>
      </w:pPr>
    </w:p>
    <w:p w14:paraId="189ED6F8" w14:textId="77777777" w:rsidR="00686691" w:rsidRDefault="00686691" w:rsidP="00686691">
      <w:pPr>
        <w:pStyle w:val="a3"/>
        <w:numPr>
          <w:ilvl w:val="1"/>
          <w:numId w:val="2"/>
        </w:numPr>
        <w:tabs>
          <w:tab w:val="left" w:pos="900"/>
        </w:tabs>
        <w:jc w:val="center"/>
        <w:rPr>
          <w:rFonts w:ascii="Times New Roman" w:hAnsi="Times New Roman" w:cs="Times New Roman"/>
          <w:b/>
          <w:sz w:val="28"/>
          <w:szCs w:val="28"/>
          <w:lang w:val="uk-UA"/>
        </w:rPr>
      </w:pPr>
      <w:r>
        <w:rPr>
          <w:rFonts w:ascii="Times New Roman" w:hAnsi="Times New Roman" w:cs="Times New Roman"/>
          <w:b/>
          <w:sz w:val="28"/>
          <w:szCs w:val="28"/>
          <w:lang w:val="uk-UA"/>
        </w:rPr>
        <w:t>З питань організації праці та зайнятості членів трудового кол</w:t>
      </w:r>
      <w:r w:rsidR="00772061">
        <w:rPr>
          <w:rFonts w:ascii="Times New Roman" w:hAnsi="Times New Roman" w:cs="Times New Roman"/>
          <w:b/>
          <w:sz w:val="28"/>
          <w:szCs w:val="28"/>
          <w:lang w:val="uk-UA"/>
        </w:rPr>
        <w:t>е</w:t>
      </w:r>
      <w:r>
        <w:rPr>
          <w:rFonts w:ascii="Times New Roman" w:hAnsi="Times New Roman" w:cs="Times New Roman"/>
          <w:b/>
          <w:sz w:val="28"/>
          <w:szCs w:val="28"/>
          <w:lang w:val="uk-UA"/>
        </w:rPr>
        <w:t>ктиву:</w:t>
      </w:r>
    </w:p>
    <w:p w14:paraId="20A9A47D" w14:textId="77777777" w:rsidR="00772061" w:rsidRDefault="00772061" w:rsidP="00686691">
      <w:pPr>
        <w:pStyle w:val="a3"/>
        <w:tabs>
          <w:tab w:val="left" w:pos="900"/>
        </w:tabs>
        <w:rPr>
          <w:rFonts w:ascii="Times New Roman" w:hAnsi="Times New Roman" w:cs="Times New Roman"/>
          <w:b/>
          <w:sz w:val="28"/>
          <w:szCs w:val="28"/>
          <w:lang w:val="uk-UA"/>
        </w:rPr>
      </w:pPr>
    </w:p>
    <w:p w14:paraId="27181253" w14:textId="77777777" w:rsidR="00686691" w:rsidRDefault="00772061"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Забезпечити необхідні умови для ефективної роботи підприємства.</w:t>
      </w:r>
    </w:p>
    <w:p w14:paraId="6183B57E" w14:textId="77777777" w:rsidR="00772061" w:rsidRDefault="00772061"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Забезпечити працівників матеріально-технічними ресурсами, які знаходяться в розпорядженні підприємства для виконання службових завдань та створити їм відповідні умови праці.</w:t>
      </w:r>
    </w:p>
    <w:p w14:paraId="14D69D95" w14:textId="77777777" w:rsidR="00772061" w:rsidRDefault="00772061"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 xml:space="preserve">Не допускати звільнення працівників з ініціативи адміністрації без попереднього погодження з уповноваженим від трудового колективу (крім випадків, передбачених чинним законодавством України). Проводити вивільнення працівників лише після використання всіх можливостей забезпечення їх зайнятості на підприємстві. При звільненні працівників дотримуватись вимог законодавства щодо переважного права залишення на роботі та гарантій окремим категоріям працівників. Попереджати працівника </w:t>
      </w:r>
      <w:r w:rsidR="000119C8">
        <w:rPr>
          <w:rFonts w:ascii="Times New Roman" w:hAnsi="Times New Roman" w:cs="Times New Roman"/>
          <w:sz w:val="28"/>
          <w:szCs w:val="28"/>
          <w:lang w:val="uk-UA"/>
        </w:rPr>
        <w:t>про його звільнення у письмовій формі під розписку не пізніше, ніж за два місяці.</w:t>
      </w:r>
    </w:p>
    <w:p w14:paraId="08682BCF" w14:textId="77777777" w:rsidR="000119C8" w:rsidRDefault="000119C8"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Надавати працівникам, які звільняються на підставі п.1 ст.40 КЗпП України можливість пошуку нового місця роботи в робочий час – дві години на тиждень із збереженням заробітної плати.</w:t>
      </w:r>
    </w:p>
    <w:p w14:paraId="1F654D0A" w14:textId="77777777" w:rsidR="000119C8" w:rsidRDefault="000119C8"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lastRenderedPageBreak/>
        <w:t>Не здійснювати прийняття на роботу нових працівників у разі використання режимів неповної зайнятості на підприємстві та якщо передбачаються масові звільнення працівників.</w:t>
      </w:r>
    </w:p>
    <w:p w14:paraId="0C492BE3" w14:textId="77777777" w:rsidR="005E155A" w:rsidRDefault="000119C8"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У разі тимчасового зменшення обсягів виробництва або на період технологічних перерв у роботі запроваджувати за згодою сторін (працівників і роботодавця) режим неповного робочого часу за умови забезпечення працівників роботою, як на 50 відсотків від  встановленої норми тривалості робочого часу. Оплату праці в цих випадках</w:t>
      </w:r>
      <w:r w:rsidR="005E155A">
        <w:rPr>
          <w:rFonts w:ascii="Times New Roman" w:hAnsi="Times New Roman" w:cs="Times New Roman"/>
          <w:sz w:val="28"/>
          <w:szCs w:val="28"/>
          <w:lang w:val="uk-UA"/>
        </w:rPr>
        <w:t xml:space="preserve"> проводити </w:t>
      </w:r>
      <w:proofErr w:type="spellStart"/>
      <w:r w:rsidR="005E155A">
        <w:rPr>
          <w:rFonts w:ascii="Times New Roman" w:hAnsi="Times New Roman" w:cs="Times New Roman"/>
          <w:sz w:val="28"/>
          <w:szCs w:val="28"/>
          <w:lang w:val="uk-UA"/>
        </w:rPr>
        <w:t>пропорційно</w:t>
      </w:r>
      <w:proofErr w:type="spellEnd"/>
      <w:r w:rsidR="005E155A">
        <w:rPr>
          <w:rFonts w:ascii="Times New Roman" w:hAnsi="Times New Roman" w:cs="Times New Roman"/>
          <w:sz w:val="28"/>
          <w:szCs w:val="28"/>
          <w:lang w:val="uk-UA"/>
        </w:rPr>
        <w:t xml:space="preserve"> до відпрацьованого часу або залежно від виробітку. Періоди роботи у режимі неповної зайнятості зараховувати до стажу роботи, який дає право на чергову відпустку, зберігати за працівниками в повному обсязі трудові права, всі гарантії, соціально-трудові пільги, передбачені чинним законодавством і цим договором.</w:t>
      </w:r>
    </w:p>
    <w:p w14:paraId="6E25603B" w14:textId="77777777" w:rsidR="005E155A" w:rsidRDefault="005E155A"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У разі проведення за рахунок коштів підприємства професійної підготовки чи перекваліфікації працівника з відривом від виробництва зберігати за ним місце роботи та його середню заробітну плату, забезпечувати працевлаштування на підприємстві працівника за набутою з ініціативи власника новою професією.</w:t>
      </w:r>
    </w:p>
    <w:p w14:paraId="2AE99D30" w14:textId="77777777" w:rsidR="005E155A" w:rsidRDefault="005E155A" w:rsidP="00772061">
      <w:pPr>
        <w:pStyle w:val="a3"/>
        <w:numPr>
          <w:ilvl w:val="2"/>
          <w:numId w:val="2"/>
        </w:numPr>
        <w:tabs>
          <w:tab w:val="left" w:pos="900"/>
        </w:tabs>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Забезпечувати рівні права та можливості жінок і чоловіків у працевлаштуванні, просуванні по роботі, підвищення кваліфікації, оплати праці.  </w:t>
      </w:r>
    </w:p>
    <w:p w14:paraId="5F4007B0" w14:textId="77777777" w:rsidR="005E155A" w:rsidRDefault="005E155A" w:rsidP="005E155A">
      <w:pPr>
        <w:rPr>
          <w:lang w:val="uk-UA"/>
        </w:rPr>
      </w:pPr>
    </w:p>
    <w:p w14:paraId="3673CF31" w14:textId="77777777" w:rsidR="003025F9" w:rsidRDefault="003025F9" w:rsidP="003025F9">
      <w:pPr>
        <w:pStyle w:val="a3"/>
        <w:numPr>
          <w:ilvl w:val="1"/>
          <w:numId w:val="2"/>
        </w:numPr>
        <w:tabs>
          <w:tab w:val="left" w:pos="2790"/>
        </w:tabs>
        <w:jc w:val="center"/>
        <w:rPr>
          <w:rFonts w:ascii="Times New Roman" w:hAnsi="Times New Roman" w:cs="Times New Roman"/>
          <w:b/>
          <w:sz w:val="28"/>
          <w:szCs w:val="28"/>
          <w:lang w:val="uk-UA"/>
        </w:rPr>
      </w:pPr>
      <w:r>
        <w:rPr>
          <w:rFonts w:ascii="Times New Roman" w:hAnsi="Times New Roman" w:cs="Times New Roman"/>
          <w:b/>
          <w:sz w:val="28"/>
          <w:szCs w:val="28"/>
          <w:lang w:val="uk-UA"/>
        </w:rPr>
        <w:t>З питань оплати праці</w:t>
      </w:r>
    </w:p>
    <w:p w14:paraId="13E065FE" w14:textId="77777777" w:rsidR="003025F9" w:rsidRDefault="003025F9" w:rsidP="003025F9">
      <w:pPr>
        <w:rPr>
          <w:lang w:val="uk-UA"/>
        </w:rPr>
      </w:pPr>
    </w:p>
    <w:p w14:paraId="22B576ED" w14:textId="77777777" w:rsidR="000119C8" w:rsidRDefault="003025F9" w:rsidP="003025F9">
      <w:pPr>
        <w:pStyle w:val="a3"/>
        <w:numPr>
          <w:ilvl w:val="2"/>
          <w:numId w:val="2"/>
        </w:numPr>
        <w:tabs>
          <w:tab w:val="left" w:pos="1155"/>
        </w:tabs>
        <w:rPr>
          <w:rFonts w:ascii="Times New Roman" w:hAnsi="Times New Roman" w:cs="Times New Roman"/>
          <w:sz w:val="28"/>
          <w:szCs w:val="28"/>
          <w:lang w:val="uk-UA"/>
        </w:rPr>
      </w:pPr>
      <w:r>
        <w:rPr>
          <w:rFonts w:ascii="Times New Roman" w:hAnsi="Times New Roman" w:cs="Times New Roman"/>
          <w:sz w:val="28"/>
          <w:szCs w:val="28"/>
          <w:lang w:val="uk-UA"/>
        </w:rPr>
        <w:t>Питання оплати праці вирішувати у відповідності до чинного законодавства України. Здійснювати заходи щодо удосконалення організації оплати праці, посилення її ролі у мотивації праці, забезпечення стабільного зростання рівня трудових доходів найманих працівників.</w:t>
      </w:r>
    </w:p>
    <w:p w14:paraId="26A017AC" w14:textId="77777777" w:rsidR="003025F9" w:rsidRDefault="003025F9" w:rsidP="003025F9">
      <w:pPr>
        <w:pStyle w:val="a3"/>
        <w:numPr>
          <w:ilvl w:val="2"/>
          <w:numId w:val="2"/>
        </w:numPr>
        <w:tabs>
          <w:tab w:val="left" w:pos="1155"/>
        </w:tabs>
        <w:rPr>
          <w:rFonts w:ascii="Times New Roman" w:hAnsi="Times New Roman" w:cs="Times New Roman"/>
          <w:sz w:val="28"/>
          <w:szCs w:val="28"/>
          <w:lang w:val="uk-UA"/>
        </w:rPr>
      </w:pPr>
      <w:r>
        <w:rPr>
          <w:rFonts w:ascii="Times New Roman" w:hAnsi="Times New Roman" w:cs="Times New Roman"/>
          <w:sz w:val="28"/>
          <w:szCs w:val="28"/>
          <w:lang w:val="uk-UA"/>
        </w:rPr>
        <w:t>Фонд оплати праці формувати з урахуванням обсягів виробничої діяльності, діючих норм обслуговування і нормативів чисельності, продуктивності праці та індексу зростання цін.</w:t>
      </w:r>
    </w:p>
    <w:p w14:paraId="66B8F673" w14:textId="77777777" w:rsidR="003025F9" w:rsidRDefault="003025F9" w:rsidP="003025F9">
      <w:pPr>
        <w:pStyle w:val="a3"/>
        <w:numPr>
          <w:ilvl w:val="2"/>
          <w:numId w:val="2"/>
        </w:numPr>
        <w:tabs>
          <w:tab w:val="left" w:pos="1155"/>
        </w:tabs>
        <w:spacing w:after="0"/>
        <w:rPr>
          <w:rFonts w:ascii="Times New Roman" w:hAnsi="Times New Roman" w:cs="Times New Roman"/>
          <w:sz w:val="28"/>
          <w:szCs w:val="28"/>
          <w:lang w:val="uk-UA"/>
        </w:rPr>
      </w:pPr>
      <w:r>
        <w:rPr>
          <w:rFonts w:ascii="Times New Roman" w:hAnsi="Times New Roman" w:cs="Times New Roman"/>
          <w:sz w:val="28"/>
          <w:szCs w:val="28"/>
          <w:lang w:val="uk-UA"/>
        </w:rPr>
        <w:t>Здійснювати оплату праці на основі  тарифної системи, з дотриманням міжкваліфікаційних співвідношень розмірів основної заробітної плати.</w:t>
      </w:r>
    </w:p>
    <w:p w14:paraId="60D3993B" w14:textId="77777777" w:rsidR="003025F9" w:rsidRDefault="003025F9" w:rsidP="003025F9">
      <w:pPr>
        <w:tabs>
          <w:tab w:val="left" w:pos="1155"/>
        </w:tabs>
        <w:ind w:left="1800"/>
        <w:rPr>
          <w:rFonts w:ascii="Times New Roman" w:hAnsi="Times New Roman" w:cs="Times New Roman"/>
          <w:sz w:val="28"/>
          <w:szCs w:val="28"/>
          <w:lang w:val="uk-UA"/>
        </w:rPr>
      </w:pPr>
    </w:p>
    <w:p w14:paraId="30AA4526" w14:textId="77777777" w:rsidR="003025F9" w:rsidRDefault="003025F9" w:rsidP="003025F9">
      <w:pPr>
        <w:tabs>
          <w:tab w:val="left" w:pos="1155"/>
        </w:tabs>
        <w:ind w:left="1800"/>
        <w:rPr>
          <w:rFonts w:ascii="Times New Roman" w:hAnsi="Times New Roman" w:cs="Times New Roman"/>
          <w:sz w:val="28"/>
          <w:szCs w:val="28"/>
          <w:lang w:val="uk-UA"/>
        </w:rPr>
      </w:pPr>
      <w:r>
        <w:rPr>
          <w:rFonts w:ascii="Times New Roman" w:hAnsi="Times New Roman" w:cs="Times New Roman"/>
          <w:sz w:val="28"/>
          <w:szCs w:val="28"/>
          <w:lang w:val="uk-UA"/>
        </w:rPr>
        <w:lastRenderedPageBreak/>
        <w:t>Застосовувати такі форми і системи оплати праці:</w:t>
      </w:r>
    </w:p>
    <w:p w14:paraId="0F2B9F0B" w14:textId="77777777" w:rsidR="003025F9" w:rsidRDefault="003025F9" w:rsidP="00D62642">
      <w:pPr>
        <w:tabs>
          <w:tab w:val="left" w:pos="1155"/>
        </w:tabs>
        <w:spacing w:after="0"/>
        <w:ind w:left="1800"/>
        <w:rPr>
          <w:rFonts w:ascii="Times New Roman" w:hAnsi="Times New Roman" w:cs="Times New Roman"/>
          <w:sz w:val="28"/>
          <w:szCs w:val="28"/>
          <w:lang w:val="uk-UA"/>
        </w:rPr>
      </w:pPr>
      <w:r>
        <w:rPr>
          <w:rFonts w:ascii="Times New Roman" w:hAnsi="Times New Roman" w:cs="Times New Roman"/>
          <w:sz w:val="28"/>
          <w:szCs w:val="28"/>
          <w:lang w:val="uk-UA"/>
        </w:rPr>
        <w:t>- місячні оклади водіям згідно графіку роботи;</w:t>
      </w:r>
    </w:p>
    <w:p w14:paraId="1781337A" w14:textId="77777777" w:rsidR="00D62642" w:rsidRDefault="00D62642" w:rsidP="00D62642">
      <w:pPr>
        <w:tabs>
          <w:tab w:val="left" w:pos="1155"/>
        </w:tabs>
        <w:spacing w:after="0"/>
        <w:ind w:left="1800"/>
        <w:rPr>
          <w:rFonts w:ascii="Times New Roman" w:hAnsi="Times New Roman" w:cs="Times New Roman"/>
          <w:sz w:val="28"/>
          <w:szCs w:val="28"/>
          <w:lang w:val="uk-UA"/>
        </w:rPr>
      </w:pPr>
      <w:r>
        <w:rPr>
          <w:rFonts w:ascii="Times New Roman" w:hAnsi="Times New Roman" w:cs="Times New Roman"/>
          <w:sz w:val="28"/>
          <w:szCs w:val="28"/>
          <w:lang w:val="uk-UA"/>
        </w:rPr>
        <w:t>- місячні посадові оклади для керівників, фахівців і технічних службовців, а також для окремих висококваліфікованих робітників.</w:t>
      </w:r>
    </w:p>
    <w:p w14:paraId="52A097ED" w14:textId="77777777" w:rsidR="00D62642" w:rsidRDefault="00D62642" w:rsidP="00D62642">
      <w:pPr>
        <w:tabs>
          <w:tab w:val="left" w:pos="115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46DF3">
        <w:rPr>
          <w:rFonts w:ascii="Times New Roman" w:hAnsi="Times New Roman" w:cs="Times New Roman"/>
          <w:sz w:val="28"/>
          <w:szCs w:val="28"/>
          <w:lang w:val="uk-UA"/>
        </w:rPr>
        <w:t xml:space="preserve">    3.2.4</w:t>
      </w:r>
      <w:r w:rsidR="00C73C03">
        <w:rPr>
          <w:rFonts w:ascii="Times New Roman" w:hAnsi="Times New Roman" w:cs="Times New Roman"/>
          <w:sz w:val="28"/>
          <w:szCs w:val="28"/>
          <w:lang w:val="uk-UA"/>
        </w:rPr>
        <w:t xml:space="preserve">. </w:t>
      </w:r>
      <w:r w:rsidR="001705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Мінімальну місячну тарифну ставку за просту некваліфіковану           </w:t>
      </w:r>
    </w:p>
    <w:p w14:paraId="75F1394F" w14:textId="77777777" w:rsidR="00D62642" w:rsidRDefault="00D62642" w:rsidP="00D62642">
      <w:pPr>
        <w:tabs>
          <w:tab w:val="left" w:pos="115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705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73C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працю встановлено для робітників, професії яких віднесено до                                                                                                  </w:t>
      </w:r>
    </w:p>
    <w:p w14:paraId="42308037" w14:textId="77777777" w:rsidR="00D62642" w:rsidRDefault="00D62642" w:rsidP="00D62642">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70558">
        <w:rPr>
          <w:rFonts w:ascii="Times New Roman" w:hAnsi="Times New Roman" w:cs="Times New Roman"/>
          <w:sz w:val="28"/>
          <w:szCs w:val="28"/>
          <w:lang w:val="uk-UA"/>
        </w:rPr>
        <w:t xml:space="preserve"> </w:t>
      </w:r>
      <w:r w:rsidR="00C73C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категорії «Найпростіші професії», у розмірі 100% </w:t>
      </w:r>
      <w:r w:rsidR="00C73C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14:paraId="59B382D7" w14:textId="77777777" w:rsidR="00C73C03" w:rsidRDefault="00D62642" w:rsidP="00C73C03">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73C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705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C73C03">
        <w:rPr>
          <w:rFonts w:ascii="Times New Roman" w:hAnsi="Times New Roman" w:cs="Times New Roman"/>
          <w:sz w:val="28"/>
          <w:szCs w:val="28"/>
          <w:lang w:val="uk-UA"/>
        </w:rPr>
        <w:t xml:space="preserve"> прожиткового</w:t>
      </w:r>
      <w:r>
        <w:rPr>
          <w:rFonts w:ascii="Times New Roman" w:hAnsi="Times New Roman" w:cs="Times New Roman"/>
          <w:sz w:val="28"/>
          <w:szCs w:val="28"/>
          <w:lang w:val="uk-UA"/>
        </w:rPr>
        <w:t xml:space="preserve"> мінімуму для працездатних осіб станом на 1</w:t>
      </w:r>
    </w:p>
    <w:p w14:paraId="56AF492C" w14:textId="77777777" w:rsidR="00446DF3" w:rsidRDefault="00C73C03" w:rsidP="00446DF3">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264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7055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62642">
        <w:rPr>
          <w:rFonts w:ascii="Times New Roman" w:hAnsi="Times New Roman" w:cs="Times New Roman"/>
          <w:sz w:val="28"/>
          <w:szCs w:val="28"/>
          <w:lang w:val="uk-UA"/>
        </w:rPr>
        <w:t>січня календарн</w:t>
      </w:r>
      <w:r>
        <w:rPr>
          <w:rFonts w:ascii="Times New Roman" w:hAnsi="Times New Roman" w:cs="Times New Roman"/>
          <w:sz w:val="28"/>
          <w:szCs w:val="28"/>
          <w:lang w:val="uk-UA"/>
        </w:rPr>
        <w:t>ого  року.</w:t>
      </w:r>
    </w:p>
    <w:p w14:paraId="1D96F960" w14:textId="77777777" w:rsidR="00446DF3" w:rsidRDefault="00446DF3"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Виплачувати заробітну плату двічі на місяць – аванс 17 числа кожного місяця, за другу половину попереднього місяця – 2 числа. Розмір заробітної плати за першу половину місяця визначити у сумі не менше 50% тарифної ставки (окладу). В разі, якщо працівник відпрацював у першій половині місяця не всі робочі дні (години), суму авансу визначити за фактично відпрацьованим часом.</w:t>
      </w:r>
    </w:p>
    <w:p w14:paraId="43E989ED" w14:textId="77777777" w:rsidR="00446DF3" w:rsidRDefault="00446DF3" w:rsidP="00446DF3">
      <w:pPr>
        <w:pStyle w:val="a3"/>
        <w:tabs>
          <w:tab w:val="left" w:pos="1695"/>
        </w:tabs>
        <w:spacing w:after="0"/>
        <w:ind w:left="1800"/>
        <w:rPr>
          <w:rFonts w:ascii="Times New Roman" w:hAnsi="Times New Roman" w:cs="Times New Roman"/>
          <w:sz w:val="28"/>
          <w:szCs w:val="28"/>
          <w:lang w:val="uk-UA"/>
        </w:rPr>
      </w:pPr>
      <w:r>
        <w:rPr>
          <w:rFonts w:ascii="Times New Roman" w:hAnsi="Times New Roman" w:cs="Times New Roman"/>
          <w:sz w:val="28"/>
          <w:szCs w:val="28"/>
          <w:lang w:val="uk-UA"/>
        </w:rPr>
        <w:t>У разі, коли день виплати заробітної плати збігається з вихідним, святковим або неробочим днем, заробітна плата виплачується напередодні.</w:t>
      </w:r>
    </w:p>
    <w:p w14:paraId="715D2FD2" w14:textId="77777777" w:rsidR="00446DF3" w:rsidRDefault="00F86268"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Розрахунок оплати відпусток працівників проводити згідно з чинним законодавством. Забезпечувати виплату заробітної плати працівникам за весь час щорічної відпустки не пізніше, ніж за три дні до початку відпустки (частина 3 ст. 115 КЗпП, ст. 21 Закону України «Про відпустки»).</w:t>
      </w:r>
    </w:p>
    <w:p w14:paraId="1F008C9E" w14:textId="77777777" w:rsidR="00F86268" w:rsidRDefault="00F86268"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Щомісячно у день виплати заробітної плати видавати розрахункові листи із зазначенням розміру нарахованої заробітної плати з розшифровкою за видами виплат, розмірів і підстав відрахувань, суми зарплати, що належить до виплати.</w:t>
      </w:r>
    </w:p>
    <w:p w14:paraId="731F50A7" w14:textId="77777777" w:rsidR="00F86268" w:rsidRDefault="00F86268"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Не допускати порушення термінів виплати поточної заробітної плати. Забезпечити виплату компенсації у зв’язку з порушенням термінів виплати заробітної плати згідно з чинним законодавством.</w:t>
      </w:r>
    </w:p>
    <w:p w14:paraId="13660CE8" w14:textId="77777777" w:rsidR="00F86268" w:rsidRDefault="00F86268"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Проводити своєчасно індексацію заробітної плати працівників згідно чинного законодавства.</w:t>
      </w:r>
    </w:p>
    <w:p w14:paraId="4D09EC09" w14:textId="77777777" w:rsidR="00F86268" w:rsidRDefault="00F86268"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Здійснювати додаткову оплату за роботу в нічний час ( з 10-ї </w:t>
      </w:r>
      <w:r w:rsidR="003A4CEF">
        <w:rPr>
          <w:rFonts w:ascii="Times New Roman" w:hAnsi="Times New Roman" w:cs="Times New Roman"/>
          <w:sz w:val="28"/>
          <w:szCs w:val="28"/>
          <w:lang w:val="uk-UA"/>
        </w:rPr>
        <w:t>години вечора до 6-ї години ранку) працівникам, які за графіком роботи працюють у цей час, в розмірі 20% ставки заробітної плати.</w:t>
      </w:r>
    </w:p>
    <w:p w14:paraId="10B0E140" w14:textId="77777777" w:rsidR="003A4CEF" w:rsidRPr="00F86268" w:rsidRDefault="003A4CEF" w:rsidP="00446DF3">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Запроваджувати нові або змінювати діючі на підприємстві умови оплати праці, за погодженням з уповноваженим і </w:t>
      </w:r>
      <w:r>
        <w:rPr>
          <w:rFonts w:ascii="Times New Roman" w:hAnsi="Times New Roman" w:cs="Times New Roman"/>
          <w:sz w:val="28"/>
          <w:szCs w:val="28"/>
          <w:lang w:val="uk-UA"/>
        </w:rPr>
        <w:lastRenderedPageBreak/>
        <w:t>повідомляти про це працівників не пізніше як за 2 місяці до їх запровадження або зміни.</w:t>
      </w:r>
    </w:p>
    <w:p w14:paraId="6CBE0EC4" w14:textId="77777777" w:rsidR="00C73C03" w:rsidRPr="00446DF3" w:rsidRDefault="00C73C03" w:rsidP="00446DF3">
      <w:pPr>
        <w:tabs>
          <w:tab w:val="left" w:pos="1695"/>
        </w:tabs>
        <w:spacing w:after="0"/>
        <w:rPr>
          <w:rFonts w:ascii="Times New Roman" w:hAnsi="Times New Roman" w:cs="Times New Roman"/>
          <w:sz w:val="28"/>
          <w:szCs w:val="28"/>
          <w:lang w:val="uk-UA"/>
        </w:rPr>
      </w:pPr>
    </w:p>
    <w:p w14:paraId="52497016" w14:textId="77777777" w:rsidR="003A4CEF" w:rsidRDefault="003A4CEF" w:rsidP="003A4CEF">
      <w:pPr>
        <w:pStyle w:val="a3"/>
        <w:numPr>
          <w:ilvl w:val="1"/>
          <w:numId w:val="3"/>
        </w:numPr>
        <w:tabs>
          <w:tab w:val="left" w:pos="1695"/>
        </w:tabs>
        <w:spacing w:after="0"/>
        <w:jc w:val="center"/>
        <w:rPr>
          <w:rFonts w:ascii="Times New Roman" w:hAnsi="Times New Roman" w:cs="Times New Roman"/>
          <w:b/>
          <w:sz w:val="36"/>
          <w:szCs w:val="36"/>
          <w:lang w:val="uk-UA"/>
        </w:rPr>
      </w:pPr>
      <w:r>
        <w:rPr>
          <w:rFonts w:ascii="Times New Roman" w:hAnsi="Times New Roman" w:cs="Times New Roman"/>
          <w:b/>
          <w:sz w:val="36"/>
          <w:szCs w:val="36"/>
          <w:lang w:val="uk-UA"/>
        </w:rPr>
        <w:t>З питань режиму, тривалості робочого часу та відпочинку.</w:t>
      </w:r>
    </w:p>
    <w:p w14:paraId="665DD1A2" w14:textId="77777777" w:rsidR="003A4CEF" w:rsidRPr="003A4CEF" w:rsidRDefault="003A4CEF" w:rsidP="003A4CEF">
      <w:pPr>
        <w:tabs>
          <w:tab w:val="left" w:pos="1695"/>
        </w:tabs>
        <w:spacing w:after="0"/>
        <w:ind w:left="540"/>
        <w:rPr>
          <w:rFonts w:ascii="Times New Roman" w:hAnsi="Times New Roman" w:cs="Times New Roman"/>
          <w:b/>
          <w:sz w:val="36"/>
          <w:szCs w:val="36"/>
          <w:lang w:val="uk-UA"/>
        </w:rPr>
      </w:pPr>
      <w:r w:rsidRPr="003A4CEF">
        <w:rPr>
          <w:rFonts w:ascii="Times New Roman" w:hAnsi="Times New Roman" w:cs="Times New Roman"/>
          <w:sz w:val="28"/>
          <w:szCs w:val="28"/>
          <w:lang w:val="uk-UA"/>
        </w:rPr>
        <w:t xml:space="preserve"> </w:t>
      </w:r>
    </w:p>
    <w:p w14:paraId="3840254B" w14:textId="77777777" w:rsidR="00626EB3" w:rsidRDefault="00D6264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93F6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26EB3">
        <w:rPr>
          <w:rFonts w:ascii="Times New Roman" w:hAnsi="Times New Roman" w:cs="Times New Roman"/>
          <w:sz w:val="28"/>
          <w:szCs w:val="28"/>
          <w:lang w:val="uk-UA"/>
        </w:rPr>
        <w:t xml:space="preserve">3.3.1. Укладати трудові договори з працівниками в порядку, </w:t>
      </w:r>
    </w:p>
    <w:p w14:paraId="0FE3883D" w14:textId="77777777" w:rsidR="00626EB3" w:rsidRDefault="00626EB3"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93F6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передбаченому законодавством України, під розписку </w:t>
      </w:r>
    </w:p>
    <w:p w14:paraId="26EE4568" w14:textId="77777777" w:rsidR="00893F62" w:rsidRDefault="00626EB3"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93F6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ознай</w:t>
      </w:r>
      <w:r w:rsidR="00893F62">
        <w:rPr>
          <w:rFonts w:ascii="Times New Roman" w:hAnsi="Times New Roman" w:cs="Times New Roman"/>
          <w:sz w:val="28"/>
          <w:szCs w:val="28"/>
          <w:lang w:val="uk-UA"/>
        </w:rPr>
        <w:t>омлювати працівників з наказом про їх прийняття на</w:t>
      </w:r>
    </w:p>
    <w:p w14:paraId="1DE977EE"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підприємство. Не включати до трудових договорів умов, що</w:t>
      </w:r>
    </w:p>
    <w:p w14:paraId="20AAB470"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погіршують становище працівників порівняно з чинним </w:t>
      </w:r>
    </w:p>
    <w:p w14:paraId="4FD8F165"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законодавством, цим договором.</w:t>
      </w:r>
    </w:p>
    <w:p w14:paraId="50B19F2F"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7B1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3.3.2. </w:t>
      </w:r>
      <w:r w:rsidR="00D62642">
        <w:rPr>
          <w:rFonts w:ascii="Times New Roman" w:hAnsi="Times New Roman" w:cs="Times New Roman"/>
          <w:sz w:val="28"/>
          <w:szCs w:val="28"/>
          <w:lang w:val="uk-UA"/>
        </w:rPr>
        <w:t xml:space="preserve"> </w:t>
      </w:r>
      <w:r>
        <w:rPr>
          <w:rFonts w:ascii="Times New Roman" w:hAnsi="Times New Roman" w:cs="Times New Roman"/>
          <w:sz w:val="28"/>
          <w:szCs w:val="28"/>
          <w:lang w:val="uk-UA"/>
        </w:rPr>
        <w:t>Надавати працівникам роботу відповідно їх професії, займаній</w:t>
      </w:r>
    </w:p>
    <w:p w14:paraId="4934B2B4"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7B1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посаді та кваліфікації. Не вимагати від працівників виконання </w:t>
      </w:r>
    </w:p>
    <w:p w14:paraId="05B87B10" w14:textId="77777777" w:rsidR="00893F62" w:rsidRDefault="00893F62"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роботи не обумовленої трудовим договором та посадовою </w:t>
      </w:r>
    </w:p>
    <w:p w14:paraId="1155B5DC" w14:textId="77777777" w:rsidR="005E7B1A" w:rsidRDefault="00170558"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7B1A">
        <w:rPr>
          <w:rFonts w:ascii="Times New Roman" w:hAnsi="Times New Roman" w:cs="Times New Roman"/>
          <w:sz w:val="28"/>
          <w:szCs w:val="28"/>
          <w:lang w:val="uk-UA"/>
        </w:rPr>
        <w:t xml:space="preserve"> </w:t>
      </w:r>
      <w:r w:rsidR="00893F62">
        <w:rPr>
          <w:rFonts w:ascii="Times New Roman" w:hAnsi="Times New Roman" w:cs="Times New Roman"/>
          <w:sz w:val="28"/>
          <w:szCs w:val="28"/>
          <w:lang w:val="uk-UA"/>
        </w:rPr>
        <w:t xml:space="preserve"> інструкцією.  </w:t>
      </w:r>
    </w:p>
    <w:p w14:paraId="202E705F"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3.3.3. Здійснювати переведення працівників на іншу роботу </w:t>
      </w:r>
    </w:p>
    <w:p w14:paraId="3099AFE0"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виключно у випадках, на підставах і в порядку, встановленому</w:t>
      </w:r>
    </w:p>
    <w:p w14:paraId="12FCE32B"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чинним законодавством.</w:t>
      </w:r>
    </w:p>
    <w:p w14:paraId="0AA3A458" w14:textId="77777777" w:rsidR="005E7B1A" w:rsidRDefault="00170558"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7B1A">
        <w:rPr>
          <w:rFonts w:ascii="Times New Roman" w:hAnsi="Times New Roman" w:cs="Times New Roman"/>
          <w:sz w:val="28"/>
          <w:szCs w:val="28"/>
          <w:lang w:val="uk-UA"/>
        </w:rPr>
        <w:t xml:space="preserve">     3.3.4.  Змінювати чи запроваджувати новий режим роботи на</w:t>
      </w:r>
    </w:p>
    <w:p w14:paraId="42E46E87"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підприємстві, у виробничих підрозділах, для окремих </w:t>
      </w:r>
    </w:p>
    <w:p w14:paraId="5071117A"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працівників лише після узгодження з уповноваженим </w:t>
      </w:r>
    </w:p>
    <w:p w14:paraId="1CB84665" w14:textId="77777777" w:rsidR="005E7B1A" w:rsidRDefault="005E7B1A" w:rsidP="00170558">
      <w:p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трудового колективу.</w:t>
      </w:r>
    </w:p>
    <w:p w14:paraId="647158B2" w14:textId="77777777" w:rsidR="005E7B1A" w:rsidRDefault="005E7B1A" w:rsidP="005E7B1A">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Забезпечити дотримання встановленої законодавством  норми тривалості робочого часу – не більше як 40 год. на тиждень.</w:t>
      </w:r>
    </w:p>
    <w:p w14:paraId="6B6493DB" w14:textId="77777777" w:rsidR="005E7B1A" w:rsidRDefault="00170558" w:rsidP="005E7B1A">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Встановлювати тривалість роботи  згідно з графіком змінності, затвердженими роботодавцем за погодженням</w:t>
      </w:r>
      <w:r w:rsidR="000E5780">
        <w:rPr>
          <w:rFonts w:ascii="Times New Roman" w:hAnsi="Times New Roman" w:cs="Times New Roman"/>
          <w:sz w:val="28"/>
          <w:szCs w:val="28"/>
          <w:lang w:val="uk-UA"/>
        </w:rPr>
        <w:t xml:space="preserve"> з уповноваженим трудового колективу, з урахуванням специфіки підприємства та доводити до відома всіх працівників підприємства. Робота на підприємстві розпочинається 8:00 і закінчується 17:00, згідно графіку. Перерва для відпочинку і харчування – з 13:00 по 14:00. Напередодні святкових та неробочих днів тривалість робочого дня скорочується на одну годину.</w:t>
      </w:r>
    </w:p>
    <w:p w14:paraId="0C8927AE" w14:textId="77777777" w:rsidR="000E5780" w:rsidRDefault="000E5780" w:rsidP="005E7B1A">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Надавати працівникам підприємства щорічні відпустки за графіком, який затверджується адміністрацією не пізніше 15 січня місяця відповідного року. При складанні графіків відпусток враховувати сімейні обставини, особисті інтереси та можливості відпочинку кожного працівника.</w:t>
      </w:r>
    </w:p>
    <w:p w14:paraId="04C40014" w14:textId="77777777" w:rsidR="000E5780" w:rsidRPr="005E7B1A" w:rsidRDefault="000E5780" w:rsidP="005E7B1A">
      <w:pPr>
        <w:pStyle w:val="a3"/>
        <w:numPr>
          <w:ilvl w:val="2"/>
          <w:numId w:val="3"/>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Тривалість щорічної основної </w:t>
      </w:r>
      <w:r w:rsidR="00946EF0">
        <w:rPr>
          <w:rFonts w:ascii="Times New Roman" w:hAnsi="Times New Roman" w:cs="Times New Roman"/>
          <w:sz w:val="28"/>
          <w:szCs w:val="28"/>
          <w:lang w:val="uk-UA"/>
        </w:rPr>
        <w:t xml:space="preserve">оплачуваної </w:t>
      </w:r>
      <w:r>
        <w:rPr>
          <w:rFonts w:ascii="Times New Roman" w:hAnsi="Times New Roman" w:cs="Times New Roman"/>
          <w:sz w:val="28"/>
          <w:szCs w:val="28"/>
          <w:lang w:val="uk-UA"/>
        </w:rPr>
        <w:t>відпустки</w:t>
      </w:r>
      <w:r w:rsidR="00946EF0">
        <w:rPr>
          <w:rFonts w:ascii="Times New Roman" w:hAnsi="Times New Roman" w:cs="Times New Roman"/>
          <w:sz w:val="28"/>
          <w:szCs w:val="28"/>
          <w:lang w:val="uk-UA"/>
        </w:rPr>
        <w:t xml:space="preserve"> становить:</w:t>
      </w:r>
    </w:p>
    <w:p w14:paraId="6E43A5C7" w14:textId="77777777" w:rsidR="00946EF0" w:rsidRDefault="00946EF0" w:rsidP="00946EF0">
      <w:pPr>
        <w:pStyle w:val="a3"/>
        <w:numPr>
          <w:ilvl w:val="0"/>
          <w:numId w:val="4"/>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для осіб з інвалідністю 1,2 групи – 30 календарних днів;</w:t>
      </w:r>
    </w:p>
    <w:p w14:paraId="343BAB12" w14:textId="77777777" w:rsidR="00946EF0" w:rsidRDefault="00946EF0" w:rsidP="00946EF0">
      <w:pPr>
        <w:pStyle w:val="a3"/>
        <w:numPr>
          <w:ilvl w:val="0"/>
          <w:numId w:val="4"/>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для осіб з інвалідністю 3 групи – 26 календарних днів;</w:t>
      </w:r>
    </w:p>
    <w:p w14:paraId="701E9B0B" w14:textId="77777777" w:rsidR="00946EF0" w:rsidRDefault="00946EF0" w:rsidP="00946EF0">
      <w:pPr>
        <w:pStyle w:val="a3"/>
        <w:numPr>
          <w:ilvl w:val="0"/>
          <w:numId w:val="4"/>
        </w:numPr>
        <w:tabs>
          <w:tab w:val="left" w:pos="1695"/>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для працівників – 24 календарні дні. </w:t>
      </w:r>
      <w:r w:rsidR="00D62642" w:rsidRPr="00946EF0">
        <w:rPr>
          <w:rFonts w:ascii="Times New Roman" w:hAnsi="Times New Roman" w:cs="Times New Roman"/>
          <w:sz w:val="28"/>
          <w:szCs w:val="28"/>
          <w:lang w:val="uk-UA"/>
        </w:rPr>
        <w:t xml:space="preserve">    </w:t>
      </w:r>
      <w:r w:rsidR="00C73C03" w:rsidRPr="00946EF0">
        <w:rPr>
          <w:rFonts w:ascii="Times New Roman" w:hAnsi="Times New Roman" w:cs="Times New Roman"/>
          <w:sz w:val="28"/>
          <w:szCs w:val="28"/>
          <w:lang w:val="uk-UA"/>
        </w:rPr>
        <w:t xml:space="preserve">            </w:t>
      </w:r>
      <w:r w:rsidR="00D62642" w:rsidRPr="00946EF0">
        <w:rPr>
          <w:rFonts w:ascii="Times New Roman" w:hAnsi="Times New Roman" w:cs="Times New Roman"/>
          <w:sz w:val="28"/>
          <w:szCs w:val="28"/>
          <w:lang w:val="uk-UA"/>
        </w:rPr>
        <w:t xml:space="preserve"> </w:t>
      </w:r>
    </w:p>
    <w:p w14:paraId="612ED61A" w14:textId="77777777" w:rsidR="00D62642" w:rsidRDefault="00946EF0" w:rsidP="00946EF0">
      <w:pPr>
        <w:pStyle w:val="a3"/>
        <w:numPr>
          <w:ilvl w:val="2"/>
          <w:numId w:val="3"/>
        </w:numPr>
        <w:rPr>
          <w:rFonts w:ascii="Times New Roman" w:hAnsi="Times New Roman" w:cs="Times New Roman"/>
          <w:sz w:val="28"/>
          <w:szCs w:val="28"/>
          <w:lang w:val="uk-UA"/>
        </w:rPr>
      </w:pPr>
      <w:r>
        <w:rPr>
          <w:rFonts w:ascii="Times New Roman" w:hAnsi="Times New Roman" w:cs="Times New Roman"/>
          <w:sz w:val="28"/>
          <w:szCs w:val="28"/>
          <w:lang w:val="uk-UA"/>
        </w:rPr>
        <w:t xml:space="preserve">Надавати щорічну додаткову оплачувану відпустку відповідно до ст. 19 Закону України «Про відпустки». Жінці, яка працює і має двох або більше дітей віком до 15 років, або дитину з інвалідністю, або яка </w:t>
      </w:r>
      <w:r w:rsidR="00236745">
        <w:rPr>
          <w:rFonts w:ascii="Times New Roman" w:hAnsi="Times New Roman" w:cs="Times New Roman"/>
          <w:sz w:val="28"/>
          <w:szCs w:val="28"/>
          <w:lang w:val="uk-UA"/>
        </w:rPr>
        <w:t>усиновила дитину, матері особи з інвалідністю з дитинства підгрупи А І групи, одинокій матері, батьку дитини або особи з інвалідністю з дитинства підгрупи А І групи, яка виховує їх без матері (у тому числі у разі тривалого перебування матері в лікувальному закладі), а також особі, яка взяла під опіку дитину</w:t>
      </w:r>
      <w:r w:rsidR="00B810DC" w:rsidRPr="00B810DC">
        <w:rPr>
          <w:rFonts w:ascii="Times New Roman" w:hAnsi="Times New Roman" w:cs="Times New Roman"/>
          <w:sz w:val="28"/>
          <w:szCs w:val="28"/>
          <w:lang w:val="uk-UA"/>
        </w:rPr>
        <w:t xml:space="preserve"> </w:t>
      </w:r>
      <w:r w:rsidR="00B810DC">
        <w:rPr>
          <w:rFonts w:ascii="Times New Roman" w:hAnsi="Times New Roman" w:cs="Times New Roman"/>
          <w:sz w:val="28"/>
          <w:szCs w:val="28"/>
          <w:lang w:val="uk-UA"/>
        </w:rPr>
        <w:t>або особи з інвалідністю з дитинства підгрупи А І групи, чи одному із прий</w:t>
      </w:r>
      <w:r w:rsidR="00360114">
        <w:rPr>
          <w:rFonts w:ascii="Times New Roman" w:hAnsi="Times New Roman" w:cs="Times New Roman"/>
          <w:sz w:val="28"/>
          <w:szCs w:val="28"/>
          <w:lang w:val="uk-UA"/>
        </w:rPr>
        <w:t>омних батьків надається щорічно додаткова оплачувана відпустка тривалістю 10 календарних днів без урахування святкових і неробочих днів (ст. 73 Кодексу законів про працю України).</w:t>
      </w:r>
      <w:r w:rsidR="008174FD">
        <w:rPr>
          <w:rFonts w:ascii="Times New Roman" w:hAnsi="Times New Roman" w:cs="Times New Roman"/>
          <w:sz w:val="28"/>
          <w:szCs w:val="28"/>
          <w:lang w:val="uk-UA"/>
        </w:rPr>
        <w:t xml:space="preserve"> Надавати учасникам бойових дій, особам з інвалідністю внаслідок війни додаткову відпустку із збереженням заробітної плати тривалістю 14 календарних днів на рік (ст. 16-2 Закону України «Про відпустки»).</w:t>
      </w:r>
    </w:p>
    <w:p w14:paraId="5CD88CDE" w14:textId="77777777" w:rsidR="008174FD" w:rsidRDefault="008174FD" w:rsidP="00946EF0">
      <w:pPr>
        <w:pStyle w:val="a3"/>
        <w:numPr>
          <w:ilvl w:val="2"/>
          <w:numId w:val="3"/>
        </w:numPr>
        <w:rPr>
          <w:rFonts w:ascii="Times New Roman" w:hAnsi="Times New Roman" w:cs="Times New Roman"/>
          <w:sz w:val="28"/>
          <w:szCs w:val="28"/>
          <w:lang w:val="uk-UA"/>
        </w:rPr>
      </w:pPr>
      <w:r>
        <w:rPr>
          <w:rFonts w:ascii="Times New Roman" w:hAnsi="Times New Roman" w:cs="Times New Roman"/>
          <w:sz w:val="28"/>
          <w:szCs w:val="28"/>
          <w:lang w:val="uk-UA"/>
        </w:rPr>
        <w:t>Надавати загальні вихідні дні в суботу та неділю або згідно з графіком. Залучати працівників до роботи у вихідні, святкові та неробочі дні у виняткових випадках, передбачених законодавством та з компенсацією відповідно до чинного законодавства (статті 72, 107 КЗпП України).</w:t>
      </w:r>
    </w:p>
    <w:p w14:paraId="7AA1104A" w14:textId="77777777" w:rsidR="008174FD" w:rsidRDefault="008174FD" w:rsidP="00946EF0">
      <w:pPr>
        <w:pStyle w:val="a3"/>
        <w:numPr>
          <w:ilvl w:val="2"/>
          <w:numId w:val="3"/>
        </w:numPr>
        <w:rPr>
          <w:rFonts w:ascii="Times New Roman" w:hAnsi="Times New Roman" w:cs="Times New Roman"/>
          <w:sz w:val="28"/>
          <w:szCs w:val="28"/>
          <w:lang w:val="uk-UA"/>
        </w:rPr>
      </w:pPr>
      <w:r>
        <w:rPr>
          <w:rFonts w:ascii="Times New Roman" w:hAnsi="Times New Roman" w:cs="Times New Roman"/>
          <w:sz w:val="28"/>
          <w:szCs w:val="28"/>
          <w:lang w:val="uk-UA"/>
        </w:rPr>
        <w:t>Надавати відпустки без збереження заробітної плати на умовах і в порядку, передбаченому чинним законодавством     ( ст. 25, ст. 26 Закону України «Про відпустки»).</w:t>
      </w:r>
    </w:p>
    <w:p w14:paraId="0FFAD974" w14:textId="77777777" w:rsidR="008174FD" w:rsidRDefault="008174FD" w:rsidP="008174FD">
      <w:pPr>
        <w:rPr>
          <w:lang w:val="uk-UA"/>
        </w:rPr>
      </w:pPr>
    </w:p>
    <w:p w14:paraId="2574E047" w14:textId="77777777" w:rsidR="006A343F" w:rsidRPr="006A343F" w:rsidRDefault="006A343F" w:rsidP="006A343F">
      <w:pPr>
        <w:pStyle w:val="a3"/>
        <w:numPr>
          <w:ilvl w:val="1"/>
          <w:numId w:val="3"/>
        </w:numPr>
        <w:tabs>
          <w:tab w:val="left" w:pos="1320"/>
        </w:tabs>
        <w:jc w:val="center"/>
        <w:rPr>
          <w:rFonts w:ascii="Times New Roman" w:hAnsi="Times New Roman" w:cs="Times New Roman"/>
          <w:b/>
          <w:sz w:val="36"/>
          <w:szCs w:val="36"/>
          <w:lang w:val="uk-UA"/>
        </w:rPr>
      </w:pPr>
      <w:r w:rsidRPr="006A343F">
        <w:rPr>
          <w:rFonts w:ascii="Times New Roman" w:hAnsi="Times New Roman" w:cs="Times New Roman"/>
          <w:b/>
          <w:sz w:val="36"/>
          <w:szCs w:val="36"/>
          <w:lang w:val="uk-UA"/>
        </w:rPr>
        <w:t>З питань соціального захисту, оздоровлення і відпочинку працівників.</w:t>
      </w:r>
    </w:p>
    <w:p w14:paraId="0FCCD2EC" w14:textId="77777777" w:rsidR="006A343F" w:rsidRDefault="006A343F" w:rsidP="006A343F">
      <w:pPr>
        <w:pStyle w:val="a3"/>
        <w:tabs>
          <w:tab w:val="left" w:pos="1320"/>
        </w:tabs>
        <w:ind w:left="1260"/>
        <w:rPr>
          <w:rFonts w:ascii="Times New Roman" w:hAnsi="Times New Roman" w:cs="Times New Roman"/>
          <w:b/>
          <w:sz w:val="36"/>
          <w:szCs w:val="36"/>
          <w:lang w:val="uk-UA"/>
        </w:rPr>
      </w:pPr>
    </w:p>
    <w:p w14:paraId="3FC45404" w14:textId="77777777" w:rsidR="006A343F" w:rsidRDefault="006A343F" w:rsidP="006A343F">
      <w:pPr>
        <w:pStyle w:val="a3"/>
        <w:tabs>
          <w:tab w:val="left" w:pos="1320"/>
        </w:tabs>
        <w:ind w:left="1260"/>
        <w:rPr>
          <w:rFonts w:ascii="Times New Roman" w:hAnsi="Times New Roman" w:cs="Times New Roman"/>
          <w:b/>
          <w:sz w:val="36"/>
          <w:szCs w:val="36"/>
          <w:lang w:val="uk-UA"/>
        </w:rPr>
      </w:pPr>
    </w:p>
    <w:p w14:paraId="69D804B4" w14:textId="77777777" w:rsidR="006A343F" w:rsidRDefault="006A343F" w:rsidP="006A343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3.4.1. Забезпечувати проходження працівниками попередніх та </w:t>
      </w:r>
    </w:p>
    <w:p w14:paraId="1F3952C5" w14:textId="77777777" w:rsidR="006A343F" w:rsidRDefault="006A343F" w:rsidP="006A343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періодичних медичних оглядів.</w:t>
      </w:r>
    </w:p>
    <w:p w14:paraId="75292030" w14:textId="77777777" w:rsidR="006A343F" w:rsidRDefault="006A343F" w:rsidP="006A343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3.4.2. Всі соціальні питання, порядок надання соціально-трудових</w:t>
      </w:r>
    </w:p>
    <w:p w14:paraId="45C4BC5C" w14:textId="77777777" w:rsidR="006A343F" w:rsidRDefault="006A343F" w:rsidP="006A343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пільг, їх розміри узгоджувати з уповноваженим від трудового</w:t>
      </w:r>
    </w:p>
    <w:p w14:paraId="277AF70E" w14:textId="77777777" w:rsidR="006A343F" w:rsidRDefault="006A343F" w:rsidP="006A343F">
      <w:pPr>
        <w:rPr>
          <w:rFonts w:ascii="Times New Roman" w:hAnsi="Times New Roman" w:cs="Times New Roman"/>
          <w:sz w:val="28"/>
          <w:szCs w:val="28"/>
          <w:lang w:val="uk-UA"/>
        </w:rPr>
      </w:pPr>
      <w:r>
        <w:rPr>
          <w:rFonts w:ascii="Times New Roman" w:hAnsi="Times New Roman" w:cs="Times New Roman"/>
          <w:sz w:val="28"/>
          <w:szCs w:val="28"/>
          <w:lang w:val="uk-UA"/>
        </w:rPr>
        <w:t xml:space="preserve">                      колективу.  </w:t>
      </w:r>
    </w:p>
    <w:p w14:paraId="3364A190" w14:textId="77777777" w:rsidR="006A343F" w:rsidRDefault="006A343F" w:rsidP="006A343F">
      <w:pPr>
        <w:rPr>
          <w:rFonts w:ascii="Times New Roman" w:hAnsi="Times New Roman" w:cs="Times New Roman"/>
          <w:sz w:val="28"/>
          <w:szCs w:val="28"/>
          <w:lang w:val="uk-UA"/>
        </w:rPr>
      </w:pPr>
    </w:p>
    <w:p w14:paraId="3696E41C" w14:textId="77777777" w:rsidR="006A343F" w:rsidRPr="006A343F" w:rsidRDefault="006A343F" w:rsidP="006A343F">
      <w:pPr>
        <w:pStyle w:val="a3"/>
        <w:numPr>
          <w:ilvl w:val="1"/>
          <w:numId w:val="3"/>
        </w:numPr>
        <w:jc w:val="center"/>
        <w:rPr>
          <w:rFonts w:ascii="Times New Roman" w:hAnsi="Times New Roman" w:cs="Times New Roman"/>
          <w:b/>
          <w:sz w:val="32"/>
          <w:szCs w:val="32"/>
          <w:lang w:val="uk-UA"/>
        </w:rPr>
      </w:pPr>
      <w:r>
        <w:rPr>
          <w:rFonts w:ascii="Times New Roman" w:hAnsi="Times New Roman" w:cs="Times New Roman"/>
          <w:b/>
          <w:sz w:val="32"/>
          <w:szCs w:val="32"/>
          <w:lang w:val="uk-UA"/>
        </w:rPr>
        <w:lastRenderedPageBreak/>
        <w:t>З питань умов та охорони праці.</w:t>
      </w:r>
    </w:p>
    <w:p w14:paraId="55B9D4FF" w14:textId="77777777" w:rsidR="006A343F" w:rsidRDefault="006A343F" w:rsidP="006A343F">
      <w:pPr>
        <w:rPr>
          <w:lang w:val="uk-UA"/>
        </w:rPr>
      </w:pPr>
    </w:p>
    <w:p w14:paraId="552D17C6" w14:textId="77777777" w:rsidR="006A343F" w:rsidRDefault="006A343F"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3.5.1. Створити на робочих місцях і в місцях загального користування</w:t>
      </w:r>
    </w:p>
    <w:p w14:paraId="3DF5D84D"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умови, які відповідають санітарним і безпечним умовам праці</w:t>
      </w:r>
    </w:p>
    <w:p w14:paraId="1B77E5DB"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та вимогам нормативних актів про охорону праці.</w:t>
      </w:r>
    </w:p>
    <w:p w14:paraId="61B9BAE7"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3.5.2. Забезпечити виділення коштів на охорону праці відповідно до </w:t>
      </w:r>
    </w:p>
    <w:p w14:paraId="2D442089"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ст. 19 Закону України «Про охорону праці».</w:t>
      </w:r>
    </w:p>
    <w:p w14:paraId="29A101D6"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3.5.3. Забезпечити виконання комплексних заходів щодо досягнення </w:t>
      </w:r>
    </w:p>
    <w:p w14:paraId="20D02EF5"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встановлених нормативів безпеки, гігієни праці та виробничого</w:t>
      </w:r>
    </w:p>
    <w:p w14:paraId="6DA63A07"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середовища, підвищення існуючого рівня охорони праці, </w:t>
      </w:r>
    </w:p>
    <w:p w14:paraId="1D0D1442"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запобігання випадків виробничого травматизму, професійних </w:t>
      </w:r>
    </w:p>
    <w:p w14:paraId="19CEE93E"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захворювань і аварій (додаток 1).</w:t>
      </w:r>
    </w:p>
    <w:p w14:paraId="31D6AB05"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3.5.4. При укладенні трудового договору проінформувати працівника </w:t>
      </w:r>
    </w:p>
    <w:p w14:paraId="136B9AD6"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під розписку про умови праці, наявність на робочому місці </w:t>
      </w:r>
    </w:p>
    <w:p w14:paraId="221FCA2D"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небезпечних і шкідливих виробничих факторів, можливі наслідки </w:t>
      </w:r>
    </w:p>
    <w:p w14:paraId="389BF04C"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їх впливу на здоров’я, а також про його права на пільги і </w:t>
      </w:r>
    </w:p>
    <w:p w14:paraId="515E662E" w14:textId="77777777" w:rsidR="00AD0A33" w:rsidRDefault="00AD0A33" w:rsidP="006A343F">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компенсації за роботу в таких умовах.</w:t>
      </w:r>
    </w:p>
    <w:p w14:paraId="2D82D2FF" w14:textId="77777777" w:rsidR="003B6F06" w:rsidRDefault="003B6F06" w:rsidP="003B6F06">
      <w:pPr>
        <w:spacing w:after="0"/>
        <w:ind w:firstLine="708"/>
        <w:rPr>
          <w:rFonts w:ascii="Times New Roman" w:hAnsi="Times New Roman" w:cs="Times New Roman"/>
          <w:sz w:val="28"/>
          <w:szCs w:val="28"/>
          <w:lang w:val="uk-UA"/>
        </w:rPr>
      </w:pPr>
      <w:r w:rsidRPr="003B6F06">
        <w:rPr>
          <w:rFonts w:ascii="Times New Roman" w:hAnsi="Times New Roman" w:cs="Times New Roman"/>
          <w:sz w:val="28"/>
          <w:szCs w:val="28"/>
          <w:lang w:val="uk-UA"/>
        </w:rPr>
        <w:t>3.</w:t>
      </w:r>
      <w:r>
        <w:rPr>
          <w:rFonts w:ascii="Times New Roman" w:hAnsi="Times New Roman" w:cs="Times New Roman"/>
          <w:sz w:val="28"/>
          <w:szCs w:val="28"/>
          <w:lang w:val="uk-UA"/>
        </w:rPr>
        <w:t xml:space="preserve">5.5.  </w:t>
      </w:r>
      <w:r w:rsidRPr="003B6F06">
        <w:rPr>
          <w:rFonts w:ascii="Times New Roman" w:hAnsi="Times New Roman" w:cs="Times New Roman"/>
          <w:sz w:val="28"/>
          <w:szCs w:val="28"/>
          <w:lang w:val="uk-UA"/>
        </w:rPr>
        <w:t>Видавати безоплатно за встановленими нормами спеціальний</w:t>
      </w:r>
    </w:p>
    <w:p w14:paraId="0EE543C7"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одяг, інші засоби індивідуального захисту, </w:t>
      </w:r>
      <w:proofErr w:type="spellStart"/>
      <w:r>
        <w:rPr>
          <w:rFonts w:ascii="Times New Roman" w:hAnsi="Times New Roman" w:cs="Times New Roman"/>
          <w:sz w:val="28"/>
          <w:szCs w:val="28"/>
          <w:lang w:val="uk-UA"/>
        </w:rPr>
        <w:t>змиваючі</w:t>
      </w:r>
      <w:proofErr w:type="spellEnd"/>
      <w:r>
        <w:rPr>
          <w:rFonts w:ascii="Times New Roman" w:hAnsi="Times New Roman" w:cs="Times New Roman"/>
          <w:sz w:val="28"/>
          <w:szCs w:val="28"/>
          <w:lang w:val="uk-UA"/>
        </w:rPr>
        <w:t xml:space="preserve"> та </w:t>
      </w:r>
    </w:p>
    <w:p w14:paraId="0C65D32E"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знешкоджуючі засоби (статті 163, 165 КЗпП України).</w:t>
      </w:r>
    </w:p>
    <w:p w14:paraId="396353CB"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3.5.6. Проводити аналіз виробничого травматизму і розробляти заходи </w:t>
      </w:r>
    </w:p>
    <w:p w14:paraId="3292628C"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по його попередженню.</w:t>
      </w:r>
    </w:p>
    <w:p w14:paraId="34DB597F"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3.5.7. Організовувати навчання з питань охорони праці спеціаліста, на</w:t>
      </w:r>
    </w:p>
    <w:p w14:paraId="5E051F4C"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якого покладені відповідні обов’язки один раз на три роки в </w:t>
      </w:r>
    </w:p>
    <w:p w14:paraId="058E8F5D" w14:textId="77777777" w:rsid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спеціальному навчальному закладі</w:t>
      </w:r>
      <w:r w:rsidR="00584511">
        <w:rPr>
          <w:rFonts w:ascii="Times New Roman" w:hAnsi="Times New Roman" w:cs="Times New Roman"/>
          <w:sz w:val="28"/>
          <w:szCs w:val="28"/>
          <w:lang w:val="uk-UA"/>
        </w:rPr>
        <w:t xml:space="preserve"> із збереженням за ним </w:t>
      </w:r>
    </w:p>
    <w:p w14:paraId="491E93B7" w14:textId="77777777" w:rsidR="00584511" w:rsidRDefault="00584511"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середнього заробітку.</w:t>
      </w:r>
    </w:p>
    <w:p w14:paraId="35159E69" w14:textId="77777777" w:rsidR="00584511" w:rsidRDefault="00584511"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3.5.8. Якщо нещасний випадок трапився внаслідок невиконання</w:t>
      </w:r>
    </w:p>
    <w:p w14:paraId="196AEE33" w14:textId="77777777" w:rsidR="00584511" w:rsidRDefault="00584511"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потерпілим вимог нормативних актів про охорону праці чи з </w:t>
      </w:r>
    </w:p>
    <w:p w14:paraId="3640DC04" w14:textId="77777777" w:rsidR="00006E43" w:rsidRDefault="00584511"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інших підстав</w:t>
      </w:r>
      <w:r w:rsidR="00006E43">
        <w:rPr>
          <w:rFonts w:ascii="Times New Roman" w:hAnsi="Times New Roman" w:cs="Times New Roman"/>
          <w:sz w:val="28"/>
          <w:szCs w:val="28"/>
          <w:lang w:val="uk-UA"/>
        </w:rPr>
        <w:t xml:space="preserve">, але з вини працівника, розмір одноразової </w:t>
      </w:r>
    </w:p>
    <w:p w14:paraId="714555D9" w14:textId="77777777" w:rsidR="00006E43" w:rsidRDefault="00006E43"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допомоги може бути зменшено, але не більше як на 50% </w:t>
      </w:r>
    </w:p>
    <w:p w14:paraId="0BFB6237" w14:textId="77777777" w:rsidR="00006E43" w:rsidRDefault="00006E43"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(додаток № 2). Факт наявності вини потерпілого встановлюється</w:t>
      </w:r>
    </w:p>
    <w:p w14:paraId="45F39F89" w14:textId="77777777" w:rsidR="00584511" w:rsidRDefault="00006E43"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комісією по розслідуванню нещасного випадку.</w:t>
      </w:r>
      <w:r w:rsidR="00584511">
        <w:rPr>
          <w:rFonts w:ascii="Times New Roman" w:hAnsi="Times New Roman" w:cs="Times New Roman"/>
          <w:sz w:val="28"/>
          <w:szCs w:val="28"/>
          <w:lang w:val="uk-UA"/>
        </w:rPr>
        <w:t xml:space="preserve">  </w:t>
      </w:r>
    </w:p>
    <w:p w14:paraId="2E3C3685" w14:textId="77777777" w:rsidR="00584511" w:rsidRDefault="00584511" w:rsidP="003B6F06">
      <w:pPr>
        <w:spacing w:after="0"/>
        <w:ind w:firstLine="708"/>
        <w:rPr>
          <w:rFonts w:ascii="Times New Roman" w:hAnsi="Times New Roman" w:cs="Times New Roman"/>
          <w:sz w:val="28"/>
          <w:szCs w:val="28"/>
          <w:lang w:val="uk-UA"/>
        </w:rPr>
      </w:pPr>
    </w:p>
    <w:p w14:paraId="5704476F" w14:textId="77777777" w:rsidR="003B6F06" w:rsidRPr="003B6F06" w:rsidRDefault="003B6F06" w:rsidP="003B6F06">
      <w:pPr>
        <w:spacing w:after="0"/>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5A35533A" w14:textId="77777777" w:rsidR="003B6F06" w:rsidRDefault="00C92F2D" w:rsidP="00C92F2D">
      <w:pPr>
        <w:ind w:firstLine="708"/>
        <w:jc w:val="center"/>
        <w:rPr>
          <w:rFonts w:ascii="Times New Roman" w:hAnsi="Times New Roman" w:cs="Times New Roman"/>
          <w:b/>
          <w:sz w:val="32"/>
          <w:szCs w:val="32"/>
          <w:lang w:val="uk-UA"/>
        </w:rPr>
      </w:pPr>
      <w:r>
        <w:rPr>
          <w:rFonts w:ascii="Times New Roman" w:hAnsi="Times New Roman" w:cs="Times New Roman"/>
          <w:b/>
          <w:sz w:val="32"/>
          <w:szCs w:val="32"/>
          <w:lang w:val="uk-UA"/>
        </w:rPr>
        <w:t>Працівники підприємства зобов’язані:</w:t>
      </w:r>
    </w:p>
    <w:p w14:paraId="4AC6B31C" w14:textId="77777777" w:rsidR="00C92F2D" w:rsidRPr="00C92F2D" w:rsidRDefault="00C92F2D" w:rsidP="00C92F2D">
      <w:pPr>
        <w:pStyle w:val="a3"/>
        <w:numPr>
          <w:ilvl w:val="0"/>
          <w:numId w:val="4"/>
        </w:numPr>
        <w:rPr>
          <w:rFonts w:ascii="Times New Roman" w:hAnsi="Times New Roman" w:cs="Times New Roman"/>
          <w:b/>
          <w:sz w:val="32"/>
          <w:szCs w:val="32"/>
          <w:lang w:val="uk-UA"/>
        </w:rPr>
      </w:pPr>
      <w:r>
        <w:rPr>
          <w:rFonts w:ascii="Times New Roman" w:hAnsi="Times New Roman" w:cs="Times New Roman"/>
          <w:sz w:val="28"/>
          <w:szCs w:val="28"/>
          <w:lang w:val="uk-UA"/>
        </w:rPr>
        <w:t>дбати про особисту безпеку і здоров’я, а також про безпеку і здоров’я оточуючих людей в процесі виконання будь-яких робіт чи під час перебування на території підприємства;</w:t>
      </w:r>
      <w:bookmarkStart w:id="0" w:name="_GoBack"/>
      <w:bookmarkEnd w:id="0"/>
    </w:p>
    <w:sectPr w:rsidR="00C92F2D" w:rsidRPr="00C92F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6625F" w14:textId="77777777" w:rsidR="00551C1B" w:rsidRDefault="00551C1B" w:rsidP="00E5762A">
      <w:pPr>
        <w:spacing w:after="0" w:line="240" w:lineRule="auto"/>
      </w:pPr>
      <w:r>
        <w:separator/>
      </w:r>
    </w:p>
  </w:endnote>
  <w:endnote w:type="continuationSeparator" w:id="0">
    <w:p w14:paraId="55B8F0B7" w14:textId="77777777" w:rsidR="00551C1B" w:rsidRDefault="00551C1B" w:rsidP="00E57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FCA5E" w14:textId="77777777" w:rsidR="00551C1B" w:rsidRDefault="00551C1B" w:rsidP="00E5762A">
      <w:pPr>
        <w:spacing w:after="0" w:line="240" w:lineRule="auto"/>
      </w:pPr>
      <w:r>
        <w:separator/>
      </w:r>
    </w:p>
  </w:footnote>
  <w:footnote w:type="continuationSeparator" w:id="0">
    <w:p w14:paraId="3801B3A7" w14:textId="77777777" w:rsidR="00551C1B" w:rsidRDefault="00551C1B" w:rsidP="00E57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50657"/>
    <w:multiLevelType w:val="hybridMultilevel"/>
    <w:tmpl w:val="E5A21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047611"/>
    <w:multiLevelType w:val="hybridMultilevel"/>
    <w:tmpl w:val="CF045AFE"/>
    <w:lvl w:ilvl="0" w:tplc="F06AB6EA">
      <w:numFmt w:val="bullet"/>
      <w:lvlText w:val="-"/>
      <w:lvlJc w:val="left"/>
      <w:pPr>
        <w:ind w:left="2160" w:hanging="360"/>
      </w:pPr>
      <w:rPr>
        <w:rFonts w:ascii="Times New Roman" w:eastAsiaTheme="minorHAnsi"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57BF7649"/>
    <w:multiLevelType w:val="multilevel"/>
    <w:tmpl w:val="3FD0766A"/>
    <w:lvl w:ilvl="0">
      <w:start w:val="3"/>
      <w:numFmt w:val="decimal"/>
      <w:lvlText w:val="%1."/>
      <w:lvlJc w:val="left"/>
      <w:pPr>
        <w:ind w:left="675" w:hanging="675"/>
      </w:pPr>
      <w:rPr>
        <w:rFonts w:hint="default"/>
      </w:rPr>
    </w:lvl>
    <w:lvl w:ilvl="1">
      <w:start w:val="2"/>
      <w:numFmt w:val="decimal"/>
      <w:lvlText w:val="%1.%2."/>
      <w:lvlJc w:val="left"/>
      <w:pPr>
        <w:ind w:left="1260" w:hanging="720"/>
      </w:pPr>
      <w:rPr>
        <w:rFonts w:hint="default"/>
      </w:rPr>
    </w:lvl>
    <w:lvl w:ilvl="2">
      <w:start w:val="5"/>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78F930AD"/>
    <w:multiLevelType w:val="multilevel"/>
    <w:tmpl w:val="95BCF91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3F4"/>
    <w:rsid w:val="00006E43"/>
    <w:rsid w:val="000119C8"/>
    <w:rsid w:val="00015AA5"/>
    <w:rsid w:val="00081E40"/>
    <w:rsid w:val="000E5780"/>
    <w:rsid w:val="001578A4"/>
    <w:rsid w:val="00167F79"/>
    <w:rsid w:val="00170558"/>
    <w:rsid w:val="00175DA6"/>
    <w:rsid w:val="0019613F"/>
    <w:rsid w:val="00236745"/>
    <w:rsid w:val="002F66D5"/>
    <w:rsid w:val="003025F9"/>
    <w:rsid w:val="00360114"/>
    <w:rsid w:val="003A2F20"/>
    <w:rsid w:val="003A4CEF"/>
    <w:rsid w:val="003B6F06"/>
    <w:rsid w:val="00446DF3"/>
    <w:rsid w:val="005324B8"/>
    <w:rsid w:val="00551C1B"/>
    <w:rsid w:val="00584511"/>
    <w:rsid w:val="005E155A"/>
    <w:rsid w:val="005E7B1A"/>
    <w:rsid w:val="00614A99"/>
    <w:rsid w:val="00626EB3"/>
    <w:rsid w:val="00686691"/>
    <w:rsid w:val="006A343F"/>
    <w:rsid w:val="0071083D"/>
    <w:rsid w:val="007312E0"/>
    <w:rsid w:val="00772061"/>
    <w:rsid w:val="007862CD"/>
    <w:rsid w:val="008174FD"/>
    <w:rsid w:val="00893F62"/>
    <w:rsid w:val="009243F4"/>
    <w:rsid w:val="0094117A"/>
    <w:rsid w:val="00946EF0"/>
    <w:rsid w:val="009E2098"/>
    <w:rsid w:val="00AD0A33"/>
    <w:rsid w:val="00B810DC"/>
    <w:rsid w:val="00C73C03"/>
    <w:rsid w:val="00C92F2D"/>
    <w:rsid w:val="00D62642"/>
    <w:rsid w:val="00E5762A"/>
    <w:rsid w:val="00E75704"/>
    <w:rsid w:val="00EE2BE2"/>
    <w:rsid w:val="00F86268"/>
    <w:rsid w:val="00FC4A4D"/>
    <w:rsid w:val="00FF3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D2784"/>
  <w15:chartTrackingRefBased/>
  <w15:docId w15:val="{56759C17-4F75-4F79-BD77-B1A3866B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1E40"/>
    <w:pPr>
      <w:ind w:left="720"/>
      <w:contextualSpacing/>
    </w:pPr>
  </w:style>
  <w:style w:type="paragraph" w:styleId="a4">
    <w:name w:val="header"/>
    <w:basedOn w:val="a"/>
    <w:link w:val="a5"/>
    <w:uiPriority w:val="99"/>
    <w:unhideWhenUsed/>
    <w:rsid w:val="00E576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5762A"/>
  </w:style>
  <w:style w:type="paragraph" w:styleId="a6">
    <w:name w:val="footer"/>
    <w:basedOn w:val="a"/>
    <w:link w:val="a7"/>
    <w:uiPriority w:val="99"/>
    <w:unhideWhenUsed/>
    <w:rsid w:val="00E576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5762A"/>
  </w:style>
  <w:style w:type="table" w:styleId="a8">
    <w:name w:val="Table Grid"/>
    <w:basedOn w:val="a1"/>
    <w:uiPriority w:val="39"/>
    <w:rsid w:val="00015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C4A4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4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8</Pages>
  <Words>2175</Words>
  <Characters>12401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11</cp:revision>
  <cp:lastPrinted>2021-01-28T13:05:00Z</cp:lastPrinted>
  <dcterms:created xsi:type="dcterms:W3CDTF">2021-01-17T08:48:00Z</dcterms:created>
  <dcterms:modified xsi:type="dcterms:W3CDTF">2021-02-15T14:23:00Z</dcterms:modified>
</cp:coreProperties>
</file>