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0474F" w14:textId="3523249A" w:rsidR="007F57EC" w:rsidRPr="00052DA4" w:rsidRDefault="00AD1089" w:rsidP="00CC61BB">
      <w:pPr>
        <w:tabs>
          <w:tab w:val="center" w:pos="4748"/>
          <w:tab w:val="left" w:pos="7605"/>
        </w:tabs>
        <w:jc w:val="center"/>
        <w:outlineLvl w:val="0"/>
        <w:rPr>
          <w:b/>
          <w:bCs/>
          <w:noProof/>
          <w:lang w:val="uk-UA"/>
        </w:rPr>
      </w:pPr>
      <w:r w:rsidRPr="00322919">
        <w:rPr>
          <w:b/>
          <w:bCs/>
          <w:noProof/>
          <w:sz w:val="28"/>
          <w:szCs w:val="28"/>
        </w:rPr>
        <w:drawing>
          <wp:inline distT="0" distB="0" distL="0" distR="0" wp14:anchorId="203FF679" wp14:editId="50DF4138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791">
        <w:rPr>
          <w:b/>
          <w:bCs/>
          <w:noProof/>
          <w:sz w:val="28"/>
          <w:szCs w:val="28"/>
          <w:lang w:val="uk-UA"/>
        </w:rPr>
        <w:t xml:space="preserve">                                                     </w:t>
      </w:r>
      <w:r w:rsidR="00052DA4">
        <w:rPr>
          <w:b/>
          <w:bCs/>
          <w:noProof/>
          <w:sz w:val="28"/>
          <w:szCs w:val="28"/>
          <w:lang w:val="uk-UA"/>
        </w:rPr>
        <w:t xml:space="preserve">       </w:t>
      </w:r>
      <w:r w:rsidR="00D14791">
        <w:rPr>
          <w:b/>
          <w:bCs/>
          <w:noProof/>
          <w:sz w:val="28"/>
          <w:szCs w:val="28"/>
          <w:lang w:val="uk-UA"/>
        </w:rPr>
        <w:t xml:space="preserve">                         </w:t>
      </w:r>
      <w:r w:rsidR="00052DA4">
        <w:rPr>
          <w:b/>
          <w:bCs/>
          <w:noProof/>
          <w:sz w:val="28"/>
          <w:szCs w:val="28"/>
          <w:lang w:val="uk-UA"/>
        </w:rPr>
        <w:t xml:space="preserve">  </w:t>
      </w:r>
    </w:p>
    <w:p w14:paraId="772C728B" w14:textId="77777777" w:rsidR="007F57EC" w:rsidRPr="00052DA4" w:rsidRDefault="007F57EC" w:rsidP="007F57EC">
      <w:pPr>
        <w:jc w:val="center"/>
        <w:outlineLvl w:val="0"/>
        <w:rPr>
          <w:b/>
          <w:bCs/>
          <w:noProof/>
          <w:lang w:val="uk-UA"/>
        </w:rPr>
      </w:pPr>
    </w:p>
    <w:p w14:paraId="7F333E52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</w:rPr>
      </w:pPr>
      <w:r w:rsidRPr="00322919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322919" w:rsidRDefault="007F57EC" w:rsidP="007F57EC">
      <w:pPr>
        <w:jc w:val="center"/>
        <w:rPr>
          <w:b/>
          <w:sz w:val="28"/>
          <w:szCs w:val="28"/>
        </w:rPr>
      </w:pPr>
      <w:r w:rsidRPr="00322919">
        <w:rPr>
          <w:b/>
          <w:sz w:val="28"/>
          <w:szCs w:val="28"/>
        </w:rPr>
        <w:t>ЧЕРНІГІВСЬКА ОБЛАСТЬ</w:t>
      </w:r>
    </w:p>
    <w:p w14:paraId="298D9CC8" w14:textId="77777777" w:rsidR="007F57EC" w:rsidRPr="009B39F4" w:rsidRDefault="007F57EC" w:rsidP="007F57EC">
      <w:pPr>
        <w:jc w:val="center"/>
        <w:rPr>
          <w:b/>
          <w:sz w:val="32"/>
          <w:szCs w:val="32"/>
        </w:rPr>
      </w:pPr>
      <w:r w:rsidRPr="009B39F4">
        <w:rPr>
          <w:b/>
          <w:sz w:val="32"/>
          <w:szCs w:val="32"/>
        </w:rPr>
        <w:t>Н І Ж И Н С Ь К А    М І С Ь К А    Р А Д А</w:t>
      </w:r>
    </w:p>
    <w:p w14:paraId="38C46FCF" w14:textId="5B6B7356" w:rsidR="007F57EC" w:rsidRPr="00322919" w:rsidRDefault="00AD1089" w:rsidP="007F57EC">
      <w:pPr>
        <w:jc w:val="center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</w:t>
      </w:r>
      <w:r w:rsidR="007F57EC">
        <w:rPr>
          <w:sz w:val="28"/>
          <w:szCs w:val="28"/>
          <w:lang w:val="uk-UA"/>
        </w:rPr>
        <w:t xml:space="preserve">сесія </w:t>
      </w:r>
      <w:r w:rsidR="007F57EC" w:rsidRPr="00322919">
        <w:rPr>
          <w:sz w:val="28"/>
          <w:szCs w:val="28"/>
          <w:lang w:val="en-US"/>
        </w:rPr>
        <w:t>VIII</w:t>
      </w:r>
      <w:r w:rsidR="007F57EC" w:rsidRPr="00322919">
        <w:rPr>
          <w:sz w:val="28"/>
          <w:szCs w:val="28"/>
        </w:rPr>
        <w:t xml:space="preserve"> </w:t>
      </w:r>
      <w:r w:rsidR="007F57EC" w:rsidRPr="00322919">
        <w:rPr>
          <w:sz w:val="28"/>
          <w:szCs w:val="28"/>
          <w:lang w:val="uk-UA"/>
        </w:rPr>
        <w:t>скликання</w:t>
      </w:r>
    </w:p>
    <w:p w14:paraId="63023928" w14:textId="77777777" w:rsidR="007F57EC" w:rsidRPr="009B39F4" w:rsidRDefault="007F57EC" w:rsidP="007F57EC">
      <w:pPr>
        <w:jc w:val="center"/>
        <w:rPr>
          <w:b/>
          <w:sz w:val="40"/>
          <w:szCs w:val="40"/>
        </w:rPr>
      </w:pPr>
      <w:r w:rsidRPr="009B39F4">
        <w:rPr>
          <w:b/>
          <w:sz w:val="40"/>
          <w:szCs w:val="40"/>
        </w:rPr>
        <w:t xml:space="preserve">Р І Ш Е Н </w:t>
      </w:r>
      <w:proofErr w:type="spellStart"/>
      <w:r w:rsidRPr="009B39F4">
        <w:rPr>
          <w:b/>
          <w:sz w:val="40"/>
          <w:szCs w:val="40"/>
        </w:rPr>
        <w:t>Н</w:t>
      </w:r>
      <w:proofErr w:type="spellEnd"/>
      <w:r w:rsidRPr="009B39F4">
        <w:rPr>
          <w:b/>
          <w:sz w:val="40"/>
          <w:szCs w:val="40"/>
        </w:rPr>
        <w:t xml:space="preserve"> Я</w:t>
      </w:r>
    </w:p>
    <w:p w14:paraId="78BFA6AA" w14:textId="67578F04" w:rsidR="009869D1" w:rsidRPr="00D447AF" w:rsidRDefault="009869D1" w:rsidP="007F57EC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1DFDB0DC" w:rsidR="009869D1" w:rsidRPr="00B310FB" w:rsidRDefault="007F57EC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bCs/>
        </w:rPr>
      </w:pPr>
      <w:r>
        <w:rPr>
          <w:noProof/>
          <w:sz w:val="28"/>
          <w:szCs w:val="28"/>
          <w:lang w:val="uk-UA"/>
        </w:rPr>
        <w:t xml:space="preserve">      </w:t>
      </w:r>
      <w:r w:rsidR="00AD1089">
        <w:rPr>
          <w:noProof/>
          <w:sz w:val="28"/>
          <w:szCs w:val="28"/>
          <w:lang w:val="uk-UA"/>
        </w:rPr>
        <w:t>Від 26 лютого 2021</w:t>
      </w:r>
      <w:r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  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  </w:t>
      </w:r>
      <w:r w:rsidR="009869D1" w:rsidRPr="00D447AF">
        <w:rPr>
          <w:noProof/>
          <w:sz w:val="28"/>
          <w:szCs w:val="28"/>
          <w:lang w:val="uk-UA"/>
        </w:rPr>
        <w:t xml:space="preserve">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 </w:t>
      </w:r>
      <w:r w:rsidR="00D243C6" w:rsidRPr="00D243C6">
        <w:rPr>
          <w:bCs/>
          <w:sz w:val="28"/>
          <w:szCs w:val="28"/>
          <w:lang w:val="uk-UA"/>
        </w:rPr>
        <w:t>№</w:t>
      </w:r>
      <w:r w:rsidR="00D243C6" w:rsidRPr="00D243C6">
        <w:rPr>
          <w:bCs/>
          <w:sz w:val="28"/>
          <w:szCs w:val="28"/>
        </w:rPr>
        <w:t xml:space="preserve"> </w:t>
      </w:r>
      <w:r w:rsidR="00AD1089">
        <w:rPr>
          <w:i/>
          <w:sz w:val="28"/>
          <w:szCs w:val="28"/>
          <w:lang w:val="uk-UA" w:eastAsia="en-US"/>
        </w:rPr>
        <w:t>№7-7/2021</w:t>
      </w:r>
    </w:p>
    <w:p w14:paraId="5542AD70" w14:textId="77777777"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14:paraId="7A049440" w14:textId="33C6A1B6" w:rsidR="005B47A7" w:rsidRPr="00F83C8A" w:rsidRDefault="009562D5" w:rsidP="005B47A7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 xml:space="preserve">Про </w:t>
      </w:r>
      <w:r w:rsidR="00066DF1" w:rsidRPr="00F83C8A">
        <w:rPr>
          <w:b/>
          <w:bCs/>
          <w:sz w:val="28"/>
          <w:szCs w:val="28"/>
          <w:lang w:val="uk-UA"/>
        </w:rPr>
        <w:t xml:space="preserve">внесення змін </w:t>
      </w:r>
      <w:r w:rsidR="001D090E" w:rsidRPr="00F83C8A">
        <w:rPr>
          <w:b/>
          <w:bCs/>
          <w:sz w:val="28"/>
          <w:szCs w:val="28"/>
          <w:lang w:val="uk-UA"/>
        </w:rPr>
        <w:t>до</w:t>
      </w:r>
      <w:r w:rsidR="00066DF1" w:rsidRPr="00F83C8A">
        <w:rPr>
          <w:b/>
          <w:bCs/>
          <w:sz w:val="28"/>
          <w:szCs w:val="28"/>
          <w:lang w:val="uk-UA"/>
        </w:rPr>
        <w:t xml:space="preserve"> </w:t>
      </w:r>
    </w:p>
    <w:p w14:paraId="1CB8510A" w14:textId="6C4669C5" w:rsidR="006F6A92" w:rsidRPr="00F83C8A" w:rsidRDefault="006F6A92" w:rsidP="00D73ACB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«Програм</w:t>
      </w:r>
      <w:r w:rsidR="007335FC" w:rsidRPr="00F83C8A">
        <w:rPr>
          <w:b/>
          <w:bCs/>
          <w:sz w:val="28"/>
          <w:szCs w:val="28"/>
          <w:lang w:val="uk-UA"/>
        </w:rPr>
        <w:t>и</w:t>
      </w:r>
      <w:r w:rsidRPr="00F83C8A">
        <w:rPr>
          <w:b/>
          <w:bCs/>
          <w:sz w:val="28"/>
          <w:szCs w:val="28"/>
          <w:lang w:val="uk-UA"/>
        </w:rPr>
        <w:t xml:space="preserve"> розвитку інвестиційної діяльності</w:t>
      </w:r>
    </w:p>
    <w:p w14:paraId="6609B4C9" w14:textId="0BDB3592" w:rsidR="006F6A92" w:rsidRPr="00F83C8A" w:rsidRDefault="006F6A92" w:rsidP="00066DF1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в Ніжинській міській територіальній</w:t>
      </w:r>
    </w:p>
    <w:p w14:paraId="54AB0271" w14:textId="77777777" w:rsidR="00F44D90" w:rsidRPr="00F83C8A" w:rsidRDefault="006F6A92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громаді на 2020-202</w:t>
      </w:r>
      <w:r w:rsidR="00FF558B" w:rsidRPr="00F83C8A">
        <w:rPr>
          <w:b/>
          <w:bCs/>
          <w:sz w:val="28"/>
          <w:szCs w:val="28"/>
          <w:lang w:val="uk-UA"/>
        </w:rPr>
        <w:t>2</w:t>
      </w:r>
      <w:r w:rsidRPr="00F83C8A">
        <w:rPr>
          <w:b/>
          <w:bCs/>
          <w:sz w:val="28"/>
          <w:szCs w:val="28"/>
          <w:lang w:val="uk-UA"/>
        </w:rPr>
        <w:t xml:space="preserve"> роки»</w:t>
      </w:r>
      <w:r w:rsidR="00F44D90" w:rsidRPr="00F83C8A">
        <w:rPr>
          <w:b/>
          <w:bCs/>
          <w:sz w:val="28"/>
          <w:szCs w:val="28"/>
          <w:lang w:val="uk-UA"/>
        </w:rPr>
        <w:t>, затвердженої</w:t>
      </w:r>
    </w:p>
    <w:p w14:paraId="1D698027" w14:textId="1C38166E" w:rsidR="006F6A92" w:rsidRPr="00F83C8A" w:rsidRDefault="005B47A7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рішення</w:t>
      </w:r>
      <w:r w:rsidR="00F44D90" w:rsidRPr="00F83C8A">
        <w:rPr>
          <w:b/>
          <w:bCs/>
          <w:sz w:val="28"/>
          <w:szCs w:val="28"/>
          <w:lang w:val="uk-UA"/>
        </w:rPr>
        <w:t>м</w:t>
      </w:r>
      <w:r w:rsidRPr="00F83C8A">
        <w:rPr>
          <w:b/>
          <w:bCs/>
          <w:sz w:val="28"/>
          <w:szCs w:val="28"/>
          <w:lang w:val="uk-UA"/>
        </w:rPr>
        <w:t xml:space="preserve"> </w:t>
      </w:r>
      <w:r w:rsidR="00066DF1" w:rsidRPr="00F83C8A">
        <w:rPr>
          <w:b/>
          <w:bCs/>
          <w:sz w:val="28"/>
          <w:szCs w:val="28"/>
          <w:lang w:val="uk-UA"/>
        </w:rPr>
        <w:t xml:space="preserve">Ніжинської міської </w:t>
      </w:r>
    </w:p>
    <w:p w14:paraId="736618AE" w14:textId="7BBF9F7D" w:rsidR="006F6A92" w:rsidRPr="00F83C8A" w:rsidRDefault="00066DF1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 xml:space="preserve">ради від </w:t>
      </w:r>
      <w:r w:rsidR="00B310FB" w:rsidRPr="00F83C8A">
        <w:rPr>
          <w:b/>
          <w:bCs/>
          <w:sz w:val="28"/>
          <w:szCs w:val="28"/>
          <w:lang w:val="uk-UA"/>
        </w:rPr>
        <w:t xml:space="preserve"> </w:t>
      </w:r>
      <w:r w:rsidR="00063B1C" w:rsidRPr="00F83C8A">
        <w:rPr>
          <w:b/>
          <w:bCs/>
          <w:sz w:val="28"/>
          <w:szCs w:val="28"/>
          <w:lang w:val="uk-UA"/>
        </w:rPr>
        <w:t>24 грудня 2020 року</w:t>
      </w:r>
      <w:r w:rsidR="00B310FB" w:rsidRPr="00F83C8A">
        <w:rPr>
          <w:b/>
          <w:bCs/>
          <w:sz w:val="28"/>
          <w:szCs w:val="28"/>
          <w:lang w:val="uk-UA"/>
        </w:rPr>
        <w:t xml:space="preserve"> </w:t>
      </w:r>
      <w:r w:rsidRPr="00F83C8A">
        <w:rPr>
          <w:b/>
          <w:bCs/>
          <w:sz w:val="28"/>
          <w:szCs w:val="28"/>
          <w:lang w:val="uk-UA"/>
        </w:rPr>
        <w:t>№</w:t>
      </w:r>
      <w:r w:rsidR="00063B1C" w:rsidRPr="00F83C8A">
        <w:rPr>
          <w:b/>
          <w:bCs/>
          <w:sz w:val="28"/>
          <w:szCs w:val="28"/>
          <w:lang w:val="uk-UA"/>
        </w:rPr>
        <w:t xml:space="preserve"> 3-4/2020</w:t>
      </w:r>
      <w:r w:rsidRPr="00F83C8A">
        <w:rPr>
          <w:b/>
          <w:bCs/>
          <w:sz w:val="28"/>
          <w:szCs w:val="28"/>
          <w:lang w:val="uk-UA"/>
        </w:rPr>
        <w:t xml:space="preserve"> </w:t>
      </w:r>
    </w:p>
    <w:p w14:paraId="2ECDB41D" w14:textId="77777777" w:rsidR="003A7396" w:rsidRPr="00F83C8A" w:rsidRDefault="00066DF1" w:rsidP="006F6A92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 xml:space="preserve">«Про затвердження бюджетних </w:t>
      </w:r>
    </w:p>
    <w:p w14:paraId="24837B67" w14:textId="7EF5DD37" w:rsidR="00066DF1" w:rsidRPr="00F83C8A" w:rsidRDefault="00066DF1" w:rsidP="003A7396">
      <w:pPr>
        <w:spacing w:line="0" w:lineRule="atLeast"/>
        <w:ind w:left="-426" w:right="40"/>
        <w:rPr>
          <w:b/>
          <w:bCs/>
          <w:sz w:val="28"/>
          <w:szCs w:val="28"/>
          <w:lang w:val="uk-UA"/>
        </w:rPr>
      </w:pPr>
      <w:r w:rsidRPr="00F83C8A">
        <w:rPr>
          <w:b/>
          <w:bCs/>
          <w:sz w:val="28"/>
          <w:szCs w:val="28"/>
          <w:lang w:val="uk-UA"/>
        </w:rPr>
        <w:t>програм місцевого значення на</w:t>
      </w:r>
      <w:r w:rsidR="00063B1C" w:rsidRPr="00F83C8A">
        <w:rPr>
          <w:b/>
          <w:bCs/>
          <w:sz w:val="28"/>
          <w:szCs w:val="28"/>
          <w:lang w:val="uk-UA"/>
        </w:rPr>
        <w:t xml:space="preserve"> 2021 </w:t>
      </w:r>
      <w:r w:rsidRPr="00F83C8A">
        <w:rPr>
          <w:b/>
          <w:bCs/>
          <w:sz w:val="28"/>
          <w:szCs w:val="28"/>
          <w:lang w:val="uk-UA"/>
        </w:rPr>
        <w:t>р</w:t>
      </w:r>
      <w:r w:rsidR="007A48FB" w:rsidRPr="00F83C8A">
        <w:rPr>
          <w:b/>
          <w:bCs/>
          <w:sz w:val="28"/>
          <w:szCs w:val="28"/>
          <w:lang w:val="uk-UA"/>
        </w:rPr>
        <w:t>ік</w:t>
      </w:r>
      <w:r w:rsidRPr="00F83C8A">
        <w:rPr>
          <w:b/>
          <w:bCs/>
          <w:sz w:val="28"/>
          <w:szCs w:val="28"/>
          <w:lang w:val="uk-UA"/>
        </w:rPr>
        <w:t>»</w:t>
      </w:r>
    </w:p>
    <w:p w14:paraId="6321E11A" w14:textId="77777777"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14:paraId="25C5959D" w14:textId="3C055E45"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</w:t>
      </w:r>
      <w:r w:rsidR="0057468F">
        <w:rPr>
          <w:sz w:val="28"/>
          <w:szCs w:val="28"/>
          <w:lang w:val="uk-UA"/>
        </w:rPr>
        <w:t xml:space="preserve"> </w:t>
      </w:r>
      <w:r w:rsidR="0057468F">
        <w:rPr>
          <w:sz w:val="28"/>
          <w:szCs w:val="28"/>
          <w:lang w:val="en-US"/>
        </w:rPr>
        <w:t>VIII</w:t>
      </w:r>
      <w:r w:rsidR="0057468F">
        <w:rPr>
          <w:sz w:val="28"/>
          <w:szCs w:val="28"/>
          <w:lang w:val="uk-UA"/>
        </w:rPr>
        <w:t xml:space="preserve"> скликання</w:t>
      </w:r>
      <w:r w:rsidRPr="00D447AF">
        <w:rPr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від </w:t>
      </w:r>
      <w:r w:rsidR="005345BC">
        <w:rPr>
          <w:sz w:val="28"/>
          <w:szCs w:val="28"/>
          <w:lang w:val="uk-UA"/>
        </w:rPr>
        <w:t>27</w:t>
      </w:r>
      <w:r w:rsidRPr="00D447AF">
        <w:rPr>
          <w:sz w:val="28"/>
          <w:szCs w:val="28"/>
          <w:lang w:val="uk-UA"/>
        </w:rPr>
        <w:t xml:space="preserve"> листопада 2</w:t>
      </w:r>
      <w:r>
        <w:rPr>
          <w:sz w:val="28"/>
          <w:szCs w:val="28"/>
          <w:lang w:val="uk-UA"/>
        </w:rPr>
        <w:t>0</w:t>
      </w:r>
      <w:r w:rsidR="005345B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5345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-2/20</w:t>
      </w:r>
      <w:r w:rsidR="00514421">
        <w:rPr>
          <w:sz w:val="28"/>
          <w:szCs w:val="28"/>
          <w:lang w:val="uk-UA"/>
        </w:rPr>
        <w:t>20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14:paraId="2809627B" w14:textId="77777777"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0B13D63D" w14:textId="623CD393" w:rsidR="00475AE1" w:rsidRPr="00C167EE" w:rsidRDefault="00475AE1" w:rsidP="001F5074">
      <w:pPr>
        <w:pStyle w:val="a5"/>
        <w:numPr>
          <w:ilvl w:val="0"/>
          <w:numId w:val="16"/>
        </w:numPr>
        <w:spacing w:line="0" w:lineRule="atLeast"/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зміни до «Програм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інвестиційної діяльності в Ніжинській міській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від 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24 грудня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 w:rsidR="00857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3-4/2020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бюджетних програм місцевого значення на</w:t>
      </w:r>
      <w:r w:rsidR="001D090E">
        <w:rPr>
          <w:rFonts w:ascii="Times New Roman" w:hAnsi="Times New Roman" w:cs="Times New Roman"/>
          <w:sz w:val="28"/>
          <w:szCs w:val="28"/>
          <w:lang w:val="uk-UA"/>
        </w:rPr>
        <w:t xml:space="preserve"> 2021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» та викласти </w:t>
      </w:r>
      <w:r w:rsidR="00F44D90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у новій редакції, що додається.</w:t>
      </w:r>
    </w:p>
    <w:p w14:paraId="130E9590" w14:textId="77777777" w:rsidR="009869D1" w:rsidRPr="00C167EE" w:rsidRDefault="009869D1" w:rsidP="001F507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14:paraId="7B017F77" w14:textId="77777777" w:rsidR="003C078E" w:rsidRPr="00322919" w:rsidRDefault="003C078E" w:rsidP="001F5074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3DBC34A6" w14:textId="1FAAC1FB" w:rsidR="000F49E4" w:rsidRPr="00622B4A" w:rsidRDefault="000F49E4" w:rsidP="001F507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22919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</w:t>
      </w:r>
      <w:r w:rsidR="00AB3A31">
        <w:rPr>
          <w:bCs/>
          <w:sz w:val="28"/>
          <w:szCs w:val="28"/>
          <w:lang w:val="uk-UA"/>
        </w:rPr>
        <w:t>.</w:t>
      </w:r>
      <w:r w:rsidRPr="00322919">
        <w:rPr>
          <w:bCs/>
          <w:sz w:val="28"/>
          <w:szCs w:val="28"/>
          <w:lang w:val="uk-UA"/>
        </w:rPr>
        <w:t xml:space="preserve"> </w:t>
      </w:r>
      <w:r w:rsidRPr="00622B4A">
        <w:rPr>
          <w:bCs/>
          <w:sz w:val="28"/>
          <w:szCs w:val="28"/>
          <w:lang w:val="uk-UA"/>
        </w:rPr>
        <w:t>(</w:t>
      </w:r>
      <w:proofErr w:type="spellStart"/>
      <w:r w:rsidRPr="00622B4A">
        <w:rPr>
          <w:bCs/>
          <w:sz w:val="28"/>
          <w:szCs w:val="28"/>
          <w:lang w:val="uk-UA"/>
        </w:rPr>
        <w:t>Мамедов</w:t>
      </w:r>
      <w:proofErr w:type="spellEnd"/>
      <w:r w:rsidRPr="00622B4A">
        <w:rPr>
          <w:bCs/>
          <w:sz w:val="28"/>
          <w:szCs w:val="28"/>
          <w:lang w:val="uk-UA"/>
        </w:rPr>
        <w:t xml:space="preserve"> В.Х.)</w:t>
      </w:r>
    </w:p>
    <w:p w14:paraId="783C96CD" w14:textId="23981FAC" w:rsidR="000F49E4" w:rsidRDefault="000F49E4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26F754A" w14:textId="77777777" w:rsidR="00622B4A" w:rsidRDefault="00622B4A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4B0367A" w14:textId="78514608" w:rsidR="009869D1" w:rsidRDefault="000F49E4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  <w:r w:rsidRPr="00DE5BD2">
        <w:rPr>
          <w:b/>
          <w:bCs/>
          <w:sz w:val="28"/>
          <w:szCs w:val="28"/>
          <w:lang w:val="uk-UA"/>
        </w:rPr>
        <w:t xml:space="preserve">        </w:t>
      </w:r>
      <w:r w:rsidR="00116F07" w:rsidRPr="00DE5BD2">
        <w:rPr>
          <w:b/>
          <w:bCs/>
          <w:sz w:val="28"/>
          <w:szCs w:val="28"/>
          <w:lang w:val="uk-UA"/>
        </w:rPr>
        <w:t xml:space="preserve">    </w:t>
      </w:r>
      <w:r w:rsidRPr="00F64994">
        <w:rPr>
          <w:sz w:val="28"/>
          <w:szCs w:val="28"/>
          <w:lang w:val="uk-UA"/>
        </w:rPr>
        <w:t xml:space="preserve">Міський голова                           </w:t>
      </w:r>
      <w:r w:rsidR="00DE5BD2" w:rsidRPr="00F64994">
        <w:rPr>
          <w:sz w:val="28"/>
          <w:szCs w:val="28"/>
        </w:rPr>
        <w:t xml:space="preserve">      </w:t>
      </w:r>
      <w:r w:rsidRPr="00F64994">
        <w:rPr>
          <w:sz w:val="28"/>
          <w:szCs w:val="28"/>
          <w:lang w:val="uk-UA"/>
        </w:rPr>
        <w:t xml:space="preserve">                          </w:t>
      </w:r>
      <w:r w:rsidR="00116F07" w:rsidRPr="00F64994">
        <w:rPr>
          <w:sz w:val="28"/>
          <w:szCs w:val="28"/>
          <w:lang w:val="uk-UA"/>
        </w:rPr>
        <w:t xml:space="preserve"> </w:t>
      </w:r>
      <w:r w:rsidRPr="00F64994">
        <w:rPr>
          <w:sz w:val="28"/>
          <w:szCs w:val="28"/>
          <w:lang w:val="uk-UA"/>
        </w:rPr>
        <w:t xml:space="preserve">    </w:t>
      </w:r>
      <w:r w:rsidR="00F64994" w:rsidRPr="00F64994">
        <w:rPr>
          <w:sz w:val="28"/>
          <w:szCs w:val="28"/>
          <w:lang w:val="uk-UA"/>
        </w:rPr>
        <w:t>Олександр КОДОЛА</w:t>
      </w:r>
    </w:p>
    <w:p w14:paraId="72723CEC" w14:textId="77777777" w:rsidR="00622B4A" w:rsidRPr="00237BB7" w:rsidRDefault="00622B4A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1B383745" w14:textId="2F1AA8FC" w:rsidR="000F49E4" w:rsidRPr="00D447AF" w:rsidRDefault="00AD1089" w:rsidP="000F49E4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="000F49E4">
        <w:rPr>
          <w:b/>
          <w:sz w:val="28"/>
          <w:szCs w:val="28"/>
          <w:lang w:val="uk-UA"/>
        </w:rPr>
        <w:t>:</w:t>
      </w:r>
    </w:p>
    <w:p w14:paraId="56AD1E91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</w:p>
    <w:p w14:paraId="4A7A8BF9" w14:textId="77777777" w:rsidR="000F49E4" w:rsidRDefault="000F49E4" w:rsidP="000F49E4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47AF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економіки</w:t>
      </w:r>
    </w:p>
    <w:p w14:paraId="0C59F899" w14:textId="5FAFE1DE" w:rsidR="00B24356" w:rsidRDefault="000F49E4" w:rsidP="00B24356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D447AF">
        <w:rPr>
          <w:sz w:val="28"/>
          <w:szCs w:val="28"/>
          <w:lang w:val="uk-UA"/>
        </w:rPr>
        <w:t>інвестиційної діяльності</w:t>
      </w:r>
      <w:r>
        <w:rPr>
          <w:sz w:val="28"/>
          <w:szCs w:val="28"/>
          <w:lang w:val="uk-UA"/>
        </w:rPr>
        <w:t xml:space="preserve">                                                          </w:t>
      </w:r>
      <w:r w:rsidR="00AD10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736E72" w:rsidRPr="00736E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Тетяна ГАВРИШ</w:t>
      </w:r>
    </w:p>
    <w:p w14:paraId="47BAF463" w14:textId="77777777" w:rsidR="00857EA4" w:rsidRPr="005B639B" w:rsidRDefault="00857EA4" w:rsidP="002B3229">
      <w:pPr>
        <w:jc w:val="both"/>
        <w:rPr>
          <w:sz w:val="28"/>
          <w:szCs w:val="28"/>
          <w:lang w:val="uk-UA"/>
        </w:rPr>
      </w:pPr>
    </w:p>
    <w:p w14:paraId="2589BF6D" w14:textId="77777777" w:rsidR="000F49E4" w:rsidRPr="00D447AF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14:paraId="30817571" w14:textId="6E9C8CA6" w:rsidR="000F49E4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="00AD1089">
        <w:rPr>
          <w:color w:val="333333"/>
          <w:sz w:val="28"/>
          <w:szCs w:val="28"/>
          <w:shd w:val="clear" w:color="auto" w:fill="FFFFFF"/>
          <w:lang w:val="uk-UA"/>
        </w:rPr>
        <w:t xml:space="preserve">                            </w:t>
      </w:r>
      <w:r w:rsidRPr="00D447AF">
        <w:rPr>
          <w:sz w:val="28"/>
          <w:szCs w:val="28"/>
          <w:lang w:val="uk-UA"/>
        </w:rPr>
        <w:t xml:space="preserve">  </w:t>
      </w:r>
      <w:r w:rsidR="00736E72" w:rsidRPr="00736E72">
        <w:rPr>
          <w:sz w:val="28"/>
          <w:szCs w:val="28"/>
        </w:rPr>
        <w:t xml:space="preserve">  </w:t>
      </w:r>
      <w:r w:rsidR="00AD1089">
        <w:rPr>
          <w:sz w:val="28"/>
          <w:szCs w:val="28"/>
          <w:lang w:val="uk-UA"/>
        </w:rPr>
        <w:t>Федір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ВОВЧЕНКО</w:t>
      </w:r>
    </w:p>
    <w:p w14:paraId="71833668" w14:textId="77777777" w:rsidR="000F49E4" w:rsidRPr="00D447AF" w:rsidRDefault="000F49E4" w:rsidP="000F49E4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30E8F1FB" w14:textId="7B5C1B4B" w:rsidR="00736E72" w:rsidRDefault="000F49E4" w:rsidP="00736E72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Ю</w:t>
      </w:r>
      <w:r w:rsidR="00AD1089">
        <w:rPr>
          <w:sz w:val="28"/>
          <w:szCs w:val="28"/>
          <w:lang w:val="uk-UA"/>
        </w:rPr>
        <w:t xml:space="preserve">рій 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ХОМЕНКО</w:t>
      </w:r>
    </w:p>
    <w:p w14:paraId="26139791" w14:textId="77777777" w:rsidR="00736E72" w:rsidRDefault="00736E72" w:rsidP="00736E72">
      <w:pPr>
        <w:ind w:left="-426"/>
        <w:jc w:val="both"/>
        <w:rPr>
          <w:sz w:val="28"/>
          <w:szCs w:val="28"/>
          <w:lang w:val="uk-UA"/>
        </w:rPr>
      </w:pPr>
    </w:p>
    <w:p w14:paraId="0BEAF4FD" w14:textId="01368CE3" w:rsidR="00736E72" w:rsidRPr="00736E72" w:rsidRDefault="00736E72" w:rsidP="00736E72">
      <w:pPr>
        <w:ind w:left="-426"/>
        <w:jc w:val="both"/>
        <w:rPr>
          <w:sz w:val="28"/>
          <w:szCs w:val="28"/>
          <w:lang w:val="uk-UA"/>
        </w:rPr>
      </w:pPr>
      <w:r w:rsidRPr="004F0CF8">
        <w:rPr>
          <w:sz w:val="28"/>
          <w:lang w:val="uk-UA"/>
        </w:rPr>
        <w:t xml:space="preserve">Начальник фінансового управління              </w:t>
      </w:r>
      <w:r>
        <w:rPr>
          <w:sz w:val="28"/>
          <w:lang w:val="uk-UA"/>
        </w:rPr>
        <w:t xml:space="preserve">                  </w:t>
      </w:r>
      <w:r w:rsidRPr="00736E72">
        <w:rPr>
          <w:sz w:val="28"/>
        </w:rPr>
        <w:t xml:space="preserve">    </w:t>
      </w:r>
      <w:r w:rsidR="00AD1089">
        <w:rPr>
          <w:sz w:val="28"/>
          <w:lang w:val="uk-UA"/>
        </w:rPr>
        <w:t xml:space="preserve"> </w:t>
      </w:r>
      <w:r w:rsidRPr="00736E72">
        <w:rPr>
          <w:sz w:val="28"/>
        </w:rPr>
        <w:t xml:space="preserve">  </w:t>
      </w:r>
      <w:r w:rsidR="00AD1089">
        <w:rPr>
          <w:sz w:val="28"/>
          <w:lang w:val="uk-UA"/>
        </w:rPr>
        <w:t xml:space="preserve">Людмила </w:t>
      </w:r>
      <w:r w:rsidR="00AD1089" w:rsidRPr="004F0CF8">
        <w:rPr>
          <w:sz w:val="28"/>
          <w:lang w:val="uk-UA"/>
        </w:rPr>
        <w:t>ПИСАРЕНКО</w:t>
      </w:r>
    </w:p>
    <w:p w14:paraId="7AB92926" w14:textId="406C0E18" w:rsidR="00736E72" w:rsidRDefault="00736E72" w:rsidP="000F49E4">
      <w:pPr>
        <w:jc w:val="both"/>
        <w:rPr>
          <w:sz w:val="28"/>
          <w:szCs w:val="28"/>
          <w:lang w:val="uk-UA"/>
        </w:rPr>
      </w:pPr>
    </w:p>
    <w:p w14:paraId="23A6FB19" w14:textId="77777777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14:paraId="57FBAEBE" w14:textId="5B700D40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обліку - головний бухгалтер                                        </w:t>
      </w:r>
      <w:r w:rsidR="00AD10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</w:t>
      </w:r>
      <w:r w:rsidR="00AD1089">
        <w:rPr>
          <w:sz w:val="28"/>
          <w:szCs w:val="28"/>
          <w:lang w:val="uk-UA"/>
        </w:rPr>
        <w:t>Наталія  ЄФІМЕНКО</w:t>
      </w:r>
    </w:p>
    <w:p w14:paraId="0C65942D" w14:textId="77777777" w:rsidR="00662663" w:rsidRPr="00D447AF" w:rsidRDefault="00662663" w:rsidP="000F49E4">
      <w:pPr>
        <w:jc w:val="both"/>
        <w:rPr>
          <w:sz w:val="28"/>
          <w:szCs w:val="28"/>
          <w:lang w:val="uk-UA"/>
        </w:rPr>
      </w:pPr>
    </w:p>
    <w:p w14:paraId="5CE81813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14:paraId="4EF075D5" w14:textId="68442D9E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                </w:t>
      </w:r>
      <w:proofErr w:type="spellStart"/>
      <w:r w:rsidR="00AD1089">
        <w:rPr>
          <w:sz w:val="28"/>
          <w:szCs w:val="28"/>
          <w:lang w:val="uk-UA"/>
        </w:rPr>
        <w:t>Вячеслав</w:t>
      </w:r>
      <w:proofErr w:type="spellEnd"/>
      <w:r w:rsidR="00AD1089">
        <w:rPr>
          <w:sz w:val="28"/>
          <w:szCs w:val="28"/>
          <w:lang w:val="uk-UA"/>
        </w:rPr>
        <w:t xml:space="preserve"> </w:t>
      </w:r>
      <w:r w:rsidR="00AD1089" w:rsidRPr="00D447AF">
        <w:rPr>
          <w:sz w:val="28"/>
          <w:szCs w:val="28"/>
          <w:lang w:val="uk-UA"/>
        </w:rPr>
        <w:t>ЛЕГА</w:t>
      </w:r>
    </w:p>
    <w:p w14:paraId="79E5398D" w14:textId="77777777" w:rsidR="000F49E4" w:rsidRPr="00D447AF" w:rsidRDefault="000F49E4" w:rsidP="000F49E4">
      <w:pPr>
        <w:jc w:val="both"/>
        <w:rPr>
          <w:sz w:val="28"/>
          <w:szCs w:val="28"/>
          <w:lang w:val="uk-UA"/>
        </w:rPr>
      </w:pPr>
    </w:p>
    <w:p w14:paraId="69DDD9DF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</w:t>
      </w:r>
      <w:r w:rsidRPr="00322919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ої</w:t>
      </w:r>
      <w:r w:rsidRPr="0032291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322919">
        <w:rPr>
          <w:sz w:val="28"/>
          <w:szCs w:val="28"/>
          <w:lang w:val="uk-UA"/>
        </w:rPr>
        <w:t xml:space="preserve"> міської ради </w:t>
      </w:r>
    </w:p>
    <w:p w14:paraId="7EFC1F64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 питань регламенту, законності, </w:t>
      </w:r>
    </w:p>
    <w:p w14:paraId="294D484C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охорони прав і свобод громадян, </w:t>
      </w:r>
    </w:p>
    <w:p w14:paraId="14DB66F3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запобігання корупції, </w:t>
      </w:r>
    </w:p>
    <w:p w14:paraId="40093BDD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адміністративно-територіального устрою, </w:t>
      </w:r>
    </w:p>
    <w:p w14:paraId="3D4A60FB" w14:textId="6EB49986" w:rsidR="000F49E4" w:rsidRPr="00D447AF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депутатської діяльності та етики</w:t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  </w:t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Валерій 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САЛОГУБ</w:t>
      </w:r>
    </w:p>
    <w:p w14:paraId="697752E6" w14:textId="77777777" w:rsidR="000F49E4" w:rsidRPr="00D447AF" w:rsidRDefault="000F49E4" w:rsidP="000F49E4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14:paraId="21B439F7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bookmarkStart w:id="0" w:name="_Hlk494784825"/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 </w:t>
      </w:r>
    </w:p>
    <w:p w14:paraId="1A208E9A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з питань соціально-економічного</w:t>
      </w:r>
    </w:p>
    <w:p w14:paraId="6E0B6390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розвитку, підприємництва, </w:t>
      </w:r>
    </w:p>
    <w:p w14:paraId="45F77F4D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інвестиційної діяльності, комунальної власності, </w:t>
      </w:r>
      <w:r>
        <w:rPr>
          <w:bCs/>
          <w:sz w:val="28"/>
          <w:szCs w:val="28"/>
          <w:lang w:val="uk-UA"/>
        </w:rPr>
        <w:t xml:space="preserve"> </w:t>
      </w:r>
    </w:p>
    <w:p w14:paraId="42DB8DB5" w14:textId="27FA547F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бюджету та фінансів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AD1089">
        <w:rPr>
          <w:sz w:val="28"/>
          <w:szCs w:val="28"/>
          <w:lang w:val="uk-UA"/>
        </w:rPr>
        <w:t xml:space="preserve">            Володимир </w:t>
      </w:r>
      <w:r w:rsidRPr="00D447AF">
        <w:rPr>
          <w:sz w:val="28"/>
          <w:szCs w:val="28"/>
          <w:lang w:val="uk-UA"/>
        </w:rPr>
        <w:t xml:space="preserve"> </w:t>
      </w:r>
      <w:r w:rsidR="00AD1089">
        <w:rPr>
          <w:sz w:val="28"/>
          <w:szCs w:val="28"/>
          <w:lang w:val="uk-UA"/>
        </w:rPr>
        <w:t>МАМЕДОВ</w:t>
      </w:r>
    </w:p>
    <w:bookmarkEnd w:id="0"/>
    <w:p w14:paraId="4BDEECE6" w14:textId="77777777"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14:paraId="423319C2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3D6FF806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0B8AE22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A121807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5330B10A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0E04A71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38A4098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49DCE601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3A708596" w14:textId="709EB0B1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12ED74EF" w14:textId="3AABA767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6641E532" w14:textId="090293A6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42E6EAAC" w14:textId="2FC59822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09C1A170" w14:textId="77777777" w:rsidR="009869D1" w:rsidRPr="00D447AF" w:rsidRDefault="009869D1" w:rsidP="00EA5AB4">
      <w:pPr>
        <w:rPr>
          <w:sz w:val="28"/>
          <w:szCs w:val="28"/>
          <w:lang w:val="uk-UA"/>
        </w:rPr>
      </w:pPr>
    </w:p>
    <w:p w14:paraId="645B0646" w14:textId="2CD1907B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7EA09CB7" w14:textId="77777777" w:rsidR="00AD1089" w:rsidRPr="00D447AF" w:rsidRDefault="00AD1089" w:rsidP="009869D1">
      <w:pPr>
        <w:jc w:val="center"/>
        <w:rPr>
          <w:sz w:val="28"/>
          <w:szCs w:val="28"/>
          <w:lang w:val="uk-UA"/>
        </w:rPr>
      </w:pPr>
    </w:p>
    <w:p w14:paraId="130C9B4D" w14:textId="77777777" w:rsidR="00243D06" w:rsidRDefault="00243D06" w:rsidP="00243D06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Пояснювальна записка</w:t>
      </w:r>
    </w:p>
    <w:p w14:paraId="65AE93B7" w14:textId="69EB4200" w:rsidR="00573B66" w:rsidRPr="00573B66" w:rsidRDefault="00CC61BB" w:rsidP="008A7361">
      <w:pPr>
        <w:ind w:firstLine="426"/>
        <w:jc w:val="center"/>
        <w:rPr>
          <w:bCs/>
          <w:sz w:val="28"/>
          <w:szCs w:val="28"/>
          <w:lang w:val="uk-UA"/>
        </w:rPr>
      </w:pPr>
      <w:r w:rsidRPr="00694D33">
        <w:rPr>
          <w:bCs/>
          <w:sz w:val="28"/>
          <w:szCs w:val="28"/>
          <w:lang w:val="uk-UA"/>
        </w:rPr>
        <w:t>Д</w:t>
      </w:r>
      <w:r w:rsidR="00573B66" w:rsidRPr="00694D33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 xml:space="preserve">рішення Ніжинської міської ради </w:t>
      </w:r>
      <w:r w:rsidR="00573B66" w:rsidRPr="00694D33">
        <w:rPr>
          <w:bCs/>
          <w:sz w:val="28"/>
          <w:szCs w:val="28"/>
          <w:lang w:val="en-US"/>
        </w:rPr>
        <w:t>VII</w:t>
      </w:r>
      <w:r w:rsidR="00774105">
        <w:rPr>
          <w:bCs/>
          <w:sz w:val="28"/>
          <w:szCs w:val="28"/>
          <w:lang w:val="en-US"/>
        </w:rPr>
        <w:t>I</w:t>
      </w:r>
      <w:r w:rsidR="00774105" w:rsidRPr="00DC468A">
        <w:rPr>
          <w:bCs/>
          <w:sz w:val="28"/>
          <w:szCs w:val="28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>скликання</w:t>
      </w:r>
    </w:p>
    <w:p w14:paraId="7565BCE7" w14:textId="3A13E280" w:rsidR="00B101BB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  <w:r w:rsidR="00C10B3C">
        <w:rPr>
          <w:sz w:val="28"/>
          <w:szCs w:val="28"/>
          <w:lang w:val="uk-UA"/>
        </w:rPr>
        <w:t>до</w:t>
      </w:r>
    </w:p>
    <w:p w14:paraId="5B0CD98F" w14:textId="1974F709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</w:t>
      </w:r>
      <w:r w:rsidR="00C10B3C">
        <w:rPr>
          <w:sz w:val="28"/>
          <w:szCs w:val="28"/>
          <w:lang w:val="uk-UA"/>
        </w:rPr>
        <w:t>и</w:t>
      </w:r>
      <w:r w:rsidRPr="00C167EE">
        <w:rPr>
          <w:sz w:val="28"/>
          <w:szCs w:val="28"/>
          <w:lang w:val="uk-UA"/>
        </w:rPr>
        <w:t xml:space="preserve"> розвитку інвестиційної діяльності</w:t>
      </w:r>
    </w:p>
    <w:p w14:paraId="170335AB" w14:textId="14BBB0C4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територіальній</w:t>
      </w:r>
    </w:p>
    <w:p w14:paraId="712E981E" w14:textId="0C310B3B" w:rsidR="00243D06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 w:rsidR="00B97E2F">
        <w:rPr>
          <w:sz w:val="28"/>
          <w:szCs w:val="28"/>
          <w:lang w:val="uk-UA"/>
        </w:rPr>
        <w:t>, затвердженої</w:t>
      </w:r>
      <w:r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рішення</w:t>
      </w:r>
      <w:r w:rsidR="00B97E2F">
        <w:rPr>
          <w:sz w:val="28"/>
          <w:szCs w:val="28"/>
          <w:lang w:val="uk-UA"/>
        </w:rPr>
        <w:t>м</w:t>
      </w:r>
    </w:p>
    <w:p w14:paraId="238E9D2D" w14:textId="774239C0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від </w:t>
      </w:r>
      <w:r w:rsidR="00C10B3C">
        <w:rPr>
          <w:sz w:val="28"/>
          <w:szCs w:val="28"/>
          <w:lang w:val="uk-UA"/>
        </w:rPr>
        <w:t>24 грудня 2020 року</w:t>
      </w:r>
    </w:p>
    <w:p w14:paraId="31309EF1" w14:textId="4B5552FC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10B3C">
        <w:rPr>
          <w:sz w:val="28"/>
          <w:szCs w:val="28"/>
          <w:lang w:val="uk-UA"/>
        </w:rPr>
        <w:t xml:space="preserve">3-4/2020 </w:t>
      </w:r>
      <w:r>
        <w:rPr>
          <w:sz w:val="28"/>
          <w:szCs w:val="28"/>
          <w:lang w:val="uk-UA"/>
        </w:rPr>
        <w:t>«Про затвердження бюджетних</w:t>
      </w:r>
    </w:p>
    <w:p w14:paraId="314E43FE" w14:textId="6F18710F" w:rsidR="00243D06" w:rsidRDefault="008A7361" w:rsidP="008A7361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243D06">
        <w:rPr>
          <w:sz w:val="28"/>
          <w:szCs w:val="28"/>
          <w:lang w:val="uk-UA"/>
        </w:rPr>
        <w:t xml:space="preserve">програм місцевого значення на </w:t>
      </w:r>
      <w:r w:rsidR="00C10B3C">
        <w:rPr>
          <w:sz w:val="28"/>
          <w:szCs w:val="28"/>
          <w:lang w:val="uk-UA"/>
        </w:rPr>
        <w:t xml:space="preserve">2021 </w:t>
      </w:r>
      <w:r w:rsidR="00243D06">
        <w:rPr>
          <w:sz w:val="28"/>
          <w:szCs w:val="28"/>
          <w:lang w:val="uk-UA"/>
        </w:rPr>
        <w:t>рік»</w:t>
      </w:r>
    </w:p>
    <w:p w14:paraId="229322D8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5108F9D1" w14:textId="64E1A8DD" w:rsidR="00243D06" w:rsidRPr="00F41AC0" w:rsidRDefault="00243D06" w:rsidP="00F41AC0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ab/>
      </w:r>
    </w:p>
    <w:p w14:paraId="72E97FAA" w14:textId="1D815CD4" w:rsidR="005A391F" w:rsidRDefault="00183864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Проект рішення виноситься на розгляд у зв’язку з </w:t>
      </w:r>
      <w:r w:rsidR="004816F9">
        <w:rPr>
          <w:bCs/>
          <w:sz w:val="28"/>
          <w:szCs w:val="28"/>
          <w:lang w:val="uk-UA"/>
        </w:rPr>
        <w:t>необхідністю фінансування заходів Програми, а саме:</w:t>
      </w:r>
    </w:p>
    <w:p w14:paraId="06D3022B" w14:textId="6ACF3195" w:rsidR="004816F9" w:rsidRPr="00426DCC" w:rsidRDefault="00426DCC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4816F9" w:rsidRPr="00426DCC">
        <w:rPr>
          <w:bCs/>
          <w:sz w:val="28"/>
          <w:szCs w:val="28"/>
          <w:lang w:val="uk-UA"/>
        </w:rPr>
        <w:t xml:space="preserve">. 1.23. «Виплата переможцю архітектурного Конкурсу на визначення найкращої </w:t>
      </w:r>
      <w:proofErr w:type="spellStart"/>
      <w:r w:rsidR="004816F9" w:rsidRPr="00426DCC">
        <w:rPr>
          <w:bCs/>
          <w:sz w:val="28"/>
          <w:szCs w:val="28"/>
          <w:lang w:val="uk-UA"/>
        </w:rPr>
        <w:t>передпроектної</w:t>
      </w:r>
      <w:proofErr w:type="spellEnd"/>
      <w:r w:rsidR="004816F9" w:rsidRPr="00426DCC">
        <w:rPr>
          <w:bCs/>
          <w:sz w:val="28"/>
          <w:szCs w:val="28"/>
          <w:lang w:val="uk-UA"/>
        </w:rPr>
        <w:t xml:space="preserve"> візуалізації парку ім. Т. Шевченка, м. Ніжин, Чернігівська область».</w:t>
      </w:r>
    </w:p>
    <w:p w14:paraId="06A344AB" w14:textId="15BDA899" w:rsidR="004816F9" w:rsidRPr="00426DCC" w:rsidRDefault="00426DCC" w:rsidP="004816F9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4816F9" w:rsidRPr="00426DCC">
        <w:rPr>
          <w:bCs/>
          <w:sz w:val="28"/>
          <w:szCs w:val="28"/>
          <w:lang w:val="uk-UA"/>
        </w:rPr>
        <w:t>. 1.24. «Оплата за консультаційні послуги з розробки:</w:t>
      </w:r>
    </w:p>
    <w:p w14:paraId="408E1B61" w14:textId="77777777" w:rsidR="004816F9" w:rsidRPr="00426DCC" w:rsidRDefault="004816F9" w:rsidP="004816F9">
      <w:pPr>
        <w:numPr>
          <w:ilvl w:val="0"/>
          <w:numId w:val="17"/>
        </w:numPr>
        <w:autoSpaceDE/>
        <w:autoSpaceDN/>
        <w:rPr>
          <w:bCs/>
          <w:sz w:val="28"/>
          <w:szCs w:val="28"/>
          <w:lang w:val="uk-UA"/>
        </w:rPr>
      </w:pPr>
      <w:r w:rsidRPr="00426DCC">
        <w:rPr>
          <w:bCs/>
          <w:sz w:val="28"/>
          <w:szCs w:val="28"/>
          <w:lang w:val="uk-UA"/>
        </w:rPr>
        <w:t>Комплексної програми енергоефективності бюджетної та житлової сфер Ніжинської територіальної громади;</w:t>
      </w:r>
    </w:p>
    <w:p w14:paraId="26BD281D" w14:textId="16B42FCB" w:rsidR="004816F9" w:rsidRDefault="004816F9" w:rsidP="004816F9">
      <w:pPr>
        <w:numPr>
          <w:ilvl w:val="0"/>
          <w:numId w:val="17"/>
        </w:numPr>
        <w:autoSpaceDE/>
        <w:autoSpaceDN/>
        <w:rPr>
          <w:bCs/>
          <w:sz w:val="28"/>
          <w:szCs w:val="28"/>
          <w:lang w:val="uk-UA"/>
        </w:rPr>
      </w:pPr>
      <w:r w:rsidRPr="00426DCC">
        <w:rPr>
          <w:bCs/>
          <w:sz w:val="28"/>
          <w:szCs w:val="28"/>
          <w:lang w:val="uk-UA"/>
        </w:rPr>
        <w:t>Системи матеріального стимулювання  енергоефективної поведінки бюджетних установ Ніжинської територіальної громади;</w:t>
      </w:r>
    </w:p>
    <w:p w14:paraId="3DF78906" w14:textId="17245ABA" w:rsidR="00426DCC" w:rsidRPr="00BE48AD" w:rsidRDefault="004816F9" w:rsidP="00BE48AD">
      <w:pPr>
        <w:numPr>
          <w:ilvl w:val="0"/>
          <w:numId w:val="17"/>
        </w:numPr>
        <w:autoSpaceDE/>
        <w:autoSpaceDN/>
        <w:rPr>
          <w:bCs/>
          <w:sz w:val="28"/>
          <w:szCs w:val="28"/>
          <w:lang w:val="uk-UA"/>
        </w:rPr>
      </w:pPr>
      <w:r w:rsidRPr="00153E60">
        <w:rPr>
          <w:bCs/>
          <w:sz w:val="28"/>
          <w:szCs w:val="28"/>
          <w:lang w:val="uk-UA"/>
        </w:rPr>
        <w:t xml:space="preserve">Нормативно-правових актів системи </w:t>
      </w:r>
      <w:proofErr w:type="spellStart"/>
      <w:r w:rsidRPr="00153E60">
        <w:rPr>
          <w:bCs/>
          <w:sz w:val="28"/>
          <w:szCs w:val="28"/>
          <w:lang w:val="uk-UA"/>
        </w:rPr>
        <w:t>енергоменеджменту</w:t>
      </w:r>
      <w:proofErr w:type="spellEnd"/>
      <w:r w:rsidRPr="00153E60">
        <w:rPr>
          <w:bCs/>
          <w:sz w:val="28"/>
          <w:szCs w:val="28"/>
          <w:lang w:val="uk-UA"/>
        </w:rPr>
        <w:t xml:space="preserve"> Ніжинської територіальної громади»</w:t>
      </w:r>
      <w:r w:rsidR="00B31D05" w:rsidRPr="00153E60">
        <w:rPr>
          <w:bCs/>
          <w:sz w:val="28"/>
          <w:szCs w:val="28"/>
          <w:lang w:val="uk-UA"/>
        </w:rPr>
        <w:t>.</w:t>
      </w:r>
    </w:p>
    <w:p w14:paraId="6CDF912F" w14:textId="25FC9625" w:rsidR="00F87795" w:rsidRDefault="00BE48AD" w:rsidP="00F8779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87795">
        <w:rPr>
          <w:bCs/>
          <w:sz w:val="28"/>
          <w:szCs w:val="28"/>
          <w:lang w:val="uk-UA"/>
        </w:rPr>
        <w:t>.</w:t>
      </w:r>
      <w:r w:rsidR="00BC5AC2">
        <w:rPr>
          <w:bCs/>
          <w:sz w:val="28"/>
          <w:szCs w:val="28"/>
          <w:lang w:val="uk-UA"/>
        </w:rPr>
        <w:t xml:space="preserve"> </w:t>
      </w:r>
      <w:r w:rsidR="00F87795">
        <w:rPr>
          <w:bCs/>
          <w:sz w:val="28"/>
          <w:szCs w:val="28"/>
          <w:lang w:val="uk-UA"/>
        </w:rPr>
        <w:t xml:space="preserve">1.23. передбачає виплату грошової винагороди переможцю архітектурного </w:t>
      </w:r>
      <w:r w:rsidR="00F87795" w:rsidRPr="00426DCC">
        <w:rPr>
          <w:bCs/>
          <w:sz w:val="28"/>
          <w:szCs w:val="28"/>
          <w:lang w:val="uk-UA"/>
        </w:rPr>
        <w:t xml:space="preserve">Конкурсу на визначення найкращої </w:t>
      </w:r>
      <w:proofErr w:type="spellStart"/>
      <w:r w:rsidR="00F87795" w:rsidRPr="00426DCC">
        <w:rPr>
          <w:bCs/>
          <w:sz w:val="28"/>
          <w:szCs w:val="28"/>
          <w:lang w:val="uk-UA"/>
        </w:rPr>
        <w:t>передпроектної</w:t>
      </w:r>
      <w:proofErr w:type="spellEnd"/>
      <w:r w:rsidR="00F87795" w:rsidRPr="00426DCC">
        <w:rPr>
          <w:bCs/>
          <w:sz w:val="28"/>
          <w:szCs w:val="28"/>
          <w:lang w:val="uk-UA"/>
        </w:rPr>
        <w:t xml:space="preserve"> візуалізації парку ім. Т. Шевченка, м. Ніжин, Чернігівська область</w:t>
      </w:r>
      <w:r w:rsidR="00F87795">
        <w:rPr>
          <w:bCs/>
          <w:sz w:val="28"/>
          <w:szCs w:val="28"/>
          <w:lang w:val="uk-UA"/>
        </w:rPr>
        <w:t>.</w:t>
      </w:r>
    </w:p>
    <w:p w14:paraId="3DCB7834" w14:textId="633BB9AE" w:rsidR="00F87795" w:rsidRPr="00426DCC" w:rsidRDefault="00BE48AD" w:rsidP="00F8779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87795">
        <w:rPr>
          <w:bCs/>
          <w:sz w:val="28"/>
          <w:szCs w:val="28"/>
          <w:lang w:val="uk-UA"/>
        </w:rPr>
        <w:t xml:space="preserve">. 1. 24. передбачає оплату консультаційних послуг </w:t>
      </w:r>
      <w:r w:rsidR="00BC5AC2">
        <w:rPr>
          <w:bCs/>
          <w:sz w:val="28"/>
          <w:szCs w:val="28"/>
          <w:lang w:val="uk-UA"/>
        </w:rPr>
        <w:t xml:space="preserve">з розробки комплексної Програми з енергоефективності, що передбачає план заходів з енергоефективності, порядок стимулювання енергоефективної поведінки закладів бюджетної сфери, концепцію запровадження системи </w:t>
      </w:r>
      <w:proofErr w:type="spellStart"/>
      <w:r w:rsidR="00BC5AC2">
        <w:rPr>
          <w:bCs/>
          <w:sz w:val="28"/>
          <w:szCs w:val="28"/>
          <w:lang w:val="uk-UA"/>
        </w:rPr>
        <w:t>енергоменеджменту</w:t>
      </w:r>
      <w:proofErr w:type="spellEnd"/>
      <w:r w:rsidR="00BC5AC2">
        <w:rPr>
          <w:bCs/>
          <w:sz w:val="28"/>
          <w:szCs w:val="28"/>
          <w:lang w:val="uk-UA"/>
        </w:rPr>
        <w:t xml:space="preserve"> Ніжинської територіальної громади.</w:t>
      </w:r>
    </w:p>
    <w:p w14:paraId="02D39EC3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0B7E5803" w14:textId="77777777" w:rsidR="00243D06" w:rsidRDefault="00243D06" w:rsidP="00243D06">
      <w:pPr>
        <w:rPr>
          <w:b/>
          <w:lang w:val="uk-UA"/>
        </w:rPr>
      </w:pPr>
    </w:p>
    <w:p w14:paraId="27213D0D" w14:textId="77777777" w:rsidR="00436F42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DC468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DC4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</w:p>
    <w:p w14:paraId="62D10AE7" w14:textId="3690EEDE"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інвестиційної діяльності                  </w:t>
      </w:r>
      <w:r w:rsidR="00DC468A">
        <w:rPr>
          <w:sz w:val="28"/>
          <w:szCs w:val="28"/>
          <w:lang w:val="uk-UA"/>
        </w:rPr>
        <w:t xml:space="preserve">  </w:t>
      </w:r>
      <w:r w:rsidR="00436F42">
        <w:rPr>
          <w:sz w:val="28"/>
          <w:szCs w:val="28"/>
          <w:lang w:val="uk-UA"/>
        </w:rPr>
        <w:t xml:space="preserve">                               </w:t>
      </w:r>
      <w:r w:rsidR="00DC468A">
        <w:rPr>
          <w:sz w:val="28"/>
          <w:szCs w:val="28"/>
          <w:lang w:val="uk-UA"/>
        </w:rPr>
        <w:t xml:space="preserve">       </w:t>
      </w:r>
      <w:r w:rsidR="00436F42">
        <w:rPr>
          <w:sz w:val="28"/>
          <w:szCs w:val="28"/>
          <w:lang w:val="uk-UA"/>
        </w:rPr>
        <w:t>Т</w:t>
      </w:r>
      <w:r w:rsidR="00F83C8A">
        <w:rPr>
          <w:sz w:val="28"/>
          <w:szCs w:val="28"/>
          <w:lang w:val="uk-UA"/>
        </w:rPr>
        <w:t xml:space="preserve">етяна </w:t>
      </w:r>
      <w:r w:rsidR="00436F42">
        <w:rPr>
          <w:sz w:val="28"/>
          <w:szCs w:val="28"/>
          <w:lang w:val="uk-UA"/>
        </w:rPr>
        <w:t xml:space="preserve"> </w:t>
      </w:r>
      <w:r w:rsidR="00F83C8A">
        <w:rPr>
          <w:sz w:val="28"/>
          <w:szCs w:val="28"/>
          <w:lang w:val="uk-UA"/>
        </w:rPr>
        <w:t>ГАВРИШ</w:t>
      </w:r>
    </w:p>
    <w:p w14:paraId="089C3915" w14:textId="77777777" w:rsidR="00243D06" w:rsidRDefault="00243D06" w:rsidP="00243D06">
      <w:pPr>
        <w:rPr>
          <w:lang w:val="uk-UA"/>
        </w:rPr>
      </w:pPr>
    </w:p>
    <w:p w14:paraId="6C46831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81FE67D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2ADA4139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204EC32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1E5EE63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4CF73CF5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43EA598C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015FFECF" w14:textId="77777777" w:rsidR="009869D1" w:rsidRDefault="009869D1" w:rsidP="009869D1">
      <w:pPr>
        <w:jc w:val="both"/>
        <w:rPr>
          <w:lang w:val="uk-UA"/>
        </w:rPr>
      </w:pPr>
    </w:p>
    <w:sectPr w:rsidR="009869D1" w:rsidSect="00221122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D54FF" w14:textId="77777777" w:rsidR="000830B4" w:rsidRDefault="000830B4" w:rsidP="00894119">
      <w:r>
        <w:separator/>
      </w:r>
    </w:p>
  </w:endnote>
  <w:endnote w:type="continuationSeparator" w:id="0">
    <w:p w14:paraId="1FE4F6E2" w14:textId="77777777" w:rsidR="000830B4" w:rsidRDefault="000830B4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5CE9C" w14:textId="77777777" w:rsidR="000830B4" w:rsidRDefault="000830B4" w:rsidP="00894119">
      <w:r>
        <w:separator/>
      </w:r>
    </w:p>
  </w:footnote>
  <w:footnote w:type="continuationSeparator" w:id="0">
    <w:p w14:paraId="1FE335A5" w14:textId="77777777" w:rsidR="000830B4" w:rsidRDefault="000830B4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5FD663A4"/>
    <w:multiLevelType w:val="hybridMultilevel"/>
    <w:tmpl w:val="D9D20432"/>
    <w:lvl w:ilvl="0" w:tplc="382428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6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6"/>
  </w:num>
  <w:num w:numId="12">
    <w:abstractNumId w:val="15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37C6"/>
    <w:rsid w:val="00033CB3"/>
    <w:rsid w:val="00046ED3"/>
    <w:rsid w:val="00050698"/>
    <w:rsid w:val="00052DA4"/>
    <w:rsid w:val="00063B1C"/>
    <w:rsid w:val="00066DF1"/>
    <w:rsid w:val="000830B4"/>
    <w:rsid w:val="000A031E"/>
    <w:rsid w:val="000B15DB"/>
    <w:rsid w:val="000B611C"/>
    <w:rsid w:val="000D1B57"/>
    <w:rsid w:val="000F49E4"/>
    <w:rsid w:val="00102BA1"/>
    <w:rsid w:val="00116F07"/>
    <w:rsid w:val="00122DB1"/>
    <w:rsid w:val="00124FD1"/>
    <w:rsid w:val="00127A3A"/>
    <w:rsid w:val="001363F0"/>
    <w:rsid w:val="00137B43"/>
    <w:rsid w:val="00153E60"/>
    <w:rsid w:val="00157195"/>
    <w:rsid w:val="00157A35"/>
    <w:rsid w:val="00183864"/>
    <w:rsid w:val="001B5D2C"/>
    <w:rsid w:val="001D090E"/>
    <w:rsid w:val="001F5074"/>
    <w:rsid w:val="0021730F"/>
    <w:rsid w:val="00221122"/>
    <w:rsid w:val="00221541"/>
    <w:rsid w:val="00221EAB"/>
    <w:rsid w:val="00237BB7"/>
    <w:rsid w:val="00243D06"/>
    <w:rsid w:val="00244C0A"/>
    <w:rsid w:val="00251996"/>
    <w:rsid w:val="00274AD9"/>
    <w:rsid w:val="002A2B17"/>
    <w:rsid w:val="002B3229"/>
    <w:rsid w:val="002C6A5A"/>
    <w:rsid w:val="002C786E"/>
    <w:rsid w:val="003029B6"/>
    <w:rsid w:val="003065D8"/>
    <w:rsid w:val="003066DE"/>
    <w:rsid w:val="00343CAE"/>
    <w:rsid w:val="0035075C"/>
    <w:rsid w:val="003A5E8B"/>
    <w:rsid w:val="003A7396"/>
    <w:rsid w:val="003B3B9E"/>
    <w:rsid w:val="003C078E"/>
    <w:rsid w:val="003C0C62"/>
    <w:rsid w:val="003C3A8D"/>
    <w:rsid w:val="003C6007"/>
    <w:rsid w:val="003E48B4"/>
    <w:rsid w:val="003F6899"/>
    <w:rsid w:val="003F76EE"/>
    <w:rsid w:val="00404727"/>
    <w:rsid w:val="00410F22"/>
    <w:rsid w:val="00411EB8"/>
    <w:rsid w:val="0042616B"/>
    <w:rsid w:val="00426DCC"/>
    <w:rsid w:val="00427484"/>
    <w:rsid w:val="00427C67"/>
    <w:rsid w:val="00430504"/>
    <w:rsid w:val="004332DB"/>
    <w:rsid w:val="00436F42"/>
    <w:rsid w:val="004465B8"/>
    <w:rsid w:val="00450541"/>
    <w:rsid w:val="00452C92"/>
    <w:rsid w:val="00464466"/>
    <w:rsid w:val="0047023E"/>
    <w:rsid w:val="00474FA7"/>
    <w:rsid w:val="00475AE1"/>
    <w:rsid w:val="004816F9"/>
    <w:rsid w:val="00483A41"/>
    <w:rsid w:val="004923CB"/>
    <w:rsid w:val="004A574F"/>
    <w:rsid w:val="004B3EBF"/>
    <w:rsid w:val="004C09E9"/>
    <w:rsid w:val="004E032B"/>
    <w:rsid w:val="004F0F08"/>
    <w:rsid w:val="00512895"/>
    <w:rsid w:val="00513827"/>
    <w:rsid w:val="00514421"/>
    <w:rsid w:val="0052088D"/>
    <w:rsid w:val="005226E5"/>
    <w:rsid w:val="005310A3"/>
    <w:rsid w:val="005345BC"/>
    <w:rsid w:val="00554F92"/>
    <w:rsid w:val="00571EE2"/>
    <w:rsid w:val="005724E8"/>
    <w:rsid w:val="00573B66"/>
    <w:rsid w:val="0057468F"/>
    <w:rsid w:val="005774B4"/>
    <w:rsid w:val="0057757E"/>
    <w:rsid w:val="005855A0"/>
    <w:rsid w:val="0059071E"/>
    <w:rsid w:val="005948CC"/>
    <w:rsid w:val="005A159D"/>
    <w:rsid w:val="005A391F"/>
    <w:rsid w:val="005B47A7"/>
    <w:rsid w:val="005B639B"/>
    <w:rsid w:val="005C255C"/>
    <w:rsid w:val="005C78EE"/>
    <w:rsid w:val="005D0A42"/>
    <w:rsid w:val="005F559B"/>
    <w:rsid w:val="00604C1E"/>
    <w:rsid w:val="00617E13"/>
    <w:rsid w:val="00622B4A"/>
    <w:rsid w:val="00631135"/>
    <w:rsid w:val="006376CC"/>
    <w:rsid w:val="0065088F"/>
    <w:rsid w:val="00654989"/>
    <w:rsid w:val="00662663"/>
    <w:rsid w:val="00687269"/>
    <w:rsid w:val="006926C2"/>
    <w:rsid w:val="006A2010"/>
    <w:rsid w:val="006A4C47"/>
    <w:rsid w:val="006D01CE"/>
    <w:rsid w:val="006E5E21"/>
    <w:rsid w:val="006F6A92"/>
    <w:rsid w:val="00712E86"/>
    <w:rsid w:val="00727E1E"/>
    <w:rsid w:val="00733095"/>
    <w:rsid w:val="007335FC"/>
    <w:rsid w:val="00736E72"/>
    <w:rsid w:val="0075390B"/>
    <w:rsid w:val="0076287D"/>
    <w:rsid w:val="00774105"/>
    <w:rsid w:val="007A48FB"/>
    <w:rsid w:val="007B2EB5"/>
    <w:rsid w:val="007B4E7C"/>
    <w:rsid w:val="007D19E5"/>
    <w:rsid w:val="007D1B20"/>
    <w:rsid w:val="007D6408"/>
    <w:rsid w:val="007E6CF3"/>
    <w:rsid w:val="007F41F4"/>
    <w:rsid w:val="007F57EC"/>
    <w:rsid w:val="007F59DB"/>
    <w:rsid w:val="00811902"/>
    <w:rsid w:val="00815516"/>
    <w:rsid w:val="00832DE6"/>
    <w:rsid w:val="00835856"/>
    <w:rsid w:val="00850E26"/>
    <w:rsid w:val="00857EA4"/>
    <w:rsid w:val="0089293C"/>
    <w:rsid w:val="00894119"/>
    <w:rsid w:val="008A6FE3"/>
    <w:rsid w:val="008A7361"/>
    <w:rsid w:val="008B4647"/>
    <w:rsid w:val="008C28BB"/>
    <w:rsid w:val="008E4B4F"/>
    <w:rsid w:val="00945627"/>
    <w:rsid w:val="009562D5"/>
    <w:rsid w:val="00956BCB"/>
    <w:rsid w:val="00966170"/>
    <w:rsid w:val="00983CBD"/>
    <w:rsid w:val="00984134"/>
    <w:rsid w:val="009847FB"/>
    <w:rsid w:val="009869D1"/>
    <w:rsid w:val="0099469E"/>
    <w:rsid w:val="009A4235"/>
    <w:rsid w:val="009B7FEB"/>
    <w:rsid w:val="009D67E1"/>
    <w:rsid w:val="009D6A45"/>
    <w:rsid w:val="009E1D54"/>
    <w:rsid w:val="009F6716"/>
    <w:rsid w:val="009F78E4"/>
    <w:rsid w:val="00A126D5"/>
    <w:rsid w:val="00AA39EC"/>
    <w:rsid w:val="00AA5A95"/>
    <w:rsid w:val="00AB04DC"/>
    <w:rsid w:val="00AB17E7"/>
    <w:rsid w:val="00AB3A31"/>
    <w:rsid w:val="00AB6C05"/>
    <w:rsid w:val="00AD1089"/>
    <w:rsid w:val="00AE24F9"/>
    <w:rsid w:val="00B06125"/>
    <w:rsid w:val="00B101BB"/>
    <w:rsid w:val="00B1405C"/>
    <w:rsid w:val="00B24356"/>
    <w:rsid w:val="00B310FB"/>
    <w:rsid w:val="00B31D05"/>
    <w:rsid w:val="00B32D9B"/>
    <w:rsid w:val="00B51850"/>
    <w:rsid w:val="00B97E2F"/>
    <w:rsid w:val="00BA24F7"/>
    <w:rsid w:val="00BB3DCA"/>
    <w:rsid w:val="00BC3B20"/>
    <w:rsid w:val="00BC5AC2"/>
    <w:rsid w:val="00BC6ADB"/>
    <w:rsid w:val="00BD1630"/>
    <w:rsid w:val="00BE48AD"/>
    <w:rsid w:val="00C01A45"/>
    <w:rsid w:val="00C10B3C"/>
    <w:rsid w:val="00C167EE"/>
    <w:rsid w:val="00C47FE2"/>
    <w:rsid w:val="00C72E86"/>
    <w:rsid w:val="00C779B3"/>
    <w:rsid w:val="00CA789B"/>
    <w:rsid w:val="00CB7746"/>
    <w:rsid w:val="00CC1A3A"/>
    <w:rsid w:val="00CC61BB"/>
    <w:rsid w:val="00CC681F"/>
    <w:rsid w:val="00CD7D16"/>
    <w:rsid w:val="00D00D8E"/>
    <w:rsid w:val="00D02CAD"/>
    <w:rsid w:val="00D12118"/>
    <w:rsid w:val="00D14791"/>
    <w:rsid w:val="00D243C6"/>
    <w:rsid w:val="00D52DF5"/>
    <w:rsid w:val="00D64CB4"/>
    <w:rsid w:val="00D73ACB"/>
    <w:rsid w:val="00D805F5"/>
    <w:rsid w:val="00D85D4B"/>
    <w:rsid w:val="00D909F5"/>
    <w:rsid w:val="00DA3E05"/>
    <w:rsid w:val="00DB1FFD"/>
    <w:rsid w:val="00DB6F26"/>
    <w:rsid w:val="00DC396E"/>
    <w:rsid w:val="00DC468A"/>
    <w:rsid w:val="00DE5BD2"/>
    <w:rsid w:val="00E0351B"/>
    <w:rsid w:val="00E057DD"/>
    <w:rsid w:val="00E137B9"/>
    <w:rsid w:val="00E14340"/>
    <w:rsid w:val="00E46B72"/>
    <w:rsid w:val="00E521AD"/>
    <w:rsid w:val="00E71D79"/>
    <w:rsid w:val="00E746EB"/>
    <w:rsid w:val="00E8281B"/>
    <w:rsid w:val="00EA5AB4"/>
    <w:rsid w:val="00ED2683"/>
    <w:rsid w:val="00EE1603"/>
    <w:rsid w:val="00EE7481"/>
    <w:rsid w:val="00F162C7"/>
    <w:rsid w:val="00F34B85"/>
    <w:rsid w:val="00F41AC0"/>
    <w:rsid w:val="00F44D90"/>
    <w:rsid w:val="00F64994"/>
    <w:rsid w:val="00F719BA"/>
    <w:rsid w:val="00F71CD7"/>
    <w:rsid w:val="00F83C8A"/>
    <w:rsid w:val="00F87795"/>
    <w:rsid w:val="00F95BDF"/>
    <w:rsid w:val="00FD0D9F"/>
    <w:rsid w:val="00FD6DB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F6E86-4A92-4BC6-9451-8712873D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2956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nizhyninvest@gmail.com</cp:lastModifiedBy>
  <cp:revision>212</cp:revision>
  <cp:lastPrinted>2021-03-01T10:25:00Z</cp:lastPrinted>
  <dcterms:created xsi:type="dcterms:W3CDTF">2019-01-18T12:49:00Z</dcterms:created>
  <dcterms:modified xsi:type="dcterms:W3CDTF">2021-03-01T10:26:00Z</dcterms:modified>
</cp:coreProperties>
</file>