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F8" w:rsidRDefault="00A95552" w:rsidP="00CA7F9F">
      <w:pPr>
        <w:tabs>
          <w:tab w:val="left" w:pos="3630"/>
          <w:tab w:val="left" w:pos="5865"/>
        </w:tabs>
        <w:jc w:val="center"/>
        <w:rPr>
          <w:rFonts w:ascii="Times New Roman" w:hAnsi="Times New Roman" w:cs="Times New Roman"/>
          <w:sz w:val="28"/>
          <w:szCs w:val="28"/>
          <w:lang w:val="uk-UA"/>
        </w:rPr>
      </w:pPr>
      <w:bookmarkStart w:id="0" w:name="_GoBack"/>
      <w:bookmarkEnd w:id="0"/>
      <w:r>
        <w:rPr>
          <w:noProof/>
          <w:lang w:eastAsia="ru-RU"/>
        </w:rPr>
        <w:drawing>
          <wp:inline distT="0" distB="0" distL="0" distR="0">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st.rada.gov.ua/images/gerb.gif"/>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EE4BE0" w:rsidRPr="00A93F6E" w:rsidRDefault="00CA7F9F" w:rsidP="0054133C">
      <w:pPr>
        <w:spacing w:after="0"/>
        <w:ind w:firstLine="708"/>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6943A8" w:rsidRPr="00A93F6E">
        <w:rPr>
          <w:rFonts w:ascii="Times New Roman" w:hAnsi="Times New Roman" w:cs="Times New Roman"/>
          <w:b/>
          <w:sz w:val="32"/>
          <w:szCs w:val="32"/>
          <w:lang w:val="uk-UA"/>
        </w:rPr>
        <w:t>УКРАЇНА</w:t>
      </w:r>
    </w:p>
    <w:p w:rsidR="006943A8" w:rsidRPr="00A93F6E" w:rsidRDefault="006943A8" w:rsidP="0054133C">
      <w:pPr>
        <w:spacing w:after="0"/>
        <w:jc w:val="center"/>
        <w:rPr>
          <w:rFonts w:ascii="Times New Roman" w:hAnsi="Times New Roman" w:cs="Times New Roman"/>
          <w:b/>
          <w:sz w:val="32"/>
          <w:szCs w:val="32"/>
          <w:lang w:val="uk-UA"/>
        </w:rPr>
      </w:pPr>
      <w:r w:rsidRPr="00A93F6E">
        <w:rPr>
          <w:rFonts w:ascii="Times New Roman" w:hAnsi="Times New Roman" w:cs="Times New Roman"/>
          <w:b/>
          <w:sz w:val="32"/>
          <w:szCs w:val="32"/>
          <w:lang w:val="uk-UA"/>
        </w:rPr>
        <w:t>ЧЕРНІГІВСЬКА ОБЛАСТЬ</w:t>
      </w:r>
    </w:p>
    <w:p w:rsidR="006943A8" w:rsidRPr="00A93F6E" w:rsidRDefault="006943A8" w:rsidP="0054133C">
      <w:pPr>
        <w:spacing w:after="0"/>
        <w:jc w:val="center"/>
        <w:rPr>
          <w:rFonts w:ascii="Times New Roman" w:hAnsi="Times New Roman" w:cs="Times New Roman"/>
          <w:b/>
          <w:sz w:val="32"/>
          <w:szCs w:val="32"/>
          <w:lang w:val="uk-UA"/>
        </w:rPr>
      </w:pPr>
      <w:r w:rsidRPr="00A93F6E">
        <w:rPr>
          <w:rFonts w:ascii="Times New Roman" w:hAnsi="Times New Roman" w:cs="Times New Roman"/>
          <w:b/>
          <w:sz w:val="32"/>
          <w:szCs w:val="32"/>
          <w:lang w:val="uk-UA"/>
        </w:rPr>
        <w:t>НІЖИНСЬКА МІСЬКА РАДА</w:t>
      </w:r>
    </w:p>
    <w:p w:rsidR="006943A8" w:rsidRPr="00197438" w:rsidRDefault="00CA7F9F" w:rsidP="0054133C">
      <w:pPr>
        <w:spacing w:after="0"/>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9 </w:t>
      </w:r>
      <w:r w:rsidR="006943A8" w:rsidRPr="00197438">
        <w:rPr>
          <w:rFonts w:ascii="Times New Roman" w:hAnsi="Times New Roman" w:cs="Times New Roman"/>
          <w:sz w:val="32"/>
          <w:szCs w:val="32"/>
          <w:lang w:val="uk-UA"/>
        </w:rPr>
        <w:t xml:space="preserve">сесія </w:t>
      </w:r>
      <w:r w:rsidR="006943A8" w:rsidRPr="00197438">
        <w:rPr>
          <w:rFonts w:ascii="Times New Roman" w:hAnsi="Times New Roman" w:cs="Times New Roman"/>
          <w:sz w:val="32"/>
          <w:szCs w:val="32"/>
          <w:lang w:val="en-US"/>
        </w:rPr>
        <w:t>VIII</w:t>
      </w:r>
      <w:r w:rsidR="006943A8" w:rsidRPr="00197438">
        <w:rPr>
          <w:rFonts w:ascii="Times New Roman" w:hAnsi="Times New Roman" w:cs="Times New Roman"/>
          <w:sz w:val="32"/>
          <w:szCs w:val="32"/>
          <w:lang w:val="uk-UA"/>
        </w:rPr>
        <w:t xml:space="preserve"> скликання</w:t>
      </w:r>
    </w:p>
    <w:p w:rsidR="006943A8" w:rsidRPr="00A93F6E" w:rsidRDefault="006943A8" w:rsidP="0054133C">
      <w:pPr>
        <w:spacing w:after="0"/>
        <w:jc w:val="center"/>
        <w:rPr>
          <w:rFonts w:ascii="Times New Roman" w:hAnsi="Times New Roman" w:cs="Times New Roman"/>
          <w:b/>
          <w:sz w:val="32"/>
          <w:szCs w:val="32"/>
          <w:lang w:val="uk-UA"/>
        </w:rPr>
      </w:pPr>
      <w:r w:rsidRPr="00A93F6E">
        <w:rPr>
          <w:rFonts w:ascii="Times New Roman" w:hAnsi="Times New Roman" w:cs="Times New Roman"/>
          <w:b/>
          <w:sz w:val="32"/>
          <w:szCs w:val="32"/>
          <w:lang w:val="uk-UA"/>
        </w:rPr>
        <w:t>РІШЕННЯ</w:t>
      </w:r>
    </w:p>
    <w:p w:rsidR="0023507E" w:rsidRDefault="0023507E" w:rsidP="006943A8">
      <w:pPr>
        <w:spacing w:after="0"/>
        <w:jc w:val="center"/>
        <w:rPr>
          <w:rFonts w:ascii="Times New Roman" w:hAnsi="Times New Roman" w:cs="Times New Roman"/>
          <w:b/>
          <w:sz w:val="28"/>
          <w:szCs w:val="28"/>
          <w:lang w:val="uk-UA"/>
        </w:rPr>
      </w:pPr>
    </w:p>
    <w:p w:rsidR="006943A8" w:rsidRDefault="0023507E" w:rsidP="0023507E">
      <w:pPr>
        <w:tabs>
          <w:tab w:val="left" w:pos="3195"/>
          <w:tab w:val="left" w:pos="5760"/>
        </w:tabs>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CA7F9F">
        <w:rPr>
          <w:rFonts w:ascii="Times New Roman" w:hAnsi="Times New Roman" w:cs="Times New Roman"/>
          <w:sz w:val="28"/>
          <w:szCs w:val="28"/>
          <w:lang w:val="uk-UA"/>
        </w:rPr>
        <w:t xml:space="preserve">22 квітня </w:t>
      </w:r>
      <w:r>
        <w:rPr>
          <w:rFonts w:ascii="Times New Roman" w:hAnsi="Times New Roman" w:cs="Times New Roman"/>
          <w:sz w:val="28"/>
          <w:szCs w:val="28"/>
          <w:lang w:val="uk-UA"/>
        </w:rPr>
        <w:t>2</w:t>
      </w:r>
      <w:r w:rsidR="00A93F6E">
        <w:rPr>
          <w:rFonts w:ascii="Times New Roman" w:hAnsi="Times New Roman" w:cs="Times New Roman"/>
          <w:sz w:val="28"/>
          <w:szCs w:val="28"/>
          <w:lang w:val="uk-UA"/>
        </w:rPr>
        <w:t xml:space="preserve">021року </w:t>
      </w:r>
      <w:r w:rsidR="00A93F6E">
        <w:rPr>
          <w:rFonts w:ascii="Times New Roman" w:hAnsi="Times New Roman" w:cs="Times New Roman"/>
          <w:sz w:val="28"/>
          <w:szCs w:val="28"/>
          <w:lang w:val="uk-UA"/>
        </w:rPr>
        <w:tab/>
      </w:r>
      <w:r w:rsidR="00CA7F9F">
        <w:rPr>
          <w:rFonts w:ascii="Times New Roman" w:hAnsi="Times New Roman" w:cs="Times New Roman"/>
          <w:sz w:val="28"/>
          <w:szCs w:val="28"/>
          <w:lang w:val="uk-UA"/>
        </w:rPr>
        <w:t xml:space="preserve">                  </w:t>
      </w:r>
      <w:r w:rsidR="00A93F6E">
        <w:rPr>
          <w:rFonts w:ascii="Times New Roman" w:hAnsi="Times New Roman" w:cs="Times New Roman"/>
          <w:sz w:val="28"/>
          <w:szCs w:val="28"/>
          <w:lang w:val="uk-UA"/>
        </w:rPr>
        <w:t xml:space="preserve">м. Ніжин  </w:t>
      </w:r>
      <w:r w:rsidR="00CA7F9F">
        <w:rPr>
          <w:rFonts w:ascii="Times New Roman" w:hAnsi="Times New Roman" w:cs="Times New Roman"/>
          <w:sz w:val="28"/>
          <w:szCs w:val="28"/>
          <w:lang w:val="uk-UA"/>
        </w:rPr>
        <w:t xml:space="preserve">                               </w:t>
      </w:r>
      <w:r w:rsidR="00A93F6E">
        <w:rPr>
          <w:rFonts w:ascii="Times New Roman" w:hAnsi="Times New Roman" w:cs="Times New Roman"/>
          <w:sz w:val="28"/>
          <w:szCs w:val="28"/>
          <w:lang w:val="uk-UA"/>
        </w:rPr>
        <w:t xml:space="preserve"> №   </w:t>
      </w:r>
      <w:r w:rsidR="00CA7F9F">
        <w:rPr>
          <w:rFonts w:ascii="Times New Roman" w:hAnsi="Times New Roman" w:cs="Times New Roman"/>
          <w:sz w:val="28"/>
          <w:szCs w:val="28"/>
          <w:lang w:val="uk-UA"/>
        </w:rPr>
        <w:t>8-9/2021</w:t>
      </w:r>
      <w:r w:rsidR="00A93F6E">
        <w:rPr>
          <w:rFonts w:ascii="Times New Roman" w:hAnsi="Times New Roman" w:cs="Times New Roman"/>
          <w:sz w:val="28"/>
          <w:szCs w:val="28"/>
          <w:lang w:val="uk-UA"/>
        </w:rPr>
        <w:t xml:space="preserve">       </w:t>
      </w:r>
    </w:p>
    <w:p w:rsidR="0023507E" w:rsidRDefault="0023507E" w:rsidP="00AB5547">
      <w:pPr>
        <w:tabs>
          <w:tab w:val="left" w:pos="3195"/>
        </w:tabs>
        <w:spacing w:after="0"/>
        <w:rPr>
          <w:rFonts w:ascii="Times New Roman" w:hAnsi="Times New Roman" w:cs="Times New Roman"/>
          <w:b/>
          <w:sz w:val="28"/>
          <w:szCs w:val="28"/>
          <w:lang w:val="uk-UA"/>
        </w:rPr>
      </w:pPr>
      <w:r>
        <w:rPr>
          <w:rFonts w:ascii="Times New Roman" w:hAnsi="Times New Roman" w:cs="Times New Roman"/>
          <w:b/>
          <w:sz w:val="28"/>
          <w:szCs w:val="28"/>
          <w:lang w:val="uk-UA"/>
        </w:rPr>
        <w:t>Про внесення змін до «Місь</w:t>
      </w:r>
      <w:r w:rsidR="00AB5547">
        <w:rPr>
          <w:rFonts w:ascii="Times New Roman" w:hAnsi="Times New Roman" w:cs="Times New Roman"/>
          <w:b/>
          <w:sz w:val="28"/>
          <w:szCs w:val="28"/>
          <w:lang w:val="uk-UA"/>
        </w:rPr>
        <w:t>кої цільової</w:t>
      </w:r>
    </w:p>
    <w:p w:rsidR="00AB5547" w:rsidRDefault="00AB5547" w:rsidP="00AD7C4A">
      <w:pPr>
        <w:tabs>
          <w:tab w:val="left" w:pos="3195"/>
        </w:tabs>
        <w:spacing w:after="0"/>
        <w:ind w:right="-284"/>
        <w:rPr>
          <w:rFonts w:ascii="Times New Roman" w:hAnsi="Times New Roman" w:cs="Times New Roman"/>
          <w:b/>
          <w:sz w:val="28"/>
          <w:szCs w:val="28"/>
          <w:lang w:val="uk-UA"/>
        </w:rPr>
      </w:pPr>
      <w:r>
        <w:rPr>
          <w:rFonts w:ascii="Times New Roman" w:hAnsi="Times New Roman" w:cs="Times New Roman"/>
          <w:b/>
          <w:sz w:val="28"/>
          <w:szCs w:val="28"/>
          <w:lang w:val="uk-UA"/>
        </w:rPr>
        <w:t xml:space="preserve"> Програми «Турбота» на 2021 рік»</w:t>
      </w:r>
    </w:p>
    <w:p w:rsidR="00AB5547" w:rsidRPr="0023507E" w:rsidRDefault="00AB5547" w:rsidP="00AB5547">
      <w:pPr>
        <w:tabs>
          <w:tab w:val="left" w:pos="3195"/>
        </w:tabs>
        <w:spacing w:after="0"/>
        <w:rPr>
          <w:rFonts w:ascii="Times New Roman" w:hAnsi="Times New Roman" w:cs="Times New Roman"/>
          <w:b/>
          <w:sz w:val="28"/>
          <w:szCs w:val="28"/>
          <w:lang w:val="uk-UA"/>
        </w:rPr>
      </w:pPr>
    </w:p>
    <w:p w:rsidR="00EE4BE0" w:rsidRDefault="00EE4BE0" w:rsidP="001D4AC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відповідності до ст. 26, 42, 59, 61, 73 Закону України «Про місцеве самоврядування в Україні», ст. 89, 91 Бюджетного кодексу України,керуючись Регламентом Ніжинської міської ради Чернігівської області, затвердженим рішенням Ніжинської міської ради чернігівської області </w:t>
      </w:r>
      <w:r>
        <w:rPr>
          <w:rFonts w:ascii="Times New Roman" w:hAnsi="Times New Roman" w:cs="Times New Roman"/>
          <w:sz w:val="28"/>
          <w:szCs w:val="28"/>
          <w:lang w:val="en-US"/>
        </w:rPr>
        <w:t>VIII</w:t>
      </w:r>
      <w:r>
        <w:rPr>
          <w:rFonts w:ascii="Times New Roman" w:hAnsi="Times New Roman" w:cs="Times New Roman"/>
          <w:sz w:val="28"/>
          <w:szCs w:val="28"/>
          <w:lang w:val="uk-UA"/>
        </w:rPr>
        <w:t>скликання від 27 листопада 2020 року №3-2/2020, міська рада вирішила:</w:t>
      </w:r>
    </w:p>
    <w:p w:rsidR="00A93F6E" w:rsidRDefault="00C12460" w:rsidP="001D4ACC">
      <w:pPr>
        <w:spacing w:after="0"/>
        <w:ind w:firstLine="708"/>
        <w:jc w:val="both"/>
        <w:rPr>
          <w:rFonts w:ascii="Times New Roman" w:hAnsi="Times New Roman" w:cs="Times New Roman"/>
          <w:sz w:val="28"/>
          <w:szCs w:val="28"/>
          <w:lang w:val="uk-UA"/>
        </w:rPr>
      </w:pPr>
      <w:r w:rsidRPr="00C12460">
        <w:rPr>
          <w:rFonts w:ascii="Times New Roman" w:hAnsi="Times New Roman" w:cs="Times New Roman"/>
          <w:sz w:val="28"/>
          <w:szCs w:val="28"/>
          <w:lang w:val="uk-UA"/>
        </w:rPr>
        <w:t>1.</w:t>
      </w:r>
      <w:r w:rsidR="00EE4BE0" w:rsidRPr="00C12460">
        <w:rPr>
          <w:rFonts w:ascii="Times New Roman" w:hAnsi="Times New Roman" w:cs="Times New Roman"/>
          <w:sz w:val="28"/>
          <w:szCs w:val="28"/>
          <w:lang w:val="uk-UA"/>
        </w:rPr>
        <w:t>Внести зміни в « Міську цільову програму «Турбота»</w:t>
      </w:r>
      <w:r w:rsidR="002B66F3" w:rsidRPr="00C12460">
        <w:rPr>
          <w:rFonts w:ascii="Times New Roman" w:hAnsi="Times New Roman" w:cs="Times New Roman"/>
          <w:sz w:val="28"/>
          <w:szCs w:val="28"/>
          <w:lang w:val="uk-UA"/>
        </w:rPr>
        <w:t xml:space="preserve"> на 2021 рік»</w:t>
      </w:r>
      <w:r w:rsidR="00501826" w:rsidRPr="00C12460">
        <w:rPr>
          <w:rFonts w:ascii="Times New Roman" w:hAnsi="Times New Roman" w:cs="Times New Roman"/>
          <w:sz w:val="28"/>
          <w:szCs w:val="28"/>
          <w:lang w:val="uk-UA"/>
        </w:rPr>
        <w:t xml:space="preserve"> рішення</w:t>
      </w:r>
      <w:r w:rsidRPr="00C12460">
        <w:rPr>
          <w:rFonts w:ascii="Times New Roman" w:hAnsi="Times New Roman" w:cs="Times New Roman"/>
          <w:sz w:val="28"/>
          <w:szCs w:val="28"/>
          <w:lang w:val="uk-UA"/>
        </w:rPr>
        <w:t xml:space="preserve"> Ніжинської міської ради від 24 грудня 2020 року №3-4/2020 «</w:t>
      </w:r>
      <w:r>
        <w:rPr>
          <w:rFonts w:ascii="Times New Roman" w:hAnsi="Times New Roman" w:cs="Times New Roman"/>
          <w:sz w:val="28"/>
          <w:szCs w:val="28"/>
          <w:lang w:val="uk-UA"/>
        </w:rPr>
        <w:t>Про затвердження бюджетних програм місцевого з</w:t>
      </w:r>
      <w:r w:rsidR="00A93F6E">
        <w:rPr>
          <w:rFonts w:ascii="Times New Roman" w:hAnsi="Times New Roman" w:cs="Times New Roman"/>
          <w:sz w:val="28"/>
          <w:szCs w:val="28"/>
          <w:lang w:val="uk-UA"/>
        </w:rPr>
        <w:t>начення на 2021 рік»</w:t>
      </w:r>
      <w:r w:rsidR="00CA7F9F">
        <w:rPr>
          <w:rFonts w:ascii="Times New Roman" w:hAnsi="Times New Roman" w:cs="Times New Roman"/>
          <w:sz w:val="28"/>
          <w:szCs w:val="28"/>
          <w:lang w:val="uk-UA"/>
        </w:rPr>
        <w:t xml:space="preserve"> </w:t>
      </w:r>
      <w:r w:rsidR="00A93F6E">
        <w:rPr>
          <w:rFonts w:ascii="Times New Roman" w:hAnsi="Times New Roman" w:cs="Times New Roman"/>
          <w:sz w:val="28"/>
          <w:szCs w:val="28"/>
          <w:lang w:val="uk-UA"/>
        </w:rPr>
        <w:t>(Додаток№9).</w:t>
      </w:r>
      <w:r w:rsidR="0043195E">
        <w:rPr>
          <w:rFonts w:ascii="Times New Roman" w:hAnsi="Times New Roman" w:cs="Times New Roman"/>
          <w:sz w:val="28"/>
          <w:szCs w:val="28"/>
          <w:lang w:val="uk-UA"/>
        </w:rPr>
        <w:t xml:space="preserve"> А саме:</w:t>
      </w:r>
      <w:r w:rsidR="0043195E">
        <w:rPr>
          <w:rFonts w:ascii="Times New Roman" w:hAnsi="Times New Roman" w:cs="Times New Roman"/>
          <w:sz w:val="28"/>
          <w:szCs w:val="28"/>
          <w:lang w:val="uk-UA"/>
        </w:rPr>
        <w:tab/>
      </w:r>
      <w:r w:rsidR="00A93F6E">
        <w:rPr>
          <w:rFonts w:ascii="Times New Roman" w:hAnsi="Times New Roman" w:cs="Times New Roman"/>
          <w:sz w:val="28"/>
          <w:szCs w:val="28"/>
          <w:lang w:val="uk-UA"/>
        </w:rPr>
        <w:tab/>
      </w:r>
    </w:p>
    <w:p w:rsidR="00C12460" w:rsidRDefault="00C12460" w:rsidP="001D4AC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пункті 7 Розділу 1, абзаці 6 розділу 5, абзаці 9 розділу 6, пункті 6 додатку до міської цільової програми «Турбота» на 2021. слова «Безоплатне зубопротезування</w:t>
      </w:r>
      <w:r w:rsidR="0043195E">
        <w:rPr>
          <w:rFonts w:ascii="Times New Roman" w:hAnsi="Times New Roman" w:cs="Times New Roman"/>
          <w:sz w:val="28"/>
          <w:szCs w:val="28"/>
          <w:lang w:val="uk-UA"/>
        </w:rPr>
        <w:t xml:space="preserve"> та лікування</w:t>
      </w:r>
      <w:r>
        <w:rPr>
          <w:rFonts w:ascii="Times New Roman" w:hAnsi="Times New Roman" w:cs="Times New Roman"/>
          <w:sz w:val="28"/>
          <w:szCs w:val="28"/>
          <w:lang w:val="uk-UA"/>
        </w:rPr>
        <w:t xml:space="preserve"> учасників  АТО/ООС</w:t>
      </w:r>
      <w:r w:rsidR="00A93F6E">
        <w:rPr>
          <w:rFonts w:ascii="Times New Roman" w:hAnsi="Times New Roman" w:cs="Times New Roman"/>
          <w:sz w:val="28"/>
          <w:szCs w:val="28"/>
          <w:lang w:val="uk-UA"/>
        </w:rPr>
        <w:t>,</w:t>
      </w:r>
      <w:r w:rsidR="000B163F">
        <w:rPr>
          <w:rFonts w:ascii="Times New Roman" w:hAnsi="Times New Roman" w:cs="Times New Roman"/>
          <w:sz w:val="28"/>
          <w:szCs w:val="28"/>
          <w:lang w:val="uk-UA"/>
        </w:rPr>
        <w:t>пільгов</w:t>
      </w:r>
      <w:r w:rsidR="00A93F6E">
        <w:rPr>
          <w:rFonts w:ascii="Times New Roman" w:hAnsi="Times New Roman" w:cs="Times New Roman"/>
          <w:sz w:val="28"/>
          <w:szCs w:val="28"/>
          <w:lang w:val="uk-UA"/>
        </w:rPr>
        <w:t>их</w:t>
      </w:r>
      <w:r w:rsidR="000B163F">
        <w:rPr>
          <w:rFonts w:ascii="Times New Roman" w:hAnsi="Times New Roman" w:cs="Times New Roman"/>
          <w:sz w:val="28"/>
          <w:szCs w:val="28"/>
          <w:lang w:val="uk-UA"/>
        </w:rPr>
        <w:t xml:space="preserve"> груп</w:t>
      </w:r>
      <w:r w:rsidR="00CA7F9F">
        <w:rPr>
          <w:rFonts w:ascii="Times New Roman" w:hAnsi="Times New Roman" w:cs="Times New Roman"/>
          <w:sz w:val="28"/>
          <w:szCs w:val="28"/>
          <w:lang w:val="uk-UA"/>
        </w:rPr>
        <w:t xml:space="preserve"> </w:t>
      </w:r>
      <w:r w:rsidR="000B163F">
        <w:rPr>
          <w:rFonts w:ascii="Times New Roman" w:hAnsi="Times New Roman" w:cs="Times New Roman"/>
          <w:sz w:val="28"/>
          <w:szCs w:val="28"/>
          <w:lang w:val="uk-UA"/>
        </w:rPr>
        <w:t>Ніжинської міської територіальної громади» замінити на «Безоплатне зубопротезування учасників  АТО/ООС, пільгових груп Ніжинської міської територіальної громади» та внести зміни відповідно до законодавства</w:t>
      </w:r>
      <w:r w:rsidR="0054133C">
        <w:rPr>
          <w:rFonts w:ascii="Times New Roman" w:hAnsi="Times New Roman" w:cs="Times New Roman"/>
          <w:sz w:val="28"/>
          <w:szCs w:val="28"/>
          <w:lang w:val="uk-UA"/>
        </w:rPr>
        <w:t>.</w:t>
      </w:r>
    </w:p>
    <w:p w:rsidR="00243970" w:rsidRDefault="0054133C" w:rsidP="001D4AC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Абзац 9 розділ 6 доповнити наступним: з </w:t>
      </w:r>
      <w:r w:rsidR="00053BC6">
        <w:rPr>
          <w:rFonts w:ascii="Times New Roman" w:hAnsi="Times New Roman" w:cs="Times New Roman"/>
          <w:sz w:val="28"/>
          <w:szCs w:val="28"/>
          <w:lang w:val="uk-UA"/>
        </w:rPr>
        <w:t>1 липня 2015 року набрав чинності  Порядок надання пільг окремим категоріям громадян з урахуванням середньомісячного сукупного доходу сім’ї, затверджений постановою КМУ від 04.06.2015 р. №389 ( далі – Порядок №389</w:t>
      </w:r>
      <w:r w:rsidR="003E7AE0">
        <w:rPr>
          <w:rFonts w:ascii="Times New Roman" w:hAnsi="Times New Roman" w:cs="Times New Roman"/>
          <w:sz w:val="28"/>
          <w:szCs w:val="28"/>
          <w:lang w:val="uk-UA"/>
        </w:rPr>
        <w:t xml:space="preserve">). Цей </w:t>
      </w:r>
      <w:r w:rsidR="003E7AE0" w:rsidRPr="00AD7C4A">
        <w:rPr>
          <w:rFonts w:ascii="Times New Roman" w:hAnsi="Times New Roman" w:cs="Times New Roman"/>
          <w:i/>
          <w:sz w:val="28"/>
          <w:szCs w:val="28"/>
          <w:lang w:val="uk-UA"/>
        </w:rPr>
        <w:t>Порядок</w:t>
      </w:r>
      <w:r w:rsidR="003E7AE0">
        <w:rPr>
          <w:rFonts w:ascii="Times New Roman" w:hAnsi="Times New Roman" w:cs="Times New Roman"/>
          <w:sz w:val="28"/>
          <w:szCs w:val="28"/>
          <w:lang w:val="uk-UA"/>
        </w:rPr>
        <w:t xml:space="preserve"> визначає механізм реалізації права на отримання пільг залежно від середньомісячного сукупного доходу сім’ї осіб, які мають право на пільгу згідно із законодавчими актами.</w:t>
      </w:r>
      <w:r w:rsidR="00CA7F9F">
        <w:rPr>
          <w:rFonts w:ascii="Times New Roman" w:hAnsi="Times New Roman" w:cs="Times New Roman"/>
          <w:sz w:val="28"/>
          <w:szCs w:val="28"/>
          <w:lang w:val="uk-UA"/>
        </w:rPr>
        <w:t xml:space="preserve"> </w:t>
      </w:r>
      <w:r w:rsidR="003E7AE0">
        <w:rPr>
          <w:rFonts w:ascii="Times New Roman" w:hAnsi="Times New Roman" w:cs="Times New Roman"/>
          <w:sz w:val="28"/>
          <w:szCs w:val="28"/>
          <w:lang w:val="uk-UA"/>
        </w:rPr>
        <w:t>З</w:t>
      </w:r>
      <w:r w:rsidR="00941E2D">
        <w:rPr>
          <w:rFonts w:ascii="Times New Roman" w:hAnsi="Times New Roman" w:cs="Times New Roman"/>
          <w:sz w:val="28"/>
          <w:szCs w:val="28"/>
          <w:lang w:val="uk-UA"/>
        </w:rPr>
        <w:t>гідно</w:t>
      </w:r>
      <w:r w:rsidR="00AD7C4A">
        <w:rPr>
          <w:rFonts w:ascii="Times New Roman" w:hAnsi="Times New Roman" w:cs="Times New Roman"/>
          <w:sz w:val="28"/>
          <w:szCs w:val="28"/>
          <w:lang w:val="uk-UA"/>
        </w:rPr>
        <w:t xml:space="preserve"> з </w:t>
      </w:r>
      <w:r w:rsidR="00AD7C4A" w:rsidRPr="00AD7C4A">
        <w:rPr>
          <w:rFonts w:ascii="Times New Roman" w:hAnsi="Times New Roman" w:cs="Times New Roman"/>
          <w:i/>
          <w:sz w:val="28"/>
          <w:szCs w:val="28"/>
          <w:u w:val="single"/>
          <w:lang w:val="uk-UA"/>
        </w:rPr>
        <w:t xml:space="preserve">п. 9 </w:t>
      </w:r>
      <w:r w:rsidR="00941E2D" w:rsidRPr="00AD7C4A">
        <w:rPr>
          <w:rFonts w:ascii="Times New Roman" w:hAnsi="Times New Roman" w:cs="Times New Roman"/>
          <w:i/>
          <w:sz w:val="28"/>
          <w:szCs w:val="28"/>
          <w:u w:val="single"/>
          <w:lang w:val="uk-UA"/>
        </w:rPr>
        <w:t>Порядку</w:t>
      </w:r>
      <w:r w:rsidR="00AD7C4A" w:rsidRPr="00AD7C4A">
        <w:rPr>
          <w:rFonts w:ascii="Times New Roman" w:hAnsi="Times New Roman" w:cs="Times New Roman"/>
          <w:i/>
          <w:sz w:val="28"/>
          <w:szCs w:val="28"/>
          <w:u w:val="single"/>
          <w:lang w:val="uk-UA"/>
        </w:rPr>
        <w:t xml:space="preserve"> №389</w:t>
      </w:r>
      <w:r w:rsidR="00CA7F9F">
        <w:rPr>
          <w:rFonts w:ascii="Times New Roman" w:hAnsi="Times New Roman" w:cs="Times New Roman"/>
          <w:i/>
          <w:sz w:val="28"/>
          <w:szCs w:val="28"/>
          <w:u w:val="single"/>
          <w:lang w:val="uk-UA"/>
        </w:rPr>
        <w:t xml:space="preserve"> </w:t>
      </w:r>
      <w:r w:rsidR="00AD7C4A">
        <w:rPr>
          <w:rFonts w:ascii="Times New Roman" w:hAnsi="Times New Roman" w:cs="Times New Roman"/>
          <w:sz w:val="28"/>
          <w:szCs w:val="28"/>
          <w:lang w:val="uk-UA"/>
        </w:rPr>
        <w:t xml:space="preserve">структурні підрозділи з питань соціального захисту населення з урахуванням отриманої інформації, зазначеної у </w:t>
      </w:r>
      <w:r w:rsidR="00AD7C4A" w:rsidRPr="00AD7C4A">
        <w:rPr>
          <w:rFonts w:ascii="Times New Roman" w:hAnsi="Times New Roman" w:cs="Times New Roman"/>
          <w:i/>
          <w:sz w:val="28"/>
          <w:szCs w:val="28"/>
          <w:u w:val="single"/>
          <w:lang w:val="uk-UA"/>
        </w:rPr>
        <w:t>пп. 6 – 8 цього Порядку</w:t>
      </w:r>
      <w:r w:rsidR="00AD7C4A">
        <w:rPr>
          <w:rFonts w:ascii="Times New Roman" w:hAnsi="Times New Roman" w:cs="Times New Roman"/>
          <w:sz w:val="28"/>
          <w:szCs w:val="28"/>
          <w:lang w:val="uk-UA"/>
        </w:rPr>
        <w:t xml:space="preserve">, визначають протягом десяти днів з дня отримання такої </w:t>
      </w:r>
      <w:r w:rsidR="00CA7F9F">
        <w:rPr>
          <w:rFonts w:ascii="Times New Roman" w:hAnsi="Times New Roman" w:cs="Times New Roman"/>
          <w:sz w:val="28"/>
          <w:szCs w:val="28"/>
          <w:lang w:val="uk-UA"/>
        </w:rPr>
        <w:t xml:space="preserve">                </w:t>
      </w:r>
      <w:r w:rsidR="00AD7C4A">
        <w:rPr>
          <w:rFonts w:ascii="Times New Roman" w:hAnsi="Times New Roman" w:cs="Times New Roman"/>
          <w:sz w:val="28"/>
          <w:szCs w:val="28"/>
          <w:lang w:val="uk-UA"/>
        </w:rPr>
        <w:t xml:space="preserve">інформації середньомісячний сукупний дохід сім’ї в </w:t>
      </w:r>
      <w:r w:rsidR="00CA7F9F">
        <w:rPr>
          <w:rFonts w:ascii="Times New Roman" w:hAnsi="Times New Roman" w:cs="Times New Roman"/>
          <w:sz w:val="28"/>
          <w:szCs w:val="28"/>
          <w:lang w:val="uk-UA"/>
        </w:rPr>
        <w:t xml:space="preserve">                                                            </w:t>
      </w:r>
      <w:r w:rsidR="00AD7C4A">
        <w:rPr>
          <w:rFonts w:ascii="Times New Roman" w:hAnsi="Times New Roman" w:cs="Times New Roman"/>
          <w:sz w:val="28"/>
          <w:szCs w:val="28"/>
          <w:lang w:val="uk-UA"/>
        </w:rPr>
        <w:lastRenderedPageBreak/>
        <w:t>розрахунку на одну особу шляхом ділення загальної суми грошових доходів кожного члена сім’ї пільговика</w:t>
      </w:r>
      <w:r w:rsidR="00243970">
        <w:rPr>
          <w:rFonts w:ascii="Times New Roman" w:hAnsi="Times New Roman" w:cs="Times New Roman"/>
          <w:sz w:val="28"/>
          <w:szCs w:val="28"/>
          <w:lang w:val="uk-UA"/>
        </w:rPr>
        <w:t xml:space="preserve"> за попередні шість місяців на 6 і на кількість членів сім’ї.</w:t>
      </w:r>
    </w:p>
    <w:p w:rsidR="00243970" w:rsidRDefault="00243970" w:rsidP="001D4ACC">
      <w:pPr>
        <w:spacing w:after="0"/>
        <w:ind w:firstLine="708"/>
        <w:jc w:val="both"/>
        <w:rPr>
          <w:rFonts w:ascii="Times New Roman" w:hAnsi="Times New Roman" w:cs="Times New Roman"/>
          <w:sz w:val="28"/>
          <w:szCs w:val="28"/>
          <w:lang w:val="uk-UA"/>
        </w:rPr>
      </w:pPr>
    </w:p>
    <w:p w:rsidR="00243970" w:rsidRDefault="00243970" w:rsidP="001D4AC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41E2D">
        <w:rPr>
          <w:rFonts w:ascii="Times New Roman" w:hAnsi="Times New Roman" w:cs="Times New Roman"/>
          <w:sz w:val="28"/>
          <w:szCs w:val="28"/>
          <w:lang w:val="uk-UA"/>
        </w:rPr>
        <w:t xml:space="preserve"> разі коли середньомісячний дохід сім’ї в розрахунку на одну особу не перевищує величину доходу, який дає право на податкову соціальну пільгу ( з 01.01.2021 р. – 3180,00 грн. ), пільгов</w:t>
      </w:r>
      <w:r>
        <w:rPr>
          <w:rFonts w:ascii="Times New Roman" w:hAnsi="Times New Roman" w:cs="Times New Roman"/>
          <w:sz w:val="28"/>
          <w:szCs w:val="28"/>
          <w:lang w:val="uk-UA"/>
        </w:rPr>
        <w:t>ик має право на отримання пільг протягом дванадцяти місяців з місця визначення відповідного права.</w:t>
      </w:r>
      <w:r w:rsidR="005D4D41">
        <w:rPr>
          <w:rFonts w:ascii="Times New Roman" w:hAnsi="Times New Roman" w:cs="Times New Roman"/>
          <w:sz w:val="28"/>
          <w:szCs w:val="28"/>
          <w:lang w:val="uk-UA"/>
        </w:rPr>
        <w:tab/>
      </w:r>
    </w:p>
    <w:p w:rsidR="00243970" w:rsidRDefault="00243970" w:rsidP="001D4ACC">
      <w:pPr>
        <w:spacing w:after="0"/>
        <w:ind w:firstLine="708"/>
        <w:jc w:val="both"/>
        <w:rPr>
          <w:rFonts w:ascii="Times New Roman" w:hAnsi="Times New Roman" w:cs="Times New Roman"/>
          <w:sz w:val="28"/>
          <w:szCs w:val="28"/>
          <w:lang w:val="uk-UA"/>
        </w:rPr>
      </w:pPr>
    </w:p>
    <w:p w:rsidR="00243970" w:rsidRDefault="005D4D41" w:rsidP="001D4AC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разі ж коли середньомісячний дохід сім’ї пільговика в розрахунку на одну особу перевищує величину доходу, який дає право на податкову соціальну пільгу, </w:t>
      </w:r>
      <w:r w:rsidR="00243970">
        <w:rPr>
          <w:rFonts w:ascii="Times New Roman" w:hAnsi="Times New Roman" w:cs="Times New Roman"/>
          <w:sz w:val="28"/>
          <w:szCs w:val="28"/>
          <w:lang w:val="uk-UA"/>
        </w:rPr>
        <w:t>управління</w:t>
      </w:r>
      <w:r>
        <w:rPr>
          <w:rFonts w:ascii="Times New Roman" w:hAnsi="Times New Roman" w:cs="Times New Roman"/>
          <w:sz w:val="28"/>
          <w:szCs w:val="28"/>
          <w:lang w:val="uk-UA"/>
        </w:rPr>
        <w:t xml:space="preserve"> соціального захисту</w:t>
      </w:r>
      <w:r w:rsidR="00FA4DBC">
        <w:rPr>
          <w:rFonts w:ascii="Times New Roman" w:hAnsi="Times New Roman" w:cs="Times New Roman"/>
          <w:sz w:val="28"/>
          <w:szCs w:val="28"/>
          <w:lang w:val="uk-UA"/>
        </w:rPr>
        <w:t xml:space="preserve"> населення письмово інформує пільговиків про те, що вони не мають права на отримання пільги.</w:t>
      </w:r>
      <w:r>
        <w:rPr>
          <w:rFonts w:ascii="Times New Roman" w:hAnsi="Times New Roman" w:cs="Times New Roman"/>
          <w:sz w:val="28"/>
          <w:szCs w:val="28"/>
          <w:lang w:val="uk-UA"/>
        </w:rPr>
        <w:tab/>
      </w:r>
    </w:p>
    <w:p w:rsidR="00243970" w:rsidRDefault="00243970" w:rsidP="001D4ACC">
      <w:pPr>
        <w:spacing w:after="0"/>
        <w:ind w:firstLine="708"/>
        <w:jc w:val="both"/>
        <w:rPr>
          <w:rFonts w:ascii="Times New Roman" w:hAnsi="Times New Roman" w:cs="Times New Roman"/>
          <w:sz w:val="28"/>
          <w:szCs w:val="28"/>
          <w:lang w:val="uk-UA"/>
        </w:rPr>
      </w:pPr>
    </w:p>
    <w:p w:rsidR="00FA4DBC" w:rsidRDefault="005D4D41" w:rsidP="001D4AC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A4DBC">
        <w:rPr>
          <w:rFonts w:ascii="Times New Roman" w:hAnsi="Times New Roman" w:cs="Times New Roman"/>
          <w:sz w:val="28"/>
          <w:szCs w:val="28"/>
          <w:lang w:val="uk-UA"/>
        </w:rPr>
        <w:t>Тож безоплатно без наявності довідки від управління праці та соціального захисту населення надавати пільги стоматологічна поліклініка не має права.</w:t>
      </w:r>
    </w:p>
    <w:p w:rsidR="008C0E8B" w:rsidRDefault="008C0E8B" w:rsidP="001D4ACC">
      <w:pPr>
        <w:spacing w:after="0"/>
        <w:jc w:val="both"/>
        <w:rPr>
          <w:rFonts w:ascii="Times New Roman" w:hAnsi="Times New Roman" w:cs="Times New Roman"/>
          <w:sz w:val="28"/>
          <w:szCs w:val="28"/>
          <w:lang w:val="uk-UA"/>
        </w:rPr>
      </w:pPr>
    </w:p>
    <w:p w:rsidR="008C0E8B" w:rsidRDefault="00243970" w:rsidP="001D4AC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За кошти бюджету Ніжинської міської територіальної громади</w:t>
      </w:r>
      <w:r w:rsidR="008C0E8B">
        <w:rPr>
          <w:rFonts w:ascii="Times New Roman" w:hAnsi="Times New Roman" w:cs="Times New Roman"/>
          <w:sz w:val="28"/>
          <w:szCs w:val="28"/>
          <w:lang w:val="uk-UA"/>
        </w:rPr>
        <w:t xml:space="preserve"> мають право на пільгове зубопротезування пільгові категорії населення, які зареєстровані в Ніжинській територіальній громаді, а саме;</w:t>
      </w:r>
    </w:p>
    <w:p w:rsidR="00383706" w:rsidRDefault="00383706" w:rsidP="001D4ACC">
      <w:pPr>
        <w:spacing w:after="0"/>
        <w:jc w:val="both"/>
        <w:rPr>
          <w:rFonts w:ascii="Times New Roman" w:hAnsi="Times New Roman" w:cs="Times New Roman"/>
          <w:sz w:val="28"/>
          <w:szCs w:val="28"/>
          <w:lang w:val="uk-UA"/>
        </w:rPr>
      </w:pPr>
    </w:p>
    <w:p w:rsidR="00F22A62" w:rsidRDefault="0004092D" w:rsidP="001D4AC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інваліди ВВв, учасники ВВв, члени загиблих (померлих) ІВВв</w:t>
      </w:r>
      <w:r w:rsidR="008C0E8B">
        <w:rPr>
          <w:rFonts w:ascii="Times New Roman" w:hAnsi="Times New Roman" w:cs="Times New Roman"/>
          <w:sz w:val="28"/>
          <w:szCs w:val="28"/>
          <w:lang w:val="uk-UA"/>
        </w:rPr>
        <w:t>;</w:t>
      </w:r>
    </w:p>
    <w:p w:rsidR="005D4D41" w:rsidRDefault="00930560" w:rsidP="001D4AC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C0E8B">
        <w:rPr>
          <w:rFonts w:ascii="Times New Roman" w:hAnsi="Times New Roman" w:cs="Times New Roman"/>
          <w:sz w:val="28"/>
          <w:szCs w:val="28"/>
          <w:lang w:val="uk-UA"/>
        </w:rPr>
        <w:t>інваліди АТО/ООС;</w:t>
      </w:r>
    </w:p>
    <w:p w:rsidR="00FA4DBC" w:rsidRDefault="00930560" w:rsidP="001D4ACC">
      <w:pPr>
        <w:pStyle w:val="a3"/>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учасники Революції гідності.</w:t>
      </w:r>
    </w:p>
    <w:p w:rsidR="0018472B" w:rsidRDefault="0018472B" w:rsidP="001D4ACC">
      <w:pPr>
        <w:pStyle w:val="a3"/>
        <w:spacing w:after="0"/>
        <w:ind w:left="360"/>
        <w:jc w:val="both"/>
        <w:rPr>
          <w:rFonts w:ascii="Times New Roman" w:hAnsi="Times New Roman" w:cs="Times New Roman"/>
          <w:sz w:val="28"/>
          <w:szCs w:val="28"/>
          <w:lang w:val="uk-UA"/>
        </w:rPr>
      </w:pPr>
    </w:p>
    <w:p w:rsidR="00383706" w:rsidRDefault="00383706" w:rsidP="001D4ACC">
      <w:pPr>
        <w:pStyle w:val="a3"/>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ab/>
        <w:t>Зазначеним у переліку категоріям громадян за медичними показаннями зубні, зубощелепні та лицьові протези виготовляються безкоштовно (за винятком протезування із дорогоцінних металів, кераміки, металокераміки, цільнолитих, металопластмаси, нітрит-титанового покриття, бюгельного протезування, імплантатів).</w:t>
      </w:r>
    </w:p>
    <w:p w:rsidR="00383706" w:rsidRDefault="00383706" w:rsidP="001D4ACC">
      <w:pPr>
        <w:pStyle w:val="a3"/>
        <w:spacing w:after="0"/>
        <w:ind w:left="360"/>
        <w:jc w:val="both"/>
        <w:rPr>
          <w:rFonts w:ascii="Times New Roman" w:hAnsi="Times New Roman" w:cs="Times New Roman"/>
          <w:sz w:val="28"/>
          <w:szCs w:val="28"/>
          <w:lang w:val="uk-UA"/>
        </w:rPr>
      </w:pPr>
    </w:p>
    <w:p w:rsidR="00B92153" w:rsidRDefault="00632852" w:rsidP="001D4ACC">
      <w:pPr>
        <w:pStyle w:val="a3"/>
        <w:tabs>
          <w:tab w:val="left" w:pos="840"/>
        </w:tabs>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Пільгове </w:t>
      </w:r>
      <w:r w:rsidR="00365FE1">
        <w:rPr>
          <w:rFonts w:ascii="Times New Roman" w:hAnsi="Times New Roman" w:cs="Times New Roman"/>
          <w:sz w:val="28"/>
          <w:szCs w:val="28"/>
          <w:lang w:val="uk-UA"/>
        </w:rPr>
        <w:t>зубопротезування пільгових категорій населення</w:t>
      </w:r>
      <w:r w:rsidR="00383706">
        <w:rPr>
          <w:rFonts w:ascii="Times New Roman" w:hAnsi="Times New Roman" w:cs="Times New Roman"/>
          <w:sz w:val="28"/>
          <w:szCs w:val="28"/>
          <w:lang w:val="uk-UA"/>
        </w:rPr>
        <w:t>, яких не має</w:t>
      </w:r>
      <w:r w:rsidR="0018472B">
        <w:rPr>
          <w:rFonts w:ascii="Times New Roman" w:hAnsi="Times New Roman" w:cs="Times New Roman"/>
          <w:sz w:val="28"/>
          <w:szCs w:val="28"/>
          <w:lang w:val="uk-UA"/>
        </w:rPr>
        <w:t xml:space="preserve"> в переліку по програмі «Турбота» завдання 6,</w:t>
      </w:r>
      <w:r w:rsidR="00365FE1">
        <w:rPr>
          <w:rFonts w:ascii="Times New Roman" w:hAnsi="Times New Roman" w:cs="Times New Roman"/>
          <w:sz w:val="28"/>
          <w:szCs w:val="28"/>
          <w:lang w:val="uk-UA"/>
        </w:rPr>
        <w:t xml:space="preserve"> проводити згідно </w:t>
      </w:r>
      <w:r w:rsidR="0018472B">
        <w:rPr>
          <w:rFonts w:ascii="Times New Roman" w:hAnsi="Times New Roman" w:cs="Times New Roman"/>
          <w:sz w:val="28"/>
          <w:szCs w:val="28"/>
          <w:lang w:val="uk-UA"/>
        </w:rPr>
        <w:t>списку черговості поданого УСЗН та за наявності залишку кошторисних призначень по даній програмі.</w:t>
      </w:r>
    </w:p>
    <w:p w:rsidR="0018472B" w:rsidRDefault="0018472B" w:rsidP="001D4ACC">
      <w:pPr>
        <w:pStyle w:val="a3"/>
        <w:tabs>
          <w:tab w:val="left" w:pos="840"/>
        </w:tabs>
        <w:spacing w:after="0"/>
        <w:ind w:left="0"/>
        <w:jc w:val="both"/>
        <w:rPr>
          <w:rFonts w:ascii="Times New Roman" w:hAnsi="Times New Roman" w:cs="Times New Roman"/>
          <w:sz w:val="28"/>
          <w:szCs w:val="28"/>
          <w:lang w:val="uk-UA"/>
        </w:rPr>
      </w:pPr>
    </w:p>
    <w:p w:rsidR="00365FE1" w:rsidRDefault="00B63D03" w:rsidP="001D4ACC">
      <w:pPr>
        <w:pStyle w:val="a3"/>
        <w:tabs>
          <w:tab w:val="left" w:pos="840"/>
        </w:tabs>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65FE1">
        <w:rPr>
          <w:rFonts w:ascii="Times New Roman" w:hAnsi="Times New Roman" w:cs="Times New Roman"/>
          <w:sz w:val="28"/>
          <w:szCs w:val="28"/>
          <w:lang w:val="uk-UA"/>
        </w:rPr>
        <w:t>2. Директору комунального некомерційного підприємства</w:t>
      </w:r>
      <w:r>
        <w:rPr>
          <w:rFonts w:ascii="Times New Roman" w:hAnsi="Times New Roman" w:cs="Times New Roman"/>
          <w:sz w:val="28"/>
          <w:szCs w:val="28"/>
          <w:lang w:val="uk-UA"/>
        </w:rPr>
        <w:t xml:space="preserve"> «Ніжинська міська стоматологічна поліклініка» Ніжинської міської територіальної громади Чернігівської області </w:t>
      </w:r>
      <w:r w:rsidR="00562FCA">
        <w:rPr>
          <w:rFonts w:ascii="Times New Roman" w:hAnsi="Times New Roman" w:cs="Times New Roman"/>
          <w:sz w:val="28"/>
          <w:szCs w:val="28"/>
          <w:lang w:val="uk-UA"/>
        </w:rPr>
        <w:t>Олександру</w:t>
      </w:r>
      <w:r w:rsidR="00CA7F9F">
        <w:rPr>
          <w:rFonts w:ascii="Times New Roman" w:hAnsi="Times New Roman" w:cs="Times New Roman"/>
          <w:sz w:val="28"/>
          <w:szCs w:val="28"/>
          <w:lang w:val="uk-UA"/>
        </w:rPr>
        <w:t xml:space="preserve"> </w:t>
      </w:r>
      <w:r>
        <w:rPr>
          <w:rFonts w:ascii="Times New Roman" w:hAnsi="Times New Roman" w:cs="Times New Roman"/>
          <w:sz w:val="28"/>
          <w:szCs w:val="28"/>
          <w:lang w:val="uk-UA"/>
        </w:rPr>
        <w:t>Ігнатюку, забезпечити оприлюднення даного рішення на офіційному сайті Ніжинської міської ради протягом п’яти робочих днів після його прийняття.</w:t>
      </w:r>
    </w:p>
    <w:p w:rsidR="0018472B" w:rsidRDefault="0018472B" w:rsidP="001D4ACC">
      <w:pPr>
        <w:pStyle w:val="a3"/>
        <w:tabs>
          <w:tab w:val="left" w:pos="840"/>
        </w:tabs>
        <w:spacing w:after="0"/>
        <w:ind w:left="0"/>
        <w:jc w:val="both"/>
        <w:rPr>
          <w:rFonts w:ascii="Times New Roman" w:hAnsi="Times New Roman" w:cs="Times New Roman"/>
          <w:sz w:val="28"/>
          <w:szCs w:val="28"/>
          <w:lang w:val="uk-UA"/>
        </w:rPr>
      </w:pPr>
    </w:p>
    <w:p w:rsidR="00B63D03" w:rsidRDefault="00B63D03" w:rsidP="001D4ACC">
      <w:pPr>
        <w:pStyle w:val="a3"/>
        <w:tabs>
          <w:tab w:val="left" w:pos="840"/>
        </w:tabs>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3. Організацію роботи по виконанню рішення покласти на першого заступника міського голови з питань діяльності виконавчих органів ради </w:t>
      </w:r>
      <w:r w:rsidR="00562FCA" w:rsidRPr="0055648C">
        <w:rPr>
          <w:rFonts w:ascii="Times New Roman" w:hAnsi="Times New Roman" w:cs="Times New Roman"/>
          <w:sz w:val="28"/>
          <w:szCs w:val="28"/>
          <w:lang w:val="uk-UA"/>
        </w:rPr>
        <w:t>Фед</w:t>
      </w:r>
      <w:r w:rsidR="00CA7F9F">
        <w:rPr>
          <w:rFonts w:ascii="Times New Roman" w:hAnsi="Times New Roman" w:cs="Times New Roman"/>
          <w:sz w:val="28"/>
          <w:szCs w:val="28"/>
          <w:lang w:val="uk-UA"/>
        </w:rPr>
        <w:t>о</w:t>
      </w:r>
      <w:r w:rsidR="00562FCA" w:rsidRPr="0055648C">
        <w:rPr>
          <w:rFonts w:ascii="Times New Roman" w:hAnsi="Times New Roman" w:cs="Times New Roman"/>
          <w:sz w:val="28"/>
          <w:szCs w:val="28"/>
          <w:lang w:val="uk-UA"/>
        </w:rPr>
        <w:t>ра</w:t>
      </w:r>
      <w:r w:rsidR="00CA7F9F">
        <w:rPr>
          <w:rFonts w:ascii="Times New Roman" w:hAnsi="Times New Roman" w:cs="Times New Roman"/>
          <w:sz w:val="28"/>
          <w:szCs w:val="28"/>
          <w:lang w:val="uk-UA"/>
        </w:rPr>
        <w:t xml:space="preserve"> </w:t>
      </w:r>
      <w:r>
        <w:rPr>
          <w:rFonts w:ascii="Times New Roman" w:hAnsi="Times New Roman" w:cs="Times New Roman"/>
          <w:sz w:val="28"/>
          <w:szCs w:val="28"/>
          <w:lang w:val="uk-UA"/>
        </w:rPr>
        <w:t>Вовченка та заступника міського голови з питань діяльності виконавчих органів ради</w:t>
      </w:r>
      <w:r w:rsidR="00562FCA">
        <w:rPr>
          <w:rFonts w:ascii="Times New Roman" w:hAnsi="Times New Roman" w:cs="Times New Roman"/>
          <w:sz w:val="28"/>
          <w:szCs w:val="28"/>
          <w:lang w:val="uk-UA"/>
        </w:rPr>
        <w:t xml:space="preserve"> Ірини</w:t>
      </w:r>
      <w:r w:rsidR="00CA7F9F">
        <w:rPr>
          <w:rFonts w:ascii="Times New Roman" w:hAnsi="Times New Roman" w:cs="Times New Roman"/>
          <w:sz w:val="28"/>
          <w:szCs w:val="28"/>
          <w:lang w:val="uk-UA"/>
        </w:rPr>
        <w:t xml:space="preserve"> </w:t>
      </w:r>
      <w:r>
        <w:rPr>
          <w:rFonts w:ascii="Times New Roman" w:hAnsi="Times New Roman" w:cs="Times New Roman"/>
          <w:sz w:val="28"/>
          <w:szCs w:val="28"/>
          <w:lang w:val="uk-UA"/>
        </w:rPr>
        <w:t>Грозенко</w:t>
      </w:r>
      <w:r w:rsidR="00562FCA">
        <w:rPr>
          <w:rFonts w:ascii="Times New Roman" w:hAnsi="Times New Roman" w:cs="Times New Roman"/>
          <w:sz w:val="28"/>
          <w:szCs w:val="28"/>
          <w:lang w:val="uk-UA"/>
        </w:rPr>
        <w:t>.</w:t>
      </w:r>
    </w:p>
    <w:p w:rsidR="0018472B" w:rsidRDefault="0018472B" w:rsidP="001D4ACC">
      <w:pPr>
        <w:pStyle w:val="a3"/>
        <w:tabs>
          <w:tab w:val="left" w:pos="840"/>
        </w:tabs>
        <w:spacing w:after="0"/>
        <w:ind w:left="0"/>
        <w:jc w:val="both"/>
        <w:rPr>
          <w:rFonts w:ascii="Times New Roman" w:hAnsi="Times New Roman" w:cs="Times New Roman"/>
          <w:sz w:val="28"/>
          <w:szCs w:val="28"/>
          <w:lang w:val="uk-UA"/>
        </w:rPr>
      </w:pPr>
    </w:p>
    <w:p w:rsidR="00B63D03" w:rsidRDefault="00B63D03" w:rsidP="001D4ACC">
      <w:pPr>
        <w:pStyle w:val="a3"/>
        <w:tabs>
          <w:tab w:val="left" w:pos="840"/>
        </w:tabs>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4. Контроль за виконанням рішення покласти на постійну комісію міської ради з питань соціально-економічного розвитку, підприємства, інвестиційної діяльності, бюджету та фінансів (голова комісії Мамедов В.Х.).</w:t>
      </w:r>
    </w:p>
    <w:p w:rsidR="00B63D03" w:rsidRDefault="00B63D03" w:rsidP="00383706">
      <w:pPr>
        <w:pStyle w:val="a3"/>
        <w:tabs>
          <w:tab w:val="left" w:pos="840"/>
        </w:tabs>
        <w:spacing w:after="0"/>
        <w:ind w:left="0"/>
        <w:jc w:val="both"/>
        <w:rPr>
          <w:rFonts w:ascii="Times New Roman" w:hAnsi="Times New Roman" w:cs="Times New Roman"/>
          <w:sz w:val="28"/>
          <w:szCs w:val="28"/>
          <w:lang w:val="uk-UA"/>
        </w:rPr>
      </w:pPr>
    </w:p>
    <w:p w:rsidR="00B63D03" w:rsidRDefault="00B63D03" w:rsidP="00383706">
      <w:pPr>
        <w:pStyle w:val="a3"/>
        <w:tabs>
          <w:tab w:val="left" w:pos="840"/>
        </w:tabs>
        <w:spacing w:after="0"/>
        <w:ind w:left="0"/>
        <w:jc w:val="both"/>
        <w:rPr>
          <w:rFonts w:ascii="Times New Roman" w:hAnsi="Times New Roman" w:cs="Times New Roman"/>
          <w:sz w:val="28"/>
          <w:szCs w:val="28"/>
          <w:lang w:val="uk-UA"/>
        </w:rPr>
      </w:pPr>
    </w:p>
    <w:p w:rsidR="00B63D03" w:rsidRDefault="00B63D03" w:rsidP="00632852">
      <w:pPr>
        <w:pStyle w:val="a3"/>
        <w:tabs>
          <w:tab w:val="left" w:pos="840"/>
        </w:tabs>
        <w:spacing w:after="0"/>
        <w:ind w:left="0"/>
        <w:jc w:val="both"/>
        <w:rPr>
          <w:rFonts w:ascii="Times New Roman" w:hAnsi="Times New Roman" w:cs="Times New Roman"/>
          <w:sz w:val="28"/>
          <w:szCs w:val="28"/>
          <w:lang w:val="uk-UA"/>
        </w:rPr>
      </w:pPr>
    </w:p>
    <w:p w:rsidR="00B63D03" w:rsidRDefault="00B63D03" w:rsidP="00632852">
      <w:pPr>
        <w:pStyle w:val="a3"/>
        <w:tabs>
          <w:tab w:val="left" w:pos="840"/>
        </w:tabs>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Міський 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Олександр </w:t>
      </w:r>
      <w:r w:rsidR="00900DD7">
        <w:rPr>
          <w:rFonts w:ascii="Times New Roman" w:hAnsi="Times New Roman" w:cs="Times New Roman"/>
          <w:sz w:val="28"/>
          <w:szCs w:val="28"/>
          <w:lang w:val="uk-UA"/>
        </w:rPr>
        <w:t>КОДОЛА</w:t>
      </w:r>
    </w:p>
    <w:p w:rsidR="009441FC" w:rsidRPr="00930560" w:rsidRDefault="009441FC" w:rsidP="009441FC">
      <w:pPr>
        <w:pStyle w:val="a3"/>
        <w:spacing w:after="0"/>
        <w:ind w:left="360"/>
        <w:jc w:val="both"/>
        <w:rPr>
          <w:rFonts w:ascii="Times New Roman" w:hAnsi="Times New Roman" w:cs="Times New Roman"/>
          <w:sz w:val="28"/>
          <w:szCs w:val="28"/>
          <w:lang w:val="uk-UA"/>
        </w:rPr>
      </w:pPr>
    </w:p>
    <w:p w:rsidR="00053BC6" w:rsidRDefault="00053BC6" w:rsidP="009441FC">
      <w:pPr>
        <w:spacing w:after="0" w:line="240" w:lineRule="atLeast"/>
        <w:jc w:val="both"/>
        <w:rPr>
          <w:rFonts w:ascii="Times New Roman" w:hAnsi="Times New Roman" w:cs="Times New Roman"/>
          <w:sz w:val="28"/>
          <w:szCs w:val="28"/>
          <w:lang w:val="uk-UA"/>
        </w:rPr>
      </w:pPr>
    </w:p>
    <w:p w:rsidR="005D4D41" w:rsidRDefault="005D4D41" w:rsidP="009441FC">
      <w:pPr>
        <w:spacing w:line="240" w:lineRule="auto"/>
        <w:ind w:firstLine="709"/>
        <w:jc w:val="both"/>
        <w:rPr>
          <w:rFonts w:ascii="Times New Roman" w:hAnsi="Times New Roman" w:cs="Times New Roman"/>
          <w:sz w:val="28"/>
          <w:szCs w:val="28"/>
          <w:lang w:val="uk-UA"/>
        </w:rPr>
      </w:pPr>
    </w:p>
    <w:p w:rsidR="005D4D41" w:rsidRDefault="005D4D41" w:rsidP="009441FC">
      <w:pPr>
        <w:jc w:val="both"/>
        <w:rPr>
          <w:rFonts w:ascii="Times New Roman" w:hAnsi="Times New Roman" w:cs="Times New Roman"/>
          <w:sz w:val="28"/>
          <w:szCs w:val="28"/>
          <w:lang w:val="uk-UA"/>
        </w:rPr>
      </w:pPr>
    </w:p>
    <w:p w:rsidR="005D4D41" w:rsidRDefault="005D4D41" w:rsidP="009441FC">
      <w:pPr>
        <w:ind w:firstLine="708"/>
        <w:jc w:val="both"/>
        <w:rPr>
          <w:rFonts w:ascii="Times New Roman" w:hAnsi="Times New Roman" w:cs="Times New Roman"/>
          <w:sz w:val="28"/>
          <w:szCs w:val="28"/>
          <w:lang w:val="uk-UA"/>
        </w:rPr>
      </w:pPr>
    </w:p>
    <w:p w:rsidR="00A32AF8" w:rsidRPr="00A32AF8" w:rsidRDefault="00A32AF8" w:rsidP="009441FC">
      <w:pPr>
        <w:jc w:val="both"/>
        <w:rPr>
          <w:rFonts w:ascii="Times New Roman" w:hAnsi="Times New Roman" w:cs="Times New Roman"/>
          <w:sz w:val="28"/>
          <w:szCs w:val="28"/>
          <w:lang w:val="uk-UA"/>
        </w:rPr>
      </w:pPr>
    </w:p>
    <w:p w:rsidR="00A32AF8" w:rsidRPr="00A32AF8" w:rsidRDefault="00A32AF8" w:rsidP="009441FC">
      <w:pPr>
        <w:jc w:val="both"/>
        <w:rPr>
          <w:rFonts w:ascii="Times New Roman" w:hAnsi="Times New Roman" w:cs="Times New Roman"/>
          <w:sz w:val="28"/>
          <w:szCs w:val="28"/>
          <w:lang w:val="uk-UA"/>
        </w:rPr>
      </w:pPr>
    </w:p>
    <w:p w:rsidR="00A32AF8" w:rsidRDefault="00A32AF8" w:rsidP="009441FC">
      <w:pPr>
        <w:jc w:val="both"/>
        <w:rPr>
          <w:rFonts w:ascii="Times New Roman" w:hAnsi="Times New Roman" w:cs="Times New Roman"/>
          <w:sz w:val="28"/>
          <w:szCs w:val="28"/>
          <w:lang w:val="uk-UA"/>
        </w:rPr>
      </w:pPr>
    </w:p>
    <w:p w:rsidR="0076714A" w:rsidRDefault="0076714A" w:rsidP="009441FC">
      <w:pPr>
        <w:jc w:val="both"/>
        <w:rPr>
          <w:rFonts w:ascii="Times New Roman" w:hAnsi="Times New Roman" w:cs="Times New Roman"/>
          <w:sz w:val="28"/>
          <w:szCs w:val="28"/>
          <w:lang w:val="uk-UA"/>
        </w:rPr>
      </w:pPr>
    </w:p>
    <w:p w:rsidR="0076714A" w:rsidRDefault="0076714A" w:rsidP="0076714A">
      <w:pPr>
        <w:rPr>
          <w:rFonts w:ascii="Times New Roman" w:hAnsi="Times New Roman" w:cs="Times New Roman"/>
          <w:sz w:val="28"/>
          <w:szCs w:val="28"/>
          <w:lang w:val="uk-UA"/>
        </w:rPr>
      </w:pPr>
    </w:p>
    <w:p w:rsidR="00A32AF8" w:rsidRDefault="00A32AF8" w:rsidP="0076714A">
      <w:pPr>
        <w:tabs>
          <w:tab w:val="left" w:pos="6975"/>
        </w:tabs>
        <w:jc w:val="both"/>
        <w:rPr>
          <w:rFonts w:ascii="Times New Roman" w:hAnsi="Times New Roman" w:cs="Times New Roman"/>
          <w:sz w:val="28"/>
          <w:szCs w:val="28"/>
          <w:lang w:val="uk-UA"/>
        </w:rPr>
      </w:pPr>
    </w:p>
    <w:p w:rsidR="0076714A" w:rsidRDefault="0076714A" w:rsidP="0076714A">
      <w:pPr>
        <w:tabs>
          <w:tab w:val="left" w:pos="6975"/>
        </w:tabs>
        <w:jc w:val="both"/>
        <w:rPr>
          <w:rFonts w:ascii="Times New Roman" w:hAnsi="Times New Roman" w:cs="Times New Roman"/>
          <w:sz w:val="28"/>
          <w:szCs w:val="28"/>
          <w:lang w:val="uk-UA"/>
        </w:rPr>
      </w:pPr>
    </w:p>
    <w:p w:rsidR="0076714A" w:rsidRDefault="0076714A" w:rsidP="0076714A">
      <w:pPr>
        <w:tabs>
          <w:tab w:val="left" w:pos="6975"/>
        </w:tabs>
        <w:jc w:val="both"/>
        <w:rPr>
          <w:rFonts w:ascii="Times New Roman" w:hAnsi="Times New Roman" w:cs="Times New Roman"/>
          <w:sz w:val="28"/>
          <w:szCs w:val="28"/>
          <w:lang w:val="uk-UA"/>
        </w:rPr>
      </w:pPr>
    </w:p>
    <w:p w:rsidR="0076714A" w:rsidRDefault="0076714A" w:rsidP="0076714A">
      <w:pPr>
        <w:tabs>
          <w:tab w:val="left" w:pos="6975"/>
        </w:tabs>
        <w:jc w:val="both"/>
        <w:rPr>
          <w:rFonts w:ascii="Times New Roman" w:hAnsi="Times New Roman" w:cs="Times New Roman"/>
          <w:sz w:val="28"/>
          <w:szCs w:val="28"/>
          <w:lang w:val="uk-UA"/>
        </w:rPr>
      </w:pPr>
    </w:p>
    <w:p w:rsidR="00197438" w:rsidRDefault="00197438" w:rsidP="0076714A">
      <w:pPr>
        <w:tabs>
          <w:tab w:val="left" w:pos="6975"/>
        </w:tabs>
        <w:jc w:val="both"/>
        <w:rPr>
          <w:rFonts w:ascii="Times New Roman" w:hAnsi="Times New Roman" w:cs="Times New Roman"/>
          <w:sz w:val="28"/>
          <w:szCs w:val="28"/>
          <w:lang w:val="uk-UA"/>
        </w:rPr>
      </w:pPr>
    </w:p>
    <w:p w:rsidR="00197438" w:rsidRDefault="00197438" w:rsidP="0076714A">
      <w:pPr>
        <w:tabs>
          <w:tab w:val="left" w:pos="6975"/>
        </w:tabs>
        <w:jc w:val="both"/>
        <w:rPr>
          <w:rFonts w:ascii="Times New Roman" w:hAnsi="Times New Roman" w:cs="Times New Roman"/>
          <w:sz w:val="28"/>
          <w:szCs w:val="28"/>
          <w:lang w:val="uk-UA"/>
        </w:rPr>
      </w:pPr>
    </w:p>
    <w:p w:rsidR="00CA7F9F" w:rsidRDefault="00CA7F9F" w:rsidP="0076714A">
      <w:pPr>
        <w:tabs>
          <w:tab w:val="left" w:pos="6975"/>
        </w:tabs>
        <w:jc w:val="both"/>
        <w:rPr>
          <w:rFonts w:ascii="Times New Roman" w:hAnsi="Times New Roman" w:cs="Times New Roman"/>
          <w:sz w:val="28"/>
          <w:szCs w:val="28"/>
          <w:lang w:val="uk-UA"/>
        </w:rPr>
      </w:pPr>
    </w:p>
    <w:p w:rsidR="00CA7F9F" w:rsidRDefault="00CA7F9F" w:rsidP="0076714A">
      <w:pPr>
        <w:tabs>
          <w:tab w:val="left" w:pos="6975"/>
        </w:tabs>
        <w:jc w:val="both"/>
        <w:rPr>
          <w:rFonts w:ascii="Times New Roman" w:hAnsi="Times New Roman" w:cs="Times New Roman"/>
          <w:sz w:val="28"/>
          <w:szCs w:val="28"/>
          <w:lang w:val="uk-UA"/>
        </w:rPr>
      </w:pPr>
    </w:p>
    <w:p w:rsidR="00CA7F9F" w:rsidRDefault="00CA7F9F" w:rsidP="0076714A">
      <w:pPr>
        <w:tabs>
          <w:tab w:val="left" w:pos="6975"/>
        </w:tabs>
        <w:jc w:val="both"/>
        <w:rPr>
          <w:rFonts w:ascii="Times New Roman" w:hAnsi="Times New Roman" w:cs="Times New Roman"/>
          <w:sz w:val="28"/>
          <w:szCs w:val="28"/>
          <w:lang w:val="uk-UA"/>
        </w:rPr>
      </w:pPr>
    </w:p>
    <w:p w:rsidR="0076714A" w:rsidRDefault="0076714A" w:rsidP="0076714A">
      <w:pPr>
        <w:tabs>
          <w:tab w:val="left" w:pos="6975"/>
        </w:tabs>
        <w:jc w:val="both"/>
        <w:rPr>
          <w:rFonts w:ascii="Times New Roman" w:hAnsi="Times New Roman" w:cs="Times New Roman"/>
          <w:sz w:val="28"/>
          <w:szCs w:val="28"/>
          <w:lang w:val="uk-UA"/>
        </w:rPr>
      </w:pPr>
    </w:p>
    <w:p w:rsidR="0076714A" w:rsidRDefault="0076714A" w:rsidP="0076714A">
      <w:pPr>
        <w:tabs>
          <w:tab w:val="left" w:pos="6975"/>
        </w:tabs>
        <w:jc w:val="both"/>
        <w:rPr>
          <w:rFonts w:ascii="Times New Roman" w:hAnsi="Times New Roman" w:cs="Times New Roman"/>
          <w:sz w:val="28"/>
          <w:szCs w:val="28"/>
          <w:lang w:val="uk-UA"/>
        </w:rPr>
      </w:pPr>
    </w:p>
    <w:p w:rsidR="0076714A" w:rsidRDefault="0076714A" w:rsidP="0076714A">
      <w:pPr>
        <w:tabs>
          <w:tab w:val="left" w:pos="6975"/>
        </w:tabs>
        <w:jc w:val="both"/>
        <w:rPr>
          <w:rFonts w:ascii="Times New Roman" w:hAnsi="Times New Roman" w:cs="Times New Roman"/>
          <w:sz w:val="28"/>
          <w:szCs w:val="28"/>
          <w:lang w:val="uk-UA"/>
        </w:rPr>
      </w:pPr>
      <w:r>
        <w:rPr>
          <w:rFonts w:ascii="Times New Roman" w:hAnsi="Times New Roman" w:cs="Times New Roman"/>
          <w:sz w:val="28"/>
          <w:szCs w:val="28"/>
          <w:lang w:val="uk-UA"/>
        </w:rPr>
        <w:t>Подає</w:t>
      </w:r>
      <w:r w:rsidR="00900DD7">
        <w:rPr>
          <w:rFonts w:ascii="Times New Roman" w:hAnsi="Times New Roman" w:cs="Times New Roman"/>
          <w:sz w:val="28"/>
          <w:szCs w:val="28"/>
          <w:lang w:val="uk-UA"/>
        </w:rPr>
        <w:t>:</w:t>
      </w:r>
    </w:p>
    <w:p w:rsidR="00900DD7" w:rsidRDefault="00900DD7" w:rsidP="00900DD7">
      <w:pPr>
        <w:tabs>
          <w:tab w:val="left" w:pos="697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КНП «Ніжинська міська</w:t>
      </w:r>
    </w:p>
    <w:p w:rsidR="00900DD7" w:rsidRDefault="00900DD7" w:rsidP="00900DD7">
      <w:pPr>
        <w:tabs>
          <w:tab w:val="left" w:pos="586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стоматологічна поліклініка</w:t>
      </w:r>
      <w:r>
        <w:rPr>
          <w:rFonts w:ascii="Times New Roman" w:hAnsi="Times New Roman" w:cs="Times New Roman"/>
          <w:sz w:val="28"/>
          <w:szCs w:val="28"/>
          <w:lang w:val="uk-UA"/>
        </w:rPr>
        <w:tab/>
      </w:r>
      <w:r w:rsidR="00CA7F9F">
        <w:rPr>
          <w:rFonts w:ascii="Times New Roman" w:hAnsi="Times New Roman" w:cs="Times New Roman"/>
          <w:sz w:val="28"/>
          <w:szCs w:val="28"/>
          <w:lang w:val="uk-UA"/>
        </w:rPr>
        <w:t xml:space="preserve">   </w:t>
      </w:r>
      <w:r>
        <w:rPr>
          <w:rFonts w:ascii="Times New Roman" w:hAnsi="Times New Roman" w:cs="Times New Roman"/>
          <w:sz w:val="28"/>
          <w:szCs w:val="28"/>
          <w:lang w:val="uk-UA"/>
        </w:rPr>
        <w:t>Олександр ІГНАТЮК</w:t>
      </w:r>
    </w:p>
    <w:p w:rsidR="00900DD7" w:rsidRDefault="00900DD7" w:rsidP="00900DD7">
      <w:pPr>
        <w:tabs>
          <w:tab w:val="left" w:pos="5865"/>
        </w:tabs>
        <w:spacing w:after="0"/>
        <w:jc w:val="both"/>
        <w:rPr>
          <w:rFonts w:ascii="Times New Roman" w:hAnsi="Times New Roman" w:cs="Times New Roman"/>
          <w:sz w:val="28"/>
          <w:szCs w:val="28"/>
          <w:lang w:val="uk-UA"/>
        </w:rPr>
      </w:pPr>
    </w:p>
    <w:p w:rsidR="00900DD7" w:rsidRDefault="00900DD7" w:rsidP="00900DD7">
      <w:pPr>
        <w:spacing w:after="0"/>
        <w:rPr>
          <w:rFonts w:ascii="Times New Roman" w:hAnsi="Times New Roman" w:cs="Times New Roman"/>
          <w:sz w:val="28"/>
          <w:szCs w:val="28"/>
          <w:lang w:val="uk-UA"/>
        </w:rPr>
      </w:pPr>
      <w:r>
        <w:rPr>
          <w:rFonts w:ascii="Times New Roman" w:hAnsi="Times New Roman" w:cs="Times New Roman"/>
          <w:sz w:val="28"/>
          <w:szCs w:val="28"/>
          <w:lang w:val="uk-UA"/>
        </w:rPr>
        <w:t>Візують:</w:t>
      </w:r>
    </w:p>
    <w:p w:rsidR="00900DD7" w:rsidRDefault="00900DD7" w:rsidP="00900DD7">
      <w:pPr>
        <w:spacing w:after="0"/>
        <w:rPr>
          <w:rFonts w:ascii="Times New Roman" w:hAnsi="Times New Roman" w:cs="Times New Roman"/>
          <w:sz w:val="28"/>
          <w:szCs w:val="28"/>
          <w:lang w:val="uk-UA"/>
        </w:rPr>
      </w:pPr>
    </w:p>
    <w:p w:rsidR="00900DD7" w:rsidRDefault="00900DD7" w:rsidP="00900DD7">
      <w:pPr>
        <w:tabs>
          <w:tab w:val="left" w:pos="5910"/>
        </w:tabs>
        <w:spacing w:after="0"/>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Pr>
          <w:rFonts w:ascii="Times New Roman" w:hAnsi="Times New Roman" w:cs="Times New Roman"/>
          <w:sz w:val="28"/>
          <w:szCs w:val="28"/>
          <w:lang w:val="uk-UA"/>
        </w:rPr>
        <w:tab/>
      </w:r>
      <w:r w:rsidR="00CA7F9F">
        <w:rPr>
          <w:rFonts w:ascii="Times New Roman" w:hAnsi="Times New Roman" w:cs="Times New Roman"/>
          <w:sz w:val="28"/>
          <w:szCs w:val="28"/>
          <w:lang w:val="uk-UA"/>
        </w:rPr>
        <w:t xml:space="preserve">    </w:t>
      </w:r>
      <w:r>
        <w:rPr>
          <w:rFonts w:ascii="Times New Roman" w:hAnsi="Times New Roman" w:cs="Times New Roman"/>
          <w:sz w:val="28"/>
          <w:szCs w:val="28"/>
          <w:lang w:val="uk-UA"/>
        </w:rPr>
        <w:t>Юрій ХОМЕНКО</w:t>
      </w:r>
    </w:p>
    <w:p w:rsidR="00F5638E" w:rsidRDefault="00F5638E" w:rsidP="00900DD7">
      <w:pPr>
        <w:tabs>
          <w:tab w:val="left" w:pos="5910"/>
        </w:tabs>
        <w:spacing w:after="0"/>
        <w:rPr>
          <w:rFonts w:ascii="Times New Roman" w:hAnsi="Times New Roman" w:cs="Times New Roman"/>
          <w:sz w:val="28"/>
          <w:szCs w:val="28"/>
          <w:lang w:val="uk-UA"/>
        </w:rPr>
      </w:pPr>
    </w:p>
    <w:p w:rsidR="00F5638E" w:rsidRDefault="00F5638E" w:rsidP="00F5638E">
      <w:pPr>
        <w:tabs>
          <w:tab w:val="left" w:pos="6420"/>
        </w:tabs>
        <w:spacing w:after="0"/>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міського голови                              Федір ВОВЧЕНКО</w:t>
      </w:r>
    </w:p>
    <w:p w:rsidR="00F5638E" w:rsidRDefault="00F5638E" w:rsidP="00F5638E">
      <w:pPr>
        <w:tabs>
          <w:tab w:val="left" w:pos="5910"/>
        </w:tabs>
        <w:spacing w:after="0"/>
        <w:rPr>
          <w:rFonts w:ascii="Times New Roman" w:hAnsi="Times New Roman" w:cs="Times New Roman"/>
          <w:sz w:val="28"/>
          <w:szCs w:val="28"/>
          <w:lang w:val="uk-UA"/>
        </w:rPr>
      </w:pPr>
      <w:r>
        <w:rPr>
          <w:rFonts w:ascii="Times New Roman" w:hAnsi="Times New Roman" w:cs="Times New Roman"/>
          <w:sz w:val="28"/>
          <w:szCs w:val="28"/>
          <w:lang w:val="uk-UA"/>
        </w:rPr>
        <w:t>з питань діяльності виконавчих органів ради</w:t>
      </w:r>
      <w:r>
        <w:rPr>
          <w:rFonts w:ascii="Times New Roman" w:hAnsi="Times New Roman" w:cs="Times New Roman"/>
          <w:sz w:val="28"/>
          <w:szCs w:val="28"/>
          <w:lang w:val="uk-UA"/>
        </w:rPr>
        <w:tab/>
      </w:r>
    </w:p>
    <w:p w:rsidR="00F5638E" w:rsidRDefault="00F5638E" w:rsidP="00F5638E">
      <w:pPr>
        <w:tabs>
          <w:tab w:val="left" w:pos="5910"/>
        </w:tabs>
        <w:spacing w:after="0"/>
        <w:rPr>
          <w:rFonts w:ascii="Times New Roman" w:hAnsi="Times New Roman" w:cs="Times New Roman"/>
          <w:sz w:val="28"/>
          <w:szCs w:val="28"/>
          <w:lang w:val="uk-UA"/>
        </w:rPr>
      </w:pPr>
    </w:p>
    <w:p w:rsidR="00F5638E" w:rsidRDefault="00F5638E" w:rsidP="00F5638E">
      <w:pPr>
        <w:tabs>
          <w:tab w:val="left" w:pos="6330"/>
        </w:tabs>
        <w:spacing w:after="0"/>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                                            Ірина ГРОЗЕНКО</w:t>
      </w:r>
    </w:p>
    <w:p w:rsidR="00F5638E" w:rsidRDefault="00F5638E" w:rsidP="00F5638E">
      <w:pPr>
        <w:tabs>
          <w:tab w:val="left" w:pos="5910"/>
        </w:tabs>
        <w:rPr>
          <w:rFonts w:ascii="Times New Roman" w:hAnsi="Times New Roman" w:cs="Times New Roman"/>
          <w:sz w:val="28"/>
          <w:szCs w:val="28"/>
          <w:lang w:val="uk-UA"/>
        </w:rPr>
      </w:pPr>
      <w:r>
        <w:rPr>
          <w:rFonts w:ascii="Times New Roman" w:hAnsi="Times New Roman" w:cs="Times New Roman"/>
          <w:sz w:val="28"/>
          <w:szCs w:val="28"/>
          <w:lang w:val="uk-UA"/>
        </w:rPr>
        <w:t>з питань діяльності виконавчих органів ради</w:t>
      </w:r>
      <w:r>
        <w:rPr>
          <w:rFonts w:ascii="Times New Roman" w:hAnsi="Times New Roman" w:cs="Times New Roman"/>
          <w:sz w:val="28"/>
          <w:szCs w:val="28"/>
          <w:lang w:val="uk-UA"/>
        </w:rPr>
        <w:tab/>
      </w:r>
    </w:p>
    <w:p w:rsidR="00F5638E" w:rsidRDefault="00F5638E" w:rsidP="00F5638E">
      <w:pPr>
        <w:tabs>
          <w:tab w:val="left" w:pos="5910"/>
        </w:tabs>
        <w:spacing w:after="0"/>
        <w:rPr>
          <w:rFonts w:ascii="Times New Roman" w:hAnsi="Times New Roman" w:cs="Times New Roman"/>
          <w:sz w:val="28"/>
          <w:szCs w:val="28"/>
          <w:lang w:val="uk-UA"/>
        </w:rPr>
      </w:pPr>
      <w:r>
        <w:rPr>
          <w:rFonts w:ascii="Times New Roman" w:hAnsi="Times New Roman" w:cs="Times New Roman"/>
          <w:sz w:val="28"/>
          <w:szCs w:val="28"/>
          <w:lang w:val="uk-UA"/>
        </w:rPr>
        <w:t>Начальник фінансового</w:t>
      </w:r>
      <w:r>
        <w:rPr>
          <w:rFonts w:ascii="Times New Roman" w:hAnsi="Times New Roman" w:cs="Times New Roman"/>
          <w:sz w:val="28"/>
          <w:szCs w:val="28"/>
          <w:lang w:val="uk-UA"/>
        </w:rPr>
        <w:tab/>
        <w:t xml:space="preserve">      Людмила  ПИСАРЕНКО</w:t>
      </w:r>
    </w:p>
    <w:p w:rsidR="00F5638E" w:rsidRDefault="00F5638E"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управління міської ради</w:t>
      </w:r>
      <w:r>
        <w:rPr>
          <w:rFonts w:ascii="Times New Roman" w:hAnsi="Times New Roman" w:cs="Times New Roman"/>
          <w:sz w:val="28"/>
          <w:szCs w:val="28"/>
          <w:lang w:val="uk-UA"/>
        </w:rPr>
        <w:tab/>
      </w:r>
    </w:p>
    <w:p w:rsidR="00F5638E" w:rsidRDefault="00F5638E" w:rsidP="00F5638E">
      <w:pPr>
        <w:tabs>
          <w:tab w:val="left" w:pos="6285"/>
        </w:tabs>
        <w:spacing w:after="0"/>
        <w:rPr>
          <w:rFonts w:ascii="Times New Roman" w:hAnsi="Times New Roman" w:cs="Times New Roman"/>
          <w:sz w:val="28"/>
          <w:szCs w:val="28"/>
          <w:lang w:val="uk-UA"/>
        </w:rPr>
      </w:pPr>
    </w:p>
    <w:p w:rsidR="00F5638E" w:rsidRDefault="00F5638E"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w:t>
      </w:r>
      <w:r>
        <w:rPr>
          <w:rFonts w:ascii="Times New Roman" w:hAnsi="Times New Roman" w:cs="Times New Roman"/>
          <w:sz w:val="28"/>
          <w:szCs w:val="28"/>
          <w:lang w:val="uk-UA"/>
        </w:rPr>
        <w:tab/>
        <w:t xml:space="preserve"> В’ячеслав ЛЕГА</w:t>
      </w:r>
    </w:p>
    <w:p w:rsidR="00F5638E" w:rsidRDefault="00F5638E"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Кадрового забезпечення</w:t>
      </w:r>
      <w:r>
        <w:rPr>
          <w:rFonts w:ascii="Times New Roman" w:hAnsi="Times New Roman" w:cs="Times New Roman"/>
          <w:sz w:val="28"/>
          <w:szCs w:val="28"/>
          <w:lang w:val="uk-UA"/>
        </w:rPr>
        <w:tab/>
      </w:r>
    </w:p>
    <w:p w:rsidR="00F5638E" w:rsidRDefault="00F5638E" w:rsidP="00F5638E">
      <w:pPr>
        <w:tabs>
          <w:tab w:val="left" w:pos="6285"/>
        </w:tabs>
        <w:spacing w:after="0"/>
        <w:rPr>
          <w:rFonts w:ascii="Times New Roman" w:hAnsi="Times New Roman" w:cs="Times New Roman"/>
          <w:sz w:val="28"/>
          <w:szCs w:val="28"/>
          <w:lang w:val="uk-UA"/>
        </w:rPr>
      </w:pPr>
    </w:p>
    <w:p w:rsidR="00F5638E" w:rsidRDefault="00F5638E"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Голова постійної депутатської</w:t>
      </w:r>
      <w:r>
        <w:rPr>
          <w:rFonts w:ascii="Times New Roman" w:hAnsi="Times New Roman" w:cs="Times New Roman"/>
          <w:sz w:val="28"/>
          <w:szCs w:val="28"/>
          <w:lang w:val="uk-UA"/>
        </w:rPr>
        <w:tab/>
      </w:r>
      <w:r w:rsidR="00C9515D">
        <w:rPr>
          <w:rFonts w:ascii="Times New Roman" w:hAnsi="Times New Roman" w:cs="Times New Roman"/>
          <w:sz w:val="28"/>
          <w:szCs w:val="28"/>
          <w:lang w:val="uk-UA"/>
        </w:rPr>
        <w:t>Володимир МАМЕДОВ</w:t>
      </w:r>
    </w:p>
    <w:p w:rsidR="00F5638E" w:rsidRDefault="00F5638E"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комісії з питань соціально-</w:t>
      </w:r>
    </w:p>
    <w:p w:rsidR="00F5638E" w:rsidRDefault="00F5638E"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економічного розвитку,</w:t>
      </w:r>
    </w:p>
    <w:p w:rsidR="00F5638E" w:rsidRDefault="00F5638E"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підприємства,інвестиційної </w:t>
      </w:r>
    </w:p>
    <w:p w:rsidR="00F5638E" w:rsidRDefault="00F5638E"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діяльності, бюджету та фінансів</w:t>
      </w:r>
    </w:p>
    <w:p w:rsidR="00C9515D" w:rsidRDefault="00C9515D" w:rsidP="00F5638E">
      <w:pPr>
        <w:tabs>
          <w:tab w:val="left" w:pos="6285"/>
        </w:tabs>
        <w:spacing w:after="0"/>
        <w:rPr>
          <w:rFonts w:ascii="Times New Roman" w:hAnsi="Times New Roman" w:cs="Times New Roman"/>
          <w:sz w:val="28"/>
          <w:szCs w:val="28"/>
          <w:lang w:val="uk-UA"/>
        </w:rPr>
      </w:pPr>
    </w:p>
    <w:p w:rsidR="00C9515D" w:rsidRDefault="00C9515D" w:rsidP="00C9515D">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постійної депутатської </w:t>
      </w:r>
      <w:r>
        <w:rPr>
          <w:rFonts w:ascii="Times New Roman" w:hAnsi="Times New Roman" w:cs="Times New Roman"/>
          <w:sz w:val="28"/>
          <w:szCs w:val="28"/>
          <w:lang w:val="uk-UA"/>
        </w:rPr>
        <w:tab/>
        <w:t>Валерій Салогуб</w:t>
      </w:r>
    </w:p>
    <w:p w:rsidR="00C9515D" w:rsidRDefault="00C9515D"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комісії з питань регламенту,</w:t>
      </w:r>
    </w:p>
    <w:p w:rsidR="00C9515D" w:rsidRDefault="00C9515D"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законності, охорони прав і свобод громадян,</w:t>
      </w:r>
    </w:p>
    <w:p w:rsidR="00C9515D" w:rsidRDefault="00C9515D"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запобігання корупції, адміністративно-</w:t>
      </w:r>
    </w:p>
    <w:p w:rsidR="00C9515D" w:rsidRDefault="00C9515D"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територіального устрою, депутатської</w:t>
      </w:r>
    </w:p>
    <w:p w:rsidR="00C9515D" w:rsidRDefault="00C9515D" w:rsidP="00F5638E">
      <w:pPr>
        <w:tabs>
          <w:tab w:val="left" w:pos="6285"/>
        </w:tabs>
        <w:spacing w:after="0"/>
        <w:rPr>
          <w:rFonts w:ascii="Times New Roman" w:hAnsi="Times New Roman" w:cs="Times New Roman"/>
          <w:sz w:val="28"/>
          <w:szCs w:val="28"/>
          <w:lang w:val="uk-UA"/>
        </w:rPr>
      </w:pPr>
      <w:r>
        <w:rPr>
          <w:rFonts w:ascii="Times New Roman" w:hAnsi="Times New Roman" w:cs="Times New Roman"/>
          <w:sz w:val="28"/>
          <w:szCs w:val="28"/>
          <w:lang w:val="uk-UA"/>
        </w:rPr>
        <w:t>діяльності та етики</w:t>
      </w:r>
    </w:p>
    <w:p w:rsidR="00F5638E" w:rsidRDefault="00F5638E" w:rsidP="00F5638E">
      <w:pPr>
        <w:tabs>
          <w:tab w:val="left" w:pos="6285"/>
        </w:tabs>
        <w:spacing w:after="0"/>
        <w:rPr>
          <w:rFonts w:ascii="Times New Roman" w:hAnsi="Times New Roman" w:cs="Times New Roman"/>
          <w:sz w:val="28"/>
          <w:szCs w:val="28"/>
          <w:lang w:val="uk-UA"/>
        </w:rPr>
      </w:pPr>
    </w:p>
    <w:p w:rsidR="00F5638E" w:rsidRDefault="00F5638E" w:rsidP="00F5638E">
      <w:pPr>
        <w:tabs>
          <w:tab w:val="left" w:pos="5910"/>
        </w:tabs>
        <w:rPr>
          <w:rFonts w:ascii="Times New Roman" w:hAnsi="Times New Roman" w:cs="Times New Roman"/>
          <w:sz w:val="28"/>
          <w:szCs w:val="28"/>
          <w:lang w:val="uk-UA"/>
        </w:rPr>
      </w:pPr>
    </w:p>
    <w:p w:rsidR="00F5638E" w:rsidRDefault="00F5638E" w:rsidP="00F5638E">
      <w:pPr>
        <w:tabs>
          <w:tab w:val="left" w:pos="5910"/>
        </w:tabs>
        <w:rPr>
          <w:rFonts w:ascii="Times New Roman" w:hAnsi="Times New Roman" w:cs="Times New Roman"/>
          <w:sz w:val="28"/>
          <w:szCs w:val="28"/>
          <w:lang w:val="uk-UA"/>
        </w:rPr>
      </w:pPr>
    </w:p>
    <w:p w:rsidR="0018472B" w:rsidRDefault="0018472B" w:rsidP="00F5638E">
      <w:pPr>
        <w:tabs>
          <w:tab w:val="left" w:pos="5910"/>
        </w:tabs>
        <w:rPr>
          <w:rFonts w:ascii="Times New Roman" w:hAnsi="Times New Roman" w:cs="Times New Roman"/>
          <w:sz w:val="28"/>
          <w:szCs w:val="28"/>
          <w:lang w:val="uk-UA"/>
        </w:rPr>
      </w:pPr>
    </w:p>
    <w:p w:rsidR="00B333F5" w:rsidRDefault="00B333F5" w:rsidP="00B333F5">
      <w:pPr>
        <w:tabs>
          <w:tab w:val="left" w:pos="5505"/>
          <w:tab w:val="left" w:pos="5910"/>
        </w:tabs>
        <w:rPr>
          <w:rFonts w:ascii="Times New Roman" w:hAnsi="Times New Roman" w:cs="Times New Roman"/>
          <w:b/>
          <w:sz w:val="28"/>
          <w:szCs w:val="28"/>
          <w:lang w:val="uk-UA"/>
        </w:rPr>
      </w:pPr>
    </w:p>
    <w:p w:rsidR="00B333F5" w:rsidRDefault="00B333F5" w:rsidP="00B333F5">
      <w:pPr>
        <w:rPr>
          <w:rFonts w:ascii="Times New Roman" w:hAnsi="Times New Roman" w:cs="Times New Roman"/>
          <w:sz w:val="28"/>
          <w:szCs w:val="28"/>
          <w:lang w:val="uk-UA"/>
        </w:rPr>
      </w:pPr>
    </w:p>
    <w:p w:rsidR="00197438" w:rsidRDefault="00B333F5" w:rsidP="00197438">
      <w:pPr>
        <w:tabs>
          <w:tab w:val="left" w:pos="2730"/>
        </w:tabs>
        <w:spacing w:after="0"/>
        <w:jc w:val="center"/>
        <w:rPr>
          <w:rFonts w:ascii="Times New Roman" w:hAnsi="Times New Roman" w:cs="Times New Roman"/>
          <w:b/>
          <w:sz w:val="28"/>
          <w:szCs w:val="28"/>
          <w:lang w:val="uk-UA"/>
        </w:rPr>
      </w:pPr>
      <w:r w:rsidRPr="00FB37E6">
        <w:rPr>
          <w:rFonts w:ascii="Times New Roman" w:hAnsi="Times New Roman" w:cs="Times New Roman"/>
          <w:b/>
          <w:sz w:val="28"/>
          <w:szCs w:val="28"/>
          <w:lang w:val="uk-UA"/>
        </w:rPr>
        <w:t>ПОЯСНЮВАЛЬНА ЗАПИСКА</w:t>
      </w:r>
    </w:p>
    <w:p w:rsidR="00FB37E6" w:rsidRDefault="00FB37E6" w:rsidP="00197438">
      <w:pPr>
        <w:tabs>
          <w:tab w:val="left" w:pos="2730"/>
        </w:tabs>
        <w:spacing w:after="0"/>
        <w:ind w:left="-284"/>
        <w:jc w:val="center"/>
        <w:rPr>
          <w:rFonts w:ascii="Times New Roman" w:hAnsi="Times New Roman" w:cs="Times New Roman"/>
          <w:b/>
          <w:sz w:val="28"/>
          <w:szCs w:val="28"/>
          <w:lang w:val="uk-UA"/>
        </w:rPr>
      </w:pPr>
      <w:r w:rsidRPr="00197438">
        <w:rPr>
          <w:rFonts w:ascii="Times New Roman" w:hAnsi="Times New Roman" w:cs="Times New Roman"/>
          <w:b/>
          <w:sz w:val="28"/>
          <w:szCs w:val="28"/>
          <w:lang w:val="uk-UA"/>
        </w:rPr>
        <w:t>До проекту рішення Ніжинс</w:t>
      </w:r>
      <w:r w:rsidR="00197438" w:rsidRPr="00197438">
        <w:rPr>
          <w:rFonts w:ascii="Times New Roman" w:hAnsi="Times New Roman" w:cs="Times New Roman"/>
          <w:b/>
          <w:sz w:val="28"/>
          <w:szCs w:val="28"/>
          <w:lang w:val="uk-UA"/>
        </w:rPr>
        <w:t>ької міської ради « Про внесення</w:t>
      </w:r>
      <w:r w:rsidRPr="00197438">
        <w:rPr>
          <w:rFonts w:ascii="Times New Roman" w:hAnsi="Times New Roman" w:cs="Times New Roman"/>
          <w:b/>
          <w:sz w:val="28"/>
          <w:szCs w:val="28"/>
          <w:lang w:val="uk-UA"/>
        </w:rPr>
        <w:t xml:space="preserve"> змін </w:t>
      </w:r>
      <w:r w:rsidR="00197438" w:rsidRPr="00197438">
        <w:rPr>
          <w:rFonts w:ascii="Times New Roman" w:hAnsi="Times New Roman" w:cs="Times New Roman"/>
          <w:b/>
          <w:sz w:val="28"/>
          <w:szCs w:val="28"/>
          <w:lang w:val="uk-UA"/>
        </w:rPr>
        <w:t>в Д</w:t>
      </w:r>
      <w:r w:rsidRPr="00197438">
        <w:rPr>
          <w:rFonts w:ascii="Times New Roman" w:hAnsi="Times New Roman" w:cs="Times New Roman"/>
          <w:b/>
          <w:sz w:val="28"/>
          <w:szCs w:val="28"/>
          <w:lang w:val="uk-UA"/>
        </w:rPr>
        <w:t xml:space="preserve">одатк№9 </w:t>
      </w:r>
      <w:r w:rsidR="00197438">
        <w:rPr>
          <w:rFonts w:ascii="Times New Roman" w:hAnsi="Times New Roman" w:cs="Times New Roman"/>
          <w:b/>
          <w:sz w:val="28"/>
          <w:szCs w:val="28"/>
          <w:lang w:val="uk-UA"/>
        </w:rPr>
        <w:t xml:space="preserve">« Міська цільова програма «Турбота» на 2021рік» до рішення Ніжинської   міської ради від </w:t>
      </w:r>
      <w:r w:rsidRPr="00197438">
        <w:rPr>
          <w:rFonts w:ascii="Times New Roman" w:hAnsi="Times New Roman" w:cs="Times New Roman"/>
          <w:b/>
          <w:sz w:val="28"/>
          <w:szCs w:val="28"/>
          <w:lang w:val="uk-UA"/>
        </w:rPr>
        <w:t>24 грудня 2020 року №3-4/2020  «Про затвердження бюджетнихпрограм місцевого значення на 2021 рік» (зі змінами №67-6/2021 від 04.02.2021 р</w:t>
      </w:r>
      <w:r w:rsidR="00197438">
        <w:rPr>
          <w:rFonts w:ascii="Times New Roman" w:hAnsi="Times New Roman" w:cs="Times New Roman"/>
          <w:b/>
          <w:sz w:val="28"/>
          <w:szCs w:val="28"/>
          <w:lang w:val="uk-UA"/>
        </w:rPr>
        <w:t>оку</w:t>
      </w:r>
      <w:r w:rsidRPr="00197438">
        <w:rPr>
          <w:rFonts w:ascii="Times New Roman" w:hAnsi="Times New Roman" w:cs="Times New Roman"/>
          <w:b/>
          <w:sz w:val="28"/>
          <w:szCs w:val="28"/>
          <w:lang w:val="uk-UA"/>
        </w:rPr>
        <w:t>)</w:t>
      </w:r>
    </w:p>
    <w:p w:rsidR="00B82B24" w:rsidRPr="00197438" w:rsidRDefault="00B82B24" w:rsidP="00197438">
      <w:pPr>
        <w:tabs>
          <w:tab w:val="left" w:pos="2730"/>
        </w:tabs>
        <w:spacing w:after="0"/>
        <w:ind w:left="-284"/>
        <w:jc w:val="center"/>
        <w:rPr>
          <w:rFonts w:ascii="Times New Roman" w:hAnsi="Times New Roman" w:cs="Times New Roman"/>
          <w:b/>
          <w:sz w:val="28"/>
          <w:szCs w:val="28"/>
          <w:lang w:val="uk-UA"/>
        </w:rPr>
      </w:pPr>
    </w:p>
    <w:p w:rsidR="008B4AF9" w:rsidRDefault="008B4AF9" w:rsidP="008B4AF9">
      <w:pPr>
        <w:pStyle w:val="a3"/>
        <w:numPr>
          <w:ilvl w:val="0"/>
          <w:numId w:val="4"/>
        </w:numPr>
        <w:tabs>
          <w:tab w:val="left" w:pos="3195"/>
        </w:tabs>
        <w:spacing w:after="0"/>
        <w:rPr>
          <w:rFonts w:ascii="Times New Roman" w:hAnsi="Times New Roman" w:cs="Times New Roman"/>
          <w:b/>
          <w:sz w:val="28"/>
          <w:szCs w:val="28"/>
          <w:lang w:val="uk-UA"/>
        </w:rPr>
      </w:pPr>
      <w:r w:rsidRPr="00197438">
        <w:rPr>
          <w:rFonts w:ascii="Times New Roman" w:hAnsi="Times New Roman" w:cs="Times New Roman"/>
          <w:b/>
          <w:sz w:val="28"/>
          <w:szCs w:val="28"/>
          <w:lang w:val="uk-UA"/>
        </w:rPr>
        <w:t xml:space="preserve">Обґрунтування необхідності прийняття </w:t>
      </w:r>
      <w:r w:rsidR="00997D9A" w:rsidRPr="00197438">
        <w:rPr>
          <w:rFonts w:ascii="Times New Roman" w:hAnsi="Times New Roman" w:cs="Times New Roman"/>
          <w:b/>
          <w:sz w:val="28"/>
          <w:szCs w:val="28"/>
          <w:lang w:val="uk-UA"/>
        </w:rPr>
        <w:t>рішення</w:t>
      </w:r>
    </w:p>
    <w:p w:rsidR="00197438" w:rsidRPr="00197438" w:rsidRDefault="00197438" w:rsidP="00197438">
      <w:pPr>
        <w:tabs>
          <w:tab w:val="left" w:pos="3195"/>
        </w:tabs>
        <w:spacing w:after="0"/>
        <w:jc w:val="both"/>
        <w:rPr>
          <w:rFonts w:ascii="Times New Roman" w:hAnsi="Times New Roman" w:cs="Times New Roman"/>
          <w:sz w:val="28"/>
          <w:szCs w:val="28"/>
          <w:lang w:val="uk-UA"/>
        </w:rPr>
      </w:pPr>
      <w:r w:rsidRPr="00197438">
        <w:rPr>
          <w:rFonts w:ascii="Times New Roman" w:hAnsi="Times New Roman" w:cs="Times New Roman"/>
          <w:sz w:val="28"/>
          <w:szCs w:val="28"/>
          <w:lang w:val="uk-UA"/>
        </w:rPr>
        <w:t>Даний</w:t>
      </w:r>
      <w:r w:rsidR="00717DCB">
        <w:rPr>
          <w:rFonts w:ascii="Times New Roman" w:hAnsi="Times New Roman" w:cs="Times New Roman"/>
          <w:sz w:val="28"/>
          <w:szCs w:val="28"/>
          <w:lang w:val="uk-UA"/>
        </w:rPr>
        <w:t xml:space="preserve"> проект рішення передбачає роз’яснення про надання пільг окремим категоріям населення Ніжинської територіальної громади.</w:t>
      </w:r>
      <w:r w:rsidRPr="00197438">
        <w:rPr>
          <w:rFonts w:ascii="Times New Roman" w:hAnsi="Times New Roman" w:cs="Times New Roman"/>
          <w:sz w:val="28"/>
          <w:szCs w:val="28"/>
          <w:lang w:val="uk-UA"/>
        </w:rPr>
        <w:tab/>
      </w:r>
    </w:p>
    <w:p w:rsidR="00717DCB" w:rsidRDefault="00717DCB" w:rsidP="00717DC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1 липня 2015 року набрав чинності  Порядок надання пільг окремим категоріям громадян з урахуванням середньомісячного сукупного доходу сім’ї, затверджений постановою КМУ від 04.06.2015 р. №389 ( далі – Порядок №389). Цей </w:t>
      </w:r>
      <w:r w:rsidRPr="00AD7C4A">
        <w:rPr>
          <w:rFonts w:ascii="Times New Roman" w:hAnsi="Times New Roman" w:cs="Times New Roman"/>
          <w:i/>
          <w:sz w:val="28"/>
          <w:szCs w:val="28"/>
          <w:lang w:val="uk-UA"/>
        </w:rPr>
        <w:t>Порядок</w:t>
      </w:r>
      <w:r>
        <w:rPr>
          <w:rFonts w:ascii="Times New Roman" w:hAnsi="Times New Roman" w:cs="Times New Roman"/>
          <w:sz w:val="28"/>
          <w:szCs w:val="28"/>
          <w:lang w:val="uk-UA"/>
        </w:rPr>
        <w:t xml:space="preserve"> визначає механізм реалізації права на отримання пільг </w:t>
      </w:r>
      <w:r w:rsidRPr="00717DCB">
        <w:rPr>
          <w:rFonts w:ascii="Times New Roman" w:hAnsi="Times New Roman" w:cs="Times New Roman"/>
          <w:b/>
          <w:sz w:val="28"/>
          <w:szCs w:val="28"/>
          <w:lang w:val="uk-UA"/>
        </w:rPr>
        <w:t>залежно від середньомісячного сукупного доходу сім’ї осіб, які мають право на пільгу</w:t>
      </w:r>
      <w:r>
        <w:rPr>
          <w:rFonts w:ascii="Times New Roman" w:hAnsi="Times New Roman" w:cs="Times New Roman"/>
          <w:sz w:val="28"/>
          <w:szCs w:val="28"/>
          <w:lang w:val="uk-UA"/>
        </w:rPr>
        <w:t xml:space="preserve"> згідно із законодавчими актами. Згідно з </w:t>
      </w:r>
      <w:r w:rsidRPr="00717DCB">
        <w:rPr>
          <w:rFonts w:ascii="Times New Roman" w:hAnsi="Times New Roman" w:cs="Times New Roman"/>
          <w:b/>
          <w:i/>
          <w:sz w:val="28"/>
          <w:szCs w:val="28"/>
          <w:u w:val="single"/>
          <w:lang w:val="uk-UA"/>
        </w:rPr>
        <w:t>п. 9 Порядку №389</w:t>
      </w:r>
      <w:r>
        <w:rPr>
          <w:rFonts w:ascii="Times New Roman" w:hAnsi="Times New Roman" w:cs="Times New Roman"/>
          <w:sz w:val="28"/>
          <w:szCs w:val="28"/>
          <w:lang w:val="uk-UA"/>
        </w:rPr>
        <w:t xml:space="preserve"> структурні підрозділи з питань соціального захисту населення з урахуванням отриманої інформації, зазначеної у </w:t>
      </w:r>
      <w:r w:rsidRPr="00AD7C4A">
        <w:rPr>
          <w:rFonts w:ascii="Times New Roman" w:hAnsi="Times New Roman" w:cs="Times New Roman"/>
          <w:i/>
          <w:sz w:val="28"/>
          <w:szCs w:val="28"/>
          <w:u w:val="single"/>
          <w:lang w:val="uk-UA"/>
        </w:rPr>
        <w:t>пп. 6 – 8 цього Порядку</w:t>
      </w:r>
      <w:r>
        <w:rPr>
          <w:rFonts w:ascii="Times New Roman" w:hAnsi="Times New Roman" w:cs="Times New Roman"/>
          <w:sz w:val="28"/>
          <w:szCs w:val="28"/>
          <w:lang w:val="uk-UA"/>
        </w:rPr>
        <w:t xml:space="preserve">, визначають </w:t>
      </w:r>
      <w:r w:rsidRPr="00717DCB">
        <w:rPr>
          <w:rFonts w:ascii="Times New Roman" w:hAnsi="Times New Roman" w:cs="Times New Roman"/>
          <w:b/>
          <w:sz w:val="28"/>
          <w:szCs w:val="28"/>
          <w:lang w:val="uk-UA"/>
        </w:rPr>
        <w:t>протягом десяти днів з дня отримання такої інформації</w:t>
      </w:r>
      <w:r>
        <w:rPr>
          <w:rFonts w:ascii="Times New Roman" w:hAnsi="Times New Roman" w:cs="Times New Roman"/>
          <w:sz w:val="28"/>
          <w:szCs w:val="28"/>
          <w:lang w:val="uk-UA"/>
        </w:rPr>
        <w:t xml:space="preserve"> середньомісячний сукупний дохід сім’ї в розрахунку на одну особу шляхом ділення загальної суми грошових доходів кожного члена сім’ї пільговика за попередні шість місяців на 6 і на кількість членів сім’ї. </w:t>
      </w:r>
    </w:p>
    <w:p w:rsidR="00717DCB" w:rsidRDefault="00717DCB" w:rsidP="00717DC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коли середньомісячний дохід сім’ї в розрахунку на одну особу </w:t>
      </w:r>
      <w:r w:rsidRPr="00717DCB">
        <w:rPr>
          <w:rFonts w:ascii="Times New Roman" w:hAnsi="Times New Roman" w:cs="Times New Roman"/>
          <w:b/>
          <w:sz w:val="28"/>
          <w:szCs w:val="28"/>
          <w:lang w:val="uk-UA"/>
        </w:rPr>
        <w:t>не перевищує величину доходу, який дає право на податкову соціальну пільгу</w:t>
      </w:r>
      <w:r>
        <w:rPr>
          <w:rFonts w:ascii="Times New Roman" w:hAnsi="Times New Roman" w:cs="Times New Roman"/>
          <w:sz w:val="28"/>
          <w:szCs w:val="28"/>
          <w:lang w:val="uk-UA"/>
        </w:rPr>
        <w:t xml:space="preserve">  ( з 01.01.2021 р. – 3180,00 грн. ), пільговик має право на отримання пільг протягом дванадцяти місяців з місця визначення відповідного права.</w:t>
      </w:r>
      <w:r>
        <w:rPr>
          <w:rFonts w:ascii="Times New Roman" w:hAnsi="Times New Roman" w:cs="Times New Roman"/>
          <w:sz w:val="28"/>
          <w:szCs w:val="28"/>
          <w:lang w:val="uk-UA"/>
        </w:rPr>
        <w:tab/>
      </w:r>
    </w:p>
    <w:p w:rsidR="00717DCB" w:rsidRDefault="00717DCB" w:rsidP="00717DC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разі ж коли середньомісячний дохід сім’ї пільговика в розрахунку на одну особу перевищує величину доходу, який дає право на податкову соціальну пільгу, управління соціального захисту населення письмово інформує пільговиків про те, що вони не мають права на отримання пільги.</w:t>
      </w:r>
      <w:r>
        <w:rPr>
          <w:rFonts w:ascii="Times New Roman" w:hAnsi="Times New Roman" w:cs="Times New Roman"/>
          <w:sz w:val="28"/>
          <w:szCs w:val="28"/>
          <w:lang w:val="uk-UA"/>
        </w:rPr>
        <w:tab/>
      </w:r>
    </w:p>
    <w:p w:rsidR="00717DCB" w:rsidRDefault="00717DCB" w:rsidP="00717D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Тож безоплатно без наявності довідки від управління праці та соціального захисту населення надавати пільги стоматологічна поліклініка не має права.</w:t>
      </w:r>
    </w:p>
    <w:p w:rsidR="00717DCB" w:rsidRDefault="00717DCB" w:rsidP="00717D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 кошти бюджету Ніжинської міської територіальної громади мають право на пільгове зубопротезування пільгові категорії населення, які зареєстровані в Ніжинській територіальній громаді, а саме; </w:t>
      </w:r>
    </w:p>
    <w:p w:rsidR="00717DCB" w:rsidRDefault="00717DCB" w:rsidP="00717DC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інваліди ВВв, учасники ВВв, члени загиблих (померлих) ІВВв;</w:t>
      </w:r>
    </w:p>
    <w:p w:rsidR="00717DCB" w:rsidRDefault="00717DCB" w:rsidP="00717D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інваліди АТО/ООС;</w:t>
      </w:r>
    </w:p>
    <w:p w:rsidR="00717DCB" w:rsidRDefault="00717DCB" w:rsidP="00717DCB">
      <w:pPr>
        <w:pStyle w:val="a3"/>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учасники Революції гідності.</w:t>
      </w:r>
    </w:p>
    <w:p w:rsidR="00717DCB" w:rsidRDefault="00717DCB" w:rsidP="00717DCB">
      <w:pPr>
        <w:pStyle w:val="a3"/>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Зазначеним у переліку категоріям громадян за медичними показаннями зубні, зубощелепні та лицьові протези виготовляються </w:t>
      </w:r>
      <w:r w:rsidRPr="00717DCB">
        <w:rPr>
          <w:rFonts w:ascii="Times New Roman" w:hAnsi="Times New Roman" w:cs="Times New Roman"/>
          <w:b/>
          <w:sz w:val="28"/>
          <w:szCs w:val="28"/>
          <w:lang w:val="uk-UA"/>
        </w:rPr>
        <w:t>безкоштовно</w:t>
      </w:r>
      <w:r>
        <w:rPr>
          <w:rFonts w:ascii="Times New Roman" w:hAnsi="Times New Roman" w:cs="Times New Roman"/>
          <w:sz w:val="28"/>
          <w:szCs w:val="28"/>
          <w:lang w:val="uk-UA"/>
        </w:rPr>
        <w:t xml:space="preserve"> (за винятком протезування із дорогоцінних металів, кераміки, металокераміки, цільнолитих, металопластмаси, нітрит-титанового покриття, бюгельного протезування, імплантатів).</w:t>
      </w:r>
    </w:p>
    <w:p w:rsidR="00717DCB" w:rsidRDefault="00717DCB" w:rsidP="00717DCB">
      <w:pPr>
        <w:pStyle w:val="a3"/>
        <w:tabs>
          <w:tab w:val="left" w:pos="840"/>
        </w:tabs>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Пільгове зубопротезування пільгових категорій населення, яких не має в переліку по програмі «Турбота» завдання 6, проводити згідно списку черговості поданого УСЗН та за наявності залишку кошторисних призначень по даній програмі.</w:t>
      </w:r>
    </w:p>
    <w:p w:rsidR="00426850" w:rsidRDefault="00426850" w:rsidP="00FB37E6">
      <w:pPr>
        <w:tabs>
          <w:tab w:val="left" w:pos="6975"/>
        </w:tabs>
        <w:spacing w:after="0"/>
        <w:jc w:val="both"/>
        <w:rPr>
          <w:rFonts w:ascii="Times New Roman" w:hAnsi="Times New Roman" w:cs="Times New Roman"/>
          <w:sz w:val="28"/>
          <w:szCs w:val="28"/>
          <w:lang w:val="uk-UA"/>
        </w:rPr>
      </w:pPr>
    </w:p>
    <w:p w:rsidR="00426850" w:rsidRDefault="00426850" w:rsidP="00426850">
      <w:pPr>
        <w:rPr>
          <w:rFonts w:ascii="Times New Roman" w:hAnsi="Times New Roman" w:cs="Times New Roman"/>
          <w:sz w:val="28"/>
          <w:szCs w:val="28"/>
          <w:lang w:val="uk-UA"/>
        </w:rPr>
      </w:pPr>
    </w:p>
    <w:p w:rsidR="00426850" w:rsidRDefault="00426850" w:rsidP="00426850">
      <w:pPr>
        <w:rPr>
          <w:rFonts w:ascii="Times New Roman" w:hAnsi="Times New Roman" w:cs="Times New Roman"/>
          <w:sz w:val="28"/>
          <w:szCs w:val="28"/>
          <w:lang w:val="uk-UA"/>
        </w:rPr>
      </w:pPr>
    </w:p>
    <w:p w:rsidR="00426850" w:rsidRDefault="00426850" w:rsidP="00426850">
      <w:pPr>
        <w:spacing w:after="0"/>
        <w:rPr>
          <w:rFonts w:ascii="Times New Roman" w:hAnsi="Times New Roman" w:cs="Times New Roman"/>
          <w:sz w:val="28"/>
          <w:szCs w:val="28"/>
          <w:lang w:val="uk-UA"/>
        </w:rPr>
      </w:pPr>
    </w:p>
    <w:p w:rsidR="008B4AF9" w:rsidRDefault="00997D9A" w:rsidP="00426850">
      <w:pPr>
        <w:spacing w:after="0"/>
        <w:rPr>
          <w:rFonts w:ascii="Times New Roman" w:hAnsi="Times New Roman" w:cs="Times New Roman"/>
          <w:sz w:val="28"/>
          <w:szCs w:val="28"/>
          <w:lang w:val="uk-UA"/>
        </w:rPr>
      </w:pPr>
      <w:r>
        <w:rPr>
          <w:rFonts w:ascii="Times New Roman" w:hAnsi="Times New Roman" w:cs="Times New Roman"/>
          <w:sz w:val="28"/>
          <w:szCs w:val="28"/>
          <w:lang w:val="uk-UA"/>
        </w:rPr>
        <w:t>Д</w:t>
      </w:r>
      <w:r w:rsidR="00426850">
        <w:rPr>
          <w:rFonts w:ascii="Times New Roman" w:hAnsi="Times New Roman" w:cs="Times New Roman"/>
          <w:sz w:val="28"/>
          <w:szCs w:val="28"/>
          <w:lang w:val="uk-UA"/>
        </w:rPr>
        <w:t>иректор комунального</w:t>
      </w:r>
    </w:p>
    <w:p w:rsidR="00426850" w:rsidRDefault="00426850" w:rsidP="00426850">
      <w:pPr>
        <w:spacing w:after="0"/>
        <w:rPr>
          <w:rFonts w:ascii="Times New Roman" w:hAnsi="Times New Roman" w:cs="Times New Roman"/>
          <w:sz w:val="28"/>
          <w:szCs w:val="28"/>
          <w:lang w:val="uk-UA"/>
        </w:rPr>
      </w:pPr>
      <w:r>
        <w:rPr>
          <w:rFonts w:ascii="Times New Roman" w:hAnsi="Times New Roman" w:cs="Times New Roman"/>
          <w:sz w:val="28"/>
          <w:szCs w:val="28"/>
          <w:lang w:val="uk-UA"/>
        </w:rPr>
        <w:t>некомерційного підприємства</w:t>
      </w:r>
    </w:p>
    <w:p w:rsidR="00426850" w:rsidRDefault="00426850" w:rsidP="00426850">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«Ніжинська міська стоматологічна </w:t>
      </w:r>
    </w:p>
    <w:p w:rsidR="00F22A62" w:rsidRDefault="00426850" w:rsidP="00426850">
      <w:pPr>
        <w:tabs>
          <w:tab w:val="left" w:pos="5790"/>
        </w:tabs>
        <w:spacing w:after="0"/>
        <w:rPr>
          <w:rFonts w:ascii="Times New Roman" w:hAnsi="Times New Roman" w:cs="Times New Roman"/>
          <w:sz w:val="28"/>
          <w:szCs w:val="28"/>
          <w:lang w:val="uk-UA"/>
        </w:rPr>
      </w:pPr>
      <w:r>
        <w:rPr>
          <w:rFonts w:ascii="Times New Roman" w:hAnsi="Times New Roman" w:cs="Times New Roman"/>
          <w:sz w:val="28"/>
          <w:szCs w:val="28"/>
          <w:lang w:val="uk-UA"/>
        </w:rPr>
        <w:t>поліклініка»</w:t>
      </w:r>
      <w:r>
        <w:rPr>
          <w:rFonts w:ascii="Times New Roman" w:hAnsi="Times New Roman" w:cs="Times New Roman"/>
          <w:sz w:val="28"/>
          <w:szCs w:val="28"/>
          <w:lang w:val="uk-UA"/>
        </w:rPr>
        <w:tab/>
        <w:t>Олександр ІГНАТЮК</w:t>
      </w:r>
    </w:p>
    <w:p w:rsidR="00F22A62" w:rsidRPr="00F22A62" w:rsidRDefault="00F22A62" w:rsidP="00F22A62">
      <w:pPr>
        <w:rPr>
          <w:rFonts w:ascii="Times New Roman" w:hAnsi="Times New Roman" w:cs="Times New Roman"/>
          <w:sz w:val="28"/>
          <w:szCs w:val="28"/>
          <w:lang w:val="uk-UA"/>
        </w:rPr>
      </w:pPr>
    </w:p>
    <w:p w:rsidR="00F22A62" w:rsidRPr="00F22A62" w:rsidRDefault="00F22A62" w:rsidP="00F22A62">
      <w:pPr>
        <w:rPr>
          <w:rFonts w:ascii="Times New Roman" w:hAnsi="Times New Roman" w:cs="Times New Roman"/>
          <w:sz w:val="28"/>
          <w:szCs w:val="28"/>
          <w:lang w:val="uk-UA"/>
        </w:rPr>
      </w:pPr>
    </w:p>
    <w:p w:rsidR="00F22A62" w:rsidRPr="00F22A62" w:rsidRDefault="00F22A62" w:rsidP="00F22A62">
      <w:pPr>
        <w:rPr>
          <w:rFonts w:ascii="Times New Roman" w:hAnsi="Times New Roman" w:cs="Times New Roman"/>
          <w:sz w:val="28"/>
          <w:szCs w:val="28"/>
          <w:lang w:val="uk-UA"/>
        </w:rPr>
      </w:pPr>
    </w:p>
    <w:p w:rsidR="00F22A62" w:rsidRPr="00F22A62" w:rsidRDefault="00F22A62" w:rsidP="00F22A62">
      <w:pPr>
        <w:rPr>
          <w:rFonts w:ascii="Times New Roman" w:hAnsi="Times New Roman" w:cs="Times New Roman"/>
          <w:sz w:val="28"/>
          <w:szCs w:val="28"/>
          <w:lang w:val="uk-UA"/>
        </w:rPr>
      </w:pPr>
    </w:p>
    <w:p w:rsidR="00F22A62" w:rsidRPr="00F22A62" w:rsidRDefault="00F22A62" w:rsidP="00F22A62">
      <w:pPr>
        <w:rPr>
          <w:rFonts w:ascii="Times New Roman" w:hAnsi="Times New Roman" w:cs="Times New Roman"/>
          <w:sz w:val="28"/>
          <w:szCs w:val="28"/>
          <w:lang w:val="uk-UA"/>
        </w:rPr>
      </w:pPr>
    </w:p>
    <w:p w:rsidR="00F22A62" w:rsidRPr="00F22A62" w:rsidRDefault="00F22A62" w:rsidP="00F22A62">
      <w:pPr>
        <w:rPr>
          <w:rFonts w:ascii="Times New Roman" w:hAnsi="Times New Roman" w:cs="Times New Roman"/>
          <w:sz w:val="28"/>
          <w:szCs w:val="28"/>
          <w:lang w:val="uk-UA"/>
        </w:rPr>
      </w:pPr>
    </w:p>
    <w:p w:rsidR="00F22A62" w:rsidRDefault="00F22A62" w:rsidP="00F22A62">
      <w:pPr>
        <w:rPr>
          <w:rFonts w:ascii="Times New Roman" w:hAnsi="Times New Roman" w:cs="Times New Roman"/>
          <w:sz w:val="28"/>
          <w:szCs w:val="28"/>
          <w:lang w:val="uk-UA"/>
        </w:rPr>
      </w:pPr>
    </w:p>
    <w:p w:rsidR="00C515A5" w:rsidRDefault="00C515A5" w:rsidP="00F22A62">
      <w:pPr>
        <w:rPr>
          <w:rFonts w:ascii="Times New Roman" w:hAnsi="Times New Roman" w:cs="Times New Roman"/>
          <w:sz w:val="28"/>
          <w:szCs w:val="28"/>
          <w:lang w:val="uk-UA"/>
        </w:rPr>
      </w:pPr>
    </w:p>
    <w:p w:rsidR="00C515A5" w:rsidRDefault="00C515A5" w:rsidP="00F22A62">
      <w:pPr>
        <w:rPr>
          <w:rFonts w:ascii="Times New Roman" w:hAnsi="Times New Roman" w:cs="Times New Roman"/>
          <w:sz w:val="28"/>
          <w:szCs w:val="28"/>
          <w:lang w:val="uk-UA"/>
        </w:rPr>
      </w:pPr>
    </w:p>
    <w:p w:rsidR="00C515A5" w:rsidRPr="00F22A62" w:rsidRDefault="00C515A5" w:rsidP="00F22A62">
      <w:pPr>
        <w:rPr>
          <w:rFonts w:ascii="Times New Roman" w:hAnsi="Times New Roman" w:cs="Times New Roman"/>
          <w:sz w:val="28"/>
          <w:szCs w:val="28"/>
          <w:lang w:val="uk-UA"/>
        </w:rPr>
      </w:pPr>
    </w:p>
    <w:p w:rsidR="00F22A62" w:rsidRDefault="00F22A62" w:rsidP="00F22A62">
      <w:pPr>
        <w:rPr>
          <w:rFonts w:ascii="Times New Roman" w:hAnsi="Times New Roman" w:cs="Times New Roman"/>
          <w:sz w:val="28"/>
          <w:szCs w:val="28"/>
          <w:lang w:val="uk-UA"/>
        </w:rPr>
      </w:pPr>
    </w:p>
    <w:p w:rsidR="001E23DF" w:rsidRDefault="001E23DF" w:rsidP="00F22A62">
      <w:pPr>
        <w:rPr>
          <w:rFonts w:ascii="Times New Roman" w:hAnsi="Times New Roman" w:cs="Times New Roman"/>
          <w:sz w:val="28"/>
          <w:szCs w:val="28"/>
          <w:lang w:val="uk-UA"/>
        </w:rPr>
      </w:pPr>
    </w:p>
    <w:p w:rsidR="001E23DF" w:rsidRDefault="001E23DF" w:rsidP="00F22A62">
      <w:pPr>
        <w:rPr>
          <w:rFonts w:ascii="Times New Roman" w:hAnsi="Times New Roman" w:cs="Times New Roman"/>
          <w:sz w:val="28"/>
          <w:szCs w:val="28"/>
          <w:lang w:val="uk-UA"/>
        </w:rPr>
      </w:pPr>
    </w:p>
    <w:p w:rsidR="001E23DF" w:rsidRPr="00F22A62" w:rsidRDefault="001E23DF" w:rsidP="00F22A62">
      <w:pPr>
        <w:rPr>
          <w:rFonts w:ascii="Times New Roman" w:hAnsi="Times New Roman" w:cs="Times New Roman"/>
          <w:sz w:val="28"/>
          <w:szCs w:val="28"/>
          <w:lang w:val="uk-UA"/>
        </w:rPr>
      </w:pPr>
    </w:p>
    <w:p w:rsidR="00426850" w:rsidRDefault="00F22A62" w:rsidP="00F22A62">
      <w:pPr>
        <w:tabs>
          <w:tab w:val="left" w:pos="6495"/>
        </w:tabs>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p>
    <w:p w:rsidR="00F22A62" w:rsidRDefault="00F22A62" w:rsidP="00F22A62">
      <w:pPr>
        <w:tabs>
          <w:tab w:val="left" w:pos="6495"/>
        </w:tabs>
        <w:rPr>
          <w:rFonts w:ascii="Times New Roman" w:hAnsi="Times New Roman" w:cs="Times New Roman"/>
          <w:sz w:val="28"/>
          <w:szCs w:val="28"/>
          <w:lang w:val="uk-UA"/>
        </w:rPr>
      </w:pPr>
    </w:p>
    <w:p w:rsidR="00F37081" w:rsidRPr="00F37081" w:rsidRDefault="00F37081" w:rsidP="00F37081">
      <w:pPr>
        <w:spacing w:after="0"/>
        <w:ind w:left="-540"/>
        <w:jc w:val="center"/>
        <w:rPr>
          <w:rFonts w:ascii="Times New Roman" w:hAnsi="Times New Roman" w:cs="Times New Roman"/>
          <w:sz w:val="28"/>
          <w:szCs w:val="28"/>
          <w:lang w:val="uk-UA"/>
        </w:rPr>
      </w:pPr>
      <w:r w:rsidRPr="00F37081">
        <w:rPr>
          <w:rFonts w:ascii="Times New Roman" w:hAnsi="Times New Roman" w:cs="Times New Roman"/>
          <w:noProof/>
          <w:sz w:val="28"/>
          <w:szCs w:val="28"/>
          <w:lang w:eastAsia="ru-RU"/>
        </w:rPr>
        <w:drawing>
          <wp:inline distT="0" distB="0" distL="0" distR="0">
            <wp:extent cx="45720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7200" cy="628650"/>
                    </a:xfrm>
                    <a:prstGeom prst="rect">
                      <a:avLst/>
                    </a:prstGeom>
                    <a:noFill/>
                    <a:ln w="9525">
                      <a:noFill/>
                      <a:miter lim="800000"/>
                      <a:headEnd/>
                      <a:tailEnd/>
                    </a:ln>
                  </pic:spPr>
                </pic:pic>
              </a:graphicData>
            </a:graphic>
          </wp:inline>
        </w:drawing>
      </w:r>
    </w:p>
    <w:p w:rsidR="00F37081" w:rsidRPr="0055648C" w:rsidRDefault="00F37081" w:rsidP="00F37081">
      <w:pPr>
        <w:pStyle w:val="6"/>
        <w:rPr>
          <w:spacing w:val="20"/>
          <w:sz w:val="28"/>
          <w:szCs w:val="28"/>
          <w:lang w:val="uk-UA"/>
        </w:rPr>
      </w:pPr>
      <w:r w:rsidRPr="0055648C">
        <w:rPr>
          <w:spacing w:val="20"/>
          <w:sz w:val="28"/>
          <w:szCs w:val="28"/>
          <w:lang w:val="uk-UA"/>
        </w:rPr>
        <w:t>Міністерствоохорониздоров’яУкраїни</w:t>
      </w:r>
    </w:p>
    <w:p w:rsidR="00F37081" w:rsidRPr="00F37081" w:rsidRDefault="00F37081" w:rsidP="00F37081">
      <w:pPr>
        <w:spacing w:after="0"/>
        <w:jc w:val="center"/>
        <w:rPr>
          <w:rFonts w:ascii="Times New Roman" w:hAnsi="Times New Roman" w:cs="Times New Roman"/>
          <w:b/>
          <w:sz w:val="28"/>
          <w:szCs w:val="28"/>
          <w:lang w:val="uk-UA"/>
        </w:rPr>
      </w:pPr>
      <w:r w:rsidRPr="0055648C">
        <w:rPr>
          <w:rFonts w:ascii="Times New Roman" w:hAnsi="Times New Roman" w:cs="Times New Roman"/>
          <w:b/>
          <w:sz w:val="28"/>
          <w:szCs w:val="28"/>
          <w:lang w:val="uk-UA"/>
        </w:rPr>
        <w:t>Комунальн</w:t>
      </w:r>
      <w:r w:rsidRPr="00F37081">
        <w:rPr>
          <w:rFonts w:ascii="Times New Roman" w:hAnsi="Times New Roman" w:cs="Times New Roman"/>
          <w:b/>
          <w:sz w:val="28"/>
          <w:szCs w:val="28"/>
          <w:lang w:val="uk-UA"/>
        </w:rPr>
        <w:t>е некомерційне підприємство</w:t>
      </w:r>
    </w:p>
    <w:p w:rsidR="00F37081" w:rsidRPr="00F37081" w:rsidRDefault="00F37081" w:rsidP="00F37081">
      <w:pPr>
        <w:pStyle w:val="7"/>
        <w:rPr>
          <w:szCs w:val="28"/>
          <w:lang w:val="uk-UA"/>
        </w:rPr>
      </w:pPr>
      <w:r w:rsidRPr="00F37081">
        <w:rPr>
          <w:szCs w:val="28"/>
          <w:lang w:val="uk-UA"/>
        </w:rPr>
        <w:t>«НІЖИНСЬКА МІСЬКА СТОМАТОЛОГІЧНА ПОЛІКЛІНІКА»</w:t>
      </w:r>
    </w:p>
    <w:p w:rsidR="00F37081" w:rsidRPr="00F37081" w:rsidRDefault="00F37081" w:rsidP="00F37081">
      <w:pPr>
        <w:spacing w:after="0"/>
        <w:jc w:val="center"/>
        <w:rPr>
          <w:rFonts w:ascii="Times New Roman" w:hAnsi="Times New Roman" w:cs="Times New Roman"/>
          <w:sz w:val="28"/>
          <w:szCs w:val="28"/>
          <w:lang w:val="uk-UA"/>
        </w:rPr>
      </w:pPr>
      <w:r w:rsidRPr="00F37081">
        <w:rPr>
          <w:rFonts w:ascii="Times New Roman" w:hAnsi="Times New Roman" w:cs="Times New Roman"/>
          <w:sz w:val="28"/>
          <w:szCs w:val="28"/>
          <w:lang w:val="uk-UA"/>
        </w:rPr>
        <w:t>Ніжинської міської ради Чернігівської області</w:t>
      </w:r>
    </w:p>
    <w:p w:rsidR="00F37081" w:rsidRPr="00F37081" w:rsidRDefault="00F37081" w:rsidP="00F37081">
      <w:pPr>
        <w:spacing w:after="0"/>
        <w:ind w:left="-540" w:right="-185"/>
        <w:jc w:val="center"/>
        <w:rPr>
          <w:rFonts w:ascii="Times New Roman" w:hAnsi="Times New Roman" w:cs="Times New Roman"/>
          <w:sz w:val="28"/>
          <w:szCs w:val="28"/>
          <w:lang w:val="uk-UA"/>
        </w:rPr>
      </w:pPr>
      <w:smartTag w:uri="urn:schemas-microsoft-com:office:smarttags" w:element="metricconverter">
        <w:smartTagPr>
          <w:attr w:name="ProductID" w:val="16600, М"/>
        </w:smartTagPr>
        <w:r w:rsidRPr="00F37081">
          <w:rPr>
            <w:rFonts w:ascii="Times New Roman" w:hAnsi="Times New Roman" w:cs="Times New Roman"/>
            <w:sz w:val="28"/>
            <w:szCs w:val="28"/>
            <w:lang w:val="uk-UA"/>
          </w:rPr>
          <w:t>16600, м</w:t>
        </w:r>
      </w:smartTag>
      <w:r w:rsidRPr="00F37081">
        <w:rPr>
          <w:rFonts w:ascii="Times New Roman" w:hAnsi="Times New Roman" w:cs="Times New Roman"/>
          <w:sz w:val="28"/>
          <w:szCs w:val="28"/>
          <w:lang w:val="uk-UA"/>
        </w:rPr>
        <w:t>. Ніжин Чернігівської обл., вул. Батюка, 7; тел./факс (04631) 7-30-10</w:t>
      </w:r>
    </w:p>
    <w:p w:rsidR="00F37081" w:rsidRPr="00F37081" w:rsidRDefault="00F37081" w:rsidP="00F37081">
      <w:pPr>
        <w:spacing w:after="0"/>
        <w:ind w:left="-540" w:right="-185"/>
        <w:jc w:val="center"/>
        <w:rPr>
          <w:rFonts w:ascii="Times New Roman" w:hAnsi="Times New Roman" w:cs="Times New Roman"/>
          <w:sz w:val="28"/>
          <w:szCs w:val="28"/>
          <w:lang w:val="uk-UA"/>
        </w:rPr>
      </w:pPr>
      <w:r w:rsidRPr="00F37081">
        <w:rPr>
          <w:rFonts w:ascii="Times New Roman" w:hAnsi="Times New Roman" w:cs="Times New Roman"/>
          <w:sz w:val="28"/>
          <w:szCs w:val="28"/>
          <w:lang w:val="en-US"/>
        </w:rPr>
        <w:t>e</w:t>
      </w:r>
      <w:r w:rsidRPr="00F37081">
        <w:rPr>
          <w:rFonts w:ascii="Times New Roman" w:hAnsi="Times New Roman" w:cs="Times New Roman"/>
          <w:sz w:val="28"/>
          <w:szCs w:val="28"/>
        </w:rPr>
        <w:t>-</w:t>
      </w:r>
      <w:r w:rsidRPr="00F37081">
        <w:rPr>
          <w:rFonts w:ascii="Times New Roman" w:hAnsi="Times New Roman" w:cs="Times New Roman"/>
          <w:sz w:val="28"/>
          <w:szCs w:val="28"/>
          <w:lang w:val="en-US"/>
        </w:rPr>
        <w:t>mail</w:t>
      </w:r>
      <w:r w:rsidRPr="00F37081">
        <w:rPr>
          <w:rFonts w:ascii="Times New Roman" w:hAnsi="Times New Roman" w:cs="Times New Roman"/>
          <w:sz w:val="28"/>
          <w:szCs w:val="28"/>
        </w:rPr>
        <w:t xml:space="preserve">: </w:t>
      </w:r>
      <w:r w:rsidRPr="00F37081">
        <w:rPr>
          <w:rFonts w:ascii="Times New Roman" w:hAnsi="Times New Roman" w:cs="Times New Roman"/>
          <w:sz w:val="28"/>
          <w:szCs w:val="28"/>
          <w:lang w:val="en-US"/>
        </w:rPr>
        <w:t>nezhinstomat</w:t>
      </w:r>
      <w:r w:rsidRPr="00F37081">
        <w:rPr>
          <w:rFonts w:ascii="Times New Roman" w:hAnsi="Times New Roman" w:cs="Times New Roman"/>
          <w:sz w:val="28"/>
          <w:szCs w:val="28"/>
        </w:rPr>
        <w:t>@</w:t>
      </w:r>
      <w:r w:rsidRPr="00F37081">
        <w:rPr>
          <w:rFonts w:ascii="Times New Roman" w:hAnsi="Times New Roman" w:cs="Times New Roman"/>
          <w:sz w:val="28"/>
          <w:szCs w:val="28"/>
          <w:lang w:val="en-US"/>
        </w:rPr>
        <w:t>gmail</w:t>
      </w:r>
      <w:r w:rsidRPr="00F37081">
        <w:rPr>
          <w:rFonts w:ascii="Times New Roman" w:hAnsi="Times New Roman" w:cs="Times New Roman"/>
          <w:sz w:val="28"/>
          <w:szCs w:val="28"/>
        </w:rPr>
        <w:t>.</w:t>
      </w:r>
      <w:r w:rsidRPr="00F37081">
        <w:rPr>
          <w:rFonts w:ascii="Times New Roman" w:hAnsi="Times New Roman" w:cs="Times New Roman"/>
          <w:sz w:val="28"/>
          <w:szCs w:val="28"/>
          <w:lang w:val="en-US"/>
        </w:rPr>
        <w:t>com</w:t>
      </w:r>
    </w:p>
    <w:p w:rsidR="00F37081" w:rsidRPr="00F37081" w:rsidRDefault="002E189A" w:rsidP="00F37081">
      <w:pPr>
        <w:spacing w:after="0"/>
        <w:jc w:val="center"/>
        <w:rPr>
          <w:rFonts w:ascii="Times New Roman" w:hAnsi="Times New Roman" w:cs="Times New Roman"/>
          <w:sz w:val="28"/>
          <w:szCs w:val="28"/>
          <w:lang w:val="uk-UA"/>
        </w:rPr>
      </w:pPr>
      <w:r>
        <w:rPr>
          <w:rFonts w:ascii="Times New Roman" w:hAnsi="Times New Roman" w:cs="Times New Roman"/>
          <w:noProof/>
          <w:sz w:val="28"/>
          <w:szCs w:val="28"/>
          <w:lang w:eastAsia="ru-RU"/>
        </w:rPr>
        <w:pict>
          <v:line id="Line 3" o:spid="_x0000_s1026" style="position:absolute;left:0;text-align:left;flip:y;z-index:251659264;visibility:visible" from="0,1.1pt" to="48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" strokeweight="4.5pt">
            <v:stroke linestyle="thickThin"/>
          </v:line>
        </w:pict>
      </w:r>
    </w:p>
    <w:p w:rsidR="00F37081" w:rsidRPr="00F37081" w:rsidRDefault="00F37081" w:rsidP="00F37081">
      <w:pPr>
        <w:rPr>
          <w:rFonts w:ascii="Times New Roman" w:hAnsi="Times New Roman" w:cs="Times New Roman"/>
          <w:sz w:val="28"/>
          <w:szCs w:val="28"/>
          <w:lang w:val="uk-UA"/>
        </w:rPr>
      </w:pPr>
    </w:p>
    <w:p w:rsidR="00F37081" w:rsidRPr="00F37081" w:rsidRDefault="00F37081" w:rsidP="00F37081">
      <w:pPr>
        <w:tabs>
          <w:tab w:val="left" w:pos="6334"/>
        </w:tabs>
        <w:rPr>
          <w:rFonts w:ascii="Times New Roman" w:hAnsi="Times New Roman" w:cs="Times New Roman"/>
          <w:sz w:val="28"/>
          <w:szCs w:val="28"/>
          <w:lang w:val="uk-UA"/>
        </w:rPr>
      </w:pPr>
      <w:r w:rsidRPr="00F37081">
        <w:rPr>
          <w:rFonts w:ascii="Times New Roman" w:hAnsi="Times New Roman" w:cs="Times New Roman"/>
          <w:sz w:val="28"/>
          <w:szCs w:val="28"/>
          <w:lang w:val="uk-UA"/>
        </w:rPr>
        <w:t xml:space="preserve">“______” ___________ 20    р.                            </w:t>
      </w:r>
      <w:r w:rsidRPr="00B333F5">
        <w:rPr>
          <w:rFonts w:ascii="Times New Roman" w:hAnsi="Times New Roman" w:cs="Times New Roman"/>
          <w:b/>
          <w:sz w:val="28"/>
          <w:szCs w:val="28"/>
          <w:lang w:val="uk-UA"/>
        </w:rPr>
        <w:t>Ніжинська міська рада</w:t>
      </w:r>
      <w:r w:rsidRPr="00F37081">
        <w:rPr>
          <w:rFonts w:ascii="Times New Roman" w:hAnsi="Times New Roman" w:cs="Times New Roman"/>
          <w:sz w:val="28"/>
          <w:szCs w:val="28"/>
          <w:lang w:val="uk-UA"/>
        </w:rPr>
        <w:tab/>
      </w:r>
    </w:p>
    <w:p w:rsidR="00F37081" w:rsidRPr="00F37081" w:rsidRDefault="00F37081" w:rsidP="00F37081">
      <w:pPr>
        <w:tabs>
          <w:tab w:val="left" w:pos="5820"/>
        </w:tabs>
        <w:rPr>
          <w:rFonts w:ascii="Times New Roman" w:hAnsi="Times New Roman" w:cs="Times New Roman"/>
          <w:sz w:val="28"/>
          <w:szCs w:val="28"/>
          <w:lang w:val="uk-UA"/>
        </w:rPr>
      </w:pPr>
      <w:r w:rsidRPr="00F37081">
        <w:rPr>
          <w:rFonts w:ascii="Times New Roman" w:hAnsi="Times New Roman" w:cs="Times New Roman"/>
          <w:sz w:val="28"/>
          <w:szCs w:val="28"/>
          <w:lang w:val="uk-UA"/>
        </w:rPr>
        <w:t xml:space="preserve">№ __                                                                                                                                        </w:t>
      </w:r>
    </w:p>
    <w:p w:rsidR="00F37081" w:rsidRDefault="00F37081" w:rsidP="00F37081">
      <w:pPr>
        <w:tabs>
          <w:tab w:val="left" w:pos="6593"/>
          <w:tab w:val="left" w:pos="7234"/>
        </w:tabs>
        <w:rPr>
          <w:rFonts w:ascii="Times New Roman" w:hAnsi="Times New Roman" w:cs="Times New Roman"/>
          <w:sz w:val="28"/>
          <w:szCs w:val="28"/>
          <w:lang w:val="uk-UA"/>
        </w:rPr>
      </w:pPr>
    </w:p>
    <w:p w:rsidR="00C515A5" w:rsidRDefault="00C515A5" w:rsidP="00F37081">
      <w:pPr>
        <w:tabs>
          <w:tab w:val="left" w:pos="6593"/>
          <w:tab w:val="left" w:pos="7234"/>
        </w:tabs>
        <w:rPr>
          <w:rFonts w:ascii="Times New Roman" w:hAnsi="Times New Roman" w:cs="Times New Roman"/>
          <w:sz w:val="28"/>
          <w:szCs w:val="28"/>
          <w:lang w:val="uk-UA"/>
        </w:rPr>
      </w:pPr>
    </w:p>
    <w:p w:rsidR="00F37081" w:rsidRPr="00F37081" w:rsidRDefault="00F37081" w:rsidP="00F37081">
      <w:pPr>
        <w:tabs>
          <w:tab w:val="left" w:pos="6593"/>
          <w:tab w:val="left" w:pos="7234"/>
        </w:tabs>
        <w:rPr>
          <w:rFonts w:ascii="Times New Roman" w:hAnsi="Times New Roman" w:cs="Times New Roman"/>
          <w:sz w:val="28"/>
          <w:szCs w:val="28"/>
          <w:lang w:val="uk-UA"/>
        </w:rPr>
      </w:pPr>
    </w:p>
    <w:p w:rsidR="00F37081" w:rsidRDefault="00F37081" w:rsidP="00F37081">
      <w:pPr>
        <w:tabs>
          <w:tab w:val="left" w:pos="3195"/>
        </w:tabs>
        <w:spacing w:after="0"/>
        <w:rPr>
          <w:rFonts w:ascii="Times New Roman" w:hAnsi="Times New Roman" w:cs="Times New Roman"/>
          <w:b/>
          <w:sz w:val="28"/>
          <w:szCs w:val="28"/>
          <w:lang w:val="uk-UA"/>
        </w:rPr>
      </w:pPr>
      <w:r>
        <w:rPr>
          <w:rFonts w:ascii="Times New Roman" w:hAnsi="Times New Roman" w:cs="Times New Roman"/>
          <w:sz w:val="28"/>
          <w:szCs w:val="28"/>
          <w:lang w:val="uk-UA"/>
        </w:rPr>
        <w:t xml:space="preserve">        КНП «Ніжинська міська стоматологічна поліклініка направляє на розгляд чергової сесії Ніжинської міської ради проект рішення </w:t>
      </w:r>
      <w:r w:rsidRPr="003B2BB0">
        <w:rPr>
          <w:rFonts w:ascii="Times New Roman" w:hAnsi="Times New Roman" w:cs="Times New Roman"/>
          <w:b/>
          <w:sz w:val="28"/>
          <w:szCs w:val="28"/>
          <w:lang w:val="uk-UA"/>
        </w:rPr>
        <w:t>про внесення змін до «Міської цільової  Програми «Турбота» на 2021 рік»</w:t>
      </w:r>
    </w:p>
    <w:p w:rsidR="00F37081" w:rsidRDefault="00F37081" w:rsidP="00F37081">
      <w:pPr>
        <w:rPr>
          <w:rFonts w:ascii="Times New Roman" w:hAnsi="Times New Roman" w:cs="Times New Roman"/>
          <w:sz w:val="28"/>
          <w:szCs w:val="28"/>
          <w:lang w:val="uk-UA"/>
        </w:rPr>
      </w:pPr>
      <w:r>
        <w:rPr>
          <w:rFonts w:ascii="Times New Roman" w:hAnsi="Times New Roman" w:cs="Times New Roman"/>
          <w:sz w:val="28"/>
          <w:szCs w:val="28"/>
          <w:lang w:val="uk-UA"/>
        </w:rPr>
        <w:tab/>
        <w:t xml:space="preserve">     Прошу включити даний проект рішення до порядку денного чергової сесії та прийняти відповідне рішення.</w:t>
      </w:r>
    </w:p>
    <w:p w:rsidR="00F37081" w:rsidRDefault="00F37081" w:rsidP="00F37081">
      <w:pPr>
        <w:spacing w:after="0"/>
        <w:rPr>
          <w:rFonts w:ascii="Times New Roman" w:hAnsi="Times New Roman" w:cs="Times New Roman"/>
          <w:sz w:val="28"/>
          <w:szCs w:val="28"/>
          <w:lang w:val="uk-UA"/>
        </w:rPr>
      </w:pPr>
    </w:p>
    <w:p w:rsidR="00F37081" w:rsidRDefault="00F37081" w:rsidP="00F37081">
      <w:pPr>
        <w:spacing w:after="0"/>
        <w:rPr>
          <w:rFonts w:ascii="Times New Roman" w:hAnsi="Times New Roman" w:cs="Times New Roman"/>
          <w:sz w:val="28"/>
          <w:szCs w:val="28"/>
          <w:lang w:val="uk-UA"/>
        </w:rPr>
      </w:pPr>
    </w:p>
    <w:p w:rsidR="00F37081" w:rsidRDefault="00F37081" w:rsidP="00F37081">
      <w:pPr>
        <w:spacing w:after="0"/>
        <w:rPr>
          <w:rFonts w:ascii="Times New Roman" w:hAnsi="Times New Roman" w:cs="Times New Roman"/>
          <w:sz w:val="28"/>
          <w:szCs w:val="28"/>
          <w:lang w:val="uk-UA"/>
        </w:rPr>
      </w:pPr>
    </w:p>
    <w:p w:rsidR="00C515A5" w:rsidRDefault="00C515A5" w:rsidP="00F37081">
      <w:pPr>
        <w:spacing w:after="0"/>
        <w:rPr>
          <w:rFonts w:ascii="Times New Roman" w:hAnsi="Times New Roman" w:cs="Times New Roman"/>
          <w:sz w:val="28"/>
          <w:szCs w:val="28"/>
          <w:lang w:val="uk-UA"/>
        </w:rPr>
      </w:pPr>
    </w:p>
    <w:p w:rsidR="00C515A5" w:rsidRDefault="00C515A5" w:rsidP="00F37081">
      <w:pPr>
        <w:spacing w:after="0"/>
        <w:rPr>
          <w:rFonts w:ascii="Times New Roman" w:hAnsi="Times New Roman" w:cs="Times New Roman"/>
          <w:sz w:val="28"/>
          <w:szCs w:val="28"/>
          <w:lang w:val="uk-UA"/>
        </w:rPr>
      </w:pPr>
    </w:p>
    <w:p w:rsidR="00C515A5" w:rsidRDefault="00C515A5" w:rsidP="00F37081">
      <w:pPr>
        <w:spacing w:after="0"/>
        <w:rPr>
          <w:rFonts w:ascii="Times New Roman" w:hAnsi="Times New Roman" w:cs="Times New Roman"/>
          <w:sz w:val="28"/>
          <w:szCs w:val="28"/>
          <w:lang w:val="uk-UA"/>
        </w:rPr>
      </w:pPr>
    </w:p>
    <w:p w:rsidR="00C515A5" w:rsidRDefault="00C515A5" w:rsidP="00F37081">
      <w:pPr>
        <w:spacing w:after="0"/>
        <w:rPr>
          <w:rFonts w:ascii="Times New Roman" w:hAnsi="Times New Roman" w:cs="Times New Roman"/>
          <w:sz w:val="28"/>
          <w:szCs w:val="28"/>
          <w:lang w:val="uk-UA"/>
        </w:rPr>
      </w:pPr>
    </w:p>
    <w:p w:rsidR="00F37081" w:rsidRDefault="00F37081" w:rsidP="00F37081">
      <w:pPr>
        <w:spacing w:after="0"/>
        <w:rPr>
          <w:rFonts w:ascii="Times New Roman" w:hAnsi="Times New Roman" w:cs="Times New Roman"/>
          <w:sz w:val="28"/>
          <w:szCs w:val="28"/>
          <w:lang w:val="uk-UA"/>
        </w:rPr>
      </w:pPr>
    </w:p>
    <w:p w:rsidR="00F37081" w:rsidRDefault="00F37081" w:rsidP="00F37081">
      <w:pPr>
        <w:spacing w:after="0"/>
        <w:rPr>
          <w:rFonts w:ascii="Times New Roman" w:hAnsi="Times New Roman" w:cs="Times New Roman"/>
          <w:sz w:val="28"/>
          <w:szCs w:val="28"/>
          <w:lang w:val="uk-UA"/>
        </w:rPr>
      </w:pPr>
      <w:r>
        <w:rPr>
          <w:rFonts w:ascii="Times New Roman" w:hAnsi="Times New Roman" w:cs="Times New Roman"/>
          <w:sz w:val="28"/>
          <w:szCs w:val="28"/>
          <w:lang w:val="uk-UA"/>
        </w:rPr>
        <w:t>З повагою,</w:t>
      </w:r>
    </w:p>
    <w:p w:rsidR="00F37081" w:rsidRDefault="00F37081" w:rsidP="00F37081">
      <w:pPr>
        <w:spacing w:after="0"/>
        <w:rPr>
          <w:rFonts w:ascii="Times New Roman" w:hAnsi="Times New Roman" w:cs="Times New Roman"/>
          <w:sz w:val="28"/>
          <w:szCs w:val="28"/>
          <w:lang w:val="uk-UA"/>
        </w:rPr>
      </w:pPr>
      <w:r>
        <w:rPr>
          <w:rFonts w:ascii="Times New Roman" w:hAnsi="Times New Roman" w:cs="Times New Roman"/>
          <w:sz w:val="28"/>
          <w:szCs w:val="28"/>
          <w:lang w:val="uk-UA"/>
        </w:rPr>
        <w:t>директор комунального</w:t>
      </w:r>
    </w:p>
    <w:p w:rsidR="00F37081" w:rsidRDefault="00F37081" w:rsidP="00F37081">
      <w:pPr>
        <w:spacing w:after="0"/>
        <w:rPr>
          <w:rFonts w:ascii="Times New Roman" w:hAnsi="Times New Roman" w:cs="Times New Roman"/>
          <w:sz w:val="28"/>
          <w:szCs w:val="28"/>
          <w:lang w:val="uk-UA"/>
        </w:rPr>
      </w:pPr>
      <w:r>
        <w:rPr>
          <w:rFonts w:ascii="Times New Roman" w:hAnsi="Times New Roman" w:cs="Times New Roman"/>
          <w:sz w:val="28"/>
          <w:szCs w:val="28"/>
          <w:lang w:val="uk-UA"/>
        </w:rPr>
        <w:t>некомерційного підприємства</w:t>
      </w:r>
    </w:p>
    <w:p w:rsidR="00F37081" w:rsidRDefault="00F37081" w:rsidP="00F3708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«Ніжинська міська стоматологічна </w:t>
      </w:r>
    </w:p>
    <w:p w:rsidR="00F37081" w:rsidRDefault="00F37081" w:rsidP="00F37081">
      <w:pPr>
        <w:tabs>
          <w:tab w:val="left" w:pos="3570"/>
          <w:tab w:val="left" w:pos="5790"/>
        </w:tabs>
        <w:spacing w:after="0"/>
        <w:rPr>
          <w:rFonts w:ascii="Times New Roman" w:hAnsi="Times New Roman" w:cs="Times New Roman"/>
          <w:sz w:val="28"/>
          <w:szCs w:val="28"/>
          <w:lang w:val="uk-UA"/>
        </w:rPr>
      </w:pPr>
      <w:r>
        <w:rPr>
          <w:rFonts w:ascii="Times New Roman" w:hAnsi="Times New Roman" w:cs="Times New Roman"/>
          <w:sz w:val="28"/>
          <w:szCs w:val="28"/>
          <w:lang w:val="uk-UA"/>
        </w:rPr>
        <w:t>поліклініка»</w:t>
      </w:r>
      <w:r>
        <w:rPr>
          <w:rFonts w:ascii="Times New Roman" w:hAnsi="Times New Roman" w:cs="Times New Roman"/>
          <w:sz w:val="28"/>
          <w:szCs w:val="28"/>
          <w:lang w:val="uk-UA"/>
        </w:rPr>
        <w:tab/>
        <w:t xml:space="preserve">          ______________    Олександр ІГНАТЮК</w:t>
      </w:r>
    </w:p>
    <w:p w:rsidR="00F37081" w:rsidRPr="00F37081" w:rsidRDefault="00F37081" w:rsidP="00F37081">
      <w:pPr>
        <w:tabs>
          <w:tab w:val="left" w:pos="5820"/>
        </w:tabs>
        <w:rPr>
          <w:rFonts w:ascii="Times New Roman" w:hAnsi="Times New Roman" w:cs="Times New Roman"/>
          <w:sz w:val="28"/>
          <w:szCs w:val="28"/>
          <w:lang w:val="uk-UA"/>
        </w:rPr>
      </w:pPr>
    </w:p>
    <w:sectPr w:rsidR="00F37081" w:rsidRPr="00F37081" w:rsidSect="00197438">
      <w:pgSz w:w="11906" w:h="16838"/>
      <w:pgMar w:top="567" w:right="850" w:bottom="1134" w:left="1276" w:header="708" w:footer="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8A1" w:rsidRDefault="00F538A1" w:rsidP="00A95552">
      <w:pPr>
        <w:spacing w:after="0" w:line="240" w:lineRule="auto"/>
      </w:pPr>
      <w:r>
        <w:separator/>
      </w:r>
    </w:p>
  </w:endnote>
  <w:endnote w:type="continuationSeparator" w:id="1">
    <w:p w:rsidR="00F538A1" w:rsidRDefault="00F538A1" w:rsidP="00A95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8A1" w:rsidRDefault="00F538A1" w:rsidP="00A95552">
      <w:pPr>
        <w:spacing w:after="0" w:line="240" w:lineRule="auto"/>
      </w:pPr>
      <w:r>
        <w:separator/>
      </w:r>
    </w:p>
  </w:footnote>
  <w:footnote w:type="continuationSeparator" w:id="1">
    <w:p w:rsidR="00F538A1" w:rsidRDefault="00F538A1" w:rsidP="00A95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63F9"/>
    <w:multiLevelType w:val="hybridMultilevel"/>
    <w:tmpl w:val="5F78DD4E"/>
    <w:lvl w:ilvl="0" w:tplc="1C8EBD1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7215BE9"/>
    <w:multiLevelType w:val="hybridMultilevel"/>
    <w:tmpl w:val="600ADA20"/>
    <w:lvl w:ilvl="0" w:tplc="4BA6A96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FA46C5C"/>
    <w:multiLevelType w:val="hybridMultilevel"/>
    <w:tmpl w:val="3DE84656"/>
    <w:lvl w:ilvl="0" w:tplc="E64A2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51779FA"/>
    <w:multiLevelType w:val="hybridMultilevel"/>
    <w:tmpl w:val="E7EAA916"/>
    <w:lvl w:ilvl="0" w:tplc="2B6069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efaultTabStop w:val="708"/>
  <w:characterSpacingControl w:val="doNotCompress"/>
  <w:footnotePr>
    <w:footnote w:id="0"/>
    <w:footnote w:id="1"/>
  </w:footnotePr>
  <w:endnotePr>
    <w:endnote w:id="0"/>
    <w:endnote w:id="1"/>
  </w:endnotePr>
  <w:compat/>
  <w:rsids>
    <w:rsidRoot w:val="009734F8"/>
    <w:rsid w:val="0004092D"/>
    <w:rsid w:val="00053BC6"/>
    <w:rsid w:val="000B163F"/>
    <w:rsid w:val="000C4A47"/>
    <w:rsid w:val="001565AD"/>
    <w:rsid w:val="0018472B"/>
    <w:rsid w:val="00197438"/>
    <w:rsid w:val="001A6368"/>
    <w:rsid w:val="001D4ACC"/>
    <w:rsid w:val="001E23DF"/>
    <w:rsid w:val="0023507E"/>
    <w:rsid w:val="00243970"/>
    <w:rsid w:val="00294AE8"/>
    <w:rsid w:val="002B66F3"/>
    <w:rsid w:val="002E189A"/>
    <w:rsid w:val="002F5C50"/>
    <w:rsid w:val="00365FE1"/>
    <w:rsid w:val="00383706"/>
    <w:rsid w:val="003B2BB0"/>
    <w:rsid w:val="003E7AE0"/>
    <w:rsid w:val="00426850"/>
    <w:rsid w:val="0043195E"/>
    <w:rsid w:val="004418E6"/>
    <w:rsid w:val="00501826"/>
    <w:rsid w:val="0054133C"/>
    <w:rsid w:val="0055648C"/>
    <w:rsid w:val="00562FCA"/>
    <w:rsid w:val="005D0431"/>
    <w:rsid w:val="005D4D41"/>
    <w:rsid w:val="00606166"/>
    <w:rsid w:val="006136AF"/>
    <w:rsid w:val="00632852"/>
    <w:rsid w:val="00683459"/>
    <w:rsid w:val="006943A8"/>
    <w:rsid w:val="006B2A3E"/>
    <w:rsid w:val="00717DCB"/>
    <w:rsid w:val="0076714A"/>
    <w:rsid w:val="007B1BAE"/>
    <w:rsid w:val="008A2B6E"/>
    <w:rsid w:val="008B4AF9"/>
    <w:rsid w:val="008C0E8B"/>
    <w:rsid w:val="008E26AF"/>
    <w:rsid w:val="0090048E"/>
    <w:rsid w:val="00900DD7"/>
    <w:rsid w:val="009023EA"/>
    <w:rsid w:val="00930560"/>
    <w:rsid w:val="00941E2D"/>
    <w:rsid w:val="009441FC"/>
    <w:rsid w:val="009734F8"/>
    <w:rsid w:val="00996166"/>
    <w:rsid w:val="00997D9A"/>
    <w:rsid w:val="00A32AF8"/>
    <w:rsid w:val="00A93F6E"/>
    <w:rsid w:val="00A95552"/>
    <w:rsid w:val="00AB5547"/>
    <w:rsid w:val="00AD7C4A"/>
    <w:rsid w:val="00B16ADE"/>
    <w:rsid w:val="00B333F5"/>
    <w:rsid w:val="00B4350D"/>
    <w:rsid w:val="00B63D03"/>
    <w:rsid w:val="00B82B24"/>
    <w:rsid w:val="00B92153"/>
    <w:rsid w:val="00C12460"/>
    <w:rsid w:val="00C515A5"/>
    <w:rsid w:val="00C9515D"/>
    <w:rsid w:val="00C97E46"/>
    <w:rsid w:val="00CA7F9F"/>
    <w:rsid w:val="00CF4655"/>
    <w:rsid w:val="00E25D83"/>
    <w:rsid w:val="00E87AF5"/>
    <w:rsid w:val="00EA1357"/>
    <w:rsid w:val="00ED4387"/>
    <w:rsid w:val="00EE2D63"/>
    <w:rsid w:val="00EE4BE0"/>
    <w:rsid w:val="00F15119"/>
    <w:rsid w:val="00F22A62"/>
    <w:rsid w:val="00F35727"/>
    <w:rsid w:val="00F37081"/>
    <w:rsid w:val="00F538A1"/>
    <w:rsid w:val="00F5638E"/>
    <w:rsid w:val="00F8301A"/>
    <w:rsid w:val="00FA4DBC"/>
    <w:rsid w:val="00FB37E6"/>
    <w:rsid w:val="00FC4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5AD"/>
  </w:style>
  <w:style w:type="paragraph" w:styleId="6">
    <w:name w:val="heading 6"/>
    <w:basedOn w:val="a"/>
    <w:next w:val="a"/>
    <w:link w:val="60"/>
    <w:unhideWhenUsed/>
    <w:qFormat/>
    <w:rsid w:val="00F37081"/>
    <w:pPr>
      <w:keepNext/>
      <w:spacing w:after="0" w:line="240" w:lineRule="auto"/>
      <w:ind w:left="142" w:right="282"/>
      <w:jc w:val="center"/>
      <w:outlineLvl w:val="5"/>
    </w:pPr>
    <w:rPr>
      <w:rFonts w:ascii="Times New Roman" w:eastAsia="Times New Roman" w:hAnsi="Times New Roman" w:cs="Times New Roman"/>
      <w:b/>
      <w:bCs/>
      <w:szCs w:val="20"/>
      <w:lang w:eastAsia="ru-RU"/>
    </w:rPr>
  </w:style>
  <w:style w:type="paragraph" w:styleId="7">
    <w:name w:val="heading 7"/>
    <w:basedOn w:val="a"/>
    <w:next w:val="a"/>
    <w:link w:val="70"/>
    <w:unhideWhenUsed/>
    <w:qFormat/>
    <w:rsid w:val="00F37081"/>
    <w:pPr>
      <w:keepNext/>
      <w:spacing w:after="0" w:line="240" w:lineRule="auto"/>
      <w:jc w:val="center"/>
      <w:outlineLvl w:val="6"/>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BE0"/>
    <w:pPr>
      <w:ind w:left="720"/>
      <w:contextualSpacing/>
    </w:pPr>
  </w:style>
  <w:style w:type="paragraph" w:styleId="a4">
    <w:name w:val="header"/>
    <w:basedOn w:val="a"/>
    <w:link w:val="a5"/>
    <w:uiPriority w:val="99"/>
    <w:unhideWhenUsed/>
    <w:rsid w:val="00A955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552"/>
  </w:style>
  <w:style w:type="paragraph" w:styleId="a6">
    <w:name w:val="footer"/>
    <w:basedOn w:val="a"/>
    <w:link w:val="a7"/>
    <w:uiPriority w:val="99"/>
    <w:unhideWhenUsed/>
    <w:rsid w:val="00A955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552"/>
  </w:style>
  <w:style w:type="paragraph" w:styleId="a8">
    <w:name w:val="Balloon Text"/>
    <w:basedOn w:val="a"/>
    <w:link w:val="a9"/>
    <w:uiPriority w:val="99"/>
    <w:semiHidden/>
    <w:unhideWhenUsed/>
    <w:rsid w:val="00A955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5552"/>
    <w:rPr>
      <w:rFonts w:ascii="Tahoma" w:hAnsi="Tahoma" w:cs="Tahoma"/>
      <w:sz w:val="16"/>
      <w:szCs w:val="16"/>
    </w:rPr>
  </w:style>
  <w:style w:type="character" w:customStyle="1" w:styleId="60">
    <w:name w:val="Заголовок 6 Знак"/>
    <w:basedOn w:val="a0"/>
    <w:link w:val="6"/>
    <w:rsid w:val="00F37081"/>
    <w:rPr>
      <w:rFonts w:ascii="Times New Roman" w:eastAsia="Times New Roman" w:hAnsi="Times New Roman" w:cs="Times New Roman"/>
      <w:b/>
      <w:bCs/>
      <w:szCs w:val="20"/>
      <w:lang w:eastAsia="ru-RU"/>
    </w:rPr>
  </w:style>
  <w:style w:type="character" w:customStyle="1" w:styleId="70">
    <w:name w:val="Заголовок 7 Знак"/>
    <w:basedOn w:val="a0"/>
    <w:link w:val="7"/>
    <w:rsid w:val="00F37081"/>
    <w:rPr>
      <w:rFonts w:ascii="Times New Roman" w:eastAsia="Times New Roman" w:hAnsi="Times New Roman" w:cs="Times New Roman"/>
      <w:b/>
      <w:bCs/>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nhideWhenUsed/>
    <w:qFormat/>
    <w:rsid w:val="00F37081"/>
    <w:pPr>
      <w:keepNext/>
      <w:spacing w:after="0" w:line="240" w:lineRule="auto"/>
      <w:ind w:left="142" w:right="282"/>
      <w:jc w:val="center"/>
      <w:outlineLvl w:val="5"/>
    </w:pPr>
    <w:rPr>
      <w:rFonts w:ascii="Times New Roman" w:eastAsia="Times New Roman" w:hAnsi="Times New Roman" w:cs="Times New Roman"/>
      <w:b/>
      <w:bCs/>
      <w:szCs w:val="20"/>
      <w:lang w:eastAsia="ru-RU"/>
    </w:rPr>
  </w:style>
  <w:style w:type="paragraph" w:styleId="7">
    <w:name w:val="heading 7"/>
    <w:basedOn w:val="a"/>
    <w:next w:val="a"/>
    <w:link w:val="70"/>
    <w:unhideWhenUsed/>
    <w:qFormat/>
    <w:rsid w:val="00F37081"/>
    <w:pPr>
      <w:keepNext/>
      <w:spacing w:after="0" w:line="240" w:lineRule="auto"/>
      <w:jc w:val="center"/>
      <w:outlineLvl w:val="6"/>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BE0"/>
    <w:pPr>
      <w:ind w:left="720"/>
      <w:contextualSpacing/>
    </w:pPr>
  </w:style>
  <w:style w:type="paragraph" w:styleId="a4">
    <w:name w:val="header"/>
    <w:basedOn w:val="a"/>
    <w:link w:val="a5"/>
    <w:uiPriority w:val="99"/>
    <w:unhideWhenUsed/>
    <w:rsid w:val="00A955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552"/>
  </w:style>
  <w:style w:type="paragraph" w:styleId="a6">
    <w:name w:val="footer"/>
    <w:basedOn w:val="a"/>
    <w:link w:val="a7"/>
    <w:uiPriority w:val="99"/>
    <w:unhideWhenUsed/>
    <w:rsid w:val="00A955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552"/>
  </w:style>
  <w:style w:type="paragraph" w:styleId="a8">
    <w:name w:val="Balloon Text"/>
    <w:basedOn w:val="a"/>
    <w:link w:val="a9"/>
    <w:uiPriority w:val="99"/>
    <w:semiHidden/>
    <w:unhideWhenUsed/>
    <w:rsid w:val="00A955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5552"/>
    <w:rPr>
      <w:rFonts w:ascii="Tahoma" w:hAnsi="Tahoma" w:cs="Tahoma"/>
      <w:sz w:val="16"/>
      <w:szCs w:val="16"/>
    </w:rPr>
  </w:style>
  <w:style w:type="character" w:customStyle="1" w:styleId="60">
    <w:name w:val="Заголовок 6 Знак"/>
    <w:basedOn w:val="a0"/>
    <w:link w:val="6"/>
    <w:rsid w:val="00F37081"/>
    <w:rPr>
      <w:rFonts w:ascii="Times New Roman" w:eastAsia="Times New Roman" w:hAnsi="Times New Roman" w:cs="Times New Roman"/>
      <w:b/>
      <w:bCs/>
      <w:szCs w:val="20"/>
      <w:lang w:eastAsia="ru-RU"/>
    </w:rPr>
  </w:style>
  <w:style w:type="character" w:customStyle="1" w:styleId="70">
    <w:name w:val="Заголовок 7 Знак"/>
    <w:basedOn w:val="a0"/>
    <w:link w:val="7"/>
    <w:rsid w:val="00F37081"/>
    <w:rPr>
      <w:rFonts w:ascii="Times New Roman" w:eastAsia="Times New Roman" w:hAnsi="Times New Roman"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1B87-D1EF-4A36-AB25-4A4274FD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8</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Стоматполіклініка</dc:creator>
  <cp:keywords/>
  <dc:description/>
  <cp:lastModifiedBy>User</cp:lastModifiedBy>
  <cp:revision>49</cp:revision>
  <cp:lastPrinted>2021-04-09T06:51:00Z</cp:lastPrinted>
  <dcterms:created xsi:type="dcterms:W3CDTF">2021-04-06T08:08:00Z</dcterms:created>
  <dcterms:modified xsi:type="dcterms:W3CDTF">2021-04-29T06:51:00Z</dcterms:modified>
</cp:coreProperties>
</file>