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Додаток</w:t>
      </w:r>
      <w:r w:rsidR="00E32666">
        <w:rPr>
          <w:rFonts w:ascii="Times New Roman" w:hAnsi="Times New Roman"/>
          <w:bCs/>
          <w:sz w:val="28"/>
          <w:szCs w:val="28"/>
          <w:lang w:val="uk-UA" w:eastAsia="ru-RU"/>
        </w:rPr>
        <w:t xml:space="preserve"> 2</w:t>
      </w: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9B7AF6" w:rsidRPr="00F50B72" w:rsidRDefault="002E4298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>від 10 червня</w:t>
      </w:r>
      <w:r w:rsidR="009B7AF6"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  202</w:t>
      </w: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1 </w:t>
      </w:r>
      <w:r w:rsidR="009B7AF6" w:rsidRPr="00F50B72">
        <w:rPr>
          <w:rFonts w:ascii="Times New Roman" w:hAnsi="Times New Roman"/>
          <w:bCs/>
          <w:sz w:val="28"/>
          <w:szCs w:val="28"/>
          <w:lang w:val="uk-UA" w:eastAsia="ru-RU"/>
        </w:rPr>
        <w:t>р. № ____</w:t>
      </w:r>
    </w:p>
    <w:p w:rsidR="009B7AF6" w:rsidRPr="00F50B72" w:rsidRDefault="009B7AF6" w:rsidP="00F50B72">
      <w:pPr>
        <w:keepNext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9B7AF6" w:rsidRPr="00F50B72" w:rsidRDefault="009B7AF6" w:rsidP="00F50B72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ПРОТОКОЛ 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засідання аукціонної комісії для продажу 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нежитлов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ої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будівлі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,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що розташован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а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за адресою: Чернігівська область, місто Ніжин, </w:t>
      </w:r>
    </w:p>
    <w:p w:rsidR="009B7AF6" w:rsidRPr="00F50B72" w:rsidRDefault="009B7AF6" w:rsidP="00F50B7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вулиця Г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ребінки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, будинок, </w:t>
      </w:r>
      <w:r w:rsidR="00D37812"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1</w:t>
      </w:r>
      <w:r w:rsidRPr="00F50B7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4</w:t>
      </w:r>
    </w:p>
    <w:p w:rsidR="009B7AF6" w:rsidRPr="00F50B72" w:rsidRDefault="009B7AF6" w:rsidP="00F50B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8 черв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ня 202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                      каб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інет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№</w:t>
      </w:r>
      <w:r w:rsidR="002E4298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50B72">
        <w:rPr>
          <w:rFonts w:ascii="Times New Roman" w:hAnsi="Times New Roman"/>
          <w:sz w:val="28"/>
          <w:szCs w:val="28"/>
          <w:lang w:val="uk-UA" w:eastAsia="ru-RU"/>
        </w:rPr>
        <w:t>адмінбудівлі</w:t>
      </w:r>
      <w:proofErr w:type="spellEnd"/>
    </w:p>
    <w:p w:rsidR="00751A12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за адресою: м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</w:p>
    <w:p w:rsidR="009B7AF6" w:rsidRPr="00F50B72" w:rsidRDefault="00751A12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вулиця Овдіївська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, буд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инок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5</w:t>
      </w:r>
    </w:p>
    <w:p w:rsidR="009B7AF6" w:rsidRPr="00F50B72" w:rsidRDefault="009B7AF6" w:rsidP="00F50B72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Голова комісії -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Федчун Н.О., начальник відділу комунального майна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Заступник голови комісії - Онокало І.А., начальник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Секретар комісії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–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51A12" w:rsidRPr="00F50B72">
        <w:rPr>
          <w:rFonts w:ascii="Times New Roman" w:hAnsi="Times New Roman"/>
          <w:sz w:val="28"/>
          <w:szCs w:val="28"/>
          <w:lang w:val="uk-UA" w:eastAsia="ru-RU"/>
        </w:rPr>
        <w:t>Чернета О.О., головний спеціаліст відділу комунального майна управління комунального майна та земельних відносин Ніжинської міської ради.</w:t>
      </w: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Члени комісії: </w:t>
      </w:r>
    </w:p>
    <w:p w:rsidR="003365D9" w:rsidRPr="00F50B72" w:rsidRDefault="00B03C55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Савченко С.М. - </w:t>
      </w:r>
      <w:r w:rsidR="003365D9" w:rsidRPr="00F50B72"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спеціаліст- </w:t>
      </w:r>
      <w:r w:rsidR="003365D9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юрист відділу бухгалтерського обліку, звітності та правового забезпечення </w:t>
      </w:r>
      <w:r w:rsidR="00984587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="003365D9" w:rsidRPr="00F50B7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правління комунального майна та земельних відносин </w:t>
      </w:r>
      <w:r w:rsidR="003365D9" w:rsidRPr="00F50B72">
        <w:rPr>
          <w:rFonts w:ascii="Times New Roman" w:hAnsi="Times New Roman"/>
          <w:sz w:val="28"/>
          <w:szCs w:val="28"/>
          <w:lang w:val="uk-UA" w:eastAsia="ru-RU"/>
        </w:rPr>
        <w:t>Ніжинської міської ради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B03C55" w:rsidRPr="00F50B72" w:rsidRDefault="00826AFE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Шумейко О.М. - директор Комунального підприємства «Оренда комунального майна».</w:t>
      </w:r>
    </w:p>
    <w:p w:rsidR="004C5B3C" w:rsidRDefault="004C5B3C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Формування порядку денного.</w:t>
      </w: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СЛУХАЛИ:</w:t>
      </w:r>
    </w:p>
    <w:p w:rsidR="009B7AF6" w:rsidRPr="00F50B72" w:rsidRDefault="00984587" w:rsidP="00F50B72">
      <w:pPr>
        <w:pStyle w:val="1"/>
        <w:ind w:firstLine="90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Федчун Н.О. 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: ознайоми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присутніх з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наказом управління комунального майна та земельних відносин 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Ніжинської міської ради Чернігівської області від 0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8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черв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ня 202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року 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75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955CD6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Г</w:t>
      </w:r>
      <w:r w:rsidR="0033431A" w:rsidRPr="00F50B72">
        <w:rPr>
          <w:rFonts w:ascii="Times New Roman" w:hAnsi="Times New Roman"/>
          <w:sz w:val="28"/>
          <w:szCs w:val="28"/>
          <w:lang w:val="uk-UA" w:eastAsia="ru-RU"/>
        </w:rPr>
        <w:t>ребінки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33431A" w:rsidRPr="00F50B7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B7AF6" w:rsidRPr="00F50B72">
        <w:rPr>
          <w:rFonts w:ascii="Times New Roman" w:hAnsi="Times New Roman"/>
          <w:sz w:val="28"/>
          <w:szCs w:val="28"/>
          <w:lang w:val="uk-UA" w:eastAsia="ru-RU"/>
        </w:rPr>
        <w:t>4</w:t>
      </w:r>
      <w:r w:rsidR="009B7AF6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Наголоси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на наявності кворуму та вн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есла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пропозицію розпочати роботу. </w:t>
      </w:r>
    </w:p>
    <w:p w:rsidR="009B7AF6" w:rsidRPr="00F50B72" w:rsidRDefault="009B7AF6" w:rsidP="004C5B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Ознайоми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із проектом порядку денного засідання аукціонної комісії для продажу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ї 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A979C7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</w:t>
      </w:r>
      <w:r w:rsidR="00D37D4E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Гребінки, будинок 14</w:t>
      </w:r>
      <w:r w:rsidR="004C5B3C">
        <w:rPr>
          <w:rFonts w:ascii="Times New Roman" w:hAnsi="Times New Roman"/>
          <w:sz w:val="28"/>
          <w:szCs w:val="28"/>
          <w:lang w:val="uk-UA"/>
        </w:rPr>
        <w:t xml:space="preserve"> та п</w:t>
      </w:r>
      <w:r w:rsidR="00A979C7" w:rsidRPr="00F50B72">
        <w:rPr>
          <w:rFonts w:ascii="Times New Roman" w:hAnsi="Times New Roman"/>
          <w:sz w:val="28"/>
          <w:szCs w:val="28"/>
          <w:lang w:val="uk-UA"/>
        </w:rPr>
        <w:t>оставила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на голосування питання про затвердження порядку денного у наступній редакції:</w:t>
      </w:r>
    </w:p>
    <w:p w:rsidR="00187CB7" w:rsidRPr="00F50B72" w:rsidRDefault="00187CB7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Порядок денний: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1. Про розроблення умов продажу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="00B919E3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lastRenderedPageBreak/>
        <w:t>2. Про визначення стартової ціни нежитлово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будівлі,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що розташован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067542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7262B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4. Про визначення стартової ціни за методом покрокового зниження стартової ціни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  <w:r w:rsidR="0003422D" w:rsidRPr="00F50B72">
        <w:rPr>
          <w:rFonts w:ascii="Times New Roman" w:hAnsi="Times New Roman"/>
          <w:sz w:val="28"/>
          <w:szCs w:val="28"/>
          <w:lang w:val="uk-UA" w:eastAsia="ru-RU"/>
        </w:rPr>
        <w:t xml:space="preserve">вулиця </w:t>
      </w:r>
      <w:r w:rsidR="00D7038E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5. Про публікацію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</w:t>
      </w:r>
      <w:r w:rsidR="006B0507" w:rsidRPr="00F50B72">
        <w:rPr>
          <w:rFonts w:ascii="Times New Roman" w:hAnsi="Times New Roman"/>
          <w:sz w:val="28"/>
          <w:szCs w:val="28"/>
          <w:lang w:val="uk-UA" w:eastAsia="ru-RU"/>
        </w:rPr>
        <w:t>вулиця 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6. Про розроблення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ї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39649B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187CB7" w:rsidRPr="00F50B72" w:rsidRDefault="00187CB7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p w:rsidR="00187CB7" w:rsidRPr="00F50B72" w:rsidRDefault="00187CB7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9B7AF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B7AF6" w:rsidRPr="00F50B72" w:rsidTr="00BB1F27">
        <w:trPr>
          <w:trHeight w:val="405"/>
        </w:trPr>
        <w:tc>
          <w:tcPr>
            <w:tcW w:w="3402" w:type="dxa"/>
          </w:tcPr>
          <w:p w:rsidR="009B7AF6" w:rsidRPr="00F50B72" w:rsidRDefault="00187CB7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9B7AF6" w:rsidRPr="00F50B72" w:rsidRDefault="009B7AF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9B7AF6" w:rsidRPr="00F50B72" w:rsidRDefault="009B7AF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187CB7" w:rsidRPr="00F50B72" w:rsidRDefault="00187CB7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УХВАЛИЛИ: затвердити порядок денний засідання аукціонної комісії для продажу 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  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187CB7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Розгляд питань порядку денного:</w:t>
      </w:r>
    </w:p>
    <w:p w:rsidR="009B7AF6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 xml:space="preserve">          1. Про розроблення умов продажу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4260F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СЛУХАЛИ:</w:t>
      </w:r>
    </w:p>
    <w:p w:rsidR="009B7AF6" w:rsidRPr="00F50B72" w:rsidRDefault="004260F6" w:rsidP="00F50B72">
      <w:pPr>
        <w:pStyle w:val="a3"/>
        <w:ind w:firstLine="709"/>
        <w:rPr>
          <w:bCs/>
          <w:color w:val="222222"/>
          <w:szCs w:val="28"/>
          <w:shd w:val="clear" w:color="auto" w:fill="FFFFFF"/>
        </w:rPr>
      </w:pPr>
      <w:r w:rsidRPr="00F50B72">
        <w:rPr>
          <w:color w:val="000000"/>
          <w:szCs w:val="28"/>
          <w:shd w:val="clear" w:color="auto" w:fill="FFFFFF"/>
        </w:rPr>
        <w:t>Федчун Н.О.</w:t>
      </w:r>
      <w:r w:rsidR="009B7AF6" w:rsidRPr="00F50B72">
        <w:rPr>
          <w:color w:val="000000"/>
          <w:szCs w:val="28"/>
          <w:shd w:val="clear" w:color="auto" w:fill="FFFFFF"/>
        </w:rPr>
        <w:t xml:space="preserve">: умови продажу об’єкта нерухомого майна зазначені у Законі України «Про приватизацію державного і комунального майна», Постанові Кабінету Міністрів України №432 «Про затвердження Порядку проведення електронних аукціонів для продажу об’єктів малої приватизації та визначення додаткових умов продажу» від 10.05.2018 року, Наказі </w:t>
      </w:r>
      <w:r w:rsidR="009B7AF6" w:rsidRPr="00F50B72">
        <w:rPr>
          <w:bCs/>
          <w:color w:val="222222"/>
          <w:szCs w:val="28"/>
          <w:shd w:val="clear" w:color="auto" w:fill="FFFFFF"/>
        </w:rPr>
        <w:t>Фонду державного майна України №486 від 06.04.2018 року «Про затвердження Положення про діяльність аукціонної комісії для продажу об’єктів малої приватизації» та Положення про діяльність аукціонної комісії для продажу об’єктів приватизації.</w:t>
      </w:r>
    </w:p>
    <w:p w:rsidR="000E0B8A" w:rsidRPr="00F50B72" w:rsidRDefault="000E0B8A" w:rsidP="00F50B72">
      <w:pPr>
        <w:pStyle w:val="a3"/>
        <w:ind w:firstLine="709"/>
        <w:rPr>
          <w:szCs w:val="28"/>
        </w:rPr>
      </w:pPr>
      <w:r w:rsidRPr="00F50B72">
        <w:rPr>
          <w:bCs/>
          <w:color w:val="222222"/>
          <w:szCs w:val="28"/>
          <w:shd w:val="clear" w:color="auto" w:fill="FFFFFF"/>
        </w:rPr>
        <w:t xml:space="preserve">Федчун Н.О.: нежитлова будівля, що розташована </w:t>
      </w:r>
      <w:r w:rsidR="001348F2" w:rsidRPr="00F50B72">
        <w:rPr>
          <w:szCs w:val="28"/>
        </w:rPr>
        <w:t>за адресою: м</w:t>
      </w:r>
      <w:r w:rsidR="00EE4C00" w:rsidRPr="00F50B72">
        <w:rPr>
          <w:szCs w:val="28"/>
        </w:rPr>
        <w:t>істо</w:t>
      </w:r>
      <w:r w:rsidR="001348F2" w:rsidRPr="00F50B72">
        <w:rPr>
          <w:szCs w:val="28"/>
        </w:rPr>
        <w:t xml:space="preserve"> Ніжин, вулиця Гребінки, будинок 14 є пам’яткою  архітектури місцевого значення «Будинок родини Спаських»</w:t>
      </w:r>
      <w:r w:rsidR="006E613D" w:rsidRPr="00F50B72">
        <w:rPr>
          <w:szCs w:val="28"/>
        </w:rPr>
        <w:t>, Охоронний № 5534-Чр</w:t>
      </w:r>
      <w:r w:rsidR="00ED0F1F" w:rsidRPr="00F50B72">
        <w:rPr>
          <w:szCs w:val="28"/>
        </w:rPr>
        <w:t xml:space="preserve">. 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При передачі пам’ятки, чи її частини у володіння, користування чи управління іншій особі істотною умовою договору про таку передачу є забезпечення особою, якій передається пам’ятка чи її частина, збереження пам’ятки відповідно до вимог Закону України «Про охорону культурної спадщини» та умов охоронного договору, укладеного власником або уповноваженим ним органом (особою) з відповідним органом охорони культурної спадщини.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t>Власник, чи уповноважений ним орган (особа) зобов’язаний утримувати пам’ятку в автентичному стані, проводити будь-які ремонтні  та реставраційні роботи на пам’ятці чи її частині тільки за погодженням відповідного органу охорони культурної спадщини.</w:t>
      </w:r>
    </w:p>
    <w:p w:rsidR="00DB74B9" w:rsidRPr="00F50B72" w:rsidRDefault="00DB74B9" w:rsidP="00F50B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 w:themeColor="text1"/>
          <w:sz w:val="28"/>
          <w:szCs w:val="28"/>
          <w:lang w:val="uk-UA"/>
        </w:rPr>
        <w:t>Після проведення аукціону покупець протягом 1 місяця укладає попередній охоронний договір на пам’ятку архітектури місцевого значення «Будинок родини Спаських», а після оформлення права власності (підписання Договору купівлі-продажу) новий власник укладає основний охоронний договір з Управлінням містобудування та архітектури Чернігівської обласної державної адміністрації.</w:t>
      </w:r>
    </w:p>
    <w:p w:rsidR="00CD44FA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CD44FA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Онокало І.А.: </w:t>
      </w:r>
      <w:r w:rsidR="00C90F57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скільки </w:t>
      </w:r>
      <w:r w:rsidR="00330E03" w:rsidRPr="00F50B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даний об’єкт є </w:t>
      </w:r>
      <w:r w:rsidR="00330E03" w:rsidRPr="00F50B72">
        <w:rPr>
          <w:rFonts w:ascii="Times New Roman" w:hAnsi="Times New Roman"/>
          <w:sz w:val="28"/>
          <w:szCs w:val="28"/>
          <w:lang w:val="uk-UA"/>
        </w:rPr>
        <w:t>пам’яткою  архітектури місцевого значення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потрібно врахувати це і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прода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вати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будівл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E1678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Гребінки, будинок 14</w:t>
      </w:r>
      <w:r w:rsidR="00CD44FA" w:rsidRPr="00F50B7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>з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227AC5" w:rsidRPr="00F50B72">
        <w:rPr>
          <w:rFonts w:ascii="Times New Roman" w:hAnsi="Times New Roman"/>
          <w:sz w:val="28"/>
          <w:szCs w:val="28"/>
          <w:lang w:val="uk-UA"/>
        </w:rPr>
        <w:t>ами</w:t>
      </w:r>
      <w:r w:rsidR="00CD44FA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9B7AF6" w:rsidRPr="00F50B72" w:rsidRDefault="00CD44FA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 xml:space="preserve">         Федчун Н.О.: </w:t>
      </w:r>
      <w:r w:rsidR="000B3EEF">
        <w:rPr>
          <w:rFonts w:ascii="Times New Roman" w:hAnsi="Times New Roman"/>
          <w:sz w:val="28"/>
          <w:szCs w:val="28"/>
          <w:lang w:val="uk-UA"/>
        </w:rPr>
        <w:t>по</w:t>
      </w:r>
      <w:r w:rsidRPr="00F50B72">
        <w:rPr>
          <w:rFonts w:ascii="Times New Roman" w:hAnsi="Times New Roman"/>
          <w:sz w:val="28"/>
          <w:szCs w:val="28"/>
          <w:lang w:val="uk-UA"/>
        </w:rPr>
        <w:t>став</w:t>
      </w:r>
      <w:r w:rsidR="000B3EEF">
        <w:rPr>
          <w:rFonts w:ascii="Times New Roman" w:hAnsi="Times New Roman"/>
          <w:sz w:val="28"/>
          <w:szCs w:val="28"/>
          <w:lang w:val="uk-UA"/>
        </w:rPr>
        <w:t>ила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на голосування питання про продаж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нежитлової будівлі, що розташована за адресою: місто Ніжин, вулиця Гребінки, будинок 14,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з умовами, </w:t>
      </w:r>
      <w:r w:rsidR="00DA457F" w:rsidRPr="00F50B72">
        <w:rPr>
          <w:rFonts w:ascii="Times New Roman" w:hAnsi="Times New Roman"/>
          <w:sz w:val="28"/>
          <w:szCs w:val="28"/>
          <w:lang w:val="uk-UA"/>
        </w:rPr>
        <w:t>які необхідно зазначити в інформаційн</w:t>
      </w:r>
      <w:r w:rsidR="00E16786" w:rsidRPr="00F50B72">
        <w:rPr>
          <w:rFonts w:ascii="Times New Roman" w:hAnsi="Times New Roman"/>
          <w:sz w:val="28"/>
          <w:szCs w:val="28"/>
          <w:lang w:val="uk-UA"/>
        </w:rPr>
        <w:t>ому повідомленні</w:t>
      </w:r>
      <w:r w:rsidR="009B7AF6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D44FA" w:rsidRPr="00F50B72" w:rsidRDefault="00CD44FA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3F5D46" w:rsidRPr="00F50B72" w:rsidTr="00570E22">
        <w:trPr>
          <w:trHeight w:val="405"/>
        </w:trPr>
        <w:tc>
          <w:tcPr>
            <w:tcW w:w="3402" w:type="dxa"/>
          </w:tcPr>
          <w:p w:rsidR="003F5D46" w:rsidRPr="00F50B72" w:rsidRDefault="003F5D46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3F5D46" w:rsidRPr="00F50B72" w:rsidRDefault="003F5D46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3F5D46" w:rsidRPr="00F50B72" w:rsidRDefault="003F5D46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F5D46" w:rsidRPr="00F50B72" w:rsidRDefault="003F5D4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63EF" w:rsidRPr="00F50B72" w:rsidRDefault="009B7AF6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          УХВАЛИЛИ: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продаж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CF5023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 </w:t>
      </w:r>
      <w:r w:rsidR="001A5630" w:rsidRPr="00F50B72">
        <w:rPr>
          <w:rFonts w:ascii="Times New Roman" w:hAnsi="Times New Roman"/>
          <w:sz w:val="28"/>
          <w:szCs w:val="28"/>
          <w:lang w:val="uk-UA" w:eastAsia="ru-RU"/>
        </w:rPr>
        <w:t xml:space="preserve">Гребінки, будинок 14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здійснювати шляхом проведення електронного аукціону </w:t>
      </w:r>
      <w:r w:rsidR="00FE2A17" w:rsidRPr="00F50B72">
        <w:rPr>
          <w:rFonts w:ascii="Times New Roman" w:hAnsi="Times New Roman"/>
          <w:sz w:val="28"/>
          <w:szCs w:val="28"/>
          <w:lang w:val="uk-UA"/>
        </w:rPr>
        <w:t>з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 умов</w:t>
      </w:r>
      <w:r w:rsidR="00FE2A17" w:rsidRPr="00F50B72">
        <w:rPr>
          <w:rFonts w:ascii="Times New Roman" w:hAnsi="Times New Roman"/>
          <w:sz w:val="28"/>
          <w:szCs w:val="28"/>
          <w:lang w:val="uk-UA"/>
        </w:rPr>
        <w:t>ами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>, які зазначити в інформаційн</w:t>
      </w:r>
      <w:r w:rsidR="00CF5023" w:rsidRPr="00F50B72">
        <w:rPr>
          <w:rFonts w:ascii="Times New Roman" w:hAnsi="Times New Roman"/>
          <w:sz w:val="28"/>
          <w:szCs w:val="28"/>
          <w:lang w:val="uk-UA"/>
        </w:rPr>
        <w:t>ому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5023" w:rsidRPr="00F50B72">
        <w:rPr>
          <w:rFonts w:ascii="Times New Roman" w:hAnsi="Times New Roman"/>
          <w:sz w:val="28"/>
          <w:szCs w:val="28"/>
          <w:lang w:val="uk-UA"/>
        </w:rPr>
        <w:t>повідомленні</w:t>
      </w:r>
      <w:r w:rsidR="002D63EF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CF5023" w:rsidRPr="00F50B72" w:rsidRDefault="00CF5023" w:rsidP="00F50B72">
      <w:pPr>
        <w:tabs>
          <w:tab w:val="center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7AF6" w:rsidRPr="00F50B72" w:rsidRDefault="009B7AF6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2. Про визначення стартової ціни нежитлово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будівлі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, що розташован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адресою: м</w:t>
      </w:r>
      <w:r w:rsidR="00040D86" w:rsidRPr="00F50B72">
        <w:rPr>
          <w:rFonts w:ascii="Times New Roman" w:hAnsi="Times New Roman"/>
          <w:sz w:val="28"/>
          <w:szCs w:val="28"/>
          <w:lang w:val="uk-UA" w:eastAsia="ru-RU"/>
        </w:rPr>
        <w:t>істо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 Ніжин, вулиця</w:t>
      </w:r>
      <w:r w:rsidR="0096014C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Гребінки, будинок 14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 СЛУХАЛИ:</w:t>
      </w:r>
    </w:p>
    <w:p w:rsidR="009B7AF6" w:rsidRPr="00F50B72" w:rsidRDefault="008E3D6E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Федчун Н.О.</w:t>
      </w:r>
      <w:r w:rsidR="009B7AF6" w:rsidRPr="00F50B72">
        <w:rPr>
          <w:szCs w:val="28"/>
        </w:rPr>
        <w:t>: при розробленні умов продажу нежитлово</w:t>
      </w:r>
      <w:r w:rsidR="00433863" w:rsidRPr="00F50B72">
        <w:rPr>
          <w:szCs w:val="28"/>
        </w:rPr>
        <w:t xml:space="preserve">ї </w:t>
      </w:r>
      <w:r w:rsidR="009B7AF6" w:rsidRPr="00F50B72">
        <w:rPr>
          <w:szCs w:val="28"/>
        </w:rPr>
        <w:t xml:space="preserve"> </w:t>
      </w:r>
      <w:r w:rsidR="00433863" w:rsidRPr="00F50B72">
        <w:rPr>
          <w:szCs w:val="28"/>
        </w:rPr>
        <w:t>будівлі</w:t>
      </w:r>
      <w:r w:rsidR="009B7AF6" w:rsidRPr="00F50B72">
        <w:rPr>
          <w:szCs w:val="28"/>
        </w:rPr>
        <w:t>, що розташован</w:t>
      </w:r>
      <w:r w:rsidR="00433863" w:rsidRPr="00F50B72">
        <w:rPr>
          <w:szCs w:val="28"/>
        </w:rPr>
        <w:t>а</w:t>
      </w:r>
      <w:r w:rsidR="009B7AF6" w:rsidRPr="00F50B72">
        <w:rPr>
          <w:szCs w:val="28"/>
        </w:rPr>
        <w:t xml:space="preserve"> за адресою: м</w:t>
      </w:r>
      <w:r w:rsidRPr="00F50B72">
        <w:rPr>
          <w:szCs w:val="28"/>
        </w:rPr>
        <w:t>істо</w:t>
      </w:r>
      <w:r w:rsidR="009B7AF6" w:rsidRPr="00F50B72">
        <w:rPr>
          <w:szCs w:val="28"/>
        </w:rPr>
        <w:t xml:space="preserve"> Ніжин, вулиця </w:t>
      </w:r>
      <w:r w:rsidR="00433863" w:rsidRPr="00F50B72">
        <w:rPr>
          <w:szCs w:val="28"/>
        </w:rPr>
        <w:t>Гребінки, будинок 14</w:t>
      </w:r>
      <w:r w:rsidR="009B7AF6" w:rsidRPr="00F50B72">
        <w:rPr>
          <w:szCs w:val="28"/>
        </w:rPr>
        <w:t xml:space="preserve">, відповідно до ст. 22 Закону України «Про приватизацію державного та комунального майна» </w:t>
      </w:r>
      <w:r w:rsidR="009B7AF6" w:rsidRPr="00F50B72">
        <w:rPr>
          <w:szCs w:val="28"/>
        </w:rPr>
        <w:lastRenderedPageBreak/>
        <w:t>аукціонна комісія визначає стартову ціну об’єкт</w:t>
      </w:r>
      <w:r w:rsidRPr="00F50B72">
        <w:rPr>
          <w:szCs w:val="28"/>
        </w:rPr>
        <w:t>у</w:t>
      </w:r>
      <w:r w:rsidR="009B7AF6" w:rsidRPr="00F50B72">
        <w:rPr>
          <w:szCs w:val="28"/>
        </w:rPr>
        <w:t xml:space="preserve"> приватизації на підставі балансової вартості, визначеної згідно з даними фінансової звітності за останній звітний рік (у разі відсутності балансової вартості – на підставі вартості, визначеної відповідно до Методики оцінки майна).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Згідно довідки, наданої комунальним підприємством «Оренда комунального майна»- балансоутримувачем об’єкта приватизації, початкова вартість становить  </w:t>
      </w:r>
      <w:r w:rsidR="00433863" w:rsidRPr="00F50B72">
        <w:rPr>
          <w:szCs w:val="28"/>
        </w:rPr>
        <w:t>16 232,00</w:t>
      </w:r>
      <w:r w:rsidRPr="00F50B72">
        <w:rPr>
          <w:szCs w:val="28"/>
        </w:rPr>
        <w:t xml:space="preserve"> грн., а балансова вартість станом на </w:t>
      </w:r>
      <w:r w:rsidR="00433863" w:rsidRPr="00F50B72">
        <w:rPr>
          <w:szCs w:val="28"/>
        </w:rPr>
        <w:t>01.0</w:t>
      </w:r>
      <w:r w:rsidR="00383063" w:rsidRPr="00F50B72">
        <w:rPr>
          <w:szCs w:val="28"/>
        </w:rPr>
        <w:t>6</w:t>
      </w:r>
      <w:r w:rsidR="00433863" w:rsidRPr="00F50B72">
        <w:rPr>
          <w:szCs w:val="28"/>
        </w:rPr>
        <w:t>.202</w:t>
      </w:r>
      <w:r w:rsidR="00383063" w:rsidRPr="00F50B72">
        <w:rPr>
          <w:szCs w:val="28"/>
        </w:rPr>
        <w:t>1</w:t>
      </w:r>
      <w:r w:rsidR="00433863" w:rsidRPr="00F50B72">
        <w:rPr>
          <w:szCs w:val="28"/>
        </w:rPr>
        <w:t xml:space="preserve"> року </w:t>
      </w:r>
      <w:r w:rsidRPr="00F50B72">
        <w:rPr>
          <w:szCs w:val="28"/>
        </w:rPr>
        <w:t xml:space="preserve"> становить  </w:t>
      </w:r>
      <w:r w:rsidR="00383063" w:rsidRPr="00F50B72">
        <w:rPr>
          <w:szCs w:val="28"/>
        </w:rPr>
        <w:t>1162,36</w:t>
      </w:r>
      <w:r w:rsidRPr="00F50B72">
        <w:rPr>
          <w:szCs w:val="28"/>
        </w:rPr>
        <w:t xml:space="preserve"> грн.</w:t>
      </w:r>
    </w:p>
    <w:p w:rsidR="009B7AF6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Які будуть пропозиції щодо визначення стартової ціни для продажу об’єкта приватизації?</w:t>
      </w:r>
    </w:p>
    <w:p w:rsidR="009B7AF6" w:rsidRPr="00F50B72" w:rsidRDefault="00383063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Онокало І.А.</w:t>
      </w:r>
      <w:r w:rsidR="009B7AF6" w:rsidRPr="00F50B72">
        <w:rPr>
          <w:szCs w:val="28"/>
        </w:rPr>
        <w:t xml:space="preserve">: оскільки балансова вартість даного об’єкта не відповідає ринковій вартості, то для визначення стартової ціни на об’єкт приватизації пропоную </w:t>
      </w:r>
      <w:r w:rsidRPr="00F50B72">
        <w:rPr>
          <w:szCs w:val="28"/>
        </w:rPr>
        <w:t>використати</w:t>
      </w:r>
      <w:r w:rsidR="009B7AF6" w:rsidRPr="00F50B72">
        <w:rPr>
          <w:szCs w:val="28"/>
        </w:rPr>
        <w:t xml:space="preserve"> незалежну оцінку</w:t>
      </w:r>
      <w:r w:rsidRPr="00F50B72">
        <w:rPr>
          <w:szCs w:val="28"/>
        </w:rPr>
        <w:t xml:space="preserve"> нежитлової будівлі, </w:t>
      </w:r>
      <w:r w:rsidR="0084092B" w:rsidRPr="00F50B72">
        <w:rPr>
          <w:szCs w:val="28"/>
        </w:rPr>
        <w:t>що розташована за адресою: місто Ніжин, вулиця Гребінки, будинок 14, відповідно до Закону України «Про приватизацію державного та комунального майна»</w:t>
      </w:r>
      <w:r w:rsidR="009B7AF6" w:rsidRPr="00F50B72">
        <w:rPr>
          <w:szCs w:val="28"/>
        </w:rPr>
        <w:t>.</w:t>
      </w:r>
    </w:p>
    <w:p w:rsidR="009B7AF6" w:rsidRPr="00F50B72" w:rsidRDefault="00925CFC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Савченко С.М.</w:t>
      </w:r>
      <w:r w:rsidR="009B7AF6" w:rsidRPr="00F50B72">
        <w:rPr>
          <w:szCs w:val="28"/>
        </w:rPr>
        <w:t>: стартову ціну об’єкт</w:t>
      </w:r>
      <w:r w:rsidR="005C34AF" w:rsidRPr="00F50B72">
        <w:rPr>
          <w:szCs w:val="28"/>
        </w:rPr>
        <w:t>у</w:t>
      </w:r>
      <w:r w:rsidR="009B7AF6" w:rsidRPr="00F50B72">
        <w:rPr>
          <w:szCs w:val="28"/>
        </w:rPr>
        <w:t xml:space="preserve"> приватизації необхідно визначати відповідно до вимог ч.4 ст.22 Закону України «Про приватизацію державного і комунального майна»</w:t>
      </w:r>
      <w:r w:rsidR="009532AE" w:rsidRPr="00F50B72">
        <w:rPr>
          <w:szCs w:val="28"/>
        </w:rPr>
        <w:t xml:space="preserve">, що становить відповідно до Звіту про оцінку нежитлової будівлі, яка є пам’яткою архітектури місцевого значення, загальною площею 274,4 кв.м., розташованої за адресою: </w:t>
      </w:r>
      <w:r w:rsidR="009532AE" w:rsidRPr="00F50B72">
        <w:rPr>
          <w:szCs w:val="28"/>
        </w:rPr>
        <w:t>місто Ніжин, вулиця Гребінки, будинок 14</w:t>
      </w:r>
      <w:r w:rsidR="009532AE" w:rsidRPr="00F50B72">
        <w:rPr>
          <w:szCs w:val="28"/>
        </w:rPr>
        <w:t xml:space="preserve">, </w:t>
      </w:r>
      <w:r w:rsidR="00807F27" w:rsidRPr="00F50B72">
        <w:rPr>
          <w:szCs w:val="28"/>
        </w:rPr>
        <w:t xml:space="preserve">зроблену Товариством з обмеженою відповідальністю «Бюро нерухомості», у сумі </w:t>
      </w:r>
      <w:r w:rsidR="009532AE" w:rsidRPr="00F50B72">
        <w:rPr>
          <w:szCs w:val="28"/>
        </w:rPr>
        <w:t>969</w:t>
      </w:r>
      <w:r w:rsidR="00DE6629" w:rsidRPr="00F50B72">
        <w:rPr>
          <w:szCs w:val="28"/>
        </w:rPr>
        <w:t xml:space="preserve"> </w:t>
      </w:r>
      <w:r w:rsidR="009532AE" w:rsidRPr="00F50B72">
        <w:rPr>
          <w:szCs w:val="28"/>
        </w:rPr>
        <w:t>730,00 грн.</w:t>
      </w:r>
    </w:p>
    <w:p w:rsidR="000A686F" w:rsidRPr="00F50B72" w:rsidRDefault="00925CFC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>Федчун Н.О.</w:t>
      </w:r>
      <w:r w:rsidR="009B7AF6" w:rsidRPr="00F50B72">
        <w:rPr>
          <w:szCs w:val="28"/>
        </w:rPr>
        <w:t>: вн</w:t>
      </w:r>
      <w:r w:rsidRPr="00F50B72">
        <w:rPr>
          <w:szCs w:val="28"/>
        </w:rPr>
        <w:t>есла</w:t>
      </w:r>
      <w:r w:rsidR="009B7AF6" w:rsidRPr="00F50B72">
        <w:rPr>
          <w:szCs w:val="28"/>
        </w:rPr>
        <w:t xml:space="preserve"> на голосування пропозиці</w:t>
      </w:r>
      <w:r w:rsidR="000A686F" w:rsidRPr="00F50B72">
        <w:rPr>
          <w:szCs w:val="28"/>
        </w:rPr>
        <w:t>ю</w:t>
      </w:r>
      <w:r w:rsidR="009B7AF6" w:rsidRPr="00F50B72">
        <w:rPr>
          <w:szCs w:val="28"/>
        </w:rPr>
        <w:t>:</w:t>
      </w:r>
      <w:r w:rsidR="000A686F" w:rsidRPr="00F50B72">
        <w:rPr>
          <w:szCs w:val="28"/>
        </w:rPr>
        <w:t xml:space="preserve"> </w:t>
      </w:r>
      <w:r w:rsidR="000A686F" w:rsidRPr="00F50B72">
        <w:rPr>
          <w:szCs w:val="28"/>
        </w:rPr>
        <w:t>визнач</w:t>
      </w:r>
      <w:r w:rsidR="000A686F" w:rsidRPr="00F50B72">
        <w:rPr>
          <w:szCs w:val="28"/>
        </w:rPr>
        <w:t>ити</w:t>
      </w:r>
      <w:r w:rsidR="000A686F" w:rsidRPr="00F50B72">
        <w:rPr>
          <w:szCs w:val="28"/>
        </w:rPr>
        <w:t xml:space="preserve"> стартов</w:t>
      </w:r>
      <w:r w:rsidR="000A686F" w:rsidRPr="00F50B72">
        <w:rPr>
          <w:szCs w:val="28"/>
        </w:rPr>
        <w:t>у</w:t>
      </w:r>
      <w:r w:rsidR="000A686F" w:rsidRPr="00F50B72">
        <w:rPr>
          <w:szCs w:val="28"/>
        </w:rPr>
        <w:t xml:space="preserve"> цін</w:t>
      </w:r>
      <w:r w:rsidR="000A686F" w:rsidRPr="00F50B72">
        <w:rPr>
          <w:szCs w:val="28"/>
        </w:rPr>
        <w:t>у</w:t>
      </w:r>
      <w:r w:rsidR="000A686F" w:rsidRPr="00F50B72">
        <w:rPr>
          <w:szCs w:val="28"/>
        </w:rPr>
        <w:t xml:space="preserve"> нежитлової будівлі, що розташована за адресою: місто Ніжин, вулиця Гребінки, будинок 14</w:t>
      </w:r>
      <w:r w:rsidR="000A686F" w:rsidRPr="00F50B72">
        <w:rPr>
          <w:szCs w:val="28"/>
        </w:rPr>
        <w:t xml:space="preserve"> у сумі </w:t>
      </w:r>
      <w:r w:rsidR="000A686F" w:rsidRPr="00F50B72">
        <w:rPr>
          <w:szCs w:val="28"/>
        </w:rPr>
        <w:t>969 730,00 грн.</w:t>
      </w:r>
      <w:r w:rsidR="0049363B" w:rsidRPr="00F50B72">
        <w:rPr>
          <w:szCs w:val="28"/>
        </w:rPr>
        <w:t>, крок аукціону – у сумі 9 697,30 грн., розмір гарантійного внеску – у сумі 96 973,00 грн., розмір реєстраційного внеску-  у сумі 1 200,00 грн. На остаточну ціну продажу об’єкта може бути нараховано ПДВ згідно законодавства України.</w:t>
      </w:r>
      <w:r w:rsidR="0055093B" w:rsidRPr="00F50B72">
        <w:rPr>
          <w:szCs w:val="28"/>
        </w:rPr>
        <w:t xml:space="preserve"> </w:t>
      </w:r>
    </w:p>
    <w:p w:rsidR="000A686F" w:rsidRPr="00F50B72" w:rsidRDefault="000A686F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A72AE" w:rsidRPr="00F50B72" w:rsidTr="007E087F">
        <w:trPr>
          <w:trHeight w:val="405"/>
        </w:trPr>
        <w:tc>
          <w:tcPr>
            <w:tcW w:w="3402" w:type="dxa"/>
          </w:tcPr>
          <w:p w:rsidR="00FA72AE" w:rsidRPr="00F50B72" w:rsidRDefault="00FA72AE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FA72AE" w:rsidRPr="00F50B72" w:rsidRDefault="00FA72AE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A72AE" w:rsidRPr="00F50B72" w:rsidRDefault="00FA72AE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9B7AF6" w:rsidRPr="00F50B72" w:rsidRDefault="009B7AF6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0ABF" w:rsidRPr="00F50B72" w:rsidRDefault="009B7AF6" w:rsidP="00F50B72">
      <w:pPr>
        <w:pStyle w:val="a3"/>
        <w:ind w:firstLine="709"/>
        <w:rPr>
          <w:szCs w:val="28"/>
        </w:rPr>
      </w:pPr>
      <w:r w:rsidRPr="00F50B72">
        <w:rPr>
          <w:szCs w:val="28"/>
        </w:rPr>
        <w:t xml:space="preserve">  УХВАЛИЛИ: </w:t>
      </w:r>
      <w:r w:rsidR="00FA72AE" w:rsidRPr="00F50B72">
        <w:rPr>
          <w:szCs w:val="28"/>
        </w:rPr>
        <w:t>визначити стартову ціну нежитлової будівлі, що розташована за адресою: місто Ніжин, вулиця Гребінки, будинок 14</w:t>
      </w:r>
      <w:r w:rsidR="00FA72AE" w:rsidRPr="00F50B72">
        <w:rPr>
          <w:szCs w:val="28"/>
        </w:rPr>
        <w:t>,</w:t>
      </w:r>
      <w:r w:rsidR="00FA72AE" w:rsidRPr="00F50B72">
        <w:rPr>
          <w:szCs w:val="28"/>
        </w:rPr>
        <w:t xml:space="preserve"> у сумі 969 730,00 грн.</w:t>
      </w:r>
      <w:r w:rsidR="008F0ABF" w:rsidRPr="00F50B72">
        <w:rPr>
          <w:szCs w:val="28"/>
        </w:rPr>
        <w:t xml:space="preserve">, </w:t>
      </w:r>
      <w:r w:rsidR="008F0ABF" w:rsidRPr="00F50B72">
        <w:rPr>
          <w:szCs w:val="28"/>
        </w:rPr>
        <w:t xml:space="preserve">крок аукціону – у сумі 9 697,30 грн., розмір гарантійного внеску – у сумі 96 973,00 грн., розмір реєстраційного внеску-  у сумі 1 200,00 грн. На остаточну ціну продажу об’єкта може бути нараховано ПДВ згідно законодавства України. </w:t>
      </w:r>
    </w:p>
    <w:p w:rsidR="004960F3" w:rsidRDefault="004960F3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3. Про визначення стартової ціни з урахуванням зниження стартової ціни нежитлової будівлі, що розташована за адресою: місто Ніжин, вулиця </w:t>
      </w:r>
      <w:r w:rsidR="006D10B1" w:rsidRPr="00F50B72">
        <w:rPr>
          <w:rFonts w:ascii="Times New Roman" w:hAnsi="Times New Roman"/>
          <w:sz w:val="28"/>
          <w:szCs w:val="28"/>
          <w:lang w:val="uk-UA" w:eastAsia="ru-RU"/>
        </w:rPr>
        <w:t>Гребінки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, будинок </w:t>
      </w:r>
      <w:r w:rsidR="006D10B1" w:rsidRPr="00F50B72"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76EFC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Федчун Н.О.: у разі, якщо об’єкт, який пропонувався для продажу на аукціоні, не продано, проводиться повторний аукціон із зниженням стартової ціни на 50 відсотків  та визначається період подання цінових пропозицій.</w:t>
      </w:r>
    </w:p>
    <w:p w:rsidR="002417F9" w:rsidRPr="00F50B72" w:rsidRDefault="006D10B1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визначення стартової ціни з урахуванням зниження стартової ціни нежитлової будівлі,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що розташована за адресою: місто Ніжин, вулиця Гребінки, будинок 14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484 865,00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 без урахування ПДВ; розмір мінімального кроку аукціону- 1% від стартової ціни вартості об’єкта -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4 848,65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грн.; розмір гарантійного внеску - 10% від стартової ціни вартості об’єкта- у сумі 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48 486,50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грн.; розмір реєстраційного внеску - 0,2 мінімальної заробітної плати станом на 1 січня поточного року – у сумі 1 200,00 грн.</w:t>
      </w:r>
    </w:p>
    <w:p w:rsidR="00D86012" w:rsidRPr="00F50B72" w:rsidRDefault="002417F9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Шумейко О.М.: запропонувала визначити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період подання цінових пропозицій 2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д</w:t>
      </w:r>
      <w:r w:rsidR="005D6F47" w:rsidRPr="00F50B72">
        <w:rPr>
          <w:rFonts w:ascii="Times New Roman" w:eastAsia="Calibri" w:hAnsi="Times New Roman"/>
          <w:sz w:val="28"/>
          <w:szCs w:val="28"/>
          <w:lang w:val="uk-UA" w:eastAsia="ru-RU"/>
        </w:rPr>
        <w:t>ень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5D6F47" w:rsidRPr="00F50B72" w:rsidRDefault="005D6F47" w:rsidP="00F50B72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55AE0" w:rsidRPr="00F50B72" w:rsidTr="007E087F">
        <w:trPr>
          <w:trHeight w:val="405"/>
        </w:trPr>
        <w:tc>
          <w:tcPr>
            <w:tcW w:w="3402" w:type="dxa"/>
          </w:tcPr>
          <w:p w:rsidR="00B55AE0" w:rsidRPr="00F50B72" w:rsidRDefault="00B55AE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55AE0" w:rsidRPr="00F50B72" w:rsidRDefault="00B55AE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55AE0" w:rsidRPr="00F50B72" w:rsidRDefault="00B55AE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6F47" w:rsidRPr="00F50B72" w:rsidRDefault="005D6F4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04AD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визнач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ити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стартов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у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цін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у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 урахуванням зниження стартової ціни нежитлової будівлі, </w:t>
      </w:r>
      <w:r w:rsidR="000704AD" w:rsidRPr="00F50B72">
        <w:rPr>
          <w:rFonts w:ascii="Times New Roman" w:hAnsi="Times New Roman"/>
          <w:sz w:val="28"/>
          <w:szCs w:val="28"/>
          <w:lang w:val="uk-UA" w:eastAsia="ru-RU"/>
        </w:rPr>
        <w:t>що розташована за адресою: місто Ніжин, вулиця Гребінки, будинок 14</w:t>
      </w:r>
      <w:r w:rsidR="000704AD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день.</w:t>
      </w:r>
    </w:p>
    <w:p w:rsidR="000704AD" w:rsidRPr="00F50B72" w:rsidRDefault="000704AD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4. </w:t>
      </w:r>
      <w:r w:rsidR="0007657A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визначення стартової ціни за методом покрокового зниження стартової ціни </w:t>
      </w:r>
      <w:r w:rsidR="0007657A"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="0007657A"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</w:t>
      </w:r>
      <w:r w:rsidR="0007657A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Федчун Н.О.: у разі якщо об’єкт, який пропонувався для продажу на аукціоні, не продано, проводиться повторний аукціон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за методом покрокового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>зниження стартової ціни та подальшого подання цінових пропозицій, визначається період подання цінових пропозицій та кількість кроків.</w:t>
      </w:r>
    </w:p>
    <w:p w:rsidR="00D86012" w:rsidRPr="00F50B72" w:rsidRDefault="00F44C51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Савченко С.М.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: якщо об’єкт приватизації не продано, то проводиться аукціон за методом покрокового зниження стартової ціни та подальшого подання цінових пропозицій відповідно до п.11, ст.15 Закону України «Про приватизацію державного і комунального майна».</w:t>
      </w:r>
    </w:p>
    <w:p w:rsidR="00D86012" w:rsidRPr="00F50B72" w:rsidRDefault="00294C53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Онокало І.А.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: 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запропонувала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чітко визначити кількість кроків, на які знизиться ціна об’єкта приватизації на даному етапі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зокрема на 25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. </w:t>
      </w:r>
    </w:p>
    <w:p w:rsidR="00D86012" w:rsidRPr="00F50B72" w:rsidRDefault="00927E29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>Федчун Н.О.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поставила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визначення стартової ціни за методом покрокового зниження стартової ціни </w:t>
      </w:r>
      <w:r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</w:t>
      </w:r>
      <w:r w:rsidRPr="00F50B72">
        <w:rPr>
          <w:rFonts w:ascii="Times New Roman" w:hAnsi="Times New Roman"/>
          <w:sz w:val="28"/>
          <w:szCs w:val="28"/>
          <w:lang w:val="uk-UA"/>
        </w:rPr>
        <w:t>.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кількість кроків -</w:t>
      </w:r>
      <w:r w:rsidR="00A716B8" w:rsidRPr="00F50B72">
        <w:rPr>
          <w:rFonts w:ascii="Times New Roman" w:eastAsia="Calibri" w:hAnsi="Times New Roman"/>
          <w:sz w:val="28"/>
          <w:szCs w:val="28"/>
          <w:lang w:val="uk-UA" w:eastAsia="ru-RU"/>
        </w:rPr>
        <w:t>25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C9482C" w:rsidRPr="00F50B72" w:rsidRDefault="00C9482C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36AB8" w:rsidRPr="00F50B72" w:rsidTr="007E087F">
        <w:trPr>
          <w:trHeight w:val="405"/>
        </w:trPr>
        <w:tc>
          <w:tcPr>
            <w:tcW w:w="3402" w:type="dxa"/>
          </w:tcPr>
          <w:p w:rsidR="00F36AB8" w:rsidRPr="00F50B72" w:rsidRDefault="00F36AB8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F36AB8" w:rsidRPr="00F50B72" w:rsidRDefault="00F36AB8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36AB8" w:rsidRPr="00F50B72" w:rsidRDefault="00F36AB8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C9482C" w:rsidRPr="00F50B72" w:rsidRDefault="00C9482C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441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визнач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ити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 xml:space="preserve"> стартов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 xml:space="preserve"> цін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за методом покрокового зниження стартової ціни </w:t>
      </w:r>
      <w:r w:rsidR="001E2441" w:rsidRPr="00F50B72">
        <w:rPr>
          <w:rFonts w:ascii="Times New Roman" w:hAnsi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нежитлової будівлі, що розташована за адресою: місто Ніжин, вулиця Гребінки, будинок 14</w:t>
      </w:r>
      <w:r w:rsidR="001E2441" w:rsidRPr="00F50B7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E2441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у сумі 484 865,00 грн. без урахування ПДВ; розмір мінімального кроку аукціону- 1% від стартової ціни вартості об’єкта - у сумі 4 848,65 грн.; розмір гарантійного внеску - 10% від стартової ціни вартості об’єкта- у сумі 48 486,50 грн.; розмір реєстраційного внеску - 0,2 мінімальної заробітної плати станом на 1 січня поточного року – у сумі 1 200,00 грн., період подання цінових пропозицій 21 день, кількість кроків -25.</w:t>
      </w:r>
    </w:p>
    <w:p w:rsidR="00556E3E" w:rsidRPr="00F50B72" w:rsidRDefault="00556E3E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="00556E3E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публікацію інформаційного повідомлення </w:t>
      </w:r>
      <w:r w:rsidR="00C527C0">
        <w:rPr>
          <w:rFonts w:ascii="Times New Roman" w:hAnsi="Times New Roman"/>
          <w:sz w:val="28"/>
          <w:szCs w:val="28"/>
          <w:lang w:val="uk-UA" w:eastAsia="ru-RU"/>
        </w:rPr>
        <w:t>про проведення аукціону для</w:t>
      </w:r>
      <w:r w:rsidR="00C527C0" w:rsidRPr="00F50B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6E3E" w:rsidRPr="00F50B72">
        <w:rPr>
          <w:rFonts w:ascii="Times New Roman" w:hAnsi="Times New Roman"/>
          <w:sz w:val="28"/>
          <w:szCs w:val="28"/>
          <w:lang w:val="uk-UA" w:eastAsia="ru-RU"/>
        </w:rPr>
        <w:t>продажу нежитлової  будівлі, що розташована за адресою: місто Ніжин, вулиця Гребінки, будинок 14</w:t>
      </w:r>
      <w:r w:rsidR="00556E3E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556E3E" w:rsidRPr="00F50B72" w:rsidRDefault="00556E3E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Федчун Н.О.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не пізніше як через 10 робочих днів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публіку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є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</w:t>
      </w:r>
      <w:r w:rsidR="00556E3E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проведення аукціону на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об’єкт малої приватизації.</w:t>
      </w:r>
    </w:p>
    <w:p w:rsidR="00D86012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про публікацію інформаційного повідомлення 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C527C0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 продажу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нежитлової будівлі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, що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294C5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офіційному веб-сайті Ніжинської міської ради та електронній торговій системі.</w:t>
      </w:r>
    </w:p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ГОЛОСУВАЛИ:</w:t>
      </w:r>
      <w:r w:rsidR="00852509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</w:p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800CC" w:rsidRPr="00F50B72" w:rsidTr="007E087F">
        <w:trPr>
          <w:trHeight w:val="405"/>
        </w:trPr>
        <w:tc>
          <w:tcPr>
            <w:tcW w:w="3402" w:type="dxa"/>
          </w:tcPr>
          <w:p w:rsidR="00B800CC" w:rsidRPr="00F50B72" w:rsidRDefault="00B800CC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B800CC" w:rsidRPr="00F50B72" w:rsidRDefault="00B800CC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B800CC" w:rsidRPr="00F50B72" w:rsidRDefault="00B800CC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56E3E" w:rsidRPr="00F50B72" w:rsidRDefault="00556E3E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B800CC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>опублікувати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інформаційного повідомлення </w:t>
      </w:r>
      <w:r w:rsidR="00B800CC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C527C0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 продажу</w:t>
      </w:r>
      <w:r w:rsidR="00B800CC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нежитлової будівлі, що </w:t>
      </w:r>
      <w:r w:rsidR="00B800CC"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02469D" w:rsidRPr="00F50B72">
        <w:rPr>
          <w:rFonts w:ascii="Times New Roman" w:hAnsi="Times New Roman"/>
          <w:sz w:val="28"/>
          <w:szCs w:val="28"/>
          <w:lang w:val="uk-UA"/>
        </w:rPr>
        <w:t>,</w:t>
      </w:r>
      <w:r w:rsidR="00B800CC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офіційному веб-сайті Ніжинської міської ради та електронній торговій системі.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50B72">
        <w:rPr>
          <w:rFonts w:ascii="Times New Roman" w:hAnsi="Times New Roman"/>
          <w:sz w:val="28"/>
          <w:szCs w:val="28"/>
          <w:lang w:val="uk-UA" w:eastAsia="ru-RU"/>
        </w:rPr>
        <w:t xml:space="preserve">6. 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 xml:space="preserve">Про розроблення інформаційного повідомлення </w:t>
      </w:r>
      <w:r w:rsidR="00294C53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294C53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 xml:space="preserve"> продажу нежитлової  будівлі, що розташована за адресою: місто Ніжин, вулиця Гребінки, будинок 14</w:t>
      </w:r>
      <w:r w:rsidR="0002469D" w:rsidRPr="00F50B72">
        <w:rPr>
          <w:rFonts w:ascii="Times New Roman" w:hAnsi="Times New Roman"/>
          <w:sz w:val="28"/>
          <w:szCs w:val="28"/>
          <w:lang w:val="uk-UA"/>
        </w:rPr>
        <w:t>.</w:t>
      </w:r>
    </w:p>
    <w:p w:rsidR="0002469D" w:rsidRPr="00F50B72" w:rsidRDefault="0002469D" w:rsidP="00F50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СЛУХАЛИ: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</w:t>
      </w:r>
      <w:r w:rsidR="0002469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нежитлової будівлі, що </w:t>
      </w:r>
      <w:r w:rsidR="0002469D"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8E4955" w:rsidRPr="00F50B72">
        <w:rPr>
          <w:rFonts w:ascii="Times New Roman" w:hAnsi="Times New Roman"/>
          <w:sz w:val="28"/>
          <w:szCs w:val="28"/>
          <w:lang w:val="uk-UA"/>
        </w:rPr>
        <w:t>,</w:t>
      </w:r>
      <w:r w:rsidR="0002469D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 відповідності з вимогами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 №432 від 10 травня 2018 року та </w:t>
      </w:r>
      <w:r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ознайомила присутніх з проектом інформаційного повідомлення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</w:p>
    <w:p w:rsidR="00D86012" w:rsidRPr="00F50B72" w:rsidRDefault="008E4955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По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став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ила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голосування питання щодо внесення розробленого аукціонною комісією інформаційного повідомлення </w:t>
      </w:r>
      <w:r w:rsidR="00294C53" w:rsidRPr="00F50B72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 xml:space="preserve">про проведення аукціону </w:t>
      </w:r>
      <w:r w:rsidR="00294C53">
        <w:rPr>
          <w:rFonts w:ascii="Times New Roman" w:eastAsia="Calibri" w:hAnsi="Times New Roman"/>
          <w:sz w:val="28"/>
          <w:szCs w:val="28"/>
          <w:shd w:val="clear" w:color="auto" w:fill="FFFFFF"/>
          <w:lang w:val="uk-UA" w:eastAsia="ru-RU"/>
        </w:rPr>
        <w:t>для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продажу нежитлової будівлі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що </w:t>
      </w:r>
      <w:r w:rsidRPr="00F50B72">
        <w:rPr>
          <w:rFonts w:ascii="Times New Roman" w:hAnsi="Times New Roman"/>
          <w:sz w:val="28"/>
          <w:szCs w:val="28"/>
          <w:lang w:val="uk-UA" w:eastAsia="ru-RU"/>
        </w:rPr>
        <w:t>розташована за адресою: місто Ніжин, вулиця Гребінки, будинок 14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>, на затвердження виконавчому комітету Ніжинської міської ради, що відбудеться</w:t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highlight w:val="yellow"/>
          <w:lang w:val="uk-UA" w:eastAsia="ru-RU"/>
        </w:rPr>
        <w:softHyphen/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1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0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червня</w:t>
      </w:r>
      <w:r w:rsidR="00D86012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2021  року.</w:t>
      </w:r>
    </w:p>
    <w:p w:rsidR="00D86012" w:rsidRPr="00F50B72" w:rsidRDefault="008E4955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Онокало І.А.: зап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ропону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вала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включити до інформаційного повідомлення додаткову інформацію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,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текст наступного змісту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«переможець аукціону після 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lastRenderedPageBreak/>
        <w:t>оформлення права власності на об’єкт повинен оформити право користування земельною ділянкою (ка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дастровий номер 7410400000:04:00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1:01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58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, площа 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0,073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  <w:r w:rsidR="00A547A7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га), що розміщена за адресою</w:t>
      </w:r>
      <w:r w:rsidR="00A547A7" w:rsidRPr="00F50B72">
        <w:rPr>
          <w:rFonts w:ascii="Times New Roman" w:hAnsi="Times New Roman"/>
          <w:sz w:val="28"/>
          <w:szCs w:val="28"/>
          <w:lang w:val="uk-UA" w:eastAsia="ru-RU"/>
        </w:rPr>
        <w:t>: місто Ніжин, вулиця Гребінки, будинок 14</w:t>
      </w:r>
      <w:r w:rsidR="00A547A7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D86012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відповідно до діючого законодавства».</w:t>
      </w:r>
    </w:p>
    <w:p w:rsidR="00A547A7" w:rsidRPr="00F50B72" w:rsidRDefault="00A547A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B72">
        <w:rPr>
          <w:rFonts w:ascii="Times New Roman" w:hAnsi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8A028B" w:rsidRPr="00F50B72" w:rsidTr="007E087F">
        <w:trPr>
          <w:trHeight w:val="405"/>
        </w:trPr>
        <w:tc>
          <w:tcPr>
            <w:tcW w:w="3402" w:type="dxa"/>
          </w:tcPr>
          <w:p w:rsidR="008A028B" w:rsidRPr="00F50B72" w:rsidRDefault="008A028B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2864" w:type="dxa"/>
          </w:tcPr>
          <w:p w:rsidR="008A028B" w:rsidRPr="00F50B72" w:rsidRDefault="008A028B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8A028B" w:rsidRPr="00F50B72" w:rsidRDefault="008A028B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A547A7" w:rsidRPr="00F50B72" w:rsidRDefault="00A547A7" w:rsidP="00F50B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УХВАЛИЛИ: 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- внести розроблене аукціонною комісією інформаційне повідомлення щодо продажу нежитлової будівлі (адміністративної будівлі), що розташована за адресою: </w:t>
      </w:r>
      <w:r w:rsidR="008A028B" w:rsidRPr="00F50B72">
        <w:rPr>
          <w:rFonts w:ascii="Times New Roman" w:hAnsi="Times New Roman"/>
          <w:sz w:val="28"/>
          <w:szCs w:val="28"/>
          <w:lang w:val="uk-UA" w:eastAsia="ru-RU"/>
        </w:rPr>
        <w:t>місто Ніжин, вулиця Гребінки, будинок 14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>на затвердження виконавчому комітету Ніжинської міської ради, що відбудеться 1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>0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>червня</w:t>
      </w: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 2021 року;</w:t>
      </w:r>
    </w:p>
    <w:p w:rsidR="008A028B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- 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включити до інформаційного повідомлення додаткову інформацію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,</w:t>
      </w:r>
      <w:r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текст наступного змісту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>: «переможець аукціону після оформлення права власності на об’єкт повинен оформити право користування земельною ділянкою (кадастровий номер 7410400000:04:001:0158, площа 0,073 га), що розміщена за адресою</w:t>
      </w:r>
      <w:r w:rsidR="008A028B" w:rsidRPr="00F50B72">
        <w:rPr>
          <w:rFonts w:ascii="Times New Roman" w:hAnsi="Times New Roman"/>
          <w:sz w:val="28"/>
          <w:szCs w:val="28"/>
          <w:lang w:val="uk-UA" w:eastAsia="ru-RU"/>
        </w:rPr>
        <w:t>: місто Ніжин, вулиця Гребінки, будинок 14</w:t>
      </w:r>
      <w:r w:rsidR="008A028B" w:rsidRPr="00F50B72">
        <w:rPr>
          <w:rFonts w:ascii="Times New Roman" w:eastAsia="Calibri" w:hAnsi="Times New Roman"/>
          <w:sz w:val="28"/>
          <w:szCs w:val="28"/>
          <w:lang w:val="uk-UA" w:eastAsia="ru-RU"/>
        </w:rPr>
        <w:t xml:space="preserve">, </w:t>
      </w:r>
      <w:r w:rsidR="008A028B" w:rsidRPr="00F50B72">
        <w:rPr>
          <w:rFonts w:ascii="Times New Roman" w:eastAsia="Calibri" w:hAnsi="Times New Roman"/>
          <w:bCs/>
          <w:color w:val="222222"/>
          <w:sz w:val="28"/>
          <w:szCs w:val="28"/>
          <w:shd w:val="clear" w:color="auto" w:fill="FFFFFF"/>
          <w:lang w:val="uk-UA" w:eastAsia="ru-RU"/>
        </w:rPr>
        <w:t xml:space="preserve"> відповідно до діючого законодавства».</w:t>
      </w: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8"/>
        <w:gridCol w:w="4140"/>
      </w:tblGrid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Протокол підписали члени комісії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Савченко С.М.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A2890" w:rsidRPr="00F50B72" w:rsidTr="00EA2890">
        <w:trPr>
          <w:trHeight w:val="405"/>
        </w:trPr>
        <w:tc>
          <w:tcPr>
            <w:tcW w:w="4848" w:type="dxa"/>
          </w:tcPr>
          <w:p w:rsidR="00EA2890" w:rsidRPr="00F50B72" w:rsidRDefault="00EA2890" w:rsidP="00F50B72">
            <w:pPr>
              <w:tabs>
                <w:tab w:val="center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50B7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Шумейко О.М.</w:t>
            </w:r>
          </w:p>
        </w:tc>
        <w:tc>
          <w:tcPr>
            <w:tcW w:w="4140" w:type="dxa"/>
          </w:tcPr>
          <w:p w:rsidR="00EA2890" w:rsidRPr="00F50B72" w:rsidRDefault="00EA2890" w:rsidP="00F50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D86012" w:rsidRPr="00F50B72" w:rsidRDefault="00D86012" w:rsidP="00F50B7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sectPr w:rsidR="00D86012" w:rsidRPr="00F50B72" w:rsidSect="002C62DD">
      <w:headerReference w:type="default" r:id="rId7"/>
      <w:pgSz w:w="11906" w:h="16838"/>
      <w:pgMar w:top="1134" w:right="851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98" w:rsidRDefault="00D15B98" w:rsidP="008857CB">
      <w:pPr>
        <w:spacing w:after="0" w:line="240" w:lineRule="auto"/>
      </w:pPr>
      <w:r>
        <w:separator/>
      </w:r>
    </w:p>
  </w:endnote>
  <w:endnote w:type="continuationSeparator" w:id="0">
    <w:p w:rsidR="00D15B98" w:rsidRDefault="00D15B98" w:rsidP="00885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98" w:rsidRDefault="00D15B98" w:rsidP="008857CB">
      <w:pPr>
        <w:spacing w:after="0" w:line="240" w:lineRule="auto"/>
      </w:pPr>
      <w:r>
        <w:separator/>
      </w:r>
    </w:p>
  </w:footnote>
  <w:footnote w:type="continuationSeparator" w:id="0">
    <w:p w:rsidR="00D15B98" w:rsidRDefault="00D15B98" w:rsidP="00885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2DD" w:rsidRPr="00A4537D" w:rsidRDefault="008857CB" w:rsidP="002C62DD">
    <w:pPr>
      <w:pStyle w:val="a5"/>
      <w:jc w:val="right"/>
    </w:pPr>
    <w:r>
      <w:fldChar w:fldCharType="begin"/>
    </w:r>
    <w:r w:rsidR="006874A0">
      <w:instrText>PAGE   \* MERGEFORMAT</w:instrText>
    </w:r>
    <w:r>
      <w:fldChar w:fldCharType="separate"/>
    </w:r>
    <w:r w:rsidR="00294C53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13AC4"/>
    <w:multiLevelType w:val="hybridMultilevel"/>
    <w:tmpl w:val="9D22B76E"/>
    <w:lvl w:ilvl="0" w:tplc="44D623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F6"/>
    <w:rsid w:val="00003D12"/>
    <w:rsid w:val="0002469D"/>
    <w:rsid w:val="0003422D"/>
    <w:rsid w:val="00040D86"/>
    <w:rsid w:val="00067542"/>
    <w:rsid w:val="000704AD"/>
    <w:rsid w:val="0007657A"/>
    <w:rsid w:val="00076EFC"/>
    <w:rsid w:val="000A65A5"/>
    <w:rsid w:val="000A686F"/>
    <w:rsid w:val="000B3EEF"/>
    <w:rsid w:val="000D507F"/>
    <w:rsid w:val="000E0B8A"/>
    <w:rsid w:val="001301D8"/>
    <w:rsid w:val="001318CA"/>
    <w:rsid w:val="001348F2"/>
    <w:rsid w:val="00187CB7"/>
    <w:rsid w:val="00195FAA"/>
    <w:rsid w:val="001A5630"/>
    <w:rsid w:val="001E2441"/>
    <w:rsid w:val="00222DAC"/>
    <w:rsid w:val="00227AC5"/>
    <w:rsid w:val="002417F9"/>
    <w:rsid w:val="00294C53"/>
    <w:rsid w:val="002B4992"/>
    <w:rsid w:val="002D63EF"/>
    <w:rsid w:val="002E4298"/>
    <w:rsid w:val="002F1602"/>
    <w:rsid w:val="00330E03"/>
    <w:rsid w:val="0033431A"/>
    <w:rsid w:val="003365D9"/>
    <w:rsid w:val="00383063"/>
    <w:rsid w:val="0039649B"/>
    <w:rsid w:val="003A0411"/>
    <w:rsid w:val="003F5D46"/>
    <w:rsid w:val="004260F6"/>
    <w:rsid w:val="00433863"/>
    <w:rsid w:val="0049363B"/>
    <w:rsid w:val="004960F3"/>
    <w:rsid w:val="004C5B3C"/>
    <w:rsid w:val="004D4998"/>
    <w:rsid w:val="004E2916"/>
    <w:rsid w:val="00543080"/>
    <w:rsid w:val="0055093B"/>
    <w:rsid w:val="00556E3E"/>
    <w:rsid w:val="005708FB"/>
    <w:rsid w:val="005B15B5"/>
    <w:rsid w:val="005C34AF"/>
    <w:rsid w:val="005D6F47"/>
    <w:rsid w:val="00631703"/>
    <w:rsid w:val="0068430D"/>
    <w:rsid w:val="006874A0"/>
    <w:rsid w:val="006B0507"/>
    <w:rsid w:val="006C3EB7"/>
    <w:rsid w:val="006D10B1"/>
    <w:rsid w:val="006D7D91"/>
    <w:rsid w:val="006E613D"/>
    <w:rsid w:val="006F144F"/>
    <w:rsid w:val="007262B0"/>
    <w:rsid w:val="00751A12"/>
    <w:rsid w:val="007539C8"/>
    <w:rsid w:val="00794C16"/>
    <w:rsid w:val="00807F27"/>
    <w:rsid w:val="00826AFE"/>
    <w:rsid w:val="0084092B"/>
    <w:rsid w:val="008501CE"/>
    <w:rsid w:val="0085183D"/>
    <w:rsid w:val="00852509"/>
    <w:rsid w:val="008857CB"/>
    <w:rsid w:val="008A028B"/>
    <w:rsid w:val="008E3D6E"/>
    <w:rsid w:val="008E4955"/>
    <w:rsid w:val="008F0ABF"/>
    <w:rsid w:val="00910332"/>
    <w:rsid w:val="00925CFC"/>
    <w:rsid w:val="009260D5"/>
    <w:rsid w:val="00927E29"/>
    <w:rsid w:val="00931365"/>
    <w:rsid w:val="009532AE"/>
    <w:rsid w:val="00955CD6"/>
    <w:rsid w:val="0096014C"/>
    <w:rsid w:val="00984587"/>
    <w:rsid w:val="00997ED5"/>
    <w:rsid w:val="009B7AF6"/>
    <w:rsid w:val="00A22C5C"/>
    <w:rsid w:val="00A547A7"/>
    <w:rsid w:val="00A716B8"/>
    <w:rsid w:val="00A979C7"/>
    <w:rsid w:val="00B03C55"/>
    <w:rsid w:val="00B44AA1"/>
    <w:rsid w:val="00B55AE0"/>
    <w:rsid w:val="00B660CC"/>
    <w:rsid w:val="00B800CC"/>
    <w:rsid w:val="00B919E3"/>
    <w:rsid w:val="00C527C0"/>
    <w:rsid w:val="00C90F57"/>
    <w:rsid w:val="00C9482C"/>
    <w:rsid w:val="00CD44FA"/>
    <w:rsid w:val="00CF5023"/>
    <w:rsid w:val="00D15B98"/>
    <w:rsid w:val="00D37812"/>
    <w:rsid w:val="00D37D4E"/>
    <w:rsid w:val="00D7038E"/>
    <w:rsid w:val="00D86012"/>
    <w:rsid w:val="00D86B8D"/>
    <w:rsid w:val="00DA457F"/>
    <w:rsid w:val="00DB74B9"/>
    <w:rsid w:val="00DD1EFD"/>
    <w:rsid w:val="00DD3D2B"/>
    <w:rsid w:val="00DE6629"/>
    <w:rsid w:val="00E16786"/>
    <w:rsid w:val="00E32666"/>
    <w:rsid w:val="00E354C3"/>
    <w:rsid w:val="00E47673"/>
    <w:rsid w:val="00E64BA1"/>
    <w:rsid w:val="00E66CBA"/>
    <w:rsid w:val="00EA2890"/>
    <w:rsid w:val="00ED0F1F"/>
    <w:rsid w:val="00EE4C00"/>
    <w:rsid w:val="00F00AE7"/>
    <w:rsid w:val="00F05713"/>
    <w:rsid w:val="00F3690A"/>
    <w:rsid w:val="00F36AB8"/>
    <w:rsid w:val="00F44C51"/>
    <w:rsid w:val="00F50B72"/>
    <w:rsid w:val="00FA3FFA"/>
    <w:rsid w:val="00FA72AE"/>
    <w:rsid w:val="00FE2A17"/>
    <w:rsid w:val="00FE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10F6"/>
  <w15:docId w15:val="{C7806132-B974-422F-AEC5-86B19D0F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AF6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AF6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9B7AF6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9B7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B7AF6"/>
    <w:rPr>
      <w:rFonts w:ascii="Calibri" w:eastAsia="Times New Roman" w:hAnsi="Calibri" w:cs="Times New Roman"/>
    </w:rPr>
  </w:style>
  <w:style w:type="paragraph" w:customStyle="1" w:styleId="1">
    <w:name w:val="Без интервала1"/>
    <w:rsid w:val="009B7AF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2442</Words>
  <Characters>13925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Kab53-2</dc:creator>
  <cp:lastModifiedBy>Пользователь</cp:lastModifiedBy>
  <cp:revision>96</cp:revision>
  <cp:lastPrinted>2020-07-09T11:59:00Z</cp:lastPrinted>
  <dcterms:created xsi:type="dcterms:W3CDTF">2021-06-08T13:36:00Z</dcterms:created>
  <dcterms:modified xsi:type="dcterms:W3CDTF">2021-06-09T07:12:00Z</dcterms:modified>
</cp:coreProperties>
</file>