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D9" w:rsidRDefault="00994ED9" w:rsidP="002D09E3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</w:pPr>
    </w:p>
    <w:p w:rsidR="00CA252C" w:rsidRPr="00344516" w:rsidRDefault="00CA252C" w:rsidP="00994ED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</w:pPr>
      <w:r w:rsidRPr="00344516">
        <w:rPr>
          <w:rFonts w:ascii="Tms Rmn" w:eastAsia="Times New Roman" w:hAnsi="Tms Rm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484505" cy="600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52C" w:rsidRPr="002D09E3" w:rsidRDefault="005D5D03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</w:t>
      </w:r>
      <w:r w:rsidR="00634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C77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2D0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F711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КРАЇНА</w:t>
      </w:r>
      <w:r w:rsidR="002D09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="00634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5C77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634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D09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CA252C" w:rsidRPr="00AC3CEB" w:rsidRDefault="00CA252C" w:rsidP="00CA252C">
      <w:pPr>
        <w:tabs>
          <w:tab w:val="center" w:pos="4677"/>
          <w:tab w:val="left" w:pos="763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44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3C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</w:t>
      </w:r>
      <w:r w:rsidR="00DB16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8B33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DB16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44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ЧЕРНІГІВСЬКА ОБЛАСТЬ</w:t>
      </w:r>
      <w:r w:rsidR="00AC3C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DB16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711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547F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8B33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3CEB" w:rsidRPr="00F711F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(№</w:t>
      </w:r>
      <w:r w:rsidR="00547F9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469 </w:t>
      </w:r>
      <w:r w:rsidR="008B332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="00AC3CEB" w:rsidRPr="00F711F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від</w:t>
      </w:r>
      <w:r w:rsidR="008B332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="002C35E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="00547F9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20.07. </w:t>
      </w:r>
      <w:r w:rsidR="00AC3CEB" w:rsidRPr="00F711F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2021р.)</w:t>
      </w:r>
    </w:p>
    <w:p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CA252C" w:rsidRPr="00344516" w:rsidRDefault="00CA252C" w:rsidP="00CA25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4451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 І Ж И Н С Ь К А    М І С Ь К А    Р А Д А</w:t>
      </w:r>
    </w:p>
    <w:p w:rsidR="00CA252C" w:rsidRPr="00344516" w:rsidRDefault="00F711F5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с</w:t>
      </w:r>
      <w:proofErr w:type="spellStart"/>
      <w:r w:rsidR="00CA252C" w:rsidRPr="00344516">
        <w:rPr>
          <w:rFonts w:ascii="Times New Roman" w:eastAsia="Times New Roman" w:hAnsi="Times New Roman" w:cs="Times New Roman"/>
          <w:sz w:val="32"/>
          <w:szCs w:val="24"/>
          <w:lang w:eastAsia="ru-RU"/>
        </w:rPr>
        <w:t>есія</w:t>
      </w:r>
      <w:proofErr w:type="spellEnd"/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="00CA252C" w:rsidRPr="00344516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proofErr w:type="spellStart"/>
      <w:r w:rsidR="00CA252C" w:rsidRPr="00344516">
        <w:rPr>
          <w:rFonts w:ascii="Times New Roman" w:eastAsia="Times New Roman" w:hAnsi="Times New Roman" w:cs="Times New Roman"/>
          <w:sz w:val="32"/>
          <w:szCs w:val="24"/>
          <w:lang w:eastAsia="ru-RU"/>
        </w:rPr>
        <w:t>скликання</w:t>
      </w:r>
      <w:proofErr w:type="spellEnd"/>
    </w:p>
    <w:p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 І Ш Е Н Н Я</w:t>
      </w:r>
    </w:p>
    <w:p w:rsidR="00CA252C" w:rsidRPr="00323814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A252C" w:rsidRPr="00344516" w:rsidRDefault="00634DC1" w:rsidP="002D09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3C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11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B33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F711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р.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8B33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Ніжин</w:t>
      </w:r>
      <w:proofErr w:type="spellEnd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8B33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52C" w:rsidRPr="00344516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DB16D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F711F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DB16D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</w:t>
      </w:r>
      <w:r w:rsidR="003879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</w:t>
      </w:r>
      <w:r w:rsidR="00DB16D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CA252C" w:rsidRPr="0034451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/2021</w:t>
      </w:r>
    </w:p>
    <w:p w:rsidR="00CA252C" w:rsidRPr="00323814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7068"/>
        <w:gridCol w:w="2503"/>
      </w:tblGrid>
      <w:tr w:rsidR="00CA252C" w:rsidRPr="00547F91" w:rsidTr="00614564">
        <w:trPr>
          <w:trHeight w:val="500"/>
        </w:trPr>
        <w:tc>
          <w:tcPr>
            <w:tcW w:w="7068" w:type="dxa"/>
          </w:tcPr>
          <w:p w:rsidR="009366C2" w:rsidRDefault="009366C2" w:rsidP="003E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</w:t>
            </w:r>
            <w:r w:rsidR="003E62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передачу на балансовий облік</w:t>
            </w:r>
          </w:p>
          <w:p w:rsidR="003879CB" w:rsidRDefault="00B7542F" w:rsidP="003E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комунальному некомерційному підприємству</w:t>
            </w:r>
            <w:r w:rsidR="003E62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«Ніжинська центральна міська лікарня </w:t>
            </w:r>
          </w:p>
          <w:p w:rsidR="003E6228" w:rsidRDefault="003E6228" w:rsidP="003E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ім.</w:t>
            </w:r>
            <w:r w:rsidR="007215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 Галицького»  Ніжинської міської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матеріальних цінностей </w:t>
            </w:r>
            <w:r w:rsidR="00B754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некомерційного підприємства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«Чернігівська обласна лікарня» </w:t>
            </w:r>
            <w:r w:rsidR="007215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Чернігівської обласної ради</w:t>
            </w:r>
          </w:p>
          <w:p w:rsidR="009366C2" w:rsidRPr="00DC65AB" w:rsidRDefault="009366C2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03" w:type="dxa"/>
          </w:tcPr>
          <w:p w:rsidR="00CA252C" w:rsidRPr="00323814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:rsidR="00CA252C" w:rsidRPr="00323814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:rsidR="00CA252C" w:rsidRPr="00323814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</w:tc>
      </w:tr>
    </w:tbl>
    <w:p w:rsidR="00CA252C" w:rsidRPr="0083296F" w:rsidRDefault="00994D48" w:rsidP="00CA2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CA252C" w:rsidRPr="008329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 26, 42, 59, 60, Закону України «Про місцеве самоврядування в Україні», Регламент</w:t>
      </w:r>
      <w:proofErr w:type="spellStart"/>
      <w:r w:rsidR="00CA252C" w:rsidRPr="0083296F">
        <w:rPr>
          <w:rFonts w:ascii="Times New Roman" w:eastAsia="Times New Roman" w:hAnsi="Times New Roman" w:cs="Times New Roman"/>
          <w:sz w:val="28"/>
          <w:szCs w:val="28"/>
          <w:lang w:eastAsia="ru-RU"/>
        </w:rPr>
        <w:t>y</w:t>
      </w:r>
      <w:proofErr w:type="spellEnd"/>
      <w:r w:rsidR="00CA252C" w:rsidRPr="008329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Ніжинської міської ради Чернігівської області, затвердженого рішенням Ніжинської міської ради від 27 листопада 2020 року №3-2/2020, 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845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Ніжинської міської ради від 03 травня 2017 року № 49-23/2017 «Про затвердження положення про порядок закріплення майна, що є комунальною власністю територіальної громади міста Ніжина</w:t>
      </w:r>
      <w:r w:rsidR="008532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5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підприємствами, установами, організаціями на правах господарського відання або оперативного управління та типових договорів», Рішення Ніжинської міської ради </w:t>
      </w:r>
      <w:r w:rsidR="008532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56-11 від 01.07.2021р. «Про припинення договорів оренди нерухомого майна комунальної власності», враховуючи лист КНП «Ніжинська центральна міська лікарня ім. М. Галицького» № 01-14/1075 від 14 липня 2021р.</w:t>
      </w:r>
      <w:r w:rsidR="00845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78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92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52C" w:rsidRPr="008329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 вирішила:</w:t>
      </w:r>
    </w:p>
    <w:p w:rsidR="002C35E7" w:rsidRDefault="0065554B" w:rsidP="002C3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1006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безоплатно на балансовий облік комунальному некомерційному підприємству «Ніжинська центральна міська лікарня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ім. М. Галицького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матеріальні цінності комунального некомерційного підприємства «Чернігівська обласна лікарня»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Чернігівської обласної ради згідно Додатку1 та   Додатку 2.</w:t>
      </w:r>
    </w:p>
    <w:p w:rsidR="00FF33C9" w:rsidRDefault="002C35E7" w:rsidP="00FF3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9E4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Уповноважити генерального директора </w:t>
      </w:r>
      <w:r w:rsidR="00B754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«Ніжинська центральна міська лікарня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ім. М. Галицького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 створити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комісію 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приймання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3E6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передачі матеріальних цінностей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45716" w:rsidRPr="00CF1CD8" w:rsidRDefault="00845716" w:rsidP="009E4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некомерційному підприємству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«Ніжинська центральна міська лікарня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ім. М. Галицького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Ніжинської міської ради, комунальному некомерційному підприємству «Чернігівська обласна лікарня» Чернігівської обласної ради 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приймання-передачу матеріальних цінностей згідно чинного законодавства</w:t>
      </w:r>
      <w:r w:rsidR="00180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94ED9" w:rsidRPr="009E4868" w:rsidRDefault="00845716" w:rsidP="009E4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</w:t>
      </w:r>
      <w:r w:rsidR="00B354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92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</w:t>
      </w:r>
      <w:r w:rsidR="00C360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ачальник</w:t>
      </w:r>
      <w:r w:rsidR="00E92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CA252C" w:rsidRPr="00DD09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комунального майна управління комунального майна та земельних відноси</w:t>
      </w:r>
      <w:r w:rsidR="000F49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 Ніжинської міської ради </w:t>
      </w:r>
      <w:proofErr w:type="spellStart"/>
      <w:r w:rsidR="00E92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</w:t>
      </w:r>
      <w:proofErr w:type="spellEnd"/>
      <w:r w:rsidR="00E92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 О. </w:t>
      </w:r>
      <w:r w:rsidR="00CA252C" w:rsidRPr="00DD09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оприлюднення даного рішення на офіційному сайті Ніжинської міської ради протягом п’яти робочих днів після його прийняття.</w:t>
      </w:r>
    </w:p>
    <w:p w:rsidR="00DD0936" w:rsidRPr="00B354E8" w:rsidRDefault="00845716" w:rsidP="00B354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354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CA252C" w:rsidRPr="00B354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 І. та начальника управління комунального майна та земельних відносин Ніжинської міської ради Чернігівської області Онокало І.А.</w:t>
      </w:r>
    </w:p>
    <w:p w:rsidR="00CA252C" w:rsidRPr="00DD0936" w:rsidRDefault="00845716" w:rsidP="00B354E8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B354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CA252C" w:rsidRPr="00DD09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постійну комісію міської ради з питань житлово-комунального господарства, комунальної власності, транспорту і зв’язку та енергозбереження (голова комісії – Дегтяренко В.М.).</w:t>
      </w:r>
    </w:p>
    <w:p w:rsidR="00CA252C" w:rsidRPr="00764E18" w:rsidRDefault="00CA252C" w:rsidP="00CA252C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52C" w:rsidRPr="00764E18" w:rsidRDefault="00CA252C" w:rsidP="00CA252C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</w:t>
      </w:r>
      <w:r w:rsidR="00994E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КОДОЛА</w:t>
      </w:r>
    </w:p>
    <w:p w:rsidR="00CA252C" w:rsidRPr="00323814" w:rsidRDefault="00CA252C" w:rsidP="00FE11B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4E738F" w:rsidRDefault="004E738F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4E738F" w:rsidRDefault="004E738F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4E738F" w:rsidRDefault="004E738F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6160B" w:rsidRDefault="00A6160B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B354E8" w:rsidRDefault="00B354E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02488" w:rsidRDefault="00A0248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02488" w:rsidRDefault="00A0248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02488" w:rsidRDefault="00A0248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02488" w:rsidRDefault="00A0248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02488" w:rsidRDefault="00A0248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02488" w:rsidRDefault="00A0248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02488" w:rsidRDefault="00A0248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B354E8" w:rsidRDefault="00B354E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05165" w:rsidRDefault="00805165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4868" w:rsidRDefault="009E486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4868" w:rsidRDefault="009E486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F4D22" w:rsidRDefault="001F4D22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B354E8" w:rsidRDefault="00B354E8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55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Подає:</w:t>
      </w: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</w:t>
      </w: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Ніжинської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2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4E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02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Ірина</w:t>
      </w:r>
      <w:r w:rsidR="00FD0B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ОНОКАЛО</w:t>
      </w:r>
    </w:p>
    <w:p w:rsidR="0065554B" w:rsidRPr="00A02488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5554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Погоджують:</w:t>
      </w: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</w:t>
      </w:r>
      <w:proofErr w:type="spellStart"/>
      <w:proofErr w:type="gram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                      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2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4E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Феді</w:t>
      </w:r>
      <w:proofErr w:type="gramStart"/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proofErr w:type="gramEnd"/>
      <w:r w:rsidR="00502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</w:t>
      </w: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        </w:t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994E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502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Юрій</w:t>
      </w:r>
      <w:r w:rsidR="00A024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4"/>
          <w:lang w:eastAsia="ru-RU"/>
        </w:rPr>
        <w:t>ачальник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відділу</w:t>
      </w:r>
      <w:proofErr w:type="spellEnd"/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65554B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юридично-кадрового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 w:rsidRPr="0065554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забезпечення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4"/>
          <w:lang w:eastAsia="ru-RU"/>
        </w:rPr>
        <w:t>апарату</w:t>
      </w:r>
      <w:proofErr w:type="spellEnd"/>
      <w:proofErr w:type="gramStart"/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5D5D0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 </w:t>
      </w:r>
      <w:r w:rsidR="00994ED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</w:t>
      </w:r>
      <w:r w:rsidR="0050211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F4D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proofErr w:type="gramEnd"/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’ячеслав</w:t>
      </w:r>
      <w:r w:rsidRPr="006555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</w:t>
      </w:r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ЕГА</w:t>
      </w: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виконавчого комітету</w:t>
      </w:r>
    </w:p>
    <w:p w:rsidR="0065554B" w:rsidRPr="0065554B" w:rsidRDefault="0065554B" w:rsidP="00655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Ніжинської міської ради     </w:t>
      </w:r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</w:p>
    <w:p w:rsid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492E" w:rsidRPr="000F492E" w:rsidRDefault="000F492E" w:rsidP="000F49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49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спеціаліст-юрист відділу</w:t>
      </w:r>
    </w:p>
    <w:p w:rsidR="000F492E" w:rsidRPr="000F492E" w:rsidRDefault="000F492E" w:rsidP="000F49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49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бухгалтерського обліку, звітності</w:t>
      </w:r>
    </w:p>
    <w:p w:rsidR="000F492E" w:rsidRPr="000F492E" w:rsidRDefault="000F492E" w:rsidP="000F49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49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правового забезпечення управління</w:t>
      </w:r>
    </w:p>
    <w:p w:rsidR="000F492E" w:rsidRPr="000F492E" w:rsidRDefault="000F492E" w:rsidP="000F49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49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майна та земельних</w:t>
      </w:r>
    </w:p>
    <w:p w:rsidR="000F492E" w:rsidRPr="000F492E" w:rsidRDefault="000F492E" w:rsidP="001F4D22">
      <w:pPr>
        <w:spacing w:after="0"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49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відносин Ніжинської міської ради                             </w:t>
      </w:r>
      <w:r w:rsidR="005C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994E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C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Сергій С</w:t>
      </w:r>
      <w:r w:rsidR="005C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АВЧЕНКО</w:t>
      </w:r>
    </w:p>
    <w:p w:rsidR="000F492E" w:rsidRPr="000F492E" w:rsidRDefault="000F492E" w:rsidP="000F49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554B" w:rsidRPr="00A02488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</w:t>
      </w:r>
      <w:r w:rsidRPr="006555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олова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з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питань житлово-комунального</w:t>
      </w:r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господарства, комунальної власності, </w:t>
      </w:r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транспорту і зв’язку та енергозбереження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94E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Вячеслав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ДЕГТЯРЕНКО</w:t>
      </w:r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олова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постійної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регламенту,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законності, охорони прав і свобод громадян,</w:t>
      </w:r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="005D5D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554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</w:t>
      </w:r>
      <w:proofErr w:type="spellEnd"/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-територіального</w:t>
      </w:r>
    </w:p>
    <w:p w:rsidR="0065554B" w:rsidRPr="0065554B" w:rsidRDefault="0065554B" w:rsidP="00655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устрою, депутатської діяльності та етики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</w:t>
      </w:r>
      <w:r w:rsidR="00994E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5D5D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6555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Валерій САЛОГУБ</w:t>
      </w:r>
    </w:p>
    <w:p w:rsidR="002D09E3" w:rsidRDefault="002D09E3" w:rsidP="002D09E3">
      <w:pPr>
        <w:pStyle w:val="a5"/>
        <w:tabs>
          <w:tab w:val="left" w:pos="1005"/>
        </w:tabs>
        <w:spacing w:before="0" w:beforeAutospacing="0" w:after="0" w:afterAutospacing="0"/>
        <w:jc w:val="center"/>
      </w:pPr>
      <w:r>
        <w:t> </w:t>
      </w:r>
    </w:p>
    <w:p w:rsidR="004E738F" w:rsidRDefault="004E738F" w:rsidP="002D09E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05165" w:rsidRDefault="00805165" w:rsidP="00880EA9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4868" w:rsidRDefault="009E4868" w:rsidP="00880EA9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94ED9" w:rsidRDefault="00994ED9" w:rsidP="00994ED9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2D09E3" w:rsidRDefault="00C468EC" w:rsidP="00822EF4">
      <w:pPr>
        <w:pStyle w:val="a5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lastRenderedPageBreak/>
        <w:t>ПОЯСНЮВАЛЬНА ЗАПИСКА</w:t>
      </w:r>
    </w:p>
    <w:p w:rsidR="00C468EC" w:rsidRDefault="00C468EC" w:rsidP="001F4D22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</w:t>
      </w:r>
      <w:r w:rsidR="00C4555D" w:rsidRPr="00C4555D">
        <w:rPr>
          <w:bCs/>
          <w:color w:val="000000"/>
          <w:sz w:val="28"/>
          <w:szCs w:val="28"/>
        </w:rPr>
        <w:t>о проекту рішення Ніжинської міської ради</w:t>
      </w:r>
    </w:p>
    <w:p w:rsidR="007215C8" w:rsidRDefault="00C4555D" w:rsidP="001F4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55D">
        <w:rPr>
          <w:bCs/>
          <w:color w:val="000000"/>
          <w:sz w:val="28"/>
          <w:szCs w:val="28"/>
        </w:rPr>
        <w:t>«</w:t>
      </w:r>
      <w:r w:rsidR="00721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передачу на балансовий </w:t>
      </w:r>
      <w:proofErr w:type="gramStart"/>
      <w:r w:rsidR="00721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</w:t>
      </w:r>
      <w:proofErr w:type="gramEnd"/>
      <w:r w:rsidR="00721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54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некомерційному підприємству</w:t>
      </w:r>
      <w:r w:rsidR="00721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«Ніжинська центральна міська лікарня ім. М. Галицького»  Ніжинської міської ради 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1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матеріальних цінностей </w:t>
      </w:r>
      <w:r w:rsidR="00B754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</w:t>
      </w:r>
      <w:r w:rsidR="00721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Чернігівська </w:t>
      </w:r>
      <w:r w:rsidR="00721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обласна лікарня» Чернігівської обласної ради</w:t>
      </w:r>
      <w:r w:rsidR="001F4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3F6A22" w:rsidRPr="00C4555D" w:rsidRDefault="00C4555D" w:rsidP="001F4D22">
      <w:pPr>
        <w:pStyle w:val="a5"/>
        <w:shd w:val="clear" w:color="auto" w:fill="FFFFFF"/>
        <w:spacing w:before="0" w:beforeAutospacing="0" w:after="0" w:afterAutospacing="0"/>
        <w:ind w:left="-426"/>
        <w:jc w:val="center"/>
        <w:rPr>
          <w:bCs/>
          <w:color w:val="000000"/>
          <w:sz w:val="28"/>
          <w:szCs w:val="28"/>
        </w:rPr>
      </w:pPr>
      <w:r w:rsidRPr="00C4555D">
        <w:rPr>
          <w:bCs/>
          <w:color w:val="000000"/>
          <w:sz w:val="28"/>
          <w:szCs w:val="28"/>
        </w:rPr>
        <w:t>від «</w:t>
      </w:r>
      <w:r w:rsidR="00547F91">
        <w:rPr>
          <w:bCs/>
          <w:color w:val="000000"/>
          <w:sz w:val="28"/>
          <w:szCs w:val="28"/>
        </w:rPr>
        <w:t>20</w:t>
      </w:r>
      <w:r w:rsidRPr="00C4555D">
        <w:rPr>
          <w:bCs/>
          <w:color w:val="000000"/>
          <w:sz w:val="28"/>
          <w:szCs w:val="28"/>
        </w:rPr>
        <w:t xml:space="preserve">» </w:t>
      </w:r>
      <w:r w:rsidR="00547F91">
        <w:rPr>
          <w:bCs/>
          <w:color w:val="000000"/>
          <w:sz w:val="28"/>
          <w:szCs w:val="28"/>
        </w:rPr>
        <w:t>липня</w:t>
      </w:r>
      <w:r w:rsidR="008B3324">
        <w:rPr>
          <w:bCs/>
          <w:color w:val="000000"/>
          <w:sz w:val="28"/>
          <w:szCs w:val="28"/>
        </w:rPr>
        <w:t xml:space="preserve"> </w:t>
      </w:r>
      <w:r w:rsidRPr="00C4555D">
        <w:rPr>
          <w:bCs/>
          <w:color w:val="000000"/>
          <w:sz w:val="28"/>
          <w:szCs w:val="28"/>
        </w:rPr>
        <w:t>20</w:t>
      </w:r>
      <w:r w:rsidR="00C468EC">
        <w:rPr>
          <w:bCs/>
          <w:color w:val="000000"/>
          <w:sz w:val="28"/>
          <w:szCs w:val="28"/>
        </w:rPr>
        <w:t>21</w:t>
      </w:r>
      <w:r w:rsidRPr="00C4555D">
        <w:rPr>
          <w:bCs/>
          <w:color w:val="000000"/>
          <w:sz w:val="28"/>
          <w:szCs w:val="28"/>
        </w:rPr>
        <w:t>р. №</w:t>
      </w:r>
      <w:r w:rsidR="008B3324">
        <w:rPr>
          <w:bCs/>
          <w:color w:val="000000"/>
          <w:sz w:val="28"/>
          <w:szCs w:val="28"/>
        </w:rPr>
        <w:t xml:space="preserve"> </w:t>
      </w:r>
      <w:r w:rsidR="00547F91">
        <w:rPr>
          <w:bCs/>
          <w:color w:val="000000"/>
          <w:sz w:val="28"/>
          <w:szCs w:val="28"/>
        </w:rPr>
        <w:t>469</w:t>
      </w:r>
    </w:p>
    <w:p w:rsidR="00880EA9" w:rsidRDefault="00805165" w:rsidP="00822EF4">
      <w:pPr>
        <w:pStyle w:val="a5"/>
        <w:shd w:val="clear" w:color="auto" w:fill="FFFFFF"/>
        <w:spacing w:before="0" w:beforeAutospacing="0" w:after="0" w:afterAutospacing="0"/>
        <w:ind w:left="-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</w:p>
    <w:p w:rsidR="00880EA9" w:rsidRDefault="00C4555D" w:rsidP="001F4D22">
      <w:pPr>
        <w:pStyle w:val="a5"/>
        <w:shd w:val="clear" w:color="auto" w:fill="FFFFFF"/>
        <w:spacing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Проект рішення Ніжинської міської ради </w:t>
      </w:r>
      <w:r w:rsidR="00D91741" w:rsidRPr="00C4555D">
        <w:rPr>
          <w:bCs/>
          <w:color w:val="000000"/>
          <w:sz w:val="28"/>
          <w:szCs w:val="28"/>
        </w:rPr>
        <w:t>«</w:t>
      </w:r>
      <w:r w:rsidR="007215C8" w:rsidRPr="007215C8">
        <w:rPr>
          <w:bCs/>
          <w:color w:val="000000"/>
          <w:sz w:val="28"/>
          <w:szCs w:val="28"/>
        </w:rPr>
        <w:t>Про передачу на балансовий облік</w:t>
      </w:r>
      <w:r w:rsidR="001F4D22">
        <w:rPr>
          <w:bCs/>
          <w:color w:val="000000"/>
          <w:sz w:val="28"/>
          <w:szCs w:val="28"/>
        </w:rPr>
        <w:t xml:space="preserve"> </w:t>
      </w:r>
      <w:r w:rsidR="00B7542F">
        <w:rPr>
          <w:bCs/>
          <w:color w:val="000000"/>
          <w:sz w:val="28"/>
          <w:szCs w:val="28"/>
        </w:rPr>
        <w:t xml:space="preserve">комунальному некомерційному </w:t>
      </w:r>
      <w:proofErr w:type="spellStart"/>
      <w:r w:rsidR="00B7542F">
        <w:rPr>
          <w:bCs/>
          <w:color w:val="000000"/>
          <w:sz w:val="28"/>
          <w:szCs w:val="28"/>
        </w:rPr>
        <w:t>підприємтсву</w:t>
      </w:r>
      <w:proofErr w:type="spellEnd"/>
      <w:r w:rsidR="007215C8" w:rsidRPr="007215C8">
        <w:rPr>
          <w:bCs/>
          <w:color w:val="000000"/>
          <w:sz w:val="28"/>
          <w:szCs w:val="28"/>
        </w:rPr>
        <w:t xml:space="preserve"> «Ніжинська центральна міська лікарня ім. М. Галицького»  Ніжинської міської ради матеріальних цінностей </w:t>
      </w:r>
      <w:r w:rsidR="00B7542F">
        <w:rPr>
          <w:bCs/>
          <w:color w:val="000000"/>
          <w:sz w:val="28"/>
          <w:szCs w:val="28"/>
        </w:rPr>
        <w:t>комунального некомерційного підприємства</w:t>
      </w:r>
      <w:r w:rsidR="007215C8" w:rsidRPr="007215C8">
        <w:rPr>
          <w:bCs/>
          <w:color w:val="000000"/>
          <w:sz w:val="28"/>
          <w:szCs w:val="28"/>
        </w:rPr>
        <w:t xml:space="preserve"> «Чернігівська обласна лікарня» Чернігівської обласної ради</w:t>
      </w:r>
      <w:r w:rsidR="00D91741">
        <w:rPr>
          <w:bCs/>
          <w:color w:val="000000"/>
          <w:sz w:val="28"/>
          <w:szCs w:val="28"/>
        </w:rPr>
        <w:t>»</w:t>
      </w:r>
      <w:r w:rsidR="005C770B">
        <w:rPr>
          <w:bCs/>
          <w:color w:val="000000"/>
          <w:sz w:val="28"/>
          <w:szCs w:val="28"/>
        </w:rPr>
        <w:t>:</w:t>
      </w:r>
    </w:p>
    <w:p w:rsidR="007215C8" w:rsidRDefault="00D91741" w:rsidP="00805165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7215C8">
        <w:rPr>
          <w:bCs/>
          <w:color w:val="000000"/>
          <w:sz w:val="28"/>
          <w:szCs w:val="28"/>
        </w:rPr>
        <w:t>–</w:t>
      </w:r>
      <w:r w:rsidR="00CE5671" w:rsidRPr="007215C8">
        <w:rPr>
          <w:bCs/>
          <w:color w:val="000000"/>
          <w:sz w:val="28"/>
          <w:szCs w:val="28"/>
        </w:rPr>
        <w:t xml:space="preserve"> </w:t>
      </w:r>
      <w:r w:rsidR="001F4D22">
        <w:rPr>
          <w:bCs/>
          <w:color w:val="000000"/>
          <w:sz w:val="28"/>
          <w:szCs w:val="28"/>
        </w:rPr>
        <w:t>передбачає, що у</w:t>
      </w:r>
      <w:r w:rsidR="007215C8" w:rsidRPr="007215C8">
        <w:rPr>
          <w:bCs/>
          <w:color w:val="000000"/>
          <w:sz w:val="28"/>
          <w:szCs w:val="28"/>
        </w:rPr>
        <w:t xml:space="preserve"> зв’язку із закриттям відокремленого структурного підрозділу – відділення для хворих з дерматовенерологічними захворюваннями в м. Ніжині КНП «Чернігівської обласної лікарні» проектом рішення передбачається </w:t>
      </w:r>
      <w:r w:rsidR="007215C8">
        <w:rPr>
          <w:bCs/>
          <w:color w:val="000000"/>
          <w:sz w:val="28"/>
          <w:szCs w:val="28"/>
        </w:rPr>
        <w:t>передача матеріальних цінностей, які будуть використані при наданні медичної допомоги даній категорії хворих  на баланс КНП «Ніжинська центральна міська лікарня ім. М. Галицького»</w:t>
      </w:r>
      <w:r w:rsidR="001F4D22">
        <w:rPr>
          <w:bCs/>
          <w:color w:val="000000"/>
          <w:sz w:val="28"/>
          <w:szCs w:val="28"/>
        </w:rPr>
        <w:t>;</w:t>
      </w:r>
    </w:p>
    <w:p w:rsidR="00880EA9" w:rsidRPr="001F4D22" w:rsidRDefault="007215C8" w:rsidP="001F4D22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– </w:t>
      </w:r>
      <w:r w:rsidR="001F4D22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>ід</w:t>
      </w:r>
      <w:r w:rsidR="00D91741" w:rsidRPr="007215C8">
        <w:rPr>
          <w:bCs/>
          <w:color w:val="000000"/>
          <w:sz w:val="28"/>
          <w:szCs w:val="28"/>
        </w:rPr>
        <w:t xml:space="preserve">става для підготовки: </w:t>
      </w:r>
      <w:r w:rsidR="00CE5671" w:rsidRPr="007215C8">
        <w:rPr>
          <w:bCs/>
          <w:color w:val="000000"/>
          <w:sz w:val="28"/>
          <w:szCs w:val="28"/>
        </w:rPr>
        <w:t>лист КНП «Ніжинська центральна міська лікарня» № 01-14/1075 від 14 липня 2021 р.</w:t>
      </w:r>
      <w:r w:rsidR="001F4D22">
        <w:rPr>
          <w:bCs/>
          <w:color w:val="000000"/>
          <w:sz w:val="28"/>
          <w:szCs w:val="28"/>
        </w:rPr>
        <w:t>;</w:t>
      </w:r>
      <w:r w:rsidR="00CE5671" w:rsidRPr="007215C8">
        <w:rPr>
          <w:bCs/>
          <w:color w:val="000000"/>
          <w:sz w:val="28"/>
          <w:szCs w:val="28"/>
        </w:rPr>
        <w:t xml:space="preserve"> </w:t>
      </w:r>
    </w:p>
    <w:p w:rsidR="001F4D22" w:rsidRPr="001F4D22" w:rsidRDefault="00805165" w:rsidP="001F4D22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CE5671">
        <w:rPr>
          <w:bCs/>
          <w:color w:val="000000"/>
          <w:sz w:val="28"/>
          <w:szCs w:val="28"/>
        </w:rPr>
        <w:t>– п</w:t>
      </w:r>
      <w:r w:rsidR="00D91741" w:rsidRPr="00CE5671">
        <w:rPr>
          <w:sz w:val="28"/>
          <w:szCs w:val="28"/>
          <w:lang w:eastAsia="ru-RU"/>
        </w:rPr>
        <w:t>роект рішення підготовлений з дотриманн</w:t>
      </w:r>
      <w:r w:rsidR="006C3254" w:rsidRPr="00CE5671">
        <w:rPr>
          <w:sz w:val="28"/>
          <w:szCs w:val="28"/>
          <w:lang w:eastAsia="ru-RU"/>
        </w:rPr>
        <w:t xml:space="preserve">ям норм Конституції України, Закону України «Про місцеве самоврядування в Україні», </w:t>
      </w:r>
      <w:r w:rsidR="001F4D22" w:rsidRPr="00CE5671">
        <w:rPr>
          <w:sz w:val="28"/>
          <w:szCs w:val="28"/>
          <w:lang w:eastAsia="ru-RU"/>
        </w:rPr>
        <w:t>Регламенту</w:t>
      </w:r>
      <w:r w:rsidR="00CE5671" w:rsidRPr="00CE5671">
        <w:rPr>
          <w:sz w:val="28"/>
          <w:szCs w:val="28"/>
          <w:lang w:eastAsia="ru-RU"/>
        </w:rPr>
        <w:t xml:space="preserve"> Ніжинської міської ради Чернігівської області, затвердженого рішенням Ніжинської міської ради від 27 листопада 2020 року №3-2/2020, рішення Ніжинської міської ради від 03 травня 2017 року № 49-23/2017 «Про затвердження положення про порядок закріплення майна, що є комунальною власністю територіальної громади міста Ніжина  за підприємствами, установами, організаціями на правах господарського відання або оперативного управління та типових договорів», Рішення Ніжинської міської ради № 56-11</w:t>
      </w:r>
      <w:r w:rsidR="001F4D22">
        <w:rPr>
          <w:sz w:val="28"/>
          <w:szCs w:val="28"/>
          <w:lang w:eastAsia="ru-RU"/>
        </w:rPr>
        <w:t>/2021</w:t>
      </w:r>
      <w:r w:rsidR="00CE5671" w:rsidRPr="00CE5671">
        <w:rPr>
          <w:sz w:val="28"/>
          <w:szCs w:val="28"/>
          <w:lang w:eastAsia="ru-RU"/>
        </w:rPr>
        <w:t xml:space="preserve"> від 01.07.2021р. «Про припинення договорів оренди нерухомого майна комунальної власності»</w:t>
      </w:r>
      <w:r w:rsidR="001F4D22">
        <w:rPr>
          <w:sz w:val="28"/>
          <w:szCs w:val="28"/>
          <w:lang w:eastAsia="ru-RU"/>
        </w:rPr>
        <w:t>;</w:t>
      </w:r>
    </w:p>
    <w:p w:rsidR="00805165" w:rsidRPr="001F4D22" w:rsidRDefault="001F4D22" w:rsidP="001F4D22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 xml:space="preserve">– </w:t>
      </w:r>
      <w:r>
        <w:rPr>
          <w:sz w:val="28"/>
          <w:szCs w:val="28"/>
        </w:rPr>
        <w:t>р</w:t>
      </w:r>
      <w:r w:rsidR="007E1E23" w:rsidRPr="001F4D22">
        <w:rPr>
          <w:sz w:val="28"/>
          <w:szCs w:val="28"/>
        </w:rPr>
        <w:t>еалізація зазначеного проекту не потребує додаткових фінансових витрат з міського бюджету.</w:t>
      </w:r>
      <w:r w:rsidR="00C530F4" w:rsidRPr="001F4D22">
        <w:rPr>
          <w:sz w:val="28"/>
          <w:szCs w:val="28"/>
        </w:rPr>
        <w:t xml:space="preserve"> Перелік зацікавлених в отриманні даного рішення: територіальна громада м. Ніжина. Прийняття рішення сприятиме ефективному функціонуванню закладу охорони здоров’я</w:t>
      </w:r>
      <w:r w:rsidRPr="001F4D22">
        <w:rPr>
          <w:sz w:val="28"/>
          <w:szCs w:val="28"/>
        </w:rPr>
        <w:t xml:space="preserve"> та наданню медичних послуг населенн</w:t>
      </w:r>
      <w:r>
        <w:rPr>
          <w:sz w:val="28"/>
          <w:szCs w:val="28"/>
        </w:rPr>
        <w:t>ю;</w:t>
      </w:r>
    </w:p>
    <w:p w:rsidR="00805165" w:rsidRPr="00805165" w:rsidRDefault="00805165" w:rsidP="00805165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– </w:t>
      </w:r>
      <w:r w:rsidRPr="00805165">
        <w:rPr>
          <w:sz w:val="28"/>
          <w:szCs w:val="28"/>
          <w:lang w:eastAsia="ru-RU"/>
        </w:rPr>
        <w:t xml:space="preserve">відповідальний за проект рішення – начальник відділу комунального майна управління комунального майна та земельних відносин </w:t>
      </w:r>
      <w:proofErr w:type="spellStart"/>
      <w:r w:rsidRPr="00805165">
        <w:rPr>
          <w:sz w:val="28"/>
          <w:szCs w:val="28"/>
          <w:lang w:eastAsia="ru-RU"/>
        </w:rPr>
        <w:t>Федчун</w:t>
      </w:r>
      <w:proofErr w:type="spellEnd"/>
      <w:r w:rsidRPr="00805165">
        <w:rPr>
          <w:sz w:val="28"/>
          <w:szCs w:val="28"/>
          <w:lang w:eastAsia="ru-RU"/>
        </w:rPr>
        <w:t xml:space="preserve"> Н. О.</w:t>
      </w:r>
    </w:p>
    <w:p w:rsidR="00805165" w:rsidRDefault="00805165" w:rsidP="0080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5165" w:rsidRPr="00805165" w:rsidRDefault="00805165" w:rsidP="00805165">
      <w:pPr>
        <w:pStyle w:val="a5"/>
        <w:shd w:val="clear" w:color="auto" w:fill="FFFFFF"/>
        <w:spacing w:before="0" w:beforeAutospacing="0" w:after="0" w:afterAutospacing="0"/>
        <w:ind w:left="644"/>
        <w:jc w:val="both"/>
        <w:rPr>
          <w:bCs/>
          <w:color w:val="000000"/>
          <w:sz w:val="28"/>
          <w:szCs w:val="28"/>
          <w:lang w:eastAsia="ru-RU"/>
        </w:rPr>
      </w:pPr>
    </w:p>
    <w:p w:rsidR="00A558DF" w:rsidRPr="00822EF4" w:rsidRDefault="00994ED9" w:rsidP="00805165">
      <w:pPr>
        <w:pStyle w:val="a5"/>
        <w:shd w:val="clear" w:color="auto" w:fill="FFFFFF"/>
        <w:spacing w:before="0" w:beforeAutospacing="0" w:after="0" w:afterAutospacing="0"/>
        <w:ind w:left="-208"/>
        <w:jc w:val="both"/>
      </w:pPr>
      <w:r>
        <w:rPr>
          <w:color w:val="000000"/>
          <w:sz w:val="28"/>
          <w:szCs w:val="28"/>
          <w:lang w:eastAsia="ru-RU"/>
        </w:rPr>
        <w:t xml:space="preserve">   </w:t>
      </w:r>
      <w:r w:rsidR="002D09E3" w:rsidRPr="00805165">
        <w:rPr>
          <w:color w:val="000000"/>
          <w:sz w:val="28"/>
          <w:szCs w:val="28"/>
          <w:lang w:eastAsia="ru-RU"/>
        </w:rPr>
        <w:t>Н</w:t>
      </w:r>
      <w:r w:rsidR="002D09E3">
        <w:rPr>
          <w:color w:val="000000"/>
          <w:sz w:val="28"/>
          <w:szCs w:val="28"/>
        </w:rPr>
        <w:t xml:space="preserve">ачальник </w:t>
      </w:r>
      <w:r w:rsidR="00A558DF">
        <w:rPr>
          <w:color w:val="000000"/>
          <w:sz w:val="28"/>
          <w:szCs w:val="28"/>
        </w:rPr>
        <w:t xml:space="preserve">управління </w:t>
      </w:r>
      <w:r w:rsidR="002D09E3">
        <w:rPr>
          <w:color w:val="000000"/>
          <w:sz w:val="28"/>
          <w:szCs w:val="28"/>
        </w:rPr>
        <w:t xml:space="preserve"> комунального майна</w:t>
      </w:r>
    </w:p>
    <w:p w:rsidR="002D09E3" w:rsidRDefault="002D09E3" w:rsidP="0065554B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та земельних відносин</w:t>
      </w:r>
      <w:r w:rsidR="00757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Ніж</w:t>
      </w:r>
      <w:r w:rsidR="0065554B">
        <w:rPr>
          <w:color w:val="000000"/>
          <w:sz w:val="28"/>
          <w:szCs w:val="28"/>
        </w:rPr>
        <w:t>инської міської ради</w:t>
      </w:r>
      <w:r w:rsidR="004E738F">
        <w:rPr>
          <w:color w:val="000000"/>
          <w:sz w:val="28"/>
          <w:szCs w:val="28"/>
        </w:rPr>
        <w:tab/>
      </w:r>
      <w:r w:rsidR="004E738F">
        <w:rPr>
          <w:color w:val="000000"/>
          <w:sz w:val="28"/>
          <w:szCs w:val="28"/>
        </w:rPr>
        <w:tab/>
        <w:t> </w:t>
      </w:r>
      <w:r w:rsidR="00994ED9">
        <w:rPr>
          <w:color w:val="000000"/>
          <w:sz w:val="28"/>
          <w:szCs w:val="28"/>
        </w:rPr>
        <w:t xml:space="preserve">              </w:t>
      </w:r>
      <w:r w:rsidR="00DD0936">
        <w:rPr>
          <w:color w:val="000000"/>
          <w:sz w:val="28"/>
          <w:szCs w:val="28"/>
        </w:rPr>
        <w:t> </w:t>
      </w:r>
      <w:r w:rsidR="00A558DF">
        <w:rPr>
          <w:color w:val="000000"/>
          <w:sz w:val="28"/>
          <w:szCs w:val="28"/>
        </w:rPr>
        <w:t>Ірина ОНОКАЛО</w:t>
      </w:r>
    </w:p>
    <w:sectPr w:rsidR="002D09E3" w:rsidSect="00805165">
      <w:pgSz w:w="11906" w:h="16838"/>
      <w:pgMar w:top="1134" w:right="566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2763"/>
    <w:multiLevelType w:val="hybridMultilevel"/>
    <w:tmpl w:val="8F0E754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61C08"/>
    <w:multiLevelType w:val="hybridMultilevel"/>
    <w:tmpl w:val="4008D6F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46413"/>
    <w:multiLevelType w:val="hybridMultilevel"/>
    <w:tmpl w:val="A5682C04"/>
    <w:lvl w:ilvl="0" w:tplc="028ADED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96B3EBB"/>
    <w:multiLevelType w:val="hybridMultilevel"/>
    <w:tmpl w:val="502C2D5E"/>
    <w:lvl w:ilvl="0" w:tplc="DDB4E724">
      <w:start w:val="1"/>
      <w:numFmt w:val="decimal"/>
      <w:lvlText w:val="%1."/>
      <w:lvlJc w:val="left"/>
      <w:pPr>
        <w:ind w:left="1551" w:hanging="112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A252C"/>
    <w:rsid w:val="000405C6"/>
    <w:rsid w:val="00064E76"/>
    <w:rsid w:val="000F492E"/>
    <w:rsid w:val="001006F5"/>
    <w:rsid w:val="00115773"/>
    <w:rsid w:val="00122A25"/>
    <w:rsid w:val="0016592C"/>
    <w:rsid w:val="00180CEF"/>
    <w:rsid w:val="001E32BE"/>
    <w:rsid w:val="001F4D22"/>
    <w:rsid w:val="00225335"/>
    <w:rsid w:val="00233FE2"/>
    <w:rsid w:val="002B4A57"/>
    <w:rsid w:val="002C35E7"/>
    <w:rsid w:val="002C7EF2"/>
    <w:rsid w:val="002D09E3"/>
    <w:rsid w:val="003278D5"/>
    <w:rsid w:val="003537AD"/>
    <w:rsid w:val="003879CB"/>
    <w:rsid w:val="003E6228"/>
    <w:rsid w:val="003F6A22"/>
    <w:rsid w:val="004062FE"/>
    <w:rsid w:val="00407CA6"/>
    <w:rsid w:val="004512EC"/>
    <w:rsid w:val="00453E46"/>
    <w:rsid w:val="004930AD"/>
    <w:rsid w:val="004E738F"/>
    <w:rsid w:val="004F2FF0"/>
    <w:rsid w:val="0050211F"/>
    <w:rsid w:val="00507BB2"/>
    <w:rsid w:val="00547F91"/>
    <w:rsid w:val="005901F1"/>
    <w:rsid w:val="0059089E"/>
    <w:rsid w:val="005C770B"/>
    <w:rsid w:val="005D5D03"/>
    <w:rsid w:val="00634DC1"/>
    <w:rsid w:val="0063781B"/>
    <w:rsid w:val="0065554B"/>
    <w:rsid w:val="006B5C20"/>
    <w:rsid w:val="006C3254"/>
    <w:rsid w:val="006C6490"/>
    <w:rsid w:val="0071186A"/>
    <w:rsid w:val="007215C8"/>
    <w:rsid w:val="007471F5"/>
    <w:rsid w:val="00757668"/>
    <w:rsid w:val="00781CA9"/>
    <w:rsid w:val="007E1E23"/>
    <w:rsid w:val="007E3C2E"/>
    <w:rsid w:val="007F1C37"/>
    <w:rsid w:val="00805165"/>
    <w:rsid w:val="00822EF4"/>
    <w:rsid w:val="0084424D"/>
    <w:rsid w:val="00845716"/>
    <w:rsid w:val="008532E8"/>
    <w:rsid w:val="00880EA9"/>
    <w:rsid w:val="008B3324"/>
    <w:rsid w:val="008C703A"/>
    <w:rsid w:val="00912573"/>
    <w:rsid w:val="009366C2"/>
    <w:rsid w:val="009616FB"/>
    <w:rsid w:val="00994D48"/>
    <w:rsid w:val="00994ED9"/>
    <w:rsid w:val="009E021A"/>
    <w:rsid w:val="009E4868"/>
    <w:rsid w:val="00A02488"/>
    <w:rsid w:val="00A15453"/>
    <w:rsid w:val="00A46C08"/>
    <w:rsid w:val="00A558DF"/>
    <w:rsid w:val="00A6160B"/>
    <w:rsid w:val="00A847DC"/>
    <w:rsid w:val="00AC3CEB"/>
    <w:rsid w:val="00B354E8"/>
    <w:rsid w:val="00B56B08"/>
    <w:rsid w:val="00B72998"/>
    <w:rsid w:val="00B7542F"/>
    <w:rsid w:val="00B91502"/>
    <w:rsid w:val="00BA0275"/>
    <w:rsid w:val="00BB3A97"/>
    <w:rsid w:val="00BD1213"/>
    <w:rsid w:val="00BD75ED"/>
    <w:rsid w:val="00C32BDF"/>
    <w:rsid w:val="00C3604E"/>
    <w:rsid w:val="00C4555D"/>
    <w:rsid w:val="00C468EC"/>
    <w:rsid w:val="00C530F4"/>
    <w:rsid w:val="00C76FA4"/>
    <w:rsid w:val="00CA252C"/>
    <w:rsid w:val="00CA78E5"/>
    <w:rsid w:val="00CB20B0"/>
    <w:rsid w:val="00CD1A6A"/>
    <w:rsid w:val="00CE5671"/>
    <w:rsid w:val="00CF3DAD"/>
    <w:rsid w:val="00D04BD0"/>
    <w:rsid w:val="00D202DB"/>
    <w:rsid w:val="00D470E0"/>
    <w:rsid w:val="00D6136D"/>
    <w:rsid w:val="00D85FEC"/>
    <w:rsid w:val="00D91741"/>
    <w:rsid w:val="00DB16D1"/>
    <w:rsid w:val="00DC65AB"/>
    <w:rsid w:val="00DC72C1"/>
    <w:rsid w:val="00DC735D"/>
    <w:rsid w:val="00DD0936"/>
    <w:rsid w:val="00DE2F70"/>
    <w:rsid w:val="00E00118"/>
    <w:rsid w:val="00E15645"/>
    <w:rsid w:val="00E23606"/>
    <w:rsid w:val="00E73205"/>
    <w:rsid w:val="00E749AF"/>
    <w:rsid w:val="00E92600"/>
    <w:rsid w:val="00E94BCB"/>
    <w:rsid w:val="00EA008F"/>
    <w:rsid w:val="00EF4E98"/>
    <w:rsid w:val="00F161FC"/>
    <w:rsid w:val="00F25AB6"/>
    <w:rsid w:val="00F711F5"/>
    <w:rsid w:val="00FA3748"/>
    <w:rsid w:val="00FD0B72"/>
    <w:rsid w:val="00FE11B7"/>
    <w:rsid w:val="00FF3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FA4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5772,baiaagaaboqcaaadmjyaaawongaaaaaaaaaaaaaaaaaaaaaaaaaaaaaaaaaaaaaaaaaaaaaaaaaaaaaaaaaaaaaaaaaaaaaaaaaaaaaaaaaaaaaaaaaaaaaaaaaaaaaaaaaaaaaaaaaaaaaaaaaaaaaaaaaaaaaaaaaaaaaaaaaaaaaaaaaaaaaaaaaaaaaaaaaaaaaaaaaaaaaaaaaaaaaaaaaaaaaaaaaaaaa"/>
    <w:basedOn w:val="a"/>
    <w:rsid w:val="002D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rmal (Web)"/>
    <w:basedOn w:val="a"/>
    <w:uiPriority w:val="99"/>
    <w:unhideWhenUsed/>
    <w:rsid w:val="002D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F25AB6"/>
    <w:pPr>
      <w:ind w:left="720"/>
      <w:contextualSpacing/>
    </w:pPr>
  </w:style>
  <w:style w:type="table" w:styleId="a7">
    <w:name w:val="Table Grid"/>
    <w:basedOn w:val="a1"/>
    <w:uiPriority w:val="39"/>
    <w:rsid w:val="006C32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4505</Words>
  <Characters>2568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Наташа</cp:lastModifiedBy>
  <cp:revision>46</cp:revision>
  <cp:lastPrinted>2021-07-19T13:48:00Z</cp:lastPrinted>
  <dcterms:created xsi:type="dcterms:W3CDTF">2021-05-14T07:12:00Z</dcterms:created>
  <dcterms:modified xsi:type="dcterms:W3CDTF">2021-07-20T08:10:00Z</dcterms:modified>
</cp:coreProperties>
</file>