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4B" w:rsidRPr="00EC2008" w:rsidRDefault="007E284B" w:rsidP="007E284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  <w:r w:rsidRPr="00EC2008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4505" cy="600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84B" w:rsidRPr="00EC2008" w:rsidRDefault="007E284B" w:rsidP="007E2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C2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C20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</w:p>
    <w:p w:rsidR="007E284B" w:rsidRPr="00EC2008" w:rsidRDefault="007E284B" w:rsidP="007E284B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C2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7E284B" w:rsidRPr="00EC2008" w:rsidRDefault="007E284B" w:rsidP="007E2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7E284B" w:rsidRPr="00EC2008" w:rsidRDefault="007E284B" w:rsidP="007E28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EC200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:rsidR="007E284B" w:rsidRPr="00EC2008" w:rsidRDefault="005B55C1" w:rsidP="007E2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12</w:t>
      </w:r>
      <w:r w:rsidR="007E284B" w:rsidRPr="00EC2008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</w:t>
      </w:r>
      <w:r w:rsidR="007E284B" w:rsidRPr="00EC2008">
        <w:rPr>
          <w:rFonts w:ascii="Times New Roman" w:eastAsia="Times New Roman" w:hAnsi="Times New Roman" w:cs="Times New Roman"/>
          <w:sz w:val="32"/>
          <w:szCs w:val="24"/>
          <w:lang w:eastAsia="ru-RU"/>
        </w:rPr>
        <w:t>есія</w:t>
      </w:r>
      <w:r w:rsidR="007E284B" w:rsidRPr="00EC2008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7E284B" w:rsidRPr="00EC2008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</w:p>
    <w:p w:rsidR="007E284B" w:rsidRPr="00EC2008" w:rsidRDefault="007E284B" w:rsidP="007E2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E284B" w:rsidRPr="00EC2008" w:rsidRDefault="007E284B" w:rsidP="007E2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C20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 І Ш Е Н Н Я</w:t>
      </w:r>
    </w:p>
    <w:p w:rsidR="007E284B" w:rsidRDefault="007E284B" w:rsidP="007E28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EC2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EC2008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r w:rsidR="005B5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 серпня</w:t>
      </w:r>
      <w:r w:rsidRPr="00EC2008">
        <w:rPr>
          <w:rFonts w:ascii="Times New Roman" w:eastAsia="Times New Roman" w:hAnsi="Times New Roman" w:cs="Times New Roman"/>
          <w:sz w:val="28"/>
          <w:szCs w:val="28"/>
          <w:lang w:eastAsia="ru-RU"/>
        </w:rPr>
        <w:t>2021 р.</w:t>
      </w:r>
      <w:r w:rsidRPr="00EC2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C2008">
        <w:rPr>
          <w:rFonts w:ascii="Times New Roman" w:eastAsia="Times New Roman" w:hAnsi="Times New Roman" w:cs="Times New Roman"/>
          <w:sz w:val="28"/>
          <w:szCs w:val="28"/>
          <w:lang w:eastAsia="ru-RU"/>
        </w:rPr>
        <w:t>м. Ніжин</w:t>
      </w:r>
      <w:r w:rsidRPr="00EC20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2008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CF598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61</w:t>
      </w:r>
      <w:r w:rsidR="005B55C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-12/</w:t>
      </w:r>
      <w:r w:rsidRPr="00EC200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/2021</w:t>
      </w:r>
    </w:p>
    <w:p w:rsidR="007E284B" w:rsidRDefault="007E284B" w:rsidP="007E28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7E284B" w:rsidRPr="00EC2008" w:rsidRDefault="007E284B" w:rsidP="007E2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Про оренду комунального майна</w:t>
      </w:r>
    </w:p>
    <w:p w:rsidR="007E284B" w:rsidRPr="00BA1522" w:rsidRDefault="007E284B" w:rsidP="007E28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7E284B" w:rsidRPr="00BA1522" w:rsidRDefault="007E284B" w:rsidP="007E284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2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EC20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EC2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Регламент</w:t>
      </w:r>
      <w:r w:rsidRPr="00EC2008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r w:rsidRPr="00EC2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 листопада 2020 року №3-2/2020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Pr="00BA152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</w:t>
      </w:r>
      <w:r w:rsidRPr="000E0E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</w:t>
      </w:r>
      <w:r w:rsidRPr="00C60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шення Ніжинської міської ради від 30 березня 2021 року № 35-8/2021 «Про </w:t>
      </w:r>
      <w:r w:rsidRPr="00C60527">
        <w:rPr>
          <w:rFonts w:ascii="Times New Roman" w:hAnsi="Times New Roman" w:cs="Times New Roman"/>
          <w:sz w:val="28"/>
          <w:szCs w:val="28"/>
          <w:lang w:val="uk-UA"/>
        </w:rPr>
        <w:t>затвердження Методики розрахунку орендної плати за майно комунальної власності Ніжинської територіальної громади</w:t>
      </w:r>
      <w:r w:rsidRPr="00C60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(зі змінами),враховуючи </w:t>
      </w:r>
      <w:r w:rsidRPr="00C605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заяв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</w:t>
      </w:r>
      <w:r w:rsidRPr="00C605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(лист)</w:t>
      </w:r>
      <w:r w:rsidRPr="00A53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Комунального некомерційного підприємства «Обласний центр екстреної медичної допомоги та медицини катастроф» №670 від 17.06.2021 року, міська рада вирішила:</w:t>
      </w:r>
    </w:p>
    <w:p w:rsidR="007E284B" w:rsidRDefault="007E284B" w:rsidP="007E284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1.</w:t>
      </w:r>
      <w:r w:rsidRPr="00D31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Переукласти договір оренди нерухомого майна, що належить до комунальної власності територіальної громади міста Ніжина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37 від 02 грудня 2015 року, </w:t>
      </w:r>
      <w:r w:rsidRPr="00D31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 проведення аукціону, укладеного з</w:t>
      </w:r>
      <w:r w:rsidRPr="00A54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Комунальним некомерційним підприємством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«Обласний центр екстреної медичної допомоги та медицини катастроф» Чернігівської обласної ради на нежитлове приміщення з 7 кімнат, загальною площею 230,1 кв.м., які знаходяться на першому поверсі будівлі за адресою: місто Ніжин, вулиця Покровська, будинок 18, </w:t>
      </w:r>
      <w:r w:rsidRPr="00D31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строком на 5 років для розміщення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Обласного центру екстреної медичної допомоги та медицини катастроф.</w:t>
      </w:r>
    </w:p>
    <w:p w:rsidR="007E284B" w:rsidRDefault="007E284B" w:rsidP="007E284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2.</w:t>
      </w:r>
      <w:r w:rsidRPr="00D31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Переукласти договір оренди нерухомого майна, що належить до комунальної власності територіальної громади міста Ніжина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38 від 02 грудня 2015 року, </w:t>
      </w:r>
      <w:r w:rsidRPr="00D31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 проведення аукціону, укладеного з</w:t>
      </w:r>
      <w:r w:rsidRPr="00A54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Комунальним некомерційним підприємством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«Обласний центр екстреної медичної допомоги та медицини катастроф» Чернігівської обласної ради на нежитлове приміщення з 2 кімнат, загальною площею 41,1 кв.м., які знаходяться на першому поверсі будівлі за адресою: місто Ніжин, вулиця Покровська, будинок 18, </w:t>
      </w:r>
      <w:r w:rsidRPr="00D31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строком на 5 років для розміщення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Обласного центру екстреної медичної допомоги та медицини катастроф.</w:t>
      </w:r>
    </w:p>
    <w:p w:rsidR="007E284B" w:rsidRDefault="007E284B" w:rsidP="007E284B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3.</w:t>
      </w:r>
      <w:r w:rsidRPr="00D31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Переукласти договір оренди нерухомого майна, що належить до комунальної власності територіальної громади міста Ніжина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39 від 02 грудня 2015 року, </w:t>
      </w:r>
      <w:r w:rsidRPr="00D31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 проведення аукціону, укладеного з</w:t>
      </w:r>
      <w:r w:rsidRPr="00A54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Комунальним некомерційним підприємством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«Обласний центр екстреної медичної допомоги та медицини катастроф» Чернігівської обласної ради на нежитлове приміщення, загальною площею 25,2 кв.м. за адресою: місто Ніжин, вулиця Покровська, будинок 14є, </w:t>
      </w:r>
      <w:r w:rsidRPr="00D31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строком на 5 років для розміщення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гаражу </w:t>
      </w:r>
      <w:r w:rsidRPr="00EE7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Комунального некомерційного підприємства «Обласний центр екстреної медичної допомоги та медицини катастроф». </w:t>
      </w:r>
    </w:p>
    <w:p w:rsidR="007E284B" w:rsidRPr="00A8554F" w:rsidRDefault="007E284B" w:rsidP="007E284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4</w:t>
      </w:r>
      <w:r w:rsidRPr="00A855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.Управлінню комунального майна та земельних відносин Ніжинської міської ради Чернігівської області, </w:t>
      </w:r>
      <w:r w:rsidRPr="00A54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Комунальн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ому</w:t>
      </w:r>
      <w:r w:rsidRPr="00A54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некомерційн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ому</w:t>
      </w:r>
      <w:r w:rsidRPr="00A54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підприємств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«Обласний центр екстреної медичної допомоги та медицини катастроф» Чернігівської обласної ради </w:t>
      </w:r>
      <w:r w:rsidRPr="00A855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вжити заходів щодо реалізації цього рішення згідно Закону України «Про оренду державного та комунального майна» від  03 жовтня 2019 року №157-</w:t>
      </w:r>
      <w:r w:rsidRPr="00A855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A855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 р. №483 «Деякі питання оренди державного та комунального майна».</w:t>
      </w:r>
    </w:p>
    <w:p w:rsidR="007E284B" w:rsidRPr="00CF7F0F" w:rsidRDefault="007E284B" w:rsidP="007E284B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CF7F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.Начальнику відділу комунального майна управління комунального майна та земельних відносин 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жинської міської ради Федчун Н.</w:t>
      </w:r>
      <w:r w:rsidRPr="00CF7F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7E284B" w:rsidRPr="00CF7F0F" w:rsidRDefault="007E284B" w:rsidP="007E284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CF7F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Онокало І.А.</w:t>
      </w:r>
    </w:p>
    <w:p w:rsidR="007E284B" w:rsidRPr="00CF7F0F" w:rsidRDefault="007E284B" w:rsidP="007E284B">
      <w:pPr>
        <w:pStyle w:val="a4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</w:t>
      </w:r>
      <w:r w:rsidRPr="00CF7F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7E284B" w:rsidRPr="00BA1522" w:rsidRDefault="007E284B" w:rsidP="007E284B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7E284B" w:rsidRPr="00CF7F0F" w:rsidRDefault="007E284B" w:rsidP="007E284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7F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CF7F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F7F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F7F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F7F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F7F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F7F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Олександр КОДОЛА</w:t>
      </w:r>
    </w:p>
    <w:p w:rsidR="007E284B" w:rsidRPr="00BA1522" w:rsidRDefault="007E284B" w:rsidP="007E284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E284B" w:rsidRPr="00BA1522" w:rsidRDefault="007E284B" w:rsidP="007E284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E284B" w:rsidRDefault="007E284B" w:rsidP="007E284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E284B" w:rsidRDefault="007E284B" w:rsidP="007E284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E284B" w:rsidRDefault="007E284B" w:rsidP="007E284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E284B" w:rsidRDefault="007E284B" w:rsidP="007E28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E284B" w:rsidRDefault="007E284B" w:rsidP="007E28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E284B" w:rsidRDefault="007E284B" w:rsidP="007E28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E284B" w:rsidRDefault="007E284B" w:rsidP="007E28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E284B" w:rsidRDefault="007E284B" w:rsidP="007E28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E284B" w:rsidRDefault="007E284B" w:rsidP="007E28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E284B" w:rsidRDefault="007E284B" w:rsidP="007E28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E284B" w:rsidRDefault="007E284B" w:rsidP="007E28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E284B" w:rsidRDefault="007E284B" w:rsidP="007E28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E284B" w:rsidRPr="00CF7F0F" w:rsidRDefault="00E8546D" w:rsidP="007E28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7E284B" w:rsidRPr="00CF7F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7E284B" w:rsidRPr="00CF7F0F" w:rsidRDefault="007E284B" w:rsidP="007E2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84B" w:rsidRPr="00CF7F0F" w:rsidRDefault="007E284B" w:rsidP="007E2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управліннякомунального майна</w:t>
      </w:r>
    </w:p>
    <w:p w:rsidR="007E284B" w:rsidRPr="00CF7F0F" w:rsidRDefault="007E284B" w:rsidP="007E2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7F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земельнихвідносинНіжинськоїміської ради</w:t>
      </w:r>
      <w:r w:rsidRPr="00CF7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7F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Ірина ОНОКАЛО</w:t>
      </w:r>
    </w:p>
    <w:p w:rsidR="007E284B" w:rsidRPr="00CF7F0F" w:rsidRDefault="007E284B" w:rsidP="007E284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7E284B" w:rsidRPr="00CF7F0F" w:rsidRDefault="007E284B" w:rsidP="007E2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Перший заступник міського</w:t>
      </w:r>
    </w:p>
    <w:p w:rsidR="007E284B" w:rsidRPr="00CF7F0F" w:rsidRDefault="007E284B" w:rsidP="007E2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 з питаньдіяльності</w:t>
      </w:r>
    </w:p>
    <w:p w:rsidR="007E284B" w:rsidRPr="00CF7F0F" w:rsidRDefault="007E284B" w:rsidP="007E2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виконавчихорганів ради                                          </w:t>
      </w:r>
      <w:r w:rsidRPr="00CF7F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Федір ВОВЧЕНКО</w:t>
      </w:r>
    </w:p>
    <w:p w:rsidR="007E284B" w:rsidRPr="00CF7F0F" w:rsidRDefault="007E284B" w:rsidP="007E2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84B" w:rsidRPr="00CF7F0F" w:rsidRDefault="007E284B" w:rsidP="007E284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284B" w:rsidRPr="00CF7F0F" w:rsidRDefault="007E284B" w:rsidP="007E2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7F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CF7F0F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</w:t>
      </w:r>
      <w:r w:rsidRPr="00CF7F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</w:t>
      </w:r>
      <w:r w:rsidRPr="00CF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                        </w:t>
      </w:r>
      <w:r w:rsidRPr="00CF7F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Юрій ХОМЕНКО</w:t>
      </w:r>
    </w:p>
    <w:p w:rsidR="007E284B" w:rsidRPr="00CF7F0F" w:rsidRDefault="007E284B" w:rsidP="007E2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84B" w:rsidRPr="00CF7F0F" w:rsidRDefault="007E284B" w:rsidP="007E2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7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7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E284B" w:rsidRPr="00CF7F0F" w:rsidRDefault="007E284B" w:rsidP="007E2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7F0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</w:t>
      </w:r>
      <w:r w:rsidRPr="00CF7F0F">
        <w:rPr>
          <w:rFonts w:ascii="Times New Roman" w:eastAsia="Times New Roman" w:hAnsi="Times New Roman" w:cs="Times New Roman"/>
          <w:sz w:val="28"/>
          <w:szCs w:val="24"/>
          <w:lang w:eastAsia="ru-RU"/>
        </w:rPr>
        <w:t>ачальниквідділу</w:t>
      </w:r>
    </w:p>
    <w:p w:rsidR="007E284B" w:rsidRPr="00CF7F0F" w:rsidRDefault="007E284B" w:rsidP="007E2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7F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юридично-кадрового </w:t>
      </w:r>
    </w:p>
    <w:p w:rsidR="007E284B" w:rsidRPr="00CF7F0F" w:rsidRDefault="007E284B" w:rsidP="007E2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F7F0F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забезпеченняапарату</w:t>
      </w:r>
      <w:r w:rsidRPr="00CF7F0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   В’ячеслав</w:t>
      </w:r>
      <w:r w:rsidRPr="00CF7F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</w:t>
      </w:r>
      <w:r w:rsidRPr="00CF7F0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ЕГА</w:t>
      </w:r>
    </w:p>
    <w:p w:rsidR="007E284B" w:rsidRPr="00CF7F0F" w:rsidRDefault="007E284B" w:rsidP="007E2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F7F0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7E284B" w:rsidRPr="00CF7F0F" w:rsidRDefault="007E284B" w:rsidP="007E2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F7F0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CF7F0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CF7F0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7E284B" w:rsidRPr="00CF7F0F" w:rsidRDefault="007E284B" w:rsidP="007E28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E284B" w:rsidRPr="00CF7F0F" w:rsidRDefault="007E284B" w:rsidP="007E2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7F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7E284B" w:rsidRPr="00CF7F0F" w:rsidRDefault="007E284B" w:rsidP="007E2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7F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7E284B" w:rsidRPr="00CF7F0F" w:rsidRDefault="007E284B" w:rsidP="007E2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7F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7E284B" w:rsidRPr="00CF7F0F" w:rsidRDefault="007E284B" w:rsidP="007E2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7F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7E284B" w:rsidRPr="00CF7F0F" w:rsidRDefault="007E284B" w:rsidP="007E2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7F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 Ніжинської міської ради                                        Сергій САВЧЕНКО</w:t>
      </w:r>
    </w:p>
    <w:p w:rsidR="007E284B" w:rsidRPr="00CF7F0F" w:rsidRDefault="007E284B" w:rsidP="007E2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284B" w:rsidRPr="00CF7F0F" w:rsidRDefault="007E284B" w:rsidP="007E2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E284B" w:rsidRPr="00CF7F0F" w:rsidRDefault="007E284B" w:rsidP="007E2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0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</w:t>
      </w:r>
      <w:r w:rsidRPr="00CF7F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олова </w:t>
      </w:r>
      <w:r w:rsidRPr="00CF7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постійноїкомісіїміської</w:t>
      </w:r>
    </w:p>
    <w:p w:rsidR="007E284B" w:rsidRPr="00CF7F0F" w:rsidRDefault="007E284B" w:rsidP="007E2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7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з</w:t>
      </w:r>
      <w:r w:rsidRPr="00CF7F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питань житлово-комунального</w:t>
      </w:r>
    </w:p>
    <w:p w:rsidR="007E284B" w:rsidRPr="00CF7F0F" w:rsidRDefault="007E284B" w:rsidP="007E2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7F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7E284B" w:rsidRPr="00CF7F0F" w:rsidRDefault="007E284B" w:rsidP="007E2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7F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CF7F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bookmarkStart w:id="0" w:name="_GoBack"/>
      <w:bookmarkEnd w:id="0"/>
      <w:r w:rsidRPr="00CF7F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 ДЕГТЯРЕНКО</w:t>
      </w:r>
    </w:p>
    <w:p w:rsidR="007E284B" w:rsidRPr="00CF7F0F" w:rsidRDefault="007E284B" w:rsidP="007E2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284B" w:rsidRPr="00CF7F0F" w:rsidRDefault="007E284B" w:rsidP="007E2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7E284B" w:rsidRPr="00CF7F0F" w:rsidRDefault="007E284B" w:rsidP="007E2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CF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олова </w:t>
      </w:r>
      <w:r w:rsidRPr="00CF7F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постійної </w:t>
      </w:r>
      <w:r w:rsidRPr="00CF7F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r w:rsidRPr="00CF7F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</w:t>
      </w:r>
      <w:r w:rsidRPr="00CF7F0F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питань</w:t>
      </w:r>
    </w:p>
    <w:p w:rsidR="007E284B" w:rsidRPr="00CF7F0F" w:rsidRDefault="007E284B" w:rsidP="007E2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7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регламенту,</w:t>
      </w:r>
      <w:r w:rsidRPr="00CF7F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законності, охорони прав і свобод громадян,</w:t>
      </w:r>
    </w:p>
    <w:p w:rsidR="007E284B" w:rsidRPr="00CF7F0F" w:rsidRDefault="007E284B" w:rsidP="007E2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7F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запобіганнякорупції, адміністративно</w:t>
      </w:r>
      <w:r w:rsidRPr="00CF7F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-територіального</w:t>
      </w:r>
    </w:p>
    <w:p w:rsidR="007E284B" w:rsidRPr="00CF7F0F" w:rsidRDefault="007E284B" w:rsidP="007E2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7F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CF7F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Валерій САЛОГУБ</w:t>
      </w:r>
    </w:p>
    <w:p w:rsidR="007E284B" w:rsidRPr="00CF7F0F" w:rsidRDefault="007E284B" w:rsidP="007E284B">
      <w:pPr>
        <w:pStyle w:val="a3"/>
        <w:tabs>
          <w:tab w:val="left" w:pos="1005"/>
        </w:tabs>
        <w:spacing w:before="0" w:beforeAutospacing="0" w:after="0" w:afterAutospacing="0"/>
        <w:jc w:val="center"/>
      </w:pPr>
      <w:r w:rsidRPr="00CF7F0F">
        <w:t> </w:t>
      </w:r>
    </w:p>
    <w:p w:rsidR="008D1E96" w:rsidRPr="007E284B" w:rsidRDefault="008D1E96">
      <w:pPr>
        <w:rPr>
          <w:lang w:val="uk-UA"/>
        </w:rPr>
      </w:pPr>
    </w:p>
    <w:sectPr w:rsidR="008D1E96" w:rsidRPr="007E284B" w:rsidSect="00D66D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46413"/>
    <w:multiLevelType w:val="hybridMultilevel"/>
    <w:tmpl w:val="A5682C04"/>
    <w:lvl w:ilvl="0" w:tplc="028ADED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7E284B"/>
    <w:rsid w:val="002F47E8"/>
    <w:rsid w:val="005B55C1"/>
    <w:rsid w:val="007B0FEF"/>
    <w:rsid w:val="007E284B"/>
    <w:rsid w:val="008D1E96"/>
    <w:rsid w:val="00CF5986"/>
    <w:rsid w:val="00D66D5C"/>
    <w:rsid w:val="00DC354A"/>
    <w:rsid w:val="00E85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7E28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3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2021-08-27T18:26:00Z</dcterms:created>
  <dcterms:modified xsi:type="dcterms:W3CDTF">2021-08-27T18:26:00Z</dcterms:modified>
</cp:coreProperties>
</file>