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F03" w:rsidRPr="00070F03" w:rsidRDefault="00070F03" w:rsidP="00070F03">
      <w:pPr>
        <w:rPr>
          <w:b/>
          <w:sz w:val="18"/>
          <w:szCs w:val="18"/>
          <w:lang w:val="uk-UA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    </w:t>
      </w:r>
      <w:r w:rsidRPr="00070F03">
        <w:rPr>
          <w:rFonts w:ascii="Tms Rmn" w:hAnsi="Tms Rmn"/>
          <w:b/>
          <w:noProof/>
        </w:rPr>
        <w:drawing>
          <wp:inline distT="0" distB="0" distL="0" distR="0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0F03">
        <w:rPr>
          <w:b/>
          <w:sz w:val="28"/>
          <w:szCs w:val="28"/>
          <w:lang w:val="uk-UA"/>
        </w:rPr>
        <w:t xml:space="preserve">                                    </w:t>
      </w:r>
    </w:p>
    <w:p w:rsidR="00070F03" w:rsidRPr="00070F03" w:rsidRDefault="00070F03" w:rsidP="00070F03">
      <w:pPr>
        <w:tabs>
          <w:tab w:val="left" w:pos="6949"/>
        </w:tabs>
        <w:rPr>
          <w:b/>
          <w:sz w:val="28"/>
          <w:szCs w:val="28"/>
        </w:rPr>
      </w:pPr>
      <w:r w:rsidRPr="00070F03">
        <w:rPr>
          <w:b/>
          <w:sz w:val="28"/>
          <w:szCs w:val="28"/>
          <w:lang w:val="uk-UA"/>
        </w:rPr>
        <w:t xml:space="preserve">                                                 </w:t>
      </w:r>
      <w:r w:rsidRPr="00070F03">
        <w:rPr>
          <w:b/>
          <w:sz w:val="28"/>
          <w:szCs w:val="28"/>
        </w:rPr>
        <w:t xml:space="preserve">УКРАЇНА                                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  <w:r w:rsidRPr="00070F03">
        <w:rPr>
          <w:b/>
          <w:sz w:val="28"/>
          <w:szCs w:val="28"/>
        </w:rPr>
        <w:t>ЧЕРНІГІВСЬКА ОБЛАСТЬ</w:t>
      </w:r>
    </w:p>
    <w:p w:rsidR="00070F03" w:rsidRPr="00070F03" w:rsidRDefault="00070F03" w:rsidP="00070F03">
      <w:pPr>
        <w:jc w:val="center"/>
        <w:rPr>
          <w:sz w:val="6"/>
          <w:szCs w:val="6"/>
        </w:rPr>
      </w:pPr>
    </w:p>
    <w:p w:rsidR="00070F03" w:rsidRPr="00070F03" w:rsidRDefault="00070F03" w:rsidP="00070F03">
      <w:pPr>
        <w:keepNext/>
        <w:jc w:val="center"/>
        <w:outlineLvl w:val="0"/>
        <w:rPr>
          <w:b/>
          <w:bCs/>
          <w:kern w:val="32"/>
          <w:sz w:val="32"/>
          <w:szCs w:val="32"/>
        </w:rPr>
      </w:pPr>
      <w:r w:rsidRPr="00070F03">
        <w:rPr>
          <w:b/>
          <w:bCs/>
          <w:kern w:val="32"/>
          <w:sz w:val="32"/>
          <w:szCs w:val="32"/>
        </w:rPr>
        <w:t>Н І Ж И Н С Ь К А    М І С Ь К А    Р А Д А</w:t>
      </w:r>
    </w:p>
    <w:p w:rsidR="00070F03" w:rsidRPr="00070F03" w:rsidRDefault="008675D1" w:rsidP="00070F03">
      <w:pPr>
        <w:jc w:val="center"/>
        <w:rPr>
          <w:sz w:val="32"/>
          <w:lang w:val="uk-UA"/>
        </w:rPr>
      </w:pPr>
      <w:r>
        <w:rPr>
          <w:sz w:val="32"/>
          <w:lang w:val="en-US"/>
        </w:rPr>
        <w:t>12</w:t>
      </w:r>
      <w:r w:rsidR="00B0262D">
        <w:rPr>
          <w:sz w:val="32"/>
          <w:lang w:val="uk-UA"/>
        </w:rPr>
        <w:t xml:space="preserve"> </w:t>
      </w:r>
      <w:proofErr w:type="spellStart"/>
      <w:r w:rsidR="00070F03" w:rsidRPr="00070F03">
        <w:rPr>
          <w:sz w:val="32"/>
        </w:rPr>
        <w:t>сесія</w:t>
      </w:r>
      <w:proofErr w:type="spellEnd"/>
      <w:r w:rsidR="00070F03" w:rsidRPr="00070F03">
        <w:rPr>
          <w:sz w:val="32"/>
        </w:rPr>
        <w:t xml:space="preserve"> </w:t>
      </w:r>
      <w:r w:rsidR="00070F03" w:rsidRPr="00070F03">
        <w:rPr>
          <w:sz w:val="32"/>
          <w:lang w:val="en-US"/>
        </w:rPr>
        <w:t>V</w:t>
      </w:r>
      <w:r w:rsidR="00070F03" w:rsidRPr="00070F03">
        <w:rPr>
          <w:sz w:val="32"/>
          <w:lang w:val="uk-UA"/>
        </w:rPr>
        <w:t>І</w:t>
      </w:r>
      <w:r w:rsidR="00070F03" w:rsidRPr="00070F03">
        <w:rPr>
          <w:sz w:val="32"/>
          <w:lang w:val="en-US"/>
        </w:rPr>
        <w:t>II</w:t>
      </w:r>
      <w:r w:rsidR="00070F03" w:rsidRPr="00070F03">
        <w:rPr>
          <w:sz w:val="32"/>
        </w:rPr>
        <w:t xml:space="preserve"> </w:t>
      </w:r>
      <w:proofErr w:type="spellStart"/>
      <w:r w:rsidR="00070F03" w:rsidRPr="00070F03">
        <w:rPr>
          <w:sz w:val="32"/>
        </w:rPr>
        <w:t>скликання</w:t>
      </w:r>
      <w:proofErr w:type="spellEnd"/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b/>
          <w:sz w:val="40"/>
          <w:szCs w:val="40"/>
        </w:rPr>
      </w:pPr>
      <w:r w:rsidRPr="00070F03">
        <w:rPr>
          <w:b/>
          <w:sz w:val="40"/>
          <w:szCs w:val="40"/>
          <w:lang w:val="uk-UA"/>
        </w:rPr>
        <w:t xml:space="preserve">                           </w:t>
      </w:r>
      <w:r w:rsidRPr="00070F03">
        <w:rPr>
          <w:b/>
          <w:sz w:val="40"/>
          <w:szCs w:val="40"/>
        </w:rPr>
        <w:t xml:space="preserve">Р І Ш Е Н </w:t>
      </w:r>
      <w:proofErr w:type="spellStart"/>
      <w:r w:rsidRPr="00070F03">
        <w:rPr>
          <w:b/>
          <w:sz w:val="40"/>
          <w:szCs w:val="40"/>
        </w:rPr>
        <w:t>Н</w:t>
      </w:r>
      <w:proofErr w:type="spellEnd"/>
      <w:r w:rsidRPr="00070F03">
        <w:rPr>
          <w:b/>
          <w:sz w:val="40"/>
          <w:szCs w:val="40"/>
        </w:rPr>
        <w:t xml:space="preserve"> Я</w:t>
      </w:r>
    </w:p>
    <w:p w:rsidR="00070F03" w:rsidRPr="00070F03" w:rsidRDefault="00070F03" w:rsidP="00070F03">
      <w:pPr>
        <w:jc w:val="center"/>
        <w:rPr>
          <w:b/>
          <w:sz w:val="28"/>
          <w:szCs w:val="28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в</w:t>
      </w:r>
      <w:proofErr w:type="spellStart"/>
      <w:r w:rsidRPr="00070F03">
        <w:rPr>
          <w:sz w:val="28"/>
          <w:szCs w:val="28"/>
        </w:rPr>
        <w:t>ід</w:t>
      </w:r>
      <w:proofErr w:type="spellEnd"/>
      <w:r w:rsidRPr="00070F03">
        <w:rPr>
          <w:sz w:val="28"/>
          <w:szCs w:val="28"/>
        </w:rPr>
        <w:t xml:space="preserve"> </w:t>
      </w:r>
      <w:r w:rsidR="008675D1">
        <w:rPr>
          <w:sz w:val="28"/>
          <w:szCs w:val="28"/>
        </w:rPr>
        <w:t xml:space="preserve"> 19 </w:t>
      </w:r>
      <w:r w:rsidR="008675D1">
        <w:rPr>
          <w:sz w:val="28"/>
          <w:szCs w:val="28"/>
          <w:lang w:val="uk-UA"/>
        </w:rPr>
        <w:t xml:space="preserve">серпня </w:t>
      </w:r>
      <w:r w:rsidR="00B0262D">
        <w:rPr>
          <w:sz w:val="28"/>
          <w:szCs w:val="28"/>
          <w:lang w:val="uk-UA"/>
        </w:rPr>
        <w:t xml:space="preserve"> </w:t>
      </w:r>
      <w:r w:rsidRPr="00070F03">
        <w:rPr>
          <w:sz w:val="28"/>
          <w:szCs w:val="28"/>
        </w:rPr>
        <w:t>20</w:t>
      </w:r>
      <w:r w:rsidRPr="00070F03">
        <w:rPr>
          <w:sz w:val="28"/>
          <w:szCs w:val="28"/>
          <w:lang w:val="uk-UA"/>
        </w:rPr>
        <w:t>21</w:t>
      </w:r>
      <w:r w:rsidRPr="00070F03">
        <w:rPr>
          <w:sz w:val="28"/>
          <w:szCs w:val="28"/>
        </w:rPr>
        <w:t xml:space="preserve"> року</w:t>
      </w:r>
      <w:r w:rsidRPr="00070F03">
        <w:rPr>
          <w:sz w:val="28"/>
          <w:szCs w:val="28"/>
          <w:lang w:val="uk-UA"/>
        </w:rPr>
        <w:t xml:space="preserve">        </w:t>
      </w:r>
      <w:r w:rsidRPr="00070F03">
        <w:rPr>
          <w:sz w:val="28"/>
          <w:szCs w:val="28"/>
        </w:rPr>
        <w:t xml:space="preserve">м. </w:t>
      </w:r>
      <w:proofErr w:type="spellStart"/>
      <w:r w:rsidRPr="00070F03">
        <w:rPr>
          <w:sz w:val="28"/>
          <w:szCs w:val="28"/>
        </w:rPr>
        <w:t>Ніжин</w:t>
      </w:r>
      <w:proofErr w:type="spellEnd"/>
      <w:r w:rsidRPr="00070F03">
        <w:rPr>
          <w:sz w:val="28"/>
          <w:szCs w:val="28"/>
        </w:rPr>
        <w:tab/>
        <w:t xml:space="preserve">              </w:t>
      </w:r>
      <w:r w:rsidRPr="00070F03">
        <w:rPr>
          <w:sz w:val="28"/>
          <w:szCs w:val="28"/>
          <w:lang w:val="uk-UA"/>
        </w:rPr>
        <w:t xml:space="preserve">          </w:t>
      </w:r>
      <w:r w:rsidRPr="00070F03">
        <w:rPr>
          <w:sz w:val="28"/>
          <w:szCs w:val="28"/>
        </w:rPr>
        <w:t xml:space="preserve"> №</w:t>
      </w:r>
      <w:r w:rsidRPr="00070F03">
        <w:rPr>
          <w:sz w:val="28"/>
          <w:szCs w:val="28"/>
          <w:lang w:val="uk-UA"/>
        </w:rPr>
        <w:t xml:space="preserve"> </w:t>
      </w:r>
      <w:r w:rsidR="008675D1">
        <w:rPr>
          <w:sz w:val="28"/>
          <w:szCs w:val="28"/>
        </w:rPr>
        <w:t>35-12</w:t>
      </w:r>
      <w:bookmarkStart w:id="0" w:name="_GoBack"/>
      <w:bookmarkEnd w:id="0"/>
      <w:r w:rsidRPr="00070F03">
        <w:rPr>
          <w:sz w:val="28"/>
          <w:szCs w:val="28"/>
        </w:rPr>
        <w:t>/202</w:t>
      </w:r>
      <w:r w:rsidRPr="00070F03">
        <w:rPr>
          <w:sz w:val="28"/>
          <w:szCs w:val="28"/>
          <w:lang w:val="uk-UA"/>
        </w:rPr>
        <w:t>1</w:t>
      </w:r>
    </w:p>
    <w:p w:rsidR="00070F03" w:rsidRPr="00070F03" w:rsidRDefault="00070F03" w:rsidP="00B0262D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068"/>
        <w:gridCol w:w="2503"/>
      </w:tblGrid>
      <w:tr w:rsidR="00070F03" w:rsidRPr="008675D1" w:rsidTr="00352A0E">
        <w:trPr>
          <w:trHeight w:val="640"/>
        </w:trPr>
        <w:tc>
          <w:tcPr>
            <w:tcW w:w="7068" w:type="dxa"/>
          </w:tcPr>
          <w:p w:rsidR="00070F03" w:rsidRPr="00070F03" w:rsidRDefault="00070F03" w:rsidP="00070F03">
            <w:pPr>
              <w:ind w:firstLine="0"/>
              <w:rPr>
                <w:b/>
                <w:bCs/>
                <w:sz w:val="28"/>
                <w:szCs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Про передачу на балансовий </w:t>
            </w:r>
          </w:p>
          <w:p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  <w:r w:rsidRPr="00070F03">
              <w:rPr>
                <w:b/>
                <w:bCs/>
                <w:sz w:val="28"/>
                <w:szCs w:val="28"/>
                <w:lang w:val="uk-UA"/>
              </w:rPr>
              <w:t xml:space="preserve">облік </w:t>
            </w:r>
            <w:r w:rsidR="00B65016">
              <w:rPr>
                <w:b/>
                <w:sz w:val="28"/>
                <w:lang w:val="uk-UA"/>
              </w:rPr>
              <w:t>Ніжинської дитячої хореографічної школи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</w:p>
          <w:p w:rsidR="008947B2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  <w:r w:rsidRPr="00070F03">
              <w:rPr>
                <w:b/>
                <w:sz w:val="28"/>
                <w:lang w:val="uk-UA"/>
              </w:rPr>
              <w:t>Ніжинської міської ради</w:t>
            </w:r>
            <w:r w:rsidR="004F221A">
              <w:rPr>
                <w:b/>
                <w:sz w:val="28"/>
                <w:lang w:val="uk-UA"/>
              </w:rPr>
              <w:t xml:space="preserve"> Черніг</w:t>
            </w:r>
            <w:r w:rsidR="008947B2">
              <w:rPr>
                <w:b/>
                <w:sz w:val="28"/>
                <w:lang w:val="uk-UA"/>
              </w:rPr>
              <w:t>івської області</w:t>
            </w:r>
            <w:r w:rsidRPr="00070F03">
              <w:rPr>
                <w:b/>
                <w:sz w:val="28"/>
                <w:lang w:val="uk-UA"/>
              </w:rPr>
              <w:t xml:space="preserve"> </w:t>
            </w:r>
          </w:p>
          <w:p w:rsidR="00070F03" w:rsidRPr="00070F03" w:rsidRDefault="00070F03" w:rsidP="00070F03">
            <w:pPr>
              <w:ind w:firstLine="0"/>
              <w:rPr>
                <w:b/>
                <w:sz w:val="28"/>
                <w:lang w:val="uk-UA"/>
              </w:rPr>
            </w:pPr>
            <w:r w:rsidRPr="00070F03">
              <w:rPr>
                <w:b/>
                <w:sz w:val="28"/>
                <w:lang w:val="uk-UA"/>
              </w:rPr>
              <w:t xml:space="preserve">майна - </w:t>
            </w:r>
            <w:r w:rsidR="008947B2">
              <w:rPr>
                <w:b/>
                <w:sz w:val="28"/>
                <w:lang w:val="uk-UA"/>
              </w:rPr>
              <w:t>крісла</w:t>
            </w:r>
          </w:p>
          <w:p w:rsidR="00070F03" w:rsidRPr="00B65016" w:rsidRDefault="00070F03" w:rsidP="00070F03">
            <w:pPr>
              <w:ind w:firstLine="0"/>
              <w:rPr>
                <w:sz w:val="28"/>
                <w:szCs w:val="28"/>
                <w:lang w:val="uk-UA"/>
              </w:rPr>
            </w:pPr>
          </w:p>
        </w:tc>
        <w:tc>
          <w:tcPr>
            <w:tcW w:w="2503" w:type="dxa"/>
          </w:tcPr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  <w:p w:rsidR="00070F03" w:rsidRPr="00070F03" w:rsidRDefault="00070F03" w:rsidP="00070F03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070F03" w:rsidRPr="00070F03" w:rsidRDefault="00070F03" w:rsidP="00070F03">
      <w:pPr>
        <w:shd w:val="clear" w:color="auto" w:fill="FFFFFF"/>
        <w:ind w:firstLine="708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Відповідно до статей 26, 42, 59, 60 Закону України «Про місцеве самоврядування в Україні», Регламенту   Ніжинської міської ради VІІІ скликання затвердженого рішенням Ніжинської міської ради від 27.11.2020 року №3-2/2020, </w:t>
      </w:r>
      <w:r w:rsidRPr="00070F03">
        <w:rPr>
          <w:sz w:val="28"/>
          <w:lang w:val="uk-UA"/>
        </w:rPr>
        <w:t xml:space="preserve">рішення </w:t>
      </w:r>
      <w:r w:rsidRPr="00070F03">
        <w:rPr>
          <w:sz w:val="28"/>
          <w:szCs w:val="28"/>
          <w:lang w:val="uk-UA"/>
        </w:rPr>
        <w:t xml:space="preserve">Ніжинської міської ради від 03 травня 2017 року </w:t>
      </w:r>
      <w:r w:rsidRPr="00070F03">
        <w:rPr>
          <w:sz w:val="28"/>
          <w:lang w:val="uk-UA"/>
        </w:rPr>
        <w:t xml:space="preserve"> № 49-23/2017 «Про затвердження П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оложення про порядок закріплення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майна,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що є комунальною власністю територіальної громади міста Ніжина, за підприємствами, установами,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організаціями на правах господарського відання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або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оперативного управління</w:t>
      </w:r>
      <w:r w:rsidRPr="00070F03">
        <w:rPr>
          <w:color w:val="000000"/>
          <w:szCs w:val="28"/>
          <w:bdr w:val="none" w:sz="0" w:space="0" w:color="auto" w:frame="1"/>
        </w:rPr>
        <w:t> 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та типових договорів»,</w:t>
      </w:r>
      <w:r w:rsidRPr="008675D1">
        <w:rPr>
          <w:lang w:val="uk-UA"/>
        </w:rPr>
        <w:t xml:space="preserve"> </w:t>
      </w:r>
      <w:r w:rsidRPr="00070F03">
        <w:rPr>
          <w:color w:val="000000"/>
          <w:sz w:val="28"/>
          <w:szCs w:val="28"/>
          <w:bdr w:val="none" w:sz="0" w:space="0" w:color="auto" w:frame="1"/>
          <w:lang w:val="uk-UA"/>
        </w:rPr>
        <w:t>з метою упорядкування та ефективного використання майна Ніжинської територіальної громади, Ніжинська міська рада вирішила</w:t>
      </w:r>
      <w:r w:rsidRPr="00070F03">
        <w:rPr>
          <w:sz w:val="28"/>
          <w:lang w:val="uk-UA"/>
        </w:rPr>
        <w:t>:</w:t>
      </w:r>
    </w:p>
    <w:p w:rsidR="00070F03" w:rsidRDefault="00070F03" w:rsidP="00070F03">
      <w:pPr>
        <w:shd w:val="clear" w:color="auto" w:fill="FFFFFF"/>
        <w:textAlignment w:val="baseline"/>
        <w:rPr>
          <w:sz w:val="28"/>
          <w:lang w:val="uk-UA"/>
        </w:rPr>
      </w:pPr>
      <w:r w:rsidRPr="00070F03">
        <w:rPr>
          <w:sz w:val="28"/>
          <w:szCs w:val="28"/>
          <w:lang w:val="uk-UA"/>
        </w:rPr>
        <w:t xml:space="preserve">1. Зняти з балансового обліку </w:t>
      </w:r>
      <w:r w:rsidRPr="00070F03">
        <w:rPr>
          <w:sz w:val="28"/>
          <w:lang w:val="uk-UA"/>
        </w:rPr>
        <w:t xml:space="preserve">управління культури і туризму Ніжинської міської ради та безоплатно передати на баланс </w:t>
      </w:r>
      <w:r w:rsidR="004F221A">
        <w:rPr>
          <w:sz w:val="28"/>
          <w:lang w:val="uk-UA"/>
        </w:rPr>
        <w:t xml:space="preserve">Ніжинської </w:t>
      </w:r>
      <w:r w:rsidR="00B65016">
        <w:rPr>
          <w:sz w:val="28"/>
          <w:lang w:val="uk-UA"/>
        </w:rPr>
        <w:t>дитячої хореографічної школи</w:t>
      </w:r>
      <w:r w:rsidRPr="00B65016">
        <w:rPr>
          <w:lang w:val="uk-UA"/>
        </w:rPr>
        <w:t xml:space="preserve"> </w:t>
      </w:r>
      <w:r w:rsidR="008947B2">
        <w:rPr>
          <w:sz w:val="28"/>
          <w:lang w:val="uk-UA"/>
        </w:rPr>
        <w:t>Ніжинської міської ради майно</w:t>
      </w:r>
      <w:r w:rsidRPr="00070F03">
        <w:rPr>
          <w:sz w:val="28"/>
          <w:lang w:val="uk-UA"/>
        </w:rPr>
        <w:t>:</w:t>
      </w:r>
    </w:p>
    <w:p w:rsidR="008947B2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tbl>
      <w:tblPr>
        <w:tblW w:w="1030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8"/>
        <w:gridCol w:w="1842"/>
        <w:gridCol w:w="851"/>
        <w:gridCol w:w="850"/>
        <w:gridCol w:w="851"/>
        <w:gridCol w:w="1276"/>
        <w:gridCol w:w="1275"/>
        <w:gridCol w:w="1372"/>
      </w:tblGrid>
      <w:tr w:rsidR="008947B2" w:rsidRPr="008947B2" w:rsidTr="00FA1FE3">
        <w:trPr>
          <w:trHeight w:val="570"/>
        </w:trPr>
        <w:tc>
          <w:tcPr>
            <w:tcW w:w="568" w:type="dxa"/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1418" w:type="dxa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proofErr w:type="spellStart"/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Інв</w:t>
            </w:r>
            <w:proofErr w:type="spellEnd"/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. №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Найменування майна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47B2" w:rsidRPr="008947B2" w:rsidRDefault="008947B2" w:rsidP="008947B2">
            <w:pPr>
              <w:spacing w:after="160" w:line="259" w:lineRule="auto"/>
              <w:ind w:firstLine="0"/>
              <w:jc w:val="left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</w:p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Рік випуску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Кіль-кість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Первісна вартість, грн.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Сума,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грн.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2"/>
                <w:szCs w:val="22"/>
                <w:lang w:val="uk-UA"/>
              </w:rPr>
            </w:pPr>
            <w:r w:rsidRPr="008947B2">
              <w:rPr>
                <w:rFonts w:eastAsia="Calibri"/>
                <w:b/>
                <w:bCs/>
                <w:sz w:val="22"/>
                <w:szCs w:val="22"/>
                <w:lang w:val="uk-UA"/>
              </w:rPr>
              <w:t>Знос</w:t>
            </w:r>
          </w:p>
        </w:tc>
      </w:tr>
      <w:tr w:rsidR="008947B2" w:rsidRPr="008947B2" w:rsidTr="00FA1FE3">
        <w:trPr>
          <w:trHeight w:val="456"/>
        </w:trPr>
        <w:tc>
          <w:tcPr>
            <w:tcW w:w="568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111300508-111300521,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111300526-111300531,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111300536-111300558,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111300562-111300567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Theme="minorHAnsi"/>
                <w:sz w:val="28"/>
                <w:szCs w:val="28"/>
                <w:lang w:val="uk-UA" w:eastAsia="en-US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49</w:t>
            </w:r>
          </w:p>
        </w:tc>
        <w:tc>
          <w:tcPr>
            <w:tcW w:w="851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870,00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42630,00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42630,00</w:t>
            </w:r>
          </w:p>
        </w:tc>
      </w:tr>
      <w:tr w:rsidR="008947B2" w:rsidRPr="008947B2" w:rsidTr="00FA1FE3">
        <w:trPr>
          <w:trHeight w:val="456"/>
        </w:trPr>
        <w:tc>
          <w:tcPr>
            <w:tcW w:w="568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111300568-111300569,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111300573-111300588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Theme="minorHAnsi"/>
                <w:sz w:val="28"/>
                <w:szCs w:val="28"/>
                <w:lang w:val="uk-UA" w:eastAsia="en-US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847,00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15246,00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15246,00</w:t>
            </w:r>
          </w:p>
        </w:tc>
      </w:tr>
      <w:tr w:rsidR="008947B2" w:rsidRPr="008947B2" w:rsidTr="00FA1FE3">
        <w:trPr>
          <w:trHeight w:val="456"/>
        </w:trPr>
        <w:tc>
          <w:tcPr>
            <w:tcW w:w="568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lastRenderedPageBreak/>
              <w:t>3</w:t>
            </w:r>
            <w:r>
              <w:rPr>
                <w:rFonts w:eastAsia="Calibri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111300598-111300599,</w:t>
            </w:r>
          </w:p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lang w:val="uk-UA" w:eastAsia="en-US"/>
              </w:rPr>
              <w:t>111300603-111300608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Theme="minorHAnsi"/>
                <w:sz w:val="28"/>
                <w:szCs w:val="28"/>
                <w:lang w:val="uk-UA" w:eastAsia="en-US"/>
              </w:rPr>
              <w:t>Крісла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2008</w:t>
            </w:r>
          </w:p>
        </w:tc>
        <w:tc>
          <w:tcPr>
            <w:tcW w:w="850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767,00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6136,00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6136,00</w:t>
            </w:r>
          </w:p>
        </w:tc>
      </w:tr>
      <w:tr w:rsidR="008947B2" w:rsidRPr="008947B2" w:rsidTr="00FA1FE3">
        <w:trPr>
          <w:trHeight w:val="456"/>
        </w:trPr>
        <w:tc>
          <w:tcPr>
            <w:tcW w:w="568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sz w:val="28"/>
                <w:szCs w:val="28"/>
                <w:lang w:val="uk-UA" w:eastAsia="en-US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  <w:r w:rsidRPr="008947B2">
              <w:rPr>
                <w:rFonts w:eastAsiaTheme="minorHAnsi"/>
                <w:b/>
                <w:sz w:val="28"/>
                <w:szCs w:val="28"/>
                <w:lang w:val="uk-UA" w:eastAsia="en-US"/>
              </w:rPr>
              <w:t>Всього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Cs/>
                <w:sz w:val="28"/>
                <w:szCs w:val="28"/>
                <w:lang w:val="uk-UA"/>
              </w:rPr>
              <w:t>шт.</w:t>
            </w:r>
          </w:p>
        </w:tc>
        <w:tc>
          <w:tcPr>
            <w:tcW w:w="1276" w:type="dxa"/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64012,00</w:t>
            </w:r>
          </w:p>
        </w:tc>
        <w:tc>
          <w:tcPr>
            <w:tcW w:w="1372" w:type="dxa"/>
            <w:tcBorders>
              <w:left w:val="single" w:sz="4" w:space="0" w:color="auto"/>
            </w:tcBorders>
            <w:shd w:val="clear" w:color="auto" w:fill="auto"/>
          </w:tcPr>
          <w:p w:rsidR="008947B2" w:rsidRPr="008947B2" w:rsidRDefault="008947B2" w:rsidP="008947B2">
            <w:pPr>
              <w:ind w:firstLine="0"/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  <w:r w:rsidRPr="008947B2">
              <w:rPr>
                <w:rFonts w:eastAsia="Calibri"/>
                <w:b/>
                <w:bCs/>
                <w:sz w:val="28"/>
                <w:szCs w:val="28"/>
                <w:lang w:val="uk-UA"/>
              </w:rPr>
              <w:t>64012,00</w:t>
            </w:r>
          </w:p>
        </w:tc>
      </w:tr>
    </w:tbl>
    <w:p w:rsidR="008947B2" w:rsidRPr="00070F03" w:rsidRDefault="008947B2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B65016" w:rsidRPr="00070F03" w:rsidRDefault="00B65016" w:rsidP="00070F03">
      <w:pPr>
        <w:shd w:val="clear" w:color="auto" w:fill="FFFFFF"/>
        <w:textAlignment w:val="baseline"/>
        <w:rPr>
          <w:sz w:val="28"/>
          <w:lang w:val="uk-UA"/>
        </w:rPr>
      </w:pPr>
    </w:p>
    <w:p w:rsidR="00070F03" w:rsidRDefault="00070F03" w:rsidP="00070F03">
      <w:pPr>
        <w:tabs>
          <w:tab w:val="left" w:pos="1560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2. Балансоутримувачам забезпечити приймання – передачу майна у місячний термін.</w:t>
      </w:r>
    </w:p>
    <w:p w:rsidR="00B65016" w:rsidRPr="00070F03" w:rsidRDefault="00B65016" w:rsidP="00070F03">
      <w:pPr>
        <w:tabs>
          <w:tab w:val="left" w:pos="1560"/>
        </w:tabs>
        <w:rPr>
          <w:sz w:val="28"/>
          <w:szCs w:val="28"/>
          <w:lang w:val="uk-UA"/>
        </w:rPr>
      </w:pPr>
    </w:p>
    <w:p w:rsidR="00070F03" w:rsidRDefault="00070F03" w:rsidP="00070F03">
      <w:pPr>
        <w:ind w:firstLine="709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3. Начальнику управління культури і туризму Ніжинської міської ради </w:t>
      </w:r>
      <w:proofErr w:type="spellStart"/>
      <w:r w:rsidRPr="00070F03">
        <w:rPr>
          <w:sz w:val="28"/>
          <w:szCs w:val="28"/>
          <w:lang w:val="uk-UA"/>
        </w:rPr>
        <w:t>Бассак</w:t>
      </w:r>
      <w:proofErr w:type="spellEnd"/>
      <w:r w:rsidRPr="00070F03">
        <w:rPr>
          <w:sz w:val="28"/>
          <w:szCs w:val="28"/>
          <w:lang w:val="uk-UA"/>
        </w:rPr>
        <w:t xml:space="preserve"> Т.Ф. 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B65016" w:rsidRPr="00070F03" w:rsidRDefault="00B65016" w:rsidP="00070F03">
      <w:pPr>
        <w:ind w:firstLine="709"/>
        <w:rPr>
          <w:sz w:val="28"/>
          <w:szCs w:val="28"/>
          <w:lang w:val="uk-UA"/>
        </w:rPr>
      </w:pPr>
    </w:p>
    <w:p w:rsidR="00070F03" w:rsidRDefault="00070F03" w:rsidP="00B65016">
      <w:pPr>
        <w:ind w:firstLine="709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4. Організацію роботи по виконанню рішення покласти на першого заступника міського голови з питань діяльності виконавчих органів Ніжинської міської ради Вовченка Ф.І., начальника управління культури і туризму Ніжинської міської ради </w:t>
      </w:r>
      <w:proofErr w:type="spellStart"/>
      <w:r w:rsidRPr="00070F03">
        <w:rPr>
          <w:sz w:val="28"/>
          <w:szCs w:val="28"/>
          <w:lang w:val="uk-UA"/>
        </w:rPr>
        <w:t>Бассак</w:t>
      </w:r>
      <w:proofErr w:type="spellEnd"/>
      <w:r w:rsidRPr="00070F03">
        <w:rPr>
          <w:sz w:val="28"/>
          <w:szCs w:val="28"/>
          <w:lang w:val="uk-UA"/>
        </w:rPr>
        <w:t xml:space="preserve"> Т.Ф.,   </w:t>
      </w:r>
      <w:r w:rsidR="00B65016">
        <w:rPr>
          <w:sz w:val="28"/>
          <w:szCs w:val="28"/>
          <w:lang w:val="uk-UA"/>
        </w:rPr>
        <w:t>директора Ніжинської дитячої хореографічної школи Тимошенко Г.Л.</w:t>
      </w:r>
    </w:p>
    <w:p w:rsidR="00B65016" w:rsidRPr="00070F03" w:rsidRDefault="00B65016" w:rsidP="00B65016">
      <w:pPr>
        <w:ind w:firstLine="709"/>
        <w:rPr>
          <w:sz w:val="28"/>
          <w:szCs w:val="28"/>
          <w:lang w:val="uk-UA"/>
        </w:rPr>
      </w:pPr>
    </w:p>
    <w:p w:rsidR="00070F03" w:rsidRPr="00070F03" w:rsidRDefault="00B65016" w:rsidP="00B65016">
      <w:pPr>
        <w:ind w:firstLine="708"/>
        <w:rPr>
          <w:b/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5. Контроль за виконанням даного рішення покласти на постійну комісію  міської ради з питань житлово-комунального господарства, комунальної власності, транспорту і зв’язку та енергозбереження, голова комісії       </w:t>
      </w:r>
      <w:proofErr w:type="spellStart"/>
      <w:r w:rsidRPr="00B65016">
        <w:rPr>
          <w:sz w:val="28"/>
          <w:szCs w:val="28"/>
          <w:lang w:val="uk-UA"/>
        </w:rPr>
        <w:t>Дегтяренко</w:t>
      </w:r>
      <w:proofErr w:type="spellEnd"/>
      <w:r w:rsidRPr="00B65016">
        <w:rPr>
          <w:sz w:val="28"/>
          <w:szCs w:val="28"/>
          <w:lang w:val="uk-UA"/>
        </w:rPr>
        <w:t xml:space="preserve"> В. М.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Міський голова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="00B65016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>Олександр КОДОЛА</w:t>
      </w:r>
    </w:p>
    <w:p w:rsidR="00070F03" w:rsidRPr="00070F03" w:rsidRDefault="00070F03" w:rsidP="00070F03">
      <w:pPr>
        <w:ind w:firstLine="0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</w:p>
    <w:p w:rsidR="00070F03" w:rsidRPr="00070F03" w:rsidRDefault="00070F03" w:rsidP="00070F03">
      <w:pPr>
        <w:ind w:firstLine="0"/>
        <w:rPr>
          <w:b/>
          <w:bCs/>
          <w:sz w:val="32"/>
          <w:szCs w:val="32"/>
          <w:lang w:val="uk-UA"/>
        </w:rPr>
      </w:pPr>
      <w:r w:rsidRPr="00070F03">
        <w:rPr>
          <w:b/>
          <w:bCs/>
          <w:sz w:val="32"/>
          <w:szCs w:val="32"/>
          <w:lang w:val="uk-UA"/>
        </w:rPr>
        <w:t xml:space="preserve">Візують: </w:t>
      </w:r>
    </w:p>
    <w:p w:rsidR="00070F03" w:rsidRPr="00070F03" w:rsidRDefault="00070F03" w:rsidP="00070F03">
      <w:pPr>
        <w:rPr>
          <w:sz w:val="20"/>
          <w:szCs w:val="20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Начальник управління культури і туризму</w:t>
      </w: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</w:t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  <w:t xml:space="preserve">      Тетяна БАССАК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Секретар Ніжинської міської ради                                       Юрій ХОМЕНКО 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Перший заступник міського голови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діяльності виконавчих </w:t>
      </w:r>
    </w:p>
    <w:p w:rsid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органів Ніжинської міської ради                                           Федір ВОВЧЕНКО  </w:t>
      </w:r>
    </w:p>
    <w:p w:rsidR="00B65016" w:rsidRPr="00070F03" w:rsidRDefault="00B65016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відділу юридично-кадрового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забезпечення апарату виконавчого комітету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Ніжинської міської ради                                                          </w:t>
      </w:r>
      <w:r w:rsidR="00B65016" w:rsidRPr="00070F03">
        <w:rPr>
          <w:sz w:val="28"/>
          <w:szCs w:val="28"/>
          <w:lang w:val="uk-UA"/>
        </w:rPr>
        <w:t>В’ячеслав</w:t>
      </w:r>
      <w:r w:rsidRPr="00070F03">
        <w:rPr>
          <w:sz w:val="28"/>
          <w:szCs w:val="28"/>
          <w:lang w:val="uk-UA"/>
        </w:rPr>
        <w:t xml:space="preserve"> ЛЕГА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ab/>
      </w:r>
      <w:r w:rsidRPr="00070F03">
        <w:rPr>
          <w:sz w:val="28"/>
          <w:szCs w:val="28"/>
          <w:lang w:val="uk-UA"/>
        </w:rPr>
        <w:tab/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Ніжинської дитячої хореографічної </w:t>
      </w:r>
    </w:p>
    <w:p w:rsidR="00B65016" w:rsidRDefault="00B65016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школи Ніжинської міської ради </w:t>
      </w:r>
    </w:p>
    <w:p w:rsidR="00070F03" w:rsidRPr="00070F03" w:rsidRDefault="00B65016" w:rsidP="00B65016">
      <w:pPr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області</w:t>
      </w:r>
      <w:r w:rsidR="00070F03" w:rsidRPr="00070F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Галина ТИМОШЕНКО</w:t>
      </w:r>
      <w:r w:rsidR="00070F03" w:rsidRPr="00070F03">
        <w:rPr>
          <w:sz w:val="28"/>
          <w:szCs w:val="28"/>
          <w:lang w:val="uk-UA"/>
        </w:rPr>
        <w:t xml:space="preserve">                                           </w:t>
      </w:r>
      <w:r w:rsidR="00070F03" w:rsidRPr="00070F03"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ab/>
        <w:t xml:space="preserve"> </w:t>
      </w: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Голова </w:t>
      </w:r>
      <w:r w:rsidRPr="00B65016">
        <w:rPr>
          <w:sz w:val="28"/>
          <w:szCs w:val="28"/>
          <w:lang w:val="uk-UA"/>
        </w:rPr>
        <w:t>постійн</w:t>
      </w:r>
      <w:r>
        <w:rPr>
          <w:sz w:val="28"/>
          <w:szCs w:val="28"/>
          <w:lang w:val="uk-UA"/>
        </w:rPr>
        <w:t xml:space="preserve">ої депутатської </w:t>
      </w:r>
      <w:r w:rsidRPr="00B65016">
        <w:rPr>
          <w:sz w:val="28"/>
          <w:szCs w:val="28"/>
          <w:lang w:val="uk-UA"/>
        </w:rPr>
        <w:t>комісі</w:t>
      </w:r>
      <w:r>
        <w:rPr>
          <w:sz w:val="28"/>
          <w:szCs w:val="28"/>
          <w:lang w:val="uk-UA"/>
        </w:rPr>
        <w:t xml:space="preserve">ї 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з питань житлово-комунального господарства,</w:t>
      </w:r>
    </w:p>
    <w:p w:rsidR="00B65016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 xml:space="preserve">комунальної власності, транспорту і зв’язку </w:t>
      </w:r>
    </w:p>
    <w:p w:rsidR="00070F03" w:rsidRPr="00070F03" w:rsidRDefault="00B65016" w:rsidP="00B65016">
      <w:pPr>
        <w:tabs>
          <w:tab w:val="left" w:pos="1560"/>
        </w:tabs>
        <w:ind w:firstLine="0"/>
        <w:jc w:val="left"/>
        <w:rPr>
          <w:sz w:val="28"/>
          <w:szCs w:val="28"/>
          <w:lang w:val="uk-UA"/>
        </w:rPr>
      </w:pPr>
      <w:r w:rsidRPr="00B65016">
        <w:rPr>
          <w:sz w:val="28"/>
          <w:szCs w:val="28"/>
          <w:lang w:val="uk-UA"/>
        </w:rPr>
        <w:t>та енергозбереження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Pr="00070F03">
        <w:rPr>
          <w:sz w:val="28"/>
          <w:szCs w:val="28"/>
          <w:lang w:val="uk-UA"/>
        </w:rPr>
        <w:t>В’ячеслав</w:t>
      </w:r>
      <w:r>
        <w:rPr>
          <w:sz w:val="28"/>
          <w:szCs w:val="28"/>
          <w:lang w:val="uk-UA"/>
        </w:rPr>
        <w:t xml:space="preserve"> </w:t>
      </w:r>
      <w:r w:rsidR="00070F03" w:rsidRPr="00070F03">
        <w:rPr>
          <w:sz w:val="28"/>
          <w:szCs w:val="28"/>
          <w:lang w:val="uk-UA"/>
        </w:rPr>
        <w:t xml:space="preserve">ДЕГТЯРЕНКО </w:t>
      </w:r>
    </w:p>
    <w:p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:rsidR="00070F03" w:rsidRPr="00070F03" w:rsidRDefault="00070F03" w:rsidP="00B65016">
      <w:pPr>
        <w:ind w:firstLine="0"/>
        <w:jc w:val="left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Голова постійної депутатської комісії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з питань регламенту, законності, охорони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прав і свобод громадян, запобігання корупції,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адміністративно-територіального устрою, </w:t>
      </w: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депутатської діяльності та етики                                        </w:t>
      </w:r>
      <w:r w:rsidRPr="00070F03">
        <w:rPr>
          <w:sz w:val="28"/>
          <w:szCs w:val="28"/>
          <w:lang w:val="uk-UA"/>
        </w:rPr>
        <w:tab/>
        <w:t>Валерій САЛОГУБ</w:t>
      </w:r>
    </w:p>
    <w:p w:rsidR="00070F03" w:rsidRPr="00070F03" w:rsidRDefault="00070F03" w:rsidP="00070F03">
      <w:pPr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b/>
          <w:bCs/>
          <w:sz w:val="28"/>
          <w:szCs w:val="28"/>
          <w:lang w:val="uk-UA"/>
        </w:rPr>
      </w:pPr>
      <w:r w:rsidRPr="00070F03">
        <w:rPr>
          <w:b/>
          <w:bCs/>
          <w:sz w:val="28"/>
          <w:szCs w:val="28"/>
          <w:lang w:val="uk-UA"/>
        </w:rPr>
        <w:t>ПОЯСНЮВАЛЬНА ЗАПИСКА</w:t>
      </w:r>
    </w:p>
    <w:p w:rsidR="00070F03" w:rsidRPr="008947B2" w:rsidRDefault="00070F03" w:rsidP="008947B2">
      <w:pPr>
        <w:jc w:val="center"/>
        <w:rPr>
          <w:b/>
          <w:iCs/>
          <w:sz w:val="28"/>
          <w:szCs w:val="28"/>
          <w:lang w:val="uk-UA"/>
        </w:rPr>
      </w:pPr>
      <w:r w:rsidRPr="00070F03">
        <w:rPr>
          <w:b/>
          <w:iCs/>
          <w:sz w:val="28"/>
          <w:szCs w:val="28"/>
          <w:lang w:val="uk-UA"/>
        </w:rPr>
        <w:t xml:space="preserve">до </w:t>
      </w:r>
      <w:proofErr w:type="spellStart"/>
      <w:r w:rsidRPr="00070F03">
        <w:rPr>
          <w:b/>
          <w:iCs/>
          <w:sz w:val="28"/>
          <w:szCs w:val="28"/>
          <w:lang w:val="uk-UA"/>
        </w:rPr>
        <w:t>проєкту</w:t>
      </w:r>
      <w:proofErr w:type="spellEnd"/>
      <w:r w:rsidRPr="00070F03">
        <w:rPr>
          <w:b/>
          <w:iCs/>
          <w:sz w:val="28"/>
          <w:szCs w:val="28"/>
          <w:lang w:val="uk-UA"/>
        </w:rPr>
        <w:t xml:space="preserve"> рішення</w:t>
      </w:r>
      <w:r w:rsidR="008947B2">
        <w:rPr>
          <w:b/>
          <w:iCs/>
          <w:sz w:val="28"/>
          <w:szCs w:val="28"/>
          <w:lang w:val="uk-UA"/>
        </w:rPr>
        <w:t xml:space="preserve"> </w:t>
      </w:r>
      <w:r w:rsidRPr="00070F03">
        <w:rPr>
          <w:iCs/>
          <w:sz w:val="28"/>
          <w:szCs w:val="28"/>
          <w:lang w:val="uk-UA"/>
        </w:rPr>
        <w:t>«</w:t>
      </w:r>
      <w:r w:rsidRPr="00070F03">
        <w:rPr>
          <w:b/>
          <w:bCs/>
          <w:iCs/>
          <w:sz w:val="28"/>
          <w:szCs w:val="28"/>
          <w:lang w:val="uk-UA"/>
        </w:rPr>
        <w:t>Про передачу на балансовий облік</w:t>
      </w:r>
      <w:r w:rsidRPr="00070F03">
        <w:rPr>
          <w:b/>
          <w:bCs/>
          <w:sz w:val="28"/>
          <w:szCs w:val="28"/>
          <w:lang w:val="uk-UA"/>
        </w:rPr>
        <w:t xml:space="preserve">  </w:t>
      </w:r>
      <w:r w:rsidR="00284D4C">
        <w:rPr>
          <w:b/>
          <w:sz w:val="28"/>
          <w:lang w:val="uk-UA"/>
        </w:rPr>
        <w:t xml:space="preserve">Ніжинської дитячої хореографічної школи Ніжинської міської ради Чернігівської області </w:t>
      </w:r>
      <w:r w:rsidRPr="00070F03">
        <w:rPr>
          <w:b/>
          <w:sz w:val="28"/>
          <w:lang w:val="uk-UA"/>
        </w:rPr>
        <w:t xml:space="preserve">майна </w:t>
      </w:r>
      <w:r w:rsidR="00E03574">
        <w:rPr>
          <w:b/>
          <w:sz w:val="28"/>
          <w:lang w:val="uk-UA"/>
        </w:rPr>
        <w:t>–</w:t>
      </w:r>
      <w:r w:rsidR="00284D4C">
        <w:rPr>
          <w:b/>
          <w:sz w:val="28"/>
          <w:lang w:val="uk-UA"/>
        </w:rPr>
        <w:t xml:space="preserve"> </w:t>
      </w:r>
      <w:r w:rsidR="008947B2">
        <w:rPr>
          <w:b/>
          <w:sz w:val="28"/>
          <w:lang w:val="uk-UA"/>
        </w:rPr>
        <w:t>крісла</w:t>
      </w:r>
      <w:r w:rsidR="00E03574">
        <w:rPr>
          <w:b/>
          <w:sz w:val="28"/>
          <w:lang w:val="uk-UA"/>
        </w:rPr>
        <w:t>»</w:t>
      </w:r>
    </w:p>
    <w:p w:rsidR="00070F03" w:rsidRPr="00070F03" w:rsidRDefault="00070F03" w:rsidP="00070F03">
      <w:pPr>
        <w:ind w:right="169"/>
        <w:jc w:val="center"/>
        <w:rPr>
          <w:b/>
          <w:bCs/>
          <w:sz w:val="28"/>
          <w:szCs w:val="28"/>
          <w:lang w:val="uk-UA"/>
        </w:rPr>
      </w:pPr>
    </w:p>
    <w:p w:rsidR="00070F03" w:rsidRPr="00070F03" w:rsidRDefault="00070F03" w:rsidP="00070F03">
      <w:pPr>
        <w:jc w:val="center"/>
        <w:rPr>
          <w:i/>
          <w:iCs/>
          <w:noProof/>
          <w:sz w:val="28"/>
          <w:szCs w:val="28"/>
          <w:lang w:val="uk-UA"/>
        </w:rPr>
      </w:pPr>
    </w:p>
    <w:p w:rsidR="00070F03" w:rsidRDefault="00070F03" w:rsidP="00070F03">
      <w:pPr>
        <w:autoSpaceDE w:val="0"/>
        <w:autoSpaceDN w:val="0"/>
        <w:rPr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       Проєкт рішення підготовлено відповідно </w:t>
      </w:r>
      <w:r w:rsidRPr="00070F03">
        <w:rPr>
          <w:sz w:val="28"/>
          <w:szCs w:val="28"/>
          <w:lang w:val="uk-UA"/>
        </w:rPr>
        <w:t>до статей 26, 42, 59, 60 Закону України «Про місцеве самоврядування в Україні»</w:t>
      </w:r>
      <w:r w:rsidRPr="00070F03">
        <w:rPr>
          <w:color w:val="000000"/>
          <w:sz w:val="28"/>
          <w:szCs w:val="28"/>
          <w:lang w:val="uk-UA"/>
        </w:rPr>
        <w:t xml:space="preserve">, </w:t>
      </w:r>
      <w:r w:rsidRPr="00070F03">
        <w:rPr>
          <w:sz w:val="28"/>
          <w:szCs w:val="28"/>
          <w:lang w:val="uk-UA"/>
        </w:rPr>
        <w:t xml:space="preserve">Регламенту   Ніжинської міської ради </w:t>
      </w:r>
      <w:r w:rsidRPr="00070F03">
        <w:rPr>
          <w:sz w:val="28"/>
          <w:szCs w:val="28"/>
          <w:lang w:val="en-US"/>
        </w:rPr>
        <w:t>V</w:t>
      </w:r>
      <w:r w:rsidRPr="00070F03">
        <w:rPr>
          <w:sz w:val="28"/>
          <w:szCs w:val="28"/>
          <w:lang w:val="uk-UA"/>
        </w:rPr>
        <w:t>ІІІ скликання затвердженого рішенням Ніжинської міської ради від 27.11.2020 року № 3-2/2020, рішення Ніжинської міської ради від 03 травня 2017 року  № 49-23/2017 «Про затвердження Положення про порядок закріплення майна, що є комунальною власністю територіальної громади міста Ніжина, за підприємствами, установами,  організаціями на правах господарського відання або оперативного управління та типових договорів», з метою упорядкування та ефективного використання майна Ніжинської територіальної громади.</w:t>
      </w:r>
    </w:p>
    <w:p w:rsidR="008947B2" w:rsidRPr="00070F03" w:rsidRDefault="008947B2" w:rsidP="00070F03">
      <w:pPr>
        <w:autoSpaceDE w:val="0"/>
        <w:autoSpaceDN w:val="0"/>
        <w:rPr>
          <w:sz w:val="28"/>
          <w:szCs w:val="28"/>
          <w:lang w:val="uk-UA"/>
        </w:rPr>
      </w:pPr>
    </w:p>
    <w:p w:rsidR="008947B2" w:rsidRDefault="008947B2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Крісла</w:t>
      </w:r>
      <w:r w:rsidRPr="008947B2">
        <w:rPr>
          <w:lang w:val="uk-UA"/>
        </w:rPr>
        <w:t xml:space="preserve"> </w:t>
      </w:r>
      <w:r w:rsidRPr="008947B2">
        <w:rPr>
          <w:sz w:val="28"/>
          <w:szCs w:val="28"/>
          <w:lang w:val="uk-UA"/>
        </w:rPr>
        <w:t>в кількості 75 шт.</w:t>
      </w:r>
      <w:r w:rsidR="00070F03" w:rsidRPr="00070F03">
        <w:rPr>
          <w:sz w:val="28"/>
          <w:szCs w:val="28"/>
          <w:lang w:val="uk-UA"/>
        </w:rPr>
        <w:t>, які</w:t>
      </w:r>
      <w:r w:rsidR="00284D4C">
        <w:rPr>
          <w:sz w:val="28"/>
          <w:szCs w:val="28"/>
          <w:lang w:val="uk-UA"/>
        </w:rPr>
        <w:t xml:space="preserve"> передані з виконавчого комітету Ніжинської міської ради управлінн</w:t>
      </w:r>
      <w:r w:rsidR="00E03574">
        <w:rPr>
          <w:sz w:val="28"/>
          <w:szCs w:val="28"/>
          <w:lang w:val="uk-UA"/>
        </w:rPr>
        <w:t>ю</w:t>
      </w:r>
      <w:r w:rsidR="00284D4C">
        <w:rPr>
          <w:sz w:val="28"/>
          <w:szCs w:val="28"/>
          <w:lang w:val="uk-UA"/>
        </w:rPr>
        <w:t xml:space="preserve"> культури і туризму Ніжинської міської ради</w:t>
      </w:r>
      <w:r w:rsidR="00070F03" w:rsidRPr="00070F03">
        <w:rPr>
          <w:sz w:val="28"/>
          <w:szCs w:val="28"/>
          <w:lang w:val="uk-UA"/>
        </w:rPr>
        <w:t xml:space="preserve"> передаються</w:t>
      </w:r>
      <w:r w:rsidR="00284D4C">
        <w:rPr>
          <w:sz w:val="28"/>
          <w:szCs w:val="28"/>
          <w:lang w:val="uk-UA"/>
        </w:rPr>
        <w:t xml:space="preserve"> </w:t>
      </w:r>
      <w:r w:rsidR="00A85F9D" w:rsidRPr="00070F03">
        <w:rPr>
          <w:sz w:val="28"/>
          <w:szCs w:val="28"/>
          <w:lang w:val="uk-UA"/>
        </w:rPr>
        <w:t xml:space="preserve">на баланс </w:t>
      </w:r>
      <w:r w:rsidR="00284D4C">
        <w:rPr>
          <w:sz w:val="28"/>
          <w:szCs w:val="28"/>
          <w:lang w:val="uk-UA"/>
        </w:rPr>
        <w:t>підпорядкован</w:t>
      </w:r>
      <w:r w:rsidR="00A85F9D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му</w:t>
      </w:r>
      <w:r w:rsidR="00284D4C">
        <w:rPr>
          <w:sz w:val="28"/>
          <w:szCs w:val="28"/>
          <w:lang w:val="uk-UA"/>
        </w:rPr>
        <w:t xml:space="preserve"> заклад</w:t>
      </w:r>
      <w:r w:rsidR="00A85F9D">
        <w:rPr>
          <w:sz w:val="28"/>
          <w:szCs w:val="28"/>
          <w:lang w:val="uk-UA"/>
        </w:rPr>
        <w:t>у управлінн</w:t>
      </w:r>
      <w:r>
        <w:rPr>
          <w:sz w:val="28"/>
          <w:szCs w:val="28"/>
          <w:lang w:val="uk-UA"/>
        </w:rPr>
        <w:t>я</w:t>
      </w:r>
      <w:r w:rsidR="00284D4C">
        <w:rPr>
          <w:sz w:val="28"/>
          <w:szCs w:val="28"/>
          <w:lang w:val="uk-UA"/>
        </w:rPr>
        <w:t xml:space="preserve"> культури і туризму</w:t>
      </w:r>
      <w:r w:rsidR="00A85F9D">
        <w:rPr>
          <w:sz w:val="28"/>
          <w:szCs w:val="28"/>
          <w:lang w:val="uk-UA"/>
        </w:rPr>
        <w:t xml:space="preserve"> Ніжинській дитячій хореографічній школі</w:t>
      </w:r>
      <w:r w:rsidR="00070F03" w:rsidRPr="00070F03">
        <w:rPr>
          <w:noProof/>
          <w:sz w:val="28"/>
          <w:szCs w:val="28"/>
          <w:lang w:val="uk-UA"/>
        </w:rPr>
        <w:t xml:space="preserve"> для подальшого збереження і використання.</w:t>
      </w:r>
    </w:p>
    <w:p w:rsidR="00070F03" w:rsidRPr="00070F03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 xml:space="preserve"> </w:t>
      </w:r>
    </w:p>
    <w:p w:rsidR="00070F03" w:rsidRDefault="00070F03" w:rsidP="00070F03">
      <w:pPr>
        <w:autoSpaceDE w:val="0"/>
        <w:autoSpaceDN w:val="0"/>
        <w:rPr>
          <w:noProof/>
          <w:sz w:val="28"/>
          <w:szCs w:val="28"/>
          <w:lang w:val="uk-UA"/>
        </w:rPr>
      </w:pPr>
      <w:r w:rsidRPr="00070F03">
        <w:rPr>
          <w:noProof/>
          <w:sz w:val="28"/>
          <w:szCs w:val="28"/>
          <w:lang w:val="uk-UA"/>
        </w:rPr>
        <w:t>Прийняття рішення не потребує додаткових фінансових витрат.</w:t>
      </w:r>
    </w:p>
    <w:p w:rsidR="008947B2" w:rsidRPr="00070F03" w:rsidRDefault="008947B2" w:rsidP="00070F03">
      <w:pPr>
        <w:autoSpaceDE w:val="0"/>
        <w:autoSpaceDN w:val="0"/>
        <w:rPr>
          <w:noProof/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3315"/>
        </w:tabs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>Зважаючи на зазначене, є всі законні підстави розглянути дане питання на сесії міської ради.</w:t>
      </w:r>
    </w:p>
    <w:p w:rsidR="00070F03" w:rsidRPr="00070F03" w:rsidRDefault="00070F03" w:rsidP="00070F03">
      <w:pPr>
        <w:rPr>
          <w:i/>
          <w:iCs/>
          <w:noProof/>
          <w:sz w:val="28"/>
          <w:szCs w:val="28"/>
          <w:lang w:val="uk-UA"/>
        </w:rPr>
      </w:pPr>
    </w:p>
    <w:p w:rsidR="00070F03" w:rsidRPr="00070F03" w:rsidRDefault="00070F03" w:rsidP="00070F03">
      <w:pPr>
        <w:ind w:firstLine="709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rPr>
          <w:sz w:val="28"/>
          <w:szCs w:val="28"/>
          <w:lang w:val="uk-UA"/>
        </w:rPr>
      </w:pPr>
      <w:r w:rsidRPr="00070F03">
        <w:rPr>
          <w:sz w:val="28"/>
          <w:szCs w:val="28"/>
          <w:lang w:val="uk-UA"/>
        </w:rPr>
        <w:t xml:space="preserve">Начальник управління </w:t>
      </w:r>
    </w:p>
    <w:p w:rsidR="00070F03" w:rsidRPr="00070F03" w:rsidRDefault="00A85F9D" w:rsidP="00070F03">
      <w:pPr>
        <w:ind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культури і туризму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070F03" w:rsidRPr="00070F03">
        <w:rPr>
          <w:sz w:val="28"/>
          <w:szCs w:val="28"/>
          <w:lang w:val="uk-UA"/>
        </w:rPr>
        <w:t>Тетяна Б</w:t>
      </w:r>
      <w:r>
        <w:rPr>
          <w:sz w:val="28"/>
          <w:szCs w:val="28"/>
          <w:lang w:val="uk-UA"/>
        </w:rPr>
        <w:t>АССАК</w:t>
      </w: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tabs>
          <w:tab w:val="left" w:pos="7159"/>
        </w:tabs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708"/>
        <w:rPr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rPr>
          <w:sz w:val="28"/>
          <w:szCs w:val="28"/>
          <w:lang w:val="uk-UA"/>
        </w:rPr>
      </w:pPr>
    </w:p>
    <w:p w:rsidR="00070F03" w:rsidRPr="00070F03" w:rsidRDefault="00070F03" w:rsidP="00070F03">
      <w:pPr>
        <w:ind w:firstLine="0"/>
        <w:jc w:val="left"/>
        <w:rPr>
          <w:b/>
          <w:sz w:val="28"/>
          <w:szCs w:val="28"/>
          <w:lang w:val="uk-UA"/>
        </w:rPr>
      </w:pPr>
    </w:p>
    <w:sectPr w:rsidR="00070F03" w:rsidRPr="00070F03" w:rsidSect="000628A5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F2C"/>
    <w:multiLevelType w:val="hybridMultilevel"/>
    <w:tmpl w:val="0AE449D4"/>
    <w:lvl w:ilvl="0" w:tplc="E2DA5832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1" w15:restartNumberingAfterBreak="0">
    <w:nsid w:val="27E408B6"/>
    <w:multiLevelType w:val="hybridMultilevel"/>
    <w:tmpl w:val="B0D8E4C6"/>
    <w:lvl w:ilvl="0" w:tplc="0419000B">
      <w:start w:val="1"/>
      <w:numFmt w:val="bullet"/>
      <w:lvlText w:val="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CA34550"/>
    <w:multiLevelType w:val="hybridMultilevel"/>
    <w:tmpl w:val="8E4EE34E"/>
    <w:lvl w:ilvl="0" w:tplc="0419000F">
      <w:start w:val="1"/>
      <w:numFmt w:val="decimal"/>
      <w:lvlText w:val="%1."/>
      <w:lvlJc w:val="left"/>
      <w:pPr>
        <w:ind w:left="1063" w:hanging="360"/>
      </w:p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3" w15:restartNumberingAfterBreak="0">
    <w:nsid w:val="55D51E00"/>
    <w:multiLevelType w:val="hybridMultilevel"/>
    <w:tmpl w:val="66647BA4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4" w15:restartNumberingAfterBreak="0">
    <w:nsid w:val="774858F7"/>
    <w:multiLevelType w:val="hybridMultilevel"/>
    <w:tmpl w:val="7BAC0CF6"/>
    <w:lvl w:ilvl="0" w:tplc="EFC872C4">
      <w:numFmt w:val="bullet"/>
      <w:lvlText w:val="-"/>
      <w:lvlJc w:val="left"/>
      <w:pPr>
        <w:ind w:left="106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D0"/>
    <w:rsid w:val="0006687B"/>
    <w:rsid w:val="00070F03"/>
    <w:rsid w:val="000B0773"/>
    <w:rsid w:val="000C0FE8"/>
    <w:rsid w:val="000D5085"/>
    <w:rsid w:val="000E7A48"/>
    <w:rsid w:val="00104579"/>
    <w:rsid w:val="00132ACA"/>
    <w:rsid w:val="00144AFA"/>
    <w:rsid w:val="001C15F7"/>
    <w:rsid w:val="001C6CA5"/>
    <w:rsid w:val="002027D0"/>
    <w:rsid w:val="00207ECA"/>
    <w:rsid w:val="00216C92"/>
    <w:rsid w:val="00237BAA"/>
    <w:rsid w:val="00244D5C"/>
    <w:rsid w:val="00284D4C"/>
    <w:rsid w:val="0031241B"/>
    <w:rsid w:val="003B16FD"/>
    <w:rsid w:val="003C3297"/>
    <w:rsid w:val="004025B0"/>
    <w:rsid w:val="0044275A"/>
    <w:rsid w:val="00495677"/>
    <w:rsid w:val="004E378F"/>
    <w:rsid w:val="004E6FA7"/>
    <w:rsid w:val="004F221A"/>
    <w:rsid w:val="00563401"/>
    <w:rsid w:val="005644C6"/>
    <w:rsid w:val="005A646A"/>
    <w:rsid w:val="005B7CF0"/>
    <w:rsid w:val="005C2D5B"/>
    <w:rsid w:val="00631412"/>
    <w:rsid w:val="0064368C"/>
    <w:rsid w:val="00681F5B"/>
    <w:rsid w:val="0069053C"/>
    <w:rsid w:val="006D0DC1"/>
    <w:rsid w:val="006D47A0"/>
    <w:rsid w:val="006E4A7C"/>
    <w:rsid w:val="00764E61"/>
    <w:rsid w:val="00801D91"/>
    <w:rsid w:val="008675D1"/>
    <w:rsid w:val="008947B2"/>
    <w:rsid w:val="008C0E20"/>
    <w:rsid w:val="00980C76"/>
    <w:rsid w:val="009C3683"/>
    <w:rsid w:val="009F7B3B"/>
    <w:rsid w:val="00A428FF"/>
    <w:rsid w:val="00A85F9D"/>
    <w:rsid w:val="00B0262D"/>
    <w:rsid w:val="00B65016"/>
    <w:rsid w:val="00C45806"/>
    <w:rsid w:val="00C71102"/>
    <w:rsid w:val="00CE47B7"/>
    <w:rsid w:val="00CE7C02"/>
    <w:rsid w:val="00D74950"/>
    <w:rsid w:val="00DE3774"/>
    <w:rsid w:val="00DF5B62"/>
    <w:rsid w:val="00E03574"/>
    <w:rsid w:val="00E146CF"/>
    <w:rsid w:val="00FA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23ADC"/>
  <w15:chartTrackingRefBased/>
  <w15:docId w15:val="{8BAF78C5-F54F-4CC5-AAC5-0D19982C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20"/>
    <w:pPr>
      <w:spacing w:after="0" w:line="240" w:lineRule="auto"/>
      <w:ind w:firstLine="70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0E20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0E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8C0E20"/>
    <w:rPr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8C0E20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pple-converted-space">
    <w:name w:val="apple-converted-space"/>
    <w:uiPriority w:val="99"/>
    <w:rsid w:val="008C0E20"/>
    <w:rPr>
      <w:rFonts w:cs="Times New Roman"/>
    </w:rPr>
  </w:style>
  <w:style w:type="paragraph" w:styleId="a5">
    <w:name w:val="Normal (Web)"/>
    <w:basedOn w:val="a"/>
    <w:uiPriority w:val="99"/>
    <w:rsid w:val="008C0E20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8C0E20"/>
    <w:pPr>
      <w:spacing w:after="0" w:line="240" w:lineRule="auto"/>
      <w:ind w:firstLine="703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42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2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2020-12-21T13:25:00Z</cp:lastPrinted>
  <dcterms:created xsi:type="dcterms:W3CDTF">2021-08-20T06:15:00Z</dcterms:created>
  <dcterms:modified xsi:type="dcterms:W3CDTF">2021-08-20T06:15:00Z</dcterms:modified>
</cp:coreProperties>
</file>