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1134"/>
        <w:gridCol w:w="3963"/>
      </w:tblGrid>
      <w:tr w:rsidR="00424825" w:rsidRPr="003743FE" w14:paraId="2D3D7AE0" w14:textId="77777777" w:rsidTr="00424825">
        <w:tc>
          <w:tcPr>
            <w:tcW w:w="4248" w:type="dxa"/>
          </w:tcPr>
          <w:p w14:paraId="7756A90C" w14:textId="376372B1" w:rsidR="00424825" w:rsidRPr="003743FE" w:rsidRDefault="00424825" w:rsidP="00424825">
            <w:pPr>
              <w:contextualSpacing/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  <w:lang w:val="uk-UA"/>
              </w:rPr>
            </w:pPr>
            <w:r w:rsidRPr="003743FE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  <w:lang w:val="uk-UA"/>
              </w:rPr>
              <w:t>ПОГОДЖЕНО</w:t>
            </w:r>
          </w:p>
          <w:p w14:paraId="52A02952" w14:textId="22D097FC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</w:pPr>
            <w:r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Рішення</w:t>
            </w:r>
            <w:r w:rsidR="00350AF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 xml:space="preserve"> </w:t>
            </w:r>
            <w:r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 xml:space="preserve">Ніжинської міської ради Чернігівської області </w:t>
            </w:r>
          </w:p>
        </w:tc>
        <w:tc>
          <w:tcPr>
            <w:tcW w:w="1134" w:type="dxa"/>
          </w:tcPr>
          <w:p w14:paraId="655E0148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963" w:type="dxa"/>
          </w:tcPr>
          <w:p w14:paraId="626426D5" w14:textId="7D33C976" w:rsidR="00424825" w:rsidRPr="003743FE" w:rsidRDefault="00424825" w:rsidP="00424825">
            <w:pPr>
              <w:contextualSpacing/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  <w:lang w:val="uk-UA"/>
              </w:rPr>
            </w:pPr>
            <w:r w:rsidRPr="003743FE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  <w:lang w:val="uk-UA"/>
              </w:rPr>
              <w:t>ЗАТВЕРДЖЕНО</w:t>
            </w:r>
          </w:p>
          <w:p w14:paraId="3732A700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Начальник КП «Виробниче управління комунального господарства»</w:t>
            </w:r>
          </w:p>
        </w:tc>
      </w:tr>
      <w:tr w:rsidR="00424825" w:rsidRPr="003743FE" w14:paraId="0CD05F27" w14:textId="77777777" w:rsidTr="00424825">
        <w:tc>
          <w:tcPr>
            <w:tcW w:w="4248" w:type="dxa"/>
          </w:tcPr>
          <w:p w14:paraId="2A9FAEFB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</w:pPr>
            <w:r w:rsidRPr="003743FE">
              <w:rPr>
                <w:rFonts w:ascii="Times New Roman" w:hAnsi="Times New Roman"/>
                <w:color w:val="000000"/>
                <w:sz w:val="18"/>
                <w:shd w:val="clear" w:color="auto" w:fill="FFFFFF"/>
                <w:lang w:val="uk-UA"/>
              </w:rPr>
              <w:t>(найменування органу місцевого самоврядування)</w:t>
            </w:r>
          </w:p>
        </w:tc>
        <w:tc>
          <w:tcPr>
            <w:tcW w:w="1134" w:type="dxa"/>
          </w:tcPr>
          <w:p w14:paraId="4B089139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963" w:type="dxa"/>
          </w:tcPr>
          <w:p w14:paraId="22B820D5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 w:rsidRPr="003743FE">
              <w:rPr>
                <w:rFonts w:ascii="Times New Roman" w:hAnsi="Times New Roman"/>
                <w:color w:val="000000"/>
                <w:sz w:val="20"/>
                <w:shd w:val="clear" w:color="auto" w:fill="FFFFFF"/>
                <w:lang w:val="uk-UA"/>
              </w:rPr>
              <w:t>(найменування суб’єкта господарювання)</w:t>
            </w:r>
          </w:p>
        </w:tc>
      </w:tr>
      <w:tr w:rsidR="00424825" w:rsidRPr="003743FE" w14:paraId="60567E4C" w14:textId="77777777" w:rsidTr="00424825">
        <w:tc>
          <w:tcPr>
            <w:tcW w:w="4248" w:type="dxa"/>
          </w:tcPr>
          <w:p w14:paraId="30DF117E" w14:textId="7DC7C62E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</w:pPr>
            <w:r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від _</w:t>
            </w:r>
            <w:r w:rsidR="00782298"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______</w:t>
            </w:r>
            <w:r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____ 202</w:t>
            </w:r>
            <w:r w:rsidR="00782298"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1</w:t>
            </w:r>
            <w:r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 xml:space="preserve"> р. № _</w:t>
            </w:r>
            <w:r w:rsidR="00ED04D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_</w:t>
            </w:r>
            <w:bookmarkStart w:id="0" w:name="_GoBack"/>
            <w:bookmarkEnd w:id="0"/>
            <w:r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___/202</w:t>
            </w:r>
            <w:r w:rsidR="00782298"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1</w:t>
            </w:r>
          </w:p>
          <w:p w14:paraId="78AEDCB2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z w:val="8"/>
                <w:shd w:val="clear" w:color="auto" w:fill="FFFFFF"/>
                <w:lang w:val="uk-UA"/>
              </w:rPr>
            </w:pPr>
          </w:p>
        </w:tc>
        <w:tc>
          <w:tcPr>
            <w:tcW w:w="1134" w:type="dxa"/>
          </w:tcPr>
          <w:p w14:paraId="67559545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963" w:type="dxa"/>
          </w:tcPr>
          <w:p w14:paraId="594C549A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  <w:tr w:rsidR="00424825" w:rsidRPr="003743FE" w14:paraId="14274052" w14:textId="77777777" w:rsidTr="00ED04D8">
        <w:trPr>
          <w:trHeight w:val="1534"/>
        </w:trPr>
        <w:tc>
          <w:tcPr>
            <w:tcW w:w="4248" w:type="dxa"/>
          </w:tcPr>
          <w:p w14:paraId="573B916B" w14:textId="1D5C7E1F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</w:pPr>
          </w:p>
        </w:tc>
        <w:tc>
          <w:tcPr>
            <w:tcW w:w="1134" w:type="dxa"/>
          </w:tcPr>
          <w:p w14:paraId="23468D77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963" w:type="dxa"/>
          </w:tcPr>
          <w:p w14:paraId="64ADCEAB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  <w:p w14:paraId="7ADE580D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  <w:p w14:paraId="3EE4D412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z w:val="28"/>
                <w:shd w:val="clear" w:color="auto" w:fill="FFFFFF"/>
                <w:lang w:val="uk-UA"/>
              </w:rPr>
            </w:pPr>
          </w:p>
          <w:p w14:paraId="6BA89F5D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</w:pPr>
            <w:r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____________________ В.А.</w:t>
            </w:r>
            <w:r w:rsidR="00782298"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 xml:space="preserve"> Шпак</w:t>
            </w:r>
          </w:p>
          <w:p w14:paraId="3EF6910C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М.П.</w:t>
            </w:r>
          </w:p>
        </w:tc>
      </w:tr>
    </w:tbl>
    <w:p w14:paraId="40DB3DCA" w14:textId="77777777" w:rsidR="00D64651" w:rsidRPr="003743FE" w:rsidRDefault="00D64651" w:rsidP="00EB386E">
      <w:pPr>
        <w:pStyle w:val="Default"/>
      </w:pPr>
    </w:p>
    <w:p w14:paraId="35DE4A78" w14:textId="77777777" w:rsidR="00D64651" w:rsidRPr="003743FE" w:rsidRDefault="00D64651" w:rsidP="00EB386E">
      <w:pPr>
        <w:pStyle w:val="Default"/>
        <w:rPr>
          <w:lang w:val="uk-UA"/>
        </w:rPr>
      </w:pPr>
    </w:p>
    <w:p w14:paraId="2BDBC080" w14:textId="77777777" w:rsidR="00D64651" w:rsidRPr="003743FE" w:rsidRDefault="00D64651" w:rsidP="00EB386E">
      <w:pPr>
        <w:pStyle w:val="Default"/>
        <w:rPr>
          <w:lang w:val="uk-UA"/>
        </w:rPr>
      </w:pPr>
    </w:p>
    <w:p w14:paraId="2874BF59" w14:textId="77777777" w:rsidR="00D64651" w:rsidRPr="003743FE" w:rsidRDefault="00D64651" w:rsidP="00EB386E">
      <w:pPr>
        <w:pStyle w:val="Default"/>
        <w:rPr>
          <w:lang w:val="uk-UA"/>
        </w:rPr>
      </w:pPr>
    </w:p>
    <w:p w14:paraId="21DD92CC" w14:textId="77777777" w:rsidR="00D64651" w:rsidRPr="003743FE" w:rsidRDefault="00D64651" w:rsidP="00EB386E">
      <w:pPr>
        <w:pStyle w:val="Default"/>
        <w:rPr>
          <w:lang w:val="uk-UA"/>
        </w:rPr>
      </w:pPr>
    </w:p>
    <w:p w14:paraId="4C55714D" w14:textId="77777777" w:rsidR="00D64651" w:rsidRPr="003743FE" w:rsidRDefault="00D64651" w:rsidP="00D64651">
      <w:pPr>
        <w:pStyle w:val="Default"/>
        <w:jc w:val="center"/>
        <w:rPr>
          <w:b/>
          <w:sz w:val="28"/>
          <w:szCs w:val="28"/>
          <w:lang w:val="uk-UA"/>
        </w:rPr>
      </w:pPr>
      <w:r w:rsidRPr="003743FE">
        <w:rPr>
          <w:b/>
          <w:sz w:val="28"/>
          <w:szCs w:val="28"/>
          <w:lang w:val="uk-UA"/>
        </w:rPr>
        <w:t>Інвестиційна програма</w:t>
      </w:r>
    </w:p>
    <w:p w14:paraId="04E884F9" w14:textId="77777777" w:rsidR="00D64651" w:rsidRPr="003743FE" w:rsidRDefault="00D64651" w:rsidP="00D64651">
      <w:pPr>
        <w:pStyle w:val="Default"/>
        <w:jc w:val="center"/>
        <w:rPr>
          <w:b/>
          <w:sz w:val="28"/>
          <w:szCs w:val="28"/>
          <w:lang w:val="uk-UA"/>
        </w:rPr>
      </w:pPr>
      <w:r w:rsidRPr="003743FE">
        <w:rPr>
          <w:b/>
          <w:sz w:val="28"/>
          <w:szCs w:val="28"/>
          <w:lang w:val="uk-UA"/>
        </w:rPr>
        <w:t>поводження з твердими побутовими відходами</w:t>
      </w:r>
    </w:p>
    <w:p w14:paraId="6741EA72" w14:textId="77777777" w:rsidR="00D64651" w:rsidRPr="003743FE" w:rsidRDefault="00D64651" w:rsidP="00D64651">
      <w:pPr>
        <w:pStyle w:val="Default"/>
        <w:jc w:val="center"/>
        <w:rPr>
          <w:b/>
          <w:sz w:val="28"/>
          <w:szCs w:val="28"/>
          <w:lang w:val="uk-UA"/>
        </w:rPr>
      </w:pPr>
      <w:r w:rsidRPr="003743FE">
        <w:rPr>
          <w:b/>
          <w:sz w:val="28"/>
          <w:szCs w:val="28"/>
          <w:lang w:val="uk-UA"/>
        </w:rPr>
        <w:t>Комунальне підприємство</w:t>
      </w:r>
      <w:r w:rsidR="00DD77C0" w:rsidRPr="003743FE">
        <w:rPr>
          <w:b/>
          <w:sz w:val="28"/>
          <w:szCs w:val="28"/>
          <w:lang w:val="uk-UA"/>
        </w:rPr>
        <w:t xml:space="preserve"> «Виробниче управління комунального господарства</w:t>
      </w:r>
      <w:r w:rsidRPr="003743FE">
        <w:rPr>
          <w:b/>
          <w:sz w:val="28"/>
          <w:szCs w:val="28"/>
          <w:lang w:val="uk-UA"/>
        </w:rPr>
        <w:t xml:space="preserve">, м. </w:t>
      </w:r>
      <w:r w:rsidR="00DD77C0" w:rsidRPr="003743FE">
        <w:rPr>
          <w:b/>
          <w:sz w:val="28"/>
          <w:szCs w:val="28"/>
          <w:lang w:val="uk-UA"/>
        </w:rPr>
        <w:t>Ніжин</w:t>
      </w:r>
    </w:p>
    <w:p w14:paraId="66CBF4C6" w14:textId="5A0257DB" w:rsidR="00D64651" w:rsidRPr="003743FE" w:rsidRDefault="00D64651" w:rsidP="00D64651">
      <w:pPr>
        <w:pStyle w:val="Default"/>
        <w:jc w:val="center"/>
        <w:rPr>
          <w:sz w:val="28"/>
          <w:szCs w:val="28"/>
          <w:lang w:val="uk-UA"/>
        </w:rPr>
      </w:pPr>
      <w:r w:rsidRPr="003743FE">
        <w:rPr>
          <w:b/>
          <w:sz w:val="28"/>
          <w:szCs w:val="28"/>
          <w:lang w:val="uk-UA"/>
        </w:rPr>
        <w:t>на 202</w:t>
      </w:r>
      <w:r w:rsidR="008C369B">
        <w:rPr>
          <w:b/>
          <w:sz w:val="28"/>
          <w:szCs w:val="28"/>
          <w:lang w:val="uk-UA"/>
        </w:rPr>
        <w:t>1</w:t>
      </w:r>
      <w:r w:rsidRPr="003743FE">
        <w:rPr>
          <w:b/>
          <w:sz w:val="28"/>
          <w:szCs w:val="28"/>
          <w:lang w:val="uk-UA"/>
        </w:rPr>
        <w:t>-202</w:t>
      </w:r>
      <w:r w:rsidR="001F06A5">
        <w:rPr>
          <w:b/>
          <w:sz w:val="28"/>
          <w:szCs w:val="28"/>
          <w:lang w:val="uk-UA"/>
        </w:rPr>
        <w:t>3</w:t>
      </w:r>
      <w:r w:rsidRPr="0082212C">
        <w:rPr>
          <w:b/>
          <w:strike/>
          <w:sz w:val="28"/>
          <w:szCs w:val="28"/>
          <w:lang w:val="uk-UA"/>
        </w:rPr>
        <w:t xml:space="preserve"> </w:t>
      </w:r>
      <w:r w:rsidRPr="003743FE">
        <w:rPr>
          <w:b/>
          <w:sz w:val="28"/>
          <w:szCs w:val="28"/>
          <w:lang w:val="uk-UA"/>
        </w:rPr>
        <w:t>р</w:t>
      </w:r>
      <w:r w:rsidR="00DD77C0" w:rsidRPr="003743FE">
        <w:rPr>
          <w:b/>
          <w:sz w:val="28"/>
          <w:szCs w:val="28"/>
          <w:lang w:val="uk-UA"/>
        </w:rPr>
        <w:t>оки</w:t>
      </w:r>
      <w:r w:rsidR="006C21D4">
        <w:rPr>
          <w:b/>
          <w:sz w:val="28"/>
          <w:szCs w:val="28"/>
          <w:lang w:val="uk-UA"/>
        </w:rPr>
        <w:t xml:space="preserve"> </w:t>
      </w:r>
      <w:r w:rsidRPr="003743FE">
        <w:rPr>
          <w:sz w:val="28"/>
          <w:szCs w:val="28"/>
          <w:lang w:val="uk-UA"/>
        </w:rPr>
        <w:t xml:space="preserve"> </w:t>
      </w:r>
      <w:r w:rsidR="008C369B">
        <w:rPr>
          <w:sz w:val="28"/>
          <w:szCs w:val="28"/>
          <w:lang w:val="uk-UA"/>
        </w:rPr>
        <w:t>(термін дії – 20 місяців)</w:t>
      </w:r>
    </w:p>
    <w:p w14:paraId="397A3635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207E66C6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2C397367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330CF61C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134A52C9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2556AEDB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097EC621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5F8386CD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53D743C2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044F48CA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70A822A7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7D46667D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10D6B323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17A30495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63F38AD0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112140BB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43BD0061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44C456CA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3B425D26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7BFC4581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180369BD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55FC4582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4A0381DD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0399DBDF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4094B2A8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2396BD29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68E39779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7E36E507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1AFD4936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01EE6647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31D6541C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0665975C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026C5F18" w14:textId="77777777" w:rsidR="00374D36" w:rsidRPr="003743FE" w:rsidRDefault="00D64651" w:rsidP="00D64651">
      <w:pPr>
        <w:pStyle w:val="Default"/>
        <w:jc w:val="center"/>
        <w:rPr>
          <w:lang w:val="uk-UA"/>
        </w:rPr>
      </w:pPr>
      <w:r w:rsidRPr="003743FE">
        <w:rPr>
          <w:lang w:val="uk-UA"/>
        </w:rPr>
        <w:t xml:space="preserve">м. </w:t>
      </w:r>
      <w:r w:rsidR="00DD77C0" w:rsidRPr="003743FE">
        <w:rPr>
          <w:lang w:val="uk-UA"/>
        </w:rPr>
        <w:t>Ніжин</w:t>
      </w:r>
      <w:r w:rsidR="00374D36" w:rsidRPr="003743FE">
        <w:rPr>
          <w:lang w:val="uk-UA"/>
        </w:rPr>
        <w:br w:type="page"/>
      </w:r>
    </w:p>
    <w:p w14:paraId="1288D7D0" w14:textId="77777777" w:rsidR="00D64651" w:rsidRPr="003743FE" w:rsidRDefault="00D64651" w:rsidP="00EB386E">
      <w:pPr>
        <w:pStyle w:val="Default"/>
        <w:rPr>
          <w:lang w:val="uk-UA"/>
        </w:rPr>
      </w:pPr>
    </w:p>
    <w:p w14:paraId="26CC13F8" w14:textId="08913D8A" w:rsidR="00782298" w:rsidRDefault="00782298" w:rsidP="00782298">
      <w:pPr>
        <w:ind w:firstLine="720"/>
        <w:contextualSpacing/>
        <w:jc w:val="center"/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</w:pPr>
      <w:r w:rsidRPr="003743FE"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>ЗМІСТ</w:t>
      </w:r>
    </w:p>
    <w:p w14:paraId="46F2909A" w14:textId="35AD4693" w:rsidR="006E6FFC" w:rsidRPr="003743FE" w:rsidRDefault="006E6FFC" w:rsidP="00782298">
      <w:pPr>
        <w:ind w:firstLine="720"/>
        <w:contextualSpacing/>
        <w:jc w:val="center"/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ab/>
      </w:r>
      <w:proofErr w:type="spellStart"/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>стор</w:t>
      </w:r>
      <w:proofErr w:type="spellEnd"/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7513"/>
        <w:gridCol w:w="1128"/>
      </w:tblGrid>
      <w:tr w:rsidR="006E6FFC" w14:paraId="2647476F" w14:textId="77777777" w:rsidTr="006E6FFC">
        <w:tc>
          <w:tcPr>
            <w:tcW w:w="704" w:type="dxa"/>
          </w:tcPr>
          <w:p w14:paraId="6C730A26" w14:textId="0446658E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</w:t>
            </w:r>
          </w:p>
        </w:tc>
        <w:tc>
          <w:tcPr>
            <w:tcW w:w="7513" w:type="dxa"/>
          </w:tcPr>
          <w:p w14:paraId="1459416E" w14:textId="1EC4A0F6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sz w:val="24"/>
                <w:lang w:val="uk-UA"/>
              </w:rPr>
              <w:t xml:space="preserve">Інформаційна картка </w:t>
            </w:r>
            <w:r w:rsidR="0086712B">
              <w:rPr>
                <w:rFonts w:ascii="Times New Roman" w:hAnsi="Times New Roman"/>
                <w:sz w:val="24"/>
                <w:lang w:val="uk-UA"/>
              </w:rPr>
              <w:t>к</w:t>
            </w:r>
            <w:r w:rsidR="0086712B" w:rsidRPr="0086712B">
              <w:rPr>
                <w:rFonts w:ascii="Times New Roman" w:hAnsi="Times New Roman"/>
                <w:sz w:val="24"/>
                <w:lang w:val="uk-UA"/>
              </w:rPr>
              <w:t>омунальн</w:t>
            </w:r>
            <w:r w:rsidR="00281E35">
              <w:rPr>
                <w:rFonts w:ascii="Times New Roman" w:hAnsi="Times New Roman"/>
                <w:sz w:val="24"/>
                <w:lang w:val="uk-UA"/>
              </w:rPr>
              <w:t>ого</w:t>
            </w:r>
            <w:r w:rsidR="0086712B" w:rsidRPr="0086712B">
              <w:rPr>
                <w:rFonts w:ascii="Times New Roman" w:hAnsi="Times New Roman"/>
                <w:sz w:val="24"/>
                <w:lang w:val="uk-UA"/>
              </w:rPr>
              <w:t xml:space="preserve"> підприємств</w:t>
            </w:r>
            <w:r w:rsidR="00281E35">
              <w:rPr>
                <w:rFonts w:ascii="Times New Roman" w:hAnsi="Times New Roman"/>
                <w:sz w:val="24"/>
                <w:lang w:val="uk-UA"/>
              </w:rPr>
              <w:t xml:space="preserve">а </w:t>
            </w:r>
            <w:r w:rsidRPr="006E6FFC">
              <w:rPr>
                <w:rFonts w:ascii="Times New Roman" w:hAnsi="Times New Roman"/>
                <w:sz w:val="24"/>
                <w:lang w:val="uk-UA"/>
              </w:rPr>
              <w:t>«Виробниче управління комунального господарства» до інвестиційної програми на 202</w:t>
            </w:r>
            <w:r w:rsidR="008C369B">
              <w:rPr>
                <w:rFonts w:ascii="Times New Roman" w:hAnsi="Times New Roman"/>
                <w:sz w:val="24"/>
                <w:lang w:val="uk-UA"/>
              </w:rPr>
              <w:t>1</w:t>
            </w:r>
            <w:r w:rsidRPr="006E6FFC">
              <w:rPr>
                <w:rFonts w:ascii="Times New Roman" w:hAnsi="Times New Roman"/>
                <w:sz w:val="24"/>
                <w:lang w:val="uk-UA"/>
              </w:rPr>
              <w:t>-2023 роки</w:t>
            </w:r>
          </w:p>
        </w:tc>
        <w:tc>
          <w:tcPr>
            <w:tcW w:w="1128" w:type="dxa"/>
          </w:tcPr>
          <w:p w14:paraId="3F2FC28C" w14:textId="20A79EE8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</w:t>
            </w:r>
          </w:p>
        </w:tc>
      </w:tr>
      <w:tr w:rsidR="006E6FFC" w14:paraId="0623F91F" w14:textId="77777777" w:rsidTr="006E6FFC">
        <w:tc>
          <w:tcPr>
            <w:tcW w:w="704" w:type="dxa"/>
          </w:tcPr>
          <w:p w14:paraId="178C273F" w14:textId="1BE5C078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1.1.</w:t>
            </w:r>
          </w:p>
        </w:tc>
        <w:tc>
          <w:tcPr>
            <w:tcW w:w="7513" w:type="dxa"/>
          </w:tcPr>
          <w:p w14:paraId="76CA5F05" w14:textId="22AAFCAD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sz w:val="24"/>
                <w:lang w:val="uk-UA"/>
              </w:rPr>
              <w:t xml:space="preserve">Загальна інформація про  </w:t>
            </w:r>
            <w:r w:rsidR="006929C1">
              <w:rPr>
                <w:rFonts w:ascii="Times New Roman" w:hAnsi="Times New Roman"/>
                <w:sz w:val="24"/>
                <w:lang w:val="uk-UA"/>
              </w:rPr>
              <w:t xml:space="preserve">комунальне підприємство </w:t>
            </w:r>
            <w:r w:rsidRPr="006E6FFC">
              <w:rPr>
                <w:rFonts w:ascii="Times New Roman" w:hAnsi="Times New Roman"/>
                <w:sz w:val="24"/>
                <w:lang w:val="uk-UA"/>
              </w:rPr>
              <w:t>«Виробниче  управління  комунального  господарства»</w:t>
            </w:r>
          </w:p>
        </w:tc>
        <w:tc>
          <w:tcPr>
            <w:tcW w:w="1128" w:type="dxa"/>
          </w:tcPr>
          <w:p w14:paraId="4CAC396D" w14:textId="5987E8B2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</w:t>
            </w:r>
          </w:p>
        </w:tc>
      </w:tr>
      <w:tr w:rsidR="006E6FFC" w14:paraId="7FF30FF9" w14:textId="77777777" w:rsidTr="006E6FFC">
        <w:tc>
          <w:tcPr>
            <w:tcW w:w="704" w:type="dxa"/>
          </w:tcPr>
          <w:p w14:paraId="2D18CAAB" w14:textId="7EF05356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1.2.</w:t>
            </w:r>
          </w:p>
        </w:tc>
        <w:tc>
          <w:tcPr>
            <w:tcW w:w="7513" w:type="dxa"/>
          </w:tcPr>
          <w:p w14:paraId="2B23C2A3" w14:textId="2EB86237" w:rsidR="006E6FFC" w:rsidRDefault="006929C1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Загальна інформація про </w:t>
            </w:r>
            <w:r w:rsidR="006E6FFC" w:rsidRPr="006E6FFC">
              <w:rPr>
                <w:rFonts w:ascii="Times New Roman" w:hAnsi="Times New Roman"/>
                <w:sz w:val="24"/>
                <w:lang w:val="uk-UA"/>
              </w:rPr>
              <w:t>інвестиційну програму</w:t>
            </w:r>
          </w:p>
        </w:tc>
        <w:tc>
          <w:tcPr>
            <w:tcW w:w="1128" w:type="dxa"/>
          </w:tcPr>
          <w:p w14:paraId="15EEA9C1" w14:textId="4DE7C6B0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</w:t>
            </w:r>
          </w:p>
        </w:tc>
      </w:tr>
      <w:tr w:rsidR="006E6FFC" w14:paraId="2F0082D8" w14:textId="77777777" w:rsidTr="006E6FFC">
        <w:tc>
          <w:tcPr>
            <w:tcW w:w="704" w:type="dxa"/>
          </w:tcPr>
          <w:p w14:paraId="2AB8D2DF" w14:textId="16D1D303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1.3.</w:t>
            </w:r>
          </w:p>
        </w:tc>
        <w:tc>
          <w:tcPr>
            <w:tcW w:w="7513" w:type="dxa"/>
          </w:tcPr>
          <w:p w14:paraId="0F7E81F7" w14:textId="046D9054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bCs/>
                <w:sz w:val="24"/>
                <w:lang w:val="uk-UA"/>
              </w:rPr>
              <w:t>Відомості про інвестиції за інвестиційною програмою</w:t>
            </w:r>
          </w:p>
        </w:tc>
        <w:tc>
          <w:tcPr>
            <w:tcW w:w="1128" w:type="dxa"/>
          </w:tcPr>
          <w:p w14:paraId="034CA91D" w14:textId="4C98B402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4</w:t>
            </w:r>
          </w:p>
        </w:tc>
      </w:tr>
      <w:tr w:rsidR="006E6FFC" w14:paraId="7F01FD79" w14:textId="77777777" w:rsidTr="006E6FFC">
        <w:trPr>
          <w:trHeight w:val="655"/>
        </w:trPr>
        <w:tc>
          <w:tcPr>
            <w:tcW w:w="704" w:type="dxa"/>
          </w:tcPr>
          <w:p w14:paraId="41A872FC" w14:textId="6AFEF8D4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</w:t>
            </w:r>
          </w:p>
        </w:tc>
        <w:tc>
          <w:tcPr>
            <w:tcW w:w="7513" w:type="dxa"/>
          </w:tcPr>
          <w:p w14:paraId="76500835" w14:textId="70801C9A" w:rsidR="006E6FFC" w:rsidRDefault="006E6FFC" w:rsidP="006E6FFC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bCs/>
                <w:sz w:val="24"/>
                <w:lang w:val="uk-UA"/>
              </w:rPr>
              <w:t>Пояснювальна записка</w:t>
            </w:r>
            <w:r w:rsidRPr="006E6FFC">
              <w:rPr>
                <w:rFonts w:ascii="Times New Roman" w:hAnsi="Times New Roman"/>
                <w:b/>
                <w:bCs/>
                <w:sz w:val="24"/>
                <w:lang w:val="uk-UA"/>
              </w:rPr>
              <w:t xml:space="preserve"> </w:t>
            </w:r>
            <w:r w:rsidR="006929C1" w:rsidRPr="006929C1">
              <w:rPr>
                <w:rFonts w:ascii="Times New Roman" w:hAnsi="Times New Roman"/>
                <w:bCs/>
                <w:sz w:val="24"/>
                <w:lang w:val="uk-UA"/>
              </w:rPr>
              <w:t>комунального підприємства</w:t>
            </w:r>
            <w:r w:rsidRPr="006E6FFC">
              <w:rPr>
                <w:rFonts w:ascii="Times New Roman" w:hAnsi="Times New Roman"/>
                <w:bCs/>
                <w:sz w:val="24"/>
                <w:lang w:val="uk-UA"/>
              </w:rPr>
              <w:t xml:space="preserve"> «Виробниче управління комунального господарства»</w:t>
            </w:r>
            <w:r>
              <w:rPr>
                <w:rFonts w:ascii="Times New Roman" w:hAnsi="Times New Roman"/>
                <w:bCs/>
                <w:sz w:val="24"/>
                <w:lang w:val="uk-UA"/>
              </w:rPr>
              <w:t xml:space="preserve"> </w:t>
            </w:r>
            <w:r w:rsidRPr="006E6FFC">
              <w:rPr>
                <w:rFonts w:ascii="Times New Roman" w:hAnsi="Times New Roman"/>
                <w:bCs/>
                <w:sz w:val="24"/>
                <w:lang w:val="uk-UA"/>
              </w:rPr>
              <w:t>до інвестиційної програми на 202</w:t>
            </w:r>
            <w:r w:rsidR="008C369B">
              <w:rPr>
                <w:rFonts w:ascii="Times New Roman" w:hAnsi="Times New Roman"/>
                <w:bCs/>
                <w:sz w:val="24"/>
                <w:lang w:val="uk-UA"/>
              </w:rPr>
              <w:t>1</w:t>
            </w:r>
            <w:r w:rsidRPr="006E6FFC">
              <w:rPr>
                <w:rFonts w:ascii="Times New Roman" w:hAnsi="Times New Roman"/>
                <w:bCs/>
                <w:sz w:val="24"/>
                <w:lang w:val="uk-UA"/>
              </w:rPr>
              <w:t>-2023 роки</w:t>
            </w:r>
          </w:p>
        </w:tc>
        <w:tc>
          <w:tcPr>
            <w:tcW w:w="1128" w:type="dxa"/>
          </w:tcPr>
          <w:p w14:paraId="7757D136" w14:textId="193E9163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5</w:t>
            </w:r>
          </w:p>
        </w:tc>
      </w:tr>
      <w:tr w:rsidR="006E6FFC" w14:paraId="3C2B0413" w14:textId="77777777" w:rsidTr="006E6FFC">
        <w:tc>
          <w:tcPr>
            <w:tcW w:w="704" w:type="dxa"/>
          </w:tcPr>
          <w:p w14:paraId="0A660AB7" w14:textId="11B33496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2.1</w:t>
            </w:r>
          </w:p>
        </w:tc>
        <w:tc>
          <w:tcPr>
            <w:tcW w:w="7513" w:type="dxa"/>
          </w:tcPr>
          <w:p w14:paraId="07B5B66C" w14:textId="43B5BB35" w:rsidR="006E6FFC" w:rsidRPr="006E6FFC" w:rsidRDefault="006E6FFC" w:rsidP="003743FE">
            <w:pPr>
              <w:spacing w:line="360" w:lineRule="auto"/>
              <w:rPr>
                <w:rFonts w:ascii="Times New Roman" w:hAnsi="Times New Roman"/>
                <w:bCs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bCs/>
                <w:sz w:val="24"/>
                <w:lang w:val="uk-UA"/>
              </w:rPr>
              <w:t>Загальні положення</w:t>
            </w:r>
          </w:p>
        </w:tc>
        <w:tc>
          <w:tcPr>
            <w:tcW w:w="1128" w:type="dxa"/>
          </w:tcPr>
          <w:p w14:paraId="6123F997" w14:textId="105C4295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5</w:t>
            </w:r>
          </w:p>
        </w:tc>
      </w:tr>
      <w:tr w:rsidR="006E6FFC" w14:paraId="0FF77163" w14:textId="77777777" w:rsidTr="006E6FFC">
        <w:tc>
          <w:tcPr>
            <w:tcW w:w="704" w:type="dxa"/>
          </w:tcPr>
          <w:p w14:paraId="59482E28" w14:textId="2F672DF1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2.2</w:t>
            </w:r>
          </w:p>
        </w:tc>
        <w:tc>
          <w:tcPr>
            <w:tcW w:w="7513" w:type="dxa"/>
          </w:tcPr>
          <w:p w14:paraId="411FABE4" w14:textId="25BA9170" w:rsidR="006E6FFC" w:rsidRPr="006E6FFC" w:rsidRDefault="006E6FFC" w:rsidP="003743FE">
            <w:pPr>
              <w:spacing w:line="360" w:lineRule="auto"/>
              <w:rPr>
                <w:rFonts w:ascii="Times New Roman" w:hAnsi="Times New Roman"/>
                <w:bCs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bCs/>
                <w:sz w:val="24"/>
                <w:lang w:val="uk-UA"/>
              </w:rPr>
              <w:t>Інформація про підприємство</w:t>
            </w:r>
          </w:p>
        </w:tc>
        <w:tc>
          <w:tcPr>
            <w:tcW w:w="1128" w:type="dxa"/>
          </w:tcPr>
          <w:p w14:paraId="7712313A" w14:textId="3E7309C6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5</w:t>
            </w:r>
          </w:p>
        </w:tc>
      </w:tr>
      <w:tr w:rsidR="006E6FFC" w14:paraId="482C2C95" w14:textId="77777777" w:rsidTr="006E6FFC">
        <w:tc>
          <w:tcPr>
            <w:tcW w:w="704" w:type="dxa"/>
          </w:tcPr>
          <w:p w14:paraId="22C5AB6C" w14:textId="4786BD10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2.3</w:t>
            </w:r>
          </w:p>
        </w:tc>
        <w:tc>
          <w:tcPr>
            <w:tcW w:w="7513" w:type="dxa"/>
          </w:tcPr>
          <w:p w14:paraId="144E1A84" w14:textId="6E394FDE" w:rsidR="006E6FFC" w:rsidRPr="006E6FFC" w:rsidRDefault="006E6FFC" w:rsidP="003743FE">
            <w:pPr>
              <w:spacing w:line="360" w:lineRule="auto"/>
              <w:rPr>
                <w:rFonts w:ascii="Times New Roman" w:hAnsi="Times New Roman"/>
                <w:bCs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bCs/>
                <w:iCs/>
                <w:sz w:val="24"/>
                <w:lang w:val="uk-UA"/>
              </w:rPr>
              <w:t>Техніко-економічна оцінка існуючого стану системи поводження з побутовими відходами</w:t>
            </w:r>
          </w:p>
        </w:tc>
        <w:tc>
          <w:tcPr>
            <w:tcW w:w="1128" w:type="dxa"/>
          </w:tcPr>
          <w:p w14:paraId="135BE9FC" w14:textId="5E4ABAE2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5</w:t>
            </w:r>
          </w:p>
        </w:tc>
      </w:tr>
      <w:tr w:rsidR="006E6FFC" w14:paraId="50DEC549" w14:textId="77777777" w:rsidTr="006E6FFC">
        <w:tc>
          <w:tcPr>
            <w:tcW w:w="704" w:type="dxa"/>
          </w:tcPr>
          <w:p w14:paraId="796D9C8E" w14:textId="15092749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2.4</w:t>
            </w:r>
          </w:p>
        </w:tc>
        <w:tc>
          <w:tcPr>
            <w:tcW w:w="7513" w:type="dxa"/>
          </w:tcPr>
          <w:p w14:paraId="7D1BE001" w14:textId="100E86E6" w:rsidR="006E6FFC" w:rsidRPr="006E6FFC" w:rsidRDefault="006E6FFC" w:rsidP="003743FE">
            <w:pPr>
              <w:spacing w:line="360" w:lineRule="auto"/>
              <w:rPr>
                <w:rFonts w:ascii="Times New Roman" w:hAnsi="Times New Roman"/>
                <w:bCs/>
                <w:iCs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bCs/>
                <w:iCs/>
                <w:sz w:val="24"/>
                <w:lang w:val="uk-UA"/>
              </w:rPr>
              <w:t>Мета та основні завдання Програми</w:t>
            </w:r>
          </w:p>
        </w:tc>
        <w:tc>
          <w:tcPr>
            <w:tcW w:w="1128" w:type="dxa"/>
          </w:tcPr>
          <w:p w14:paraId="316D8046" w14:textId="73F054A7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6</w:t>
            </w:r>
          </w:p>
        </w:tc>
      </w:tr>
      <w:tr w:rsidR="006E6FFC" w14:paraId="59668014" w14:textId="77777777" w:rsidTr="006E6FFC">
        <w:tc>
          <w:tcPr>
            <w:tcW w:w="704" w:type="dxa"/>
          </w:tcPr>
          <w:p w14:paraId="7E013C02" w14:textId="0FE2F8EB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2.5</w:t>
            </w:r>
          </w:p>
        </w:tc>
        <w:tc>
          <w:tcPr>
            <w:tcW w:w="7513" w:type="dxa"/>
          </w:tcPr>
          <w:p w14:paraId="106819FB" w14:textId="14CFFAC9" w:rsidR="006E6FFC" w:rsidRPr="006E6FFC" w:rsidRDefault="006E6FFC" w:rsidP="003743FE">
            <w:pPr>
              <w:spacing w:line="360" w:lineRule="auto"/>
              <w:rPr>
                <w:rFonts w:ascii="Times New Roman" w:hAnsi="Times New Roman"/>
                <w:bCs/>
                <w:iCs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bCs/>
                <w:iCs/>
                <w:sz w:val="24"/>
                <w:lang w:val="uk-UA"/>
              </w:rPr>
              <w:t>Заходи Програми</w:t>
            </w:r>
          </w:p>
        </w:tc>
        <w:tc>
          <w:tcPr>
            <w:tcW w:w="1128" w:type="dxa"/>
          </w:tcPr>
          <w:p w14:paraId="04B97267" w14:textId="65EC81BA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6</w:t>
            </w:r>
          </w:p>
        </w:tc>
      </w:tr>
      <w:tr w:rsidR="006E6FFC" w14:paraId="1504865F" w14:textId="77777777" w:rsidTr="006E6FFC">
        <w:tc>
          <w:tcPr>
            <w:tcW w:w="704" w:type="dxa"/>
          </w:tcPr>
          <w:p w14:paraId="271F8A9B" w14:textId="6D65B744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2.6</w:t>
            </w:r>
          </w:p>
        </w:tc>
        <w:tc>
          <w:tcPr>
            <w:tcW w:w="7513" w:type="dxa"/>
          </w:tcPr>
          <w:p w14:paraId="0015199B" w14:textId="072505E1" w:rsidR="006E6FFC" w:rsidRPr="006E6FFC" w:rsidRDefault="006E6FFC" w:rsidP="003743FE">
            <w:pPr>
              <w:spacing w:line="360" w:lineRule="auto"/>
              <w:rPr>
                <w:rFonts w:ascii="Times New Roman" w:hAnsi="Times New Roman"/>
                <w:bCs/>
                <w:iCs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bCs/>
                <w:iCs/>
                <w:sz w:val="24"/>
                <w:lang w:val="uk-UA"/>
              </w:rPr>
              <w:t>Фінансове забезпечення виконання Програми</w:t>
            </w:r>
          </w:p>
        </w:tc>
        <w:tc>
          <w:tcPr>
            <w:tcW w:w="1128" w:type="dxa"/>
          </w:tcPr>
          <w:p w14:paraId="4483F2C0" w14:textId="2ED27E8F" w:rsidR="006E6FFC" w:rsidRDefault="00350AFA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7</w:t>
            </w:r>
          </w:p>
        </w:tc>
      </w:tr>
      <w:tr w:rsidR="006E6FFC" w14:paraId="25B73E5F" w14:textId="77777777" w:rsidTr="006E6FFC">
        <w:tc>
          <w:tcPr>
            <w:tcW w:w="704" w:type="dxa"/>
          </w:tcPr>
          <w:p w14:paraId="049FC8CC" w14:textId="3FA53157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2.7</w:t>
            </w:r>
          </w:p>
        </w:tc>
        <w:tc>
          <w:tcPr>
            <w:tcW w:w="7513" w:type="dxa"/>
          </w:tcPr>
          <w:p w14:paraId="00E6EFD6" w14:textId="0B489954" w:rsidR="006E6FFC" w:rsidRPr="006E6FFC" w:rsidRDefault="006E6FFC" w:rsidP="003743FE">
            <w:pPr>
              <w:spacing w:line="360" w:lineRule="auto"/>
              <w:rPr>
                <w:rFonts w:ascii="Times New Roman" w:hAnsi="Times New Roman"/>
                <w:bCs/>
                <w:iCs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bCs/>
                <w:iCs/>
                <w:sz w:val="24"/>
                <w:lang w:val="uk-UA"/>
              </w:rPr>
              <w:t>Очікувані результати виконання</w:t>
            </w:r>
            <w:r w:rsidR="009E72C6">
              <w:rPr>
                <w:rFonts w:ascii="Times New Roman" w:hAnsi="Times New Roman"/>
                <w:bCs/>
                <w:iCs/>
                <w:sz w:val="24"/>
                <w:lang w:val="uk-UA"/>
              </w:rPr>
              <w:t xml:space="preserve"> Програми</w:t>
            </w:r>
          </w:p>
        </w:tc>
        <w:tc>
          <w:tcPr>
            <w:tcW w:w="1128" w:type="dxa"/>
          </w:tcPr>
          <w:p w14:paraId="368BA149" w14:textId="37182B37" w:rsidR="006E6FFC" w:rsidRDefault="00350AFA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7</w:t>
            </w:r>
          </w:p>
        </w:tc>
      </w:tr>
      <w:tr w:rsidR="006E6FFC" w14:paraId="3A48DB30" w14:textId="77777777" w:rsidTr="006E6FFC">
        <w:tc>
          <w:tcPr>
            <w:tcW w:w="704" w:type="dxa"/>
          </w:tcPr>
          <w:p w14:paraId="4B38AA97" w14:textId="7954A6D0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2.8</w:t>
            </w:r>
          </w:p>
        </w:tc>
        <w:tc>
          <w:tcPr>
            <w:tcW w:w="7513" w:type="dxa"/>
          </w:tcPr>
          <w:p w14:paraId="57F52E9B" w14:textId="1C7F006D" w:rsidR="006E6FFC" w:rsidRPr="006E6FFC" w:rsidRDefault="006E6FFC" w:rsidP="006E6FFC">
            <w:pPr>
              <w:spacing w:line="360" w:lineRule="auto"/>
              <w:rPr>
                <w:rFonts w:ascii="Times New Roman" w:hAnsi="Times New Roman"/>
                <w:bCs/>
                <w:iCs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bCs/>
                <w:iCs/>
                <w:sz w:val="24"/>
                <w:lang w:val="uk-UA"/>
              </w:rPr>
              <w:t>Фінансовий план використання коштів для виконання інвестиційної програми на 202</w:t>
            </w:r>
            <w:r w:rsidR="008C369B">
              <w:rPr>
                <w:rFonts w:ascii="Times New Roman" w:hAnsi="Times New Roman"/>
                <w:bCs/>
                <w:iCs/>
                <w:sz w:val="24"/>
                <w:lang w:val="uk-UA"/>
              </w:rPr>
              <w:t>1</w:t>
            </w:r>
            <w:r w:rsidRPr="006E6FFC">
              <w:rPr>
                <w:rFonts w:ascii="Times New Roman" w:hAnsi="Times New Roman"/>
                <w:bCs/>
                <w:iCs/>
                <w:sz w:val="24"/>
                <w:lang w:val="uk-UA"/>
              </w:rPr>
              <w:t>– 2023 роки</w:t>
            </w:r>
          </w:p>
        </w:tc>
        <w:tc>
          <w:tcPr>
            <w:tcW w:w="1128" w:type="dxa"/>
          </w:tcPr>
          <w:p w14:paraId="7409E2A5" w14:textId="65FF5B1B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7</w:t>
            </w:r>
          </w:p>
        </w:tc>
      </w:tr>
    </w:tbl>
    <w:p w14:paraId="342B7BA6" w14:textId="77777777" w:rsidR="00DA7FAD" w:rsidRDefault="00DA7FAD" w:rsidP="00DA7FAD">
      <w:pPr>
        <w:spacing w:line="360" w:lineRule="auto"/>
        <w:rPr>
          <w:rFonts w:ascii="Times New Roman" w:hAnsi="Times New Roman"/>
          <w:bCs/>
          <w:sz w:val="24"/>
          <w:lang w:val="uk-UA"/>
        </w:rPr>
      </w:pPr>
    </w:p>
    <w:p w14:paraId="033359DD" w14:textId="77777777" w:rsidR="00DA7FAD" w:rsidRPr="00DA7FAD" w:rsidRDefault="00DA7FAD" w:rsidP="00DA7FAD">
      <w:pPr>
        <w:spacing w:line="360" w:lineRule="auto"/>
        <w:rPr>
          <w:rFonts w:ascii="Times New Roman" w:hAnsi="Times New Roman"/>
          <w:sz w:val="24"/>
          <w:lang w:val="uk-UA"/>
        </w:rPr>
      </w:pPr>
    </w:p>
    <w:p w14:paraId="640B1C7E" w14:textId="77777777" w:rsidR="00782298" w:rsidRPr="003743FE" w:rsidRDefault="00782298" w:rsidP="00782298">
      <w:pPr>
        <w:rPr>
          <w:rFonts w:ascii="Times New Roman" w:hAnsi="Times New Roman"/>
          <w:lang w:val="uk-UA"/>
        </w:rPr>
      </w:pPr>
    </w:p>
    <w:p w14:paraId="19510A3C" w14:textId="77777777" w:rsidR="00782298" w:rsidRPr="003743FE" w:rsidRDefault="00782298" w:rsidP="00EB386E">
      <w:pPr>
        <w:pStyle w:val="Default"/>
        <w:rPr>
          <w:lang w:val="uk-UA"/>
        </w:rPr>
      </w:pPr>
    </w:p>
    <w:p w14:paraId="55025EF6" w14:textId="77777777" w:rsidR="00782298" w:rsidRPr="003743FE" w:rsidRDefault="00782298" w:rsidP="00EB386E">
      <w:pPr>
        <w:pStyle w:val="Default"/>
        <w:rPr>
          <w:lang w:val="uk-UA"/>
        </w:rPr>
      </w:pPr>
    </w:p>
    <w:p w14:paraId="5701E1ED" w14:textId="77777777" w:rsidR="00782298" w:rsidRPr="003743FE" w:rsidRDefault="00782298" w:rsidP="00EB386E">
      <w:pPr>
        <w:pStyle w:val="Default"/>
        <w:rPr>
          <w:lang w:val="uk-UA"/>
        </w:rPr>
      </w:pPr>
    </w:p>
    <w:p w14:paraId="7E4523C6" w14:textId="77777777" w:rsidR="00782298" w:rsidRPr="003743FE" w:rsidRDefault="00782298" w:rsidP="00EB386E">
      <w:pPr>
        <w:pStyle w:val="Default"/>
        <w:rPr>
          <w:lang w:val="uk-UA"/>
        </w:rPr>
      </w:pPr>
    </w:p>
    <w:p w14:paraId="3D7A6B99" w14:textId="77777777" w:rsidR="00782298" w:rsidRPr="003743FE" w:rsidRDefault="00782298" w:rsidP="00EB386E">
      <w:pPr>
        <w:pStyle w:val="Default"/>
        <w:rPr>
          <w:lang w:val="uk-UA"/>
        </w:rPr>
      </w:pPr>
    </w:p>
    <w:p w14:paraId="1C7EB269" w14:textId="77777777" w:rsidR="00782298" w:rsidRPr="003743FE" w:rsidRDefault="00782298" w:rsidP="00EB386E">
      <w:pPr>
        <w:pStyle w:val="Default"/>
        <w:rPr>
          <w:lang w:val="uk-UA"/>
        </w:rPr>
      </w:pPr>
    </w:p>
    <w:p w14:paraId="438F3A37" w14:textId="77777777" w:rsidR="00782298" w:rsidRPr="003743FE" w:rsidRDefault="00782298" w:rsidP="00EB386E">
      <w:pPr>
        <w:pStyle w:val="Default"/>
        <w:rPr>
          <w:lang w:val="uk-UA"/>
        </w:rPr>
      </w:pPr>
    </w:p>
    <w:p w14:paraId="68B9222D" w14:textId="77777777" w:rsidR="00782298" w:rsidRPr="003743FE" w:rsidRDefault="00782298" w:rsidP="00EB386E">
      <w:pPr>
        <w:pStyle w:val="Default"/>
        <w:rPr>
          <w:lang w:val="uk-UA"/>
        </w:rPr>
      </w:pPr>
    </w:p>
    <w:p w14:paraId="2160FC28" w14:textId="77777777" w:rsidR="00782298" w:rsidRPr="003743FE" w:rsidRDefault="00782298" w:rsidP="00EB386E">
      <w:pPr>
        <w:pStyle w:val="Default"/>
        <w:rPr>
          <w:lang w:val="uk-UA"/>
        </w:rPr>
      </w:pPr>
    </w:p>
    <w:p w14:paraId="20B63BE9" w14:textId="77777777" w:rsidR="00782298" w:rsidRPr="003743FE" w:rsidRDefault="00782298" w:rsidP="00EB386E">
      <w:pPr>
        <w:pStyle w:val="Default"/>
        <w:rPr>
          <w:lang w:val="uk-UA"/>
        </w:rPr>
      </w:pPr>
    </w:p>
    <w:p w14:paraId="0A252806" w14:textId="77777777" w:rsidR="00782298" w:rsidRPr="003743FE" w:rsidRDefault="00782298" w:rsidP="00EB386E">
      <w:pPr>
        <w:pStyle w:val="Default"/>
        <w:rPr>
          <w:lang w:val="uk-UA"/>
        </w:rPr>
      </w:pPr>
    </w:p>
    <w:p w14:paraId="4E7D2181" w14:textId="77777777" w:rsidR="00782298" w:rsidRPr="003743FE" w:rsidRDefault="00782298" w:rsidP="00EB386E">
      <w:pPr>
        <w:pStyle w:val="Default"/>
        <w:rPr>
          <w:lang w:val="uk-UA"/>
        </w:rPr>
      </w:pPr>
    </w:p>
    <w:p w14:paraId="317B3BF7" w14:textId="77777777" w:rsidR="00782298" w:rsidRPr="003743FE" w:rsidRDefault="00782298" w:rsidP="00EB386E">
      <w:pPr>
        <w:pStyle w:val="Default"/>
        <w:rPr>
          <w:lang w:val="uk-UA"/>
        </w:rPr>
      </w:pPr>
    </w:p>
    <w:p w14:paraId="5FB82DFF" w14:textId="77777777" w:rsidR="00782298" w:rsidRPr="003743FE" w:rsidRDefault="00782298" w:rsidP="00EB386E">
      <w:pPr>
        <w:pStyle w:val="Default"/>
        <w:rPr>
          <w:lang w:val="uk-UA"/>
        </w:rPr>
      </w:pPr>
    </w:p>
    <w:p w14:paraId="37C9837A" w14:textId="77777777" w:rsidR="00782298" w:rsidRPr="003743FE" w:rsidRDefault="00782298" w:rsidP="00EB386E">
      <w:pPr>
        <w:pStyle w:val="Default"/>
        <w:rPr>
          <w:lang w:val="uk-UA"/>
        </w:rPr>
      </w:pPr>
    </w:p>
    <w:p w14:paraId="48C5B21E" w14:textId="77777777" w:rsidR="00782298" w:rsidRPr="003743FE" w:rsidRDefault="00782298" w:rsidP="00EB386E">
      <w:pPr>
        <w:pStyle w:val="Default"/>
        <w:rPr>
          <w:lang w:val="uk-UA"/>
        </w:rPr>
      </w:pPr>
    </w:p>
    <w:p w14:paraId="634EF7B9" w14:textId="77777777" w:rsidR="00782298" w:rsidRPr="003743FE" w:rsidRDefault="00782298" w:rsidP="00EB386E">
      <w:pPr>
        <w:pStyle w:val="Default"/>
        <w:rPr>
          <w:lang w:val="uk-UA"/>
        </w:rPr>
      </w:pPr>
    </w:p>
    <w:p w14:paraId="01896780" w14:textId="4B56A861" w:rsidR="00782298" w:rsidRPr="003743FE" w:rsidRDefault="006E6FFC" w:rsidP="00782298">
      <w:pPr>
        <w:pStyle w:val="Default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1. </w:t>
      </w:r>
      <w:r w:rsidR="00782298" w:rsidRPr="003743FE">
        <w:rPr>
          <w:b/>
          <w:bCs/>
          <w:lang w:val="uk-UA"/>
        </w:rPr>
        <w:t>ІНФОРМАЦІЙНА КАРТКА</w:t>
      </w:r>
    </w:p>
    <w:p w14:paraId="0F5448B5" w14:textId="69A7D703" w:rsidR="00782298" w:rsidRPr="003743FE" w:rsidRDefault="006929C1" w:rsidP="00782298">
      <w:pPr>
        <w:pStyle w:val="Default"/>
        <w:jc w:val="center"/>
        <w:rPr>
          <w:b/>
          <w:bCs/>
          <w:lang w:val="uk-UA"/>
        </w:rPr>
      </w:pPr>
      <w:bookmarkStart w:id="1" w:name="_Hlk80189179"/>
      <w:r>
        <w:rPr>
          <w:b/>
          <w:bCs/>
          <w:lang w:val="uk-UA"/>
        </w:rPr>
        <w:t>к</w:t>
      </w:r>
      <w:r w:rsidR="0086712B">
        <w:rPr>
          <w:rFonts w:asciiTheme="minorHAnsi" w:eastAsiaTheme="minorEastAsia" w:hAnsiTheme="minorHAnsi" w:cstheme="minorBidi"/>
          <w:color w:val="auto"/>
          <w:sz w:val="22"/>
          <w:szCs w:val="22"/>
          <w:lang w:val="uk-UA" w:eastAsia="ru-RU"/>
        </w:rPr>
        <w:t>о</w:t>
      </w:r>
      <w:r w:rsidR="0086712B" w:rsidRPr="0086712B">
        <w:rPr>
          <w:b/>
          <w:bCs/>
          <w:lang w:val="uk-UA"/>
        </w:rPr>
        <w:t>мунальн</w:t>
      </w:r>
      <w:r>
        <w:rPr>
          <w:b/>
          <w:bCs/>
          <w:lang w:val="uk-UA"/>
        </w:rPr>
        <w:t>ого</w:t>
      </w:r>
      <w:r w:rsidR="0086712B" w:rsidRPr="0086712B">
        <w:rPr>
          <w:b/>
          <w:bCs/>
          <w:lang w:val="uk-UA"/>
        </w:rPr>
        <w:t xml:space="preserve"> підприємств</w:t>
      </w:r>
      <w:r>
        <w:rPr>
          <w:b/>
          <w:bCs/>
          <w:lang w:val="uk-UA"/>
        </w:rPr>
        <w:t>а</w:t>
      </w:r>
      <w:r w:rsidR="00782298" w:rsidRPr="003743FE">
        <w:rPr>
          <w:b/>
          <w:bCs/>
          <w:lang w:val="uk-UA"/>
        </w:rPr>
        <w:t xml:space="preserve"> «Виробниче управління комунального господарства»</w:t>
      </w:r>
    </w:p>
    <w:p w14:paraId="2F760BDE" w14:textId="6901B48B" w:rsidR="00782298" w:rsidRPr="003743FE" w:rsidRDefault="00782298" w:rsidP="00782298">
      <w:pPr>
        <w:pStyle w:val="Default"/>
        <w:jc w:val="center"/>
        <w:rPr>
          <w:b/>
          <w:bCs/>
          <w:lang w:val="uk-UA"/>
        </w:rPr>
      </w:pPr>
      <w:r w:rsidRPr="003743FE">
        <w:rPr>
          <w:b/>
          <w:bCs/>
          <w:lang w:val="uk-UA"/>
        </w:rPr>
        <w:t>до інвестиційної програми на 202</w:t>
      </w:r>
      <w:r w:rsidR="008C369B">
        <w:rPr>
          <w:b/>
          <w:bCs/>
          <w:lang w:val="uk-UA"/>
        </w:rPr>
        <w:t>1</w:t>
      </w:r>
      <w:r w:rsidRPr="003743FE">
        <w:rPr>
          <w:b/>
          <w:bCs/>
          <w:lang w:val="uk-UA"/>
        </w:rPr>
        <w:t>-202</w:t>
      </w:r>
      <w:r w:rsidR="001F06A5">
        <w:rPr>
          <w:b/>
          <w:bCs/>
          <w:lang w:val="uk-UA"/>
        </w:rPr>
        <w:t>3</w:t>
      </w:r>
      <w:r w:rsidRPr="003743FE">
        <w:rPr>
          <w:b/>
          <w:bCs/>
          <w:lang w:val="uk-UA"/>
        </w:rPr>
        <w:t xml:space="preserve"> роки</w:t>
      </w:r>
    </w:p>
    <w:bookmarkEnd w:id="1"/>
    <w:p w14:paraId="5EB206E5" w14:textId="77777777" w:rsidR="00782298" w:rsidRPr="003743FE" w:rsidRDefault="00782298" w:rsidP="00782298">
      <w:pPr>
        <w:pStyle w:val="Default"/>
        <w:jc w:val="center"/>
        <w:rPr>
          <w:b/>
          <w:bCs/>
          <w:lang w:val="uk-UA"/>
        </w:rPr>
      </w:pPr>
    </w:p>
    <w:p w14:paraId="6EBF6D12" w14:textId="22065728" w:rsidR="00782298" w:rsidRPr="003743FE" w:rsidRDefault="00782298" w:rsidP="00782298">
      <w:pPr>
        <w:pStyle w:val="Default"/>
        <w:numPr>
          <w:ilvl w:val="1"/>
          <w:numId w:val="8"/>
        </w:numPr>
        <w:rPr>
          <w:b/>
          <w:bCs/>
          <w:lang w:val="uk-UA"/>
        </w:rPr>
      </w:pPr>
      <w:r w:rsidRPr="003743FE">
        <w:rPr>
          <w:b/>
          <w:bCs/>
          <w:lang w:val="uk-UA"/>
        </w:rPr>
        <w:t xml:space="preserve">Загальна інформація про </w:t>
      </w:r>
      <w:r w:rsidR="0086712B" w:rsidRPr="0086712B">
        <w:rPr>
          <w:b/>
          <w:bCs/>
          <w:lang w:val="uk-UA"/>
        </w:rPr>
        <w:t xml:space="preserve">Комунальне підприємство </w:t>
      </w:r>
      <w:r w:rsidRPr="003743FE">
        <w:rPr>
          <w:b/>
          <w:bCs/>
          <w:lang w:val="uk-UA"/>
        </w:rPr>
        <w:t>«Виробниче управління комунального господарства»</w:t>
      </w:r>
    </w:p>
    <w:tbl>
      <w:tblPr>
        <w:tblW w:w="9781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782298" w:rsidRPr="003743FE" w14:paraId="28713BF2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84705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Найменування суб’єкта господарювання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971D7" w14:textId="7083B70A" w:rsidR="00782298" w:rsidRPr="003743FE" w:rsidRDefault="0086712B" w:rsidP="00782298">
            <w:pPr>
              <w:pStyle w:val="Default"/>
              <w:rPr>
                <w:lang w:val="uk-UA"/>
              </w:rPr>
            </w:pPr>
            <w:r w:rsidRPr="0086712B">
              <w:rPr>
                <w:lang w:val="uk-UA"/>
              </w:rPr>
              <w:t xml:space="preserve">Комунальне підприємство </w:t>
            </w:r>
            <w:r w:rsidR="00782298" w:rsidRPr="003743FE">
              <w:rPr>
                <w:lang w:val="uk-UA"/>
              </w:rPr>
              <w:t>«Виробниче управління комунального господарства»</w:t>
            </w:r>
          </w:p>
        </w:tc>
      </w:tr>
      <w:tr w:rsidR="00782298" w:rsidRPr="003743FE" w14:paraId="566324CC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5698A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 xml:space="preserve">Рік заснування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E9692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1919</w:t>
            </w:r>
          </w:p>
        </w:tc>
      </w:tr>
      <w:tr w:rsidR="00782298" w:rsidRPr="003743FE" w14:paraId="041C29A8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78412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 xml:space="preserve">Форма власності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277D6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 xml:space="preserve">Комунальна власність </w:t>
            </w:r>
          </w:p>
        </w:tc>
      </w:tr>
      <w:tr w:rsidR="00782298" w:rsidRPr="003743FE" w14:paraId="38E63CD3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6CE80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Місце знаходження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CCE61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16600, Чернігівська область , м. Ніжин вул. Чернігівська, 128</w:t>
            </w:r>
          </w:p>
        </w:tc>
      </w:tr>
      <w:tr w:rsidR="00782298" w:rsidRPr="003743FE" w14:paraId="6FA7A334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83F78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Код за ЄДРПОУ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7D01B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31818672</w:t>
            </w:r>
          </w:p>
        </w:tc>
      </w:tr>
      <w:tr w:rsidR="00782298" w:rsidRPr="003743FE" w14:paraId="5BB5FCE2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CE46D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Прізвище, ім’я, по батькові посадової особи суб’єкта господарювання, посада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3D7AF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Шпак Володимир Андрійович - начальник</w:t>
            </w:r>
          </w:p>
        </w:tc>
      </w:tr>
      <w:tr w:rsidR="00782298" w:rsidRPr="003743FE" w14:paraId="2A51DDA5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35FA9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proofErr w:type="spellStart"/>
            <w:r w:rsidRPr="003743FE">
              <w:rPr>
                <w:lang w:val="uk-UA"/>
              </w:rPr>
              <w:t>Тел</w:t>
            </w:r>
            <w:proofErr w:type="spellEnd"/>
            <w:r w:rsidRPr="003743FE">
              <w:rPr>
                <w:lang w:val="uk-UA"/>
              </w:rPr>
              <w:t>., факс, е-</w:t>
            </w:r>
            <w:proofErr w:type="spellStart"/>
            <w:r w:rsidRPr="003743FE">
              <w:rPr>
                <w:lang w:val="uk-UA"/>
              </w:rPr>
              <w:t>mail</w:t>
            </w:r>
            <w:proofErr w:type="spellEnd"/>
            <w:r w:rsidRPr="003743FE">
              <w:rPr>
                <w:lang w:val="uk-UA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9D65F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proofErr w:type="spellStart"/>
            <w:r w:rsidRPr="003743FE">
              <w:rPr>
                <w:lang w:val="uk-UA"/>
              </w:rPr>
              <w:t>Тел</w:t>
            </w:r>
            <w:proofErr w:type="spellEnd"/>
            <w:r w:rsidRPr="003743FE">
              <w:rPr>
                <w:lang w:val="uk-UA"/>
              </w:rPr>
              <w:t>./факс: (04631) 4-15-64, kpvukg@ukr.net</w:t>
            </w:r>
          </w:p>
        </w:tc>
      </w:tr>
      <w:tr w:rsidR="00966D2E" w:rsidRPr="003743FE" w14:paraId="6ED18A80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0C255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Основний вид діяльності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C03FC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38.21 Оброблення та видалення безпечних відходів</w:t>
            </w:r>
          </w:p>
        </w:tc>
      </w:tr>
      <w:tr w:rsidR="00966D2E" w:rsidRPr="003743FE" w14:paraId="732BD821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B33ED" w14:textId="77777777" w:rsidR="00966D2E" w:rsidRPr="003743FE" w:rsidRDefault="008C4DA1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 xml:space="preserve">Додатковий вид </w:t>
            </w:r>
            <w:r w:rsidR="00966D2E" w:rsidRPr="003743FE">
              <w:rPr>
                <w:lang w:val="uk-UA"/>
              </w:rPr>
              <w:t xml:space="preserve">діяльності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40CCC" w14:textId="77777777" w:rsidR="00966D2E" w:rsidRPr="003743FE" w:rsidRDefault="008C4DA1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 xml:space="preserve">38.11 Збирання безпечних </w:t>
            </w:r>
            <w:r w:rsidR="00966D2E" w:rsidRPr="003743FE">
              <w:rPr>
                <w:lang w:val="uk-UA"/>
              </w:rPr>
              <w:t>відходів</w:t>
            </w:r>
          </w:p>
        </w:tc>
      </w:tr>
      <w:tr w:rsidR="00966D2E" w:rsidRPr="00281E35" w14:paraId="78AABC70" w14:textId="77777777" w:rsidTr="006239E7">
        <w:tc>
          <w:tcPr>
            <w:tcW w:w="4820" w:type="dxa"/>
          </w:tcPr>
          <w:p w14:paraId="740F6B03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Право на виконання послуг з вивезення відходів (№, дата видачі)</w:t>
            </w:r>
          </w:p>
          <w:p w14:paraId="0E894A34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</w:p>
        </w:tc>
        <w:tc>
          <w:tcPr>
            <w:tcW w:w="4961" w:type="dxa"/>
          </w:tcPr>
          <w:p w14:paraId="43F066F6" w14:textId="77777777" w:rsidR="00966D2E" w:rsidRPr="003743FE" w:rsidRDefault="00966D2E" w:rsidP="00966D2E">
            <w:pPr>
              <w:pStyle w:val="Default"/>
              <w:jc w:val="both"/>
              <w:rPr>
                <w:lang w:val="uk-UA"/>
              </w:rPr>
            </w:pPr>
            <w:r w:rsidRPr="003743FE">
              <w:rPr>
                <w:lang w:val="uk-UA"/>
              </w:rPr>
              <w:t>Рішення виконавчого комітету Ніжинської міської ради від 14.07.2016 р. № 192 «Про введення в дію рішення комісії з визначення переможця конкурсу на надання послуг з вивезення побутових відходів на території міста Ніжина та встановлення терміну надання послуг»</w:t>
            </w:r>
          </w:p>
        </w:tc>
      </w:tr>
      <w:tr w:rsidR="00966D2E" w:rsidRPr="003743FE" w14:paraId="2065B5C9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C030F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Статутний капітал суб’єкта господарювання, тис. грн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E1F5A" w14:textId="77777777" w:rsidR="00966D2E" w:rsidRPr="003743FE" w:rsidRDefault="008C4DA1" w:rsidP="00966D2E">
            <w:pPr>
              <w:pStyle w:val="Default"/>
              <w:rPr>
                <w:lang w:val="uk-UA"/>
              </w:rPr>
            </w:pPr>
            <w:bookmarkStart w:id="2" w:name="_Hlk68092145"/>
            <w:r w:rsidRPr="003743FE">
              <w:rPr>
                <w:lang w:val="uk-UA"/>
              </w:rPr>
              <w:t>30065,86</w:t>
            </w:r>
            <w:bookmarkEnd w:id="2"/>
          </w:p>
        </w:tc>
      </w:tr>
      <w:tr w:rsidR="00966D2E" w:rsidRPr="003743FE" w14:paraId="2B695FDF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B9DAF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Обсяг вивезення твердих побутових відходів (транспортом підприємства) за попередній 2020 рік, тис. т.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D2F38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20</w:t>
            </w:r>
            <w:r w:rsidR="007B06BF" w:rsidRPr="003743FE">
              <w:rPr>
                <w:lang w:val="uk-UA"/>
              </w:rPr>
              <w:t>,1</w:t>
            </w:r>
          </w:p>
        </w:tc>
      </w:tr>
      <w:tr w:rsidR="00966D2E" w:rsidRPr="003743FE" w14:paraId="1AD2F143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FB067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Обсяг захоронення твердих побутових відходів на полігоні ТПВ м. Ніжина за 2019 рік, тис. т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F1059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28</w:t>
            </w:r>
            <w:r w:rsidR="007B06BF" w:rsidRPr="003743FE">
              <w:rPr>
                <w:lang w:val="uk-UA"/>
              </w:rPr>
              <w:t>,9</w:t>
            </w:r>
          </w:p>
        </w:tc>
      </w:tr>
      <w:tr w:rsidR="00966D2E" w:rsidRPr="003743FE" w14:paraId="5860441C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E6365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Амортизаційні відрахування за останній звітний 2020 рік за даними бухгалтерського обліку, тис. грн., у тому числі: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7DB2D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1321,1</w:t>
            </w:r>
          </w:p>
        </w:tc>
      </w:tr>
      <w:tr w:rsidR="00966D2E" w:rsidRPr="003743FE" w14:paraId="2292D7B3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1BC45" w14:textId="77777777" w:rsidR="00966D2E" w:rsidRPr="003743FE" w:rsidRDefault="00966D2E" w:rsidP="00966D2E">
            <w:pPr>
              <w:pStyle w:val="Default"/>
              <w:numPr>
                <w:ilvl w:val="0"/>
                <w:numId w:val="7"/>
              </w:numPr>
              <w:rPr>
                <w:lang w:val="uk-UA"/>
              </w:rPr>
            </w:pPr>
            <w:r w:rsidRPr="003743FE">
              <w:rPr>
                <w:lang w:val="uk-UA"/>
              </w:rPr>
              <w:t>вивезення ТПВ (тис. грн.)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04B3B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1321,1</w:t>
            </w:r>
          </w:p>
        </w:tc>
      </w:tr>
      <w:tr w:rsidR="00AE6E51" w:rsidRPr="003743FE" w14:paraId="65335E3B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7AF0E" w14:textId="528FB7BD" w:rsidR="00AE6E51" w:rsidRPr="003743FE" w:rsidRDefault="00AE6E51" w:rsidP="00AE6E51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Планові амортизаційні відрахування на 2021 рік, тис. грн.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38ADF" w14:textId="1F2AD750" w:rsidR="00AE6E51" w:rsidRPr="003743FE" w:rsidRDefault="00AE6E51" w:rsidP="00966D2E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116</w:t>
            </w:r>
            <w:r w:rsidR="001F06A5">
              <w:rPr>
                <w:lang w:val="uk-UA"/>
              </w:rPr>
              <w:t>4</w:t>
            </w:r>
            <w:r>
              <w:rPr>
                <w:lang w:val="uk-UA"/>
              </w:rPr>
              <w:t>,</w:t>
            </w:r>
            <w:r w:rsidR="001F06A5">
              <w:rPr>
                <w:lang w:val="uk-UA"/>
              </w:rPr>
              <w:t>3</w:t>
            </w:r>
          </w:p>
        </w:tc>
      </w:tr>
      <w:tr w:rsidR="00AE6E51" w:rsidRPr="003743FE" w14:paraId="0F92862D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91646" w14:textId="76819C1A" w:rsidR="00AE6E51" w:rsidRDefault="00AE6E51" w:rsidP="00AE6E51">
            <w:pPr>
              <w:pStyle w:val="Default"/>
              <w:numPr>
                <w:ilvl w:val="0"/>
                <w:numId w:val="7"/>
              </w:numPr>
              <w:rPr>
                <w:lang w:val="uk-UA"/>
              </w:rPr>
            </w:pPr>
            <w:r w:rsidRPr="003743FE">
              <w:rPr>
                <w:lang w:val="uk-UA"/>
              </w:rPr>
              <w:t>вивезення ТПВ (тис. грн.)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869DF" w14:textId="338E54BE" w:rsidR="00AE6E51" w:rsidRPr="003743FE" w:rsidRDefault="00AE6E51" w:rsidP="00966D2E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116</w:t>
            </w:r>
            <w:r w:rsidR="001F06A5">
              <w:rPr>
                <w:lang w:val="uk-UA"/>
              </w:rPr>
              <w:t>4</w:t>
            </w:r>
            <w:r>
              <w:rPr>
                <w:lang w:val="uk-UA"/>
              </w:rPr>
              <w:t>,</w:t>
            </w:r>
            <w:r w:rsidR="001F06A5">
              <w:rPr>
                <w:lang w:val="uk-UA"/>
              </w:rPr>
              <w:t>3</w:t>
            </w:r>
          </w:p>
        </w:tc>
      </w:tr>
    </w:tbl>
    <w:p w14:paraId="7669B7E7" w14:textId="77777777" w:rsidR="00782298" w:rsidRPr="003743FE" w:rsidRDefault="00782298" w:rsidP="00782298">
      <w:pPr>
        <w:pStyle w:val="Default"/>
        <w:rPr>
          <w:b/>
          <w:bCs/>
          <w:lang w:val="uk-UA"/>
        </w:rPr>
      </w:pPr>
    </w:p>
    <w:p w14:paraId="50C11CDE" w14:textId="77777777" w:rsidR="00782298" w:rsidRPr="003743FE" w:rsidRDefault="00782298" w:rsidP="00782298">
      <w:pPr>
        <w:pStyle w:val="Default"/>
        <w:numPr>
          <w:ilvl w:val="1"/>
          <w:numId w:val="8"/>
        </w:numPr>
        <w:rPr>
          <w:b/>
          <w:bCs/>
          <w:lang w:val="uk-UA"/>
        </w:rPr>
      </w:pPr>
      <w:r w:rsidRPr="003743FE">
        <w:rPr>
          <w:b/>
          <w:bCs/>
          <w:lang w:val="uk-UA"/>
        </w:rPr>
        <w:t xml:space="preserve"> Загальна інформація про інвестиційну програму</w:t>
      </w:r>
    </w:p>
    <w:tbl>
      <w:tblPr>
        <w:tblW w:w="9782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5245"/>
      </w:tblGrid>
      <w:tr w:rsidR="00782298" w:rsidRPr="003743FE" w14:paraId="3CE59068" w14:textId="77777777" w:rsidTr="006239E7">
        <w:trPr>
          <w:trHeight w:val="308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D458B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Цілі інвестиційної програми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1B79E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 xml:space="preserve">1) Підвищення рівня надійності та забезпечення ефективного </w:t>
            </w:r>
            <w:r w:rsidR="00D456F0" w:rsidRPr="003743FE">
              <w:rPr>
                <w:lang w:val="uk-UA"/>
              </w:rPr>
              <w:t>та своєчасного надання послуг з вивезення побутових відходів</w:t>
            </w:r>
            <w:r w:rsidRPr="003743FE">
              <w:rPr>
                <w:lang w:val="uk-UA"/>
              </w:rPr>
              <w:t>;</w:t>
            </w:r>
          </w:p>
          <w:p w14:paraId="014E053D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2) Запобігання шкідливому впливу побутових відходів на навколишнє природне середовище та здоров’я людини;</w:t>
            </w:r>
          </w:p>
          <w:p w14:paraId="292BAAA9" w14:textId="77777777" w:rsidR="00782298" w:rsidRPr="003743FE" w:rsidRDefault="00782298" w:rsidP="007E2C9B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 xml:space="preserve">3) Покращення якості надання послуг з </w:t>
            </w:r>
            <w:r w:rsidR="007E2C9B" w:rsidRPr="003743FE">
              <w:rPr>
                <w:lang w:val="uk-UA"/>
              </w:rPr>
              <w:t>поводження з побутовими відходами</w:t>
            </w:r>
            <w:r w:rsidR="00D456F0" w:rsidRPr="003743FE">
              <w:rPr>
                <w:lang w:val="uk-UA"/>
              </w:rPr>
              <w:t>;</w:t>
            </w:r>
          </w:p>
          <w:p w14:paraId="0B3EE366" w14:textId="77777777" w:rsidR="00D456F0" w:rsidRPr="003743FE" w:rsidRDefault="00D456F0" w:rsidP="007E2C9B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 xml:space="preserve">4) Поліпшення екологічної ситуації на території Ніжинської територіальної громади шляхом </w:t>
            </w:r>
            <w:r w:rsidRPr="003743FE">
              <w:rPr>
                <w:lang w:val="uk-UA"/>
              </w:rPr>
              <w:lastRenderedPageBreak/>
              <w:t>придбання сучасної техніки для вивезення твердих побутових відходів;</w:t>
            </w:r>
          </w:p>
          <w:p w14:paraId="4C78EBC6" w14:textId="77777777" w:rsidR="006929C1" w:rsidRDefault="00D456F0" w:rsidP="007E2C9B">
            <w:pPr>
              <w:pStyle w:val="Default"/>
              <w:rPr>
                <w:lang w:val="uk-UA" w:bidi="uk-UA"/>
              </w:rPr>
            </w:pPr>
            <w:r w:rsidRPr="003743FE">
              <w:rPr>
                <w:lang w:val="uk-UA"/>
              </w:rPr>
              <w:t xml:space="preserve">5) </w:t>
            </w:r>
            <w:r w:rsidRPr="003743FE">
              <w:rPr>
                <w:lang w:val="uk-UA" w:bidi="uk-UA"/>
              </w:rPr>
              <w:t>Покращення санітарного стану м. Ніжина та Ніжинської територіальної громади в цілому</w:t>
            </w:r>
            <w:r w:rsidR="006929C1">
              <w:rPr>
                <w:lang w:val="uk-UA" w:bidi="uk-UA"/>
              </w:rPr>
              <w:t>;</w:t>
            </w:r>
          </w:p>
          <w:p w14:paraId="06A68268" w14:textId="2818C1DE" w:rsidR="00D456F0" w:rsidRPr="003743FE" w:rsidRDefault="006929C1" w:rsidP="007E2C9B">
            <w:pPr>
              <w:pStyle w:val="Default"/>
              <w:rPr>
                <w:lang w:val="uk-UA"/>
              </w:rPr>
            </w:pPr>
            <w:r>
              <w:rPr>
                <w:lang w:val="uk-UA" w:bidi="uk-UA"/>
              </w:rPr>
              <w:t>6) П</w:t>
            </w:r>
            <w:r w:rsidR="00D456F0" w:rsidRPr="003743FE">
              <w:rPr>
                <w:lang w:val="uk-UA" w:bidi="uk-UA"/>
              </w:rPr>
              <w:t>окращення умов проживання мешканців та відпочиваючих.</w:t>
            </w:r>
          </w:p>
        </w:tc>
      </w:tr>
      <w:tr w:rsidR="00782298" w:rsidRPr="003743FE" w14:paraId="1F69E78B" w14:textId="77777777" w:rsidTr="006239E7"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1C5F4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Строки реалізації інвестиційної програми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3ED77" w14:textId="797ABB59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202</w:t>
            </w:r>
            <w:r w:rsidR="008C369B">
              <w:rPr>
                <w:lang w:val="uk-UA"/>
              </w:rPr>
              <w:t>1</w:t>
            </w:r>
            <w:r w:rsidRPr="003743FE">
              <w:rPr>
                <w:lang w:val="uk-UA"/>
              </w:rPr>
              <w:t>-202</w:t>
            </w:r>
            <w:r w:rsidR="001F06A5">
              <w:rPr>
                <w:lang w:val="uk-UA"/>
              </w:rPr>
              <w:t>3</w:t>
            </w:r>
            <w:r w:rsidRPr="003743FE">
              <w:rPr>
                <w:lang w:val="uk-UA"/>
              </w:rPr>
              <w:t xml:space="preserve"> роки</w:t>
            </w:r>
          </w:p>
        </w:tc>
      </w:tr>
      <w:tr w:rsidR="00782298" w:rsidRPr="003743FE" w14:paraId="3F95C91D" w14:textId="77777777" w:rsidTr="006239E7">
        <w:trPr>
          <w:trHeight w:val="719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475E5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Головні етапи реалізації інвестиційної програми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E2165" w14:textId="77777777" w:rsidR="00E06341" w:rsidRDefault="00E06341" w:rsidP="008C4DA1">
            <w:pPr>
              <w:pStyle w:val="Default"/>
            </w:pPr>
            <w:proofErr w:type="spellStart"/>
            <w:r w:rsidRPr="00E06341">
              <w:t>Головними</w:t>
            </w:r>
            <w:proofErr w:type="spellEnd"/>
            <w:r w:rsidRPr="00E06341">
              <w:t xml:space="preserve"> </w:t>
            </w:r>
            <w:proofErr w:type="spellStart"/>
            <w:r w:rsidRPr="00E06341">
              <w:t>етапами</w:t>
            </w:r>
            <w:proofErr w:type="spellEnd"/>
            <w:r w:rsidRPr="00E06341">
              <w:t xml:space="preserve"> </w:t>
            </w:r>
            <w:proofErr w:type="spellStart"/>
            <w:r w:rsidRPr="00E06341">
              <w:t>запланованих</w:t>
            </w:r>
            <w:proofErr w:type="spellEnd"/>
            <w:r w:rsidRPr="00E06341">
              <w:t xml:space="preserve"> </w:t>
            </w:r>
            <w:proofErr w:type="spellStart"/>
            <w:r w:rsidRPr="00E06341">
              <w:t>заходів</w:t>
            </w:r>
            <w:proofErr w:type="spellEnd"/>
            <w:r w:rsidRPr="00E06341">
              <w:t xml:space="preserve"> є: </w:t>
            </w:r>
          </w:p>
          <w:p w14:paraId="56607A71" w14:textId="77777777" w:rsidR="00E06341" w:rsidRDefault="00E06341" w:rsidP="008C4DA1">
            <w:pPr>
              <w:pStyle w:val="Default"/>
            </w:pPr>
            <w:r w:rsidRPr="00E06341">
              <w:t xml:space="preserve">1. </w:t>
            </w:r>
            <w:proofErr w:type="spellStart"/>
            <w:r w:rsidRPr="00E06341">
              <w:t>Накопичення</w:t>
            </w:r>
            <w:proofErr w:type="spellEnd"/>
            <w:r w:rsidRPr="00E06341">
              <w:t xml:space="preserve"> </w:t>
            </w:r>
            <w:proofErr w:type="spellStart"/>
            <w:r w:rsidRPr="00E06341">
              <w:t>коштів</w:t>
            </w:r>
            <w:proofErr w:type="spellEnd"/>
            <w:r w:rsidRPr="00E06341">
              <w:t xml:space="preserve"> </w:t>
            </w:r>
          </w:p>
          <w:p w14:paraId="73E6DE76" w14:textId="77777777" w:rsidR="00E06341" w:rsidRDefault="00E06341" w:rsidP="008C4DA1">
            <w:pPr>
              <w:pStyle w:val="Default"/>
            </w:pPr>
            <w:r w:rsidRPr="00E06341">
              <w:t xml:space="preserve">2. </w:t>
            </w:r>
            <w:proofErr w:type="spellStart"/>
            <w:r w:rsidRPr="00E06341">
              <w:t>Вибір</w:t>
            </w:r>
            <w:proofErr w:type="spellEnd"/>
            <w:r w:rsidRPr="00E06341">
              <w:t xml:space="preserve"> </w:t>
            </w:r>
            <w:proofErr w:type="spellStart"/>
            <w:r w:rsidRPr="00E06341">
              <w:t>постачальників</w:t>
            </w:r>
            <w:proofErr w:type="spellEnd"/>
            <w:r w:rsidRPr="00E06341">
              <w:t xml:space="preserve"> </w:t>
            </w:r>
          </w:p>
          <w:p w14:paraId="238BA716" w14:textId="4E46242E" w:rsidR="00782298" w:rsidRPr="003743FE" w:rsidRDefault="00E06341" w:rsidP="008C4DA1">
            <w:pPr>
              <w:pStyle w:val="Default"/>
              <w:rPr>
                <w:lang w:val="uk-UA"/>
              </w:rPr>
            </w:pPr>
            <w:r w:rsidRPr="00E06341">
              <w:t xml:space="preserve">3. </w:t>
            </w:r>
            <w:proofErr w:type="spellStart"/>
            <w:r w:rsidRPr="00E06341">
              <w:t>Реалізація</w:t>
            </w:r>
            <w:proofErr w:type="spellEnd"/>
            <w:r w:rsidRPr="00E06341">
              <w:t xml:space="preserve"> </w:t>
            </w:r>
            <w:proofErr w:type="spellStart"/>
            <w:r w:rsidRPr="00E06341">
              <w:t>заходів</w:t>
            </w:r>
            <w:proofErr w:type="spellEnd"/>
            <w:r w:rsidRPr="00E06341">
              <w:t xml:space="preserve"> </w:t>
            </w:r>
            <w:proofErr w:type="spellStart"/>
            <w:r w:rsidRPr="00E06341">
              <w:t>інвестиційної</w:t>
            </w:r>
            <w:proofErr w:type="spellEnd"/>
            <w:r w:rsidRPr="00E06341">
              <w:t xml:space="preserve"> </w:t>
            </w:r>
            <w:proofErr w:type="spellStart"/>
            <w:r w:rsidRPr="00E06341">
              <w:t>програми</w:t>
            </w:r>
            <w:proofErr w:type="spellEnd"/>
          </w:p>
        </w:tc>
      </w:tr>
      <w:tr w:rsidR="00782298" w:rsidRPr="00281E35" w14:paraId="671B7306" w14:textId="77777777" w:rsidTr="006239E7"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13A5E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Можливі ризики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92A5F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Існує вірогідність збільшення на законодавчому рівні ставок екологічного податку, падіння купівельної спроможності гривні через інфляційні процеси</w:t>
            </w:r>
          </w:p>
        </w:tc>
      </w:tr>
      <w:tr w:rsidR="00D456F0" w:rsidRPr="003743FE" w14:paraId="4550376F" w14:textId="77777777" w:rsidTr="006239E7"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89867" w14:textId="77777777" w:rsidR="00D456F0" w:rsidRPr="003743FE" w:rsidRDefault="00D456F0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Підстава для складання ІП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B7E7D" w14:textId="4CA38AF6" w:rsidR="00D456F0" w:rsidRPr="003743FE" w:rsidRDefault="00D456F0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П</w:t>
            </w:r>
            <w:r w:rsidR="007B6E8E" w:rsidRPr="003743FE">
              <w:rPr>
                <w:lang w:val="uk-UA"/>
              </w:rPr>
              <w:t>ункт</w:t>
            </w:r>
            <w:r w:rsidRPr="003743FE">
              <w:rPr>
                <w:lang w:val="uk-UA"/>
              </w:rPr>
              <w:t xml:space="preserve"> </w:t>
            </w:r>
            <w:r w:rsidR="006929C1">
              <w:rPr>
                <w:lang w:val="uk-UA"/>
              </w:rPr>
              <w:t xml:space="preserve">20, </w:t>
            </w:r>
            <w:r w:rsidRPr="003743FE">
              <w:rPr>
                <w:lang w:val="uk-UA"/>
              </w:rPr>
              <w:t>2</w:t>
            </w:r>
            <w:r w:rsidR="006929C1">
              <w:rPr>
                <w:lang w:val="uk-UA"/>
              </w:rPr>
              <w:t>1</w:t>
            </w:r>
            <w:r w:rsidRPr="003743FE">
              <w:rPr>
                <w:lang w:val="uk-UA"/>
              </w:rPr>
              <w:t xml:space="preserve"> Постанови К</w:t>
            </w:r>
            <w:r w:rsidR="007B6E8E" w:rsidRPr="003743FE">
              <w:rPr>
                <w:lang w:val="uk-UA"/>
              </w:rPr>
              <w:t xml:space="preserve">абінету Міністрів </w:t>
            </w:r>
            <w:r w:rsidRPr="003743FE">
              <w:rPr>
                <w:lang w:val="uk-UA"/>
              </w:rPr>
              <w:t>У</w:t>
            </w:r>
            <w:r w:rsidR="007B6E8E" w:rsidRPr="003743FE">
              <w:rPr>
                <w:lang w:val="uk-UA"/>
              </w:rPr>
              <w:t>країни</w:t>
            </w:r>
            <w:r w:rsidRPr="003743FE">
              <w:rPr>
                <w:lang w:val="uk-UA"/>
              </w:rPr>
              <w:t xml:space="preserve"> </w:t>
            </w:r>
            <w:r w:rsidR="007B6E8E" w:rsidRPr="003743FE">
              <w:rPr>
                <w:lang w:val="uk-UA"/>
              </w:rPr>
              <w:t>від 26 липня 2006 р. № 1010</w:t>
            </w:r>
          </w:p>
        </w:tc>
      </w:tr>
    </w:tbl>
    <w:p w14:paraId="316B75BE" w14:textId="77777777" w:rsidR="00782298" w:rsidRPr="003743FE" w:rsidRDefault="00782298" w:rsidP="00782298">
      <w:pPr>
        <w:pStyle w:val="Default"/>
        <w:rPr>
          <w:b/>
          <w:bCs/>
          <w:lang w:val="uk-UA"/>
        </w:rPr>
      </w:pPr>
    </w:p>
    <w:p w14:paraId="0290C5DB" w14:textId="77777777" w:rsidR="00782298" w:rsidRPr="003743FE" w:rsidRDefault="00782298" w:rsidP="00782298">
      <w:pPr>
        <w:pStyle w:val="Default"/>
        <w:numPr>
          <w:ilvl w:val="1"/>
          <w:numId w:val="8"/>
        </w:numPr>
        <w:rPr>
          <w:b/>
          <w:bCs/>
          <w:lang w:val="uk-UA"/>
        </w:rPr>
      </w:pPr>
      <w:r w:rsidRPr="003743FE">
        <w:rPr>
          <w:b/>
          <w:bCs/>
          <w:lang w:val="uk-UA"/>
        </w:rPr>
        <w:t xml:space="preserve"> </w:t>
      </w:r>
      <w:bookmarkStart w:id="3" w:name="_Hlk80282870"/>
      <w:r w:rsidRPr="003743FE">
        <w:rPr>
          <w:b/>
          <w:bCs/>
          <w:lang w:val="uk-UA"/>
        </w:rPr>
        <w:t>Відомості про інвестиції за інвестиційною програмою</w:t>
      </w:r>
      <w:bookmarkEnd w:id="3"/>
    </w:p>
    <w:tbl>
      <w:tblPr>
        <w:tblW w:w="9782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90"/>
        <w:gridCol w:w="1392"/>
      </w:tblGrid>
      <w:tr w:rsidR="00782298" w:rsidRPr="003743FE" w14:paraId="1AEE87FF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030F25" w14:textId="77777777" w:rsidR="00782298" w:rsidRPr="003743FE" w:rsidRDefault="00782298" w:rsidP="00782298">
            <w:pPr>
              <w:pStyle w:val="Default"/>
              <w:rPr>
                <w:b/>
                <w:lang w:val="uk-UA"/>
              </w:rPr>
            </w:pPr>
            <w:r w:rsidRPr="003743FE">
              <w:rPr>
                <w:b/>
                <w:lang w:val="uk-UA"/>
              </w:rPr>
              <w:t>Загальний обсяг інвестицій, тис. грн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68B4D8" w14:textId="56CD7FD1" w:rsidR="00782298" w:rsidRPr="003743FE" w:rsidRDefault="00AE1420" w:rsidP="00782298">
            <w:pPr>
              <w:pStyle w:val="Default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  <w:r w:rsidR="008C369B">
              <w:rPr>
                <w:b/>
                <w:lang w:val="uk-UA"/>
              </w:rPr>
              <w:t>000,0</w:t>
            </w:r>
          </w:p>
        </w:tc>
      </w:tr>
      <w:tr w:rsidR="00782298" w:rsidRPr="003743FE" w14:paraId="0FA75D72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E3FB72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власні кошти</w:t>
            </w:r>
            <w:r w:rsidR="008C4DA1" w:rsidRPr="003743FE">
              <w:rPr>
                <w:lang w:val="uk-UA"/>
              </w:rPr>
              <w:t xml:space="preserve"> 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321048" w14:textId="77777777" w:rsidR="00782298" w:rsidRPr="003743FE" w:rsidRDefault="003743FE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-</w:t>
            </w:r>
          </w:p>
        </w:tc>
      </w:tr>
      <w:tr w:rsidR="00782298" w:rsidRPr="003743FE" w14:paraId="25846A8D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B8963D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позичкові кошти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686200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-</w:t>
            </w:r>
          </w:p>
        </w:tc>
      </w:tr>
      <w:tr w:rsidR="00782298" w:rsidRPr="003743FE" w14:paraId="01819DA9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F860D0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залучені кошти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A6F13D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-</w:t>
            </w:r>
          </w:p>
        </w:tc>
      </w:tr>
      <w:tr w:rsidR="00782298" w:rsidRPr="003743FE" w14:paraId="5887008D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8A1078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 xml:space="preserve">бюджетні кошти 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A6AEA7" w14:textId="77777777" w:rsidR="00782298" w:rsidRPr="003743FE" w:rsidRDefault="008C4DA1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-</w:t>
            </w:r>
          </w:p>
        </w:tc>
      </w:tr>
      <w:tr w:rsidR="00782298" w:rsidRPr="003743FE" w14:paraId="793470BA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2D10CA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інші заходи (</w:t>
            </w:r>
            <w:r w:rsidR="00D456F0" w:rsidRPr="003743FE">
              <w:rPr>
                <w:lang w:val="uk-UA"/>
              </w:rPr>
              <w:t>ч</w:t>
            </w:r>
            <w:proofErr w:type="spellStart"/>
            <w:r w:rsidR="00D456F0" w:rsidRPr="003743FE">
              <w:t>астина</w:t>
            </w:r>
            <w:proofErr w:type="spellEnd"/>
            <w:r w:rsidR="00D456F0" w:rsidRPr="003743FE">
              <w:t xml:space="preserve"> </w:t>
            </w:r>
            <w:proofErr w:type="spellStart"/>
            <w:r w:rsidR="00D456F0" w:rsidRPr="003743FE">
              <w:t>прибутку</w:t>
            </w:r>
            <w:proofErr w:type="spellEnd"/>
            <w:r w:rsidR="00D456F0" w:rsidRPr="003743FE">
              <w:t xml:space="preserve"> на </w:t>
            </w:r>
            <w:proofErr w:type="spellStart"/>
            <w:r w:rsidR="00D456F0" w:rsidRPr="003743FE">
              <w:t>розвиток</w:t>
            </w:r>
            <w:proofErr w:type="spellEnd"/>
            <w:r w:rsidR="00D456F0" w:rsidRPr="003743FE">
              <w:t xml:space="preserve"> </w:t>
            </w:r>
            <w:r w:rsidR="00D456F0" w:rsidRPr="003743FE">
              <w:rPr>
                <w:lang w:val="uk-UA"/>
              </w:rPr>
              <w:t>підприємства</w:t>
            </w:r>
            <w:r w:rsidR="00FE63B9">
              <w:rPr>
                <w:lang w:val="uk-UA"/>
              </w:rPr>
              <w:t xml:space="preserve"> – інвестиційна складова тарифу</w:t>
            </w:r>
            <w:r w:rsidR="00D456F0" w:rsidRPr="003743FE">
              <w:rPr>
                <w:lang w:val="uk-UA"/>
              </w:rPr>
              <w:t>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EA00FB" w14:textId="4384DE6D" w:rsidR="00782298" w:rsidRPr="003743FE" w:rsidRDefault="00AE1420" w:rsidP="00782298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8C369B">
              <w:rPr>
                <w:lang w:val="uk-UA"/>
              </w:rPr>
              <w:t>000,0</w:t>
            </w:r>
          </w:p>
        </w:tc>
      </w:tr>
      <w:tr w:rsidR="00CC7ACB" w:rsidRPr="003743FE" w14:paraId="7844AFEA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141D36" w14:textId="77777777" w:rsidR="00CC7ACB" w:rsidRPr="003743FE" w:rsidRDefault="00CC7ACB" w:rsidP="00782298">
            <w:pPr>
              <w:pStyle w:val="Default"/>
              <w:rPr>
                <w:b/>
                <w:bCs/>
                <w:lang w:val="uk-UA"/>
              </w:rPr>
            </w:pPr>
            <w:r w:rsidRPr="003743FE">
              <w:rPr>
                <w:b/>
                <w:bCs/>
                <w:lang w:val="uk-UA"/>
              </w:rPr>
              <w:t xml:space="preserve">Напрямки використання інвестицій </w:t>
            </w:r>
            <w:r w:rsidRPr="003743FE">
              <w:rPr>
                <w:lang w:val="uk-UA"/>
              </w:rPr>
              <w:t>(у % від загального обсягу інвестицій):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D57DB6" w14:textId="1A67268C" w:rsidR="00CC7ACB" w:rsidRPr="003743FE" w:rsidRDefault="00CC7ACB" w:rsidP="00782298">
            <w:pPr>
              <w:pStyle w:val="Defaul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100 %</w:t>
            </w:r>
          </w:p>
        </w:tc>
      </w:tr>
      <w:tr w:rsidR="00782298" w:rsidRPr="003743FE" w14:paraId="39BE83A9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1DAD7F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 xml:space="preserve">Нове будівництво 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95ED54" w14:textId="77777777" w:rsidR="00782298" w:rsidRPr="00DA7FAD" w:rsidRDefault="00782298" w:rsidP="00782298">
            <w:pPr>
              <w:pStyle w:val="Default"/>
              <w:rPr>
                <w:lang w:val="uk-UA"/>
              </w:rPr>
            </w:pPr>
            <w:r w:rsidRPr="00DA7FAD">
              <w:rPr>
                <w:lang w:val="uk-UA"/>
              </w:rPr>
              <w:t>-</w:t>
            </w:r>
          </w:p>
        </w:tc>
      </w:tr>
      <w:tr w:rsidR="00782298" w:rsidRPr="003743FE" w14:paraId="518E32F7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CDC38F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Реконструкція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D424A2" w14:textId="77777777" w:rsidR="00782298" w:rsidRPr="00DA7FAD" w:rsidRDefault="00782298" w:rsidP="00782298">
            <w:pPr>
              <w:pStyle w:val="Default"/>
              <w:rPr>
                <w:lang w:val="uk-UA"/>
              </w:rPr>
            </w:pPr>
            <w:r w:rsidRPr="00DA7FAD">
              <w:rPr>
                <w:lang w:val="uk-UA"/>
              </w:rPr>
              <w:t>-</w:t>
            </w:r>
          </w:p>
        </w:tc>
      </w:tr>
      <w:tr w:rsidR="00782298" w:rsidRPr="003743FE" w14:paraId="75265664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461EF2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Капітальний ремонт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1E155D" w14:textId="77777777" w:rsidR="00782298" w:rsidRPr="00DA7FAD" w:rsidRDefault="00782298" w:rsidP="00782298">
            <w:pPr>
              <w:pStyle w:val="Default"/>
              <w:rPr>
                <w:lang w:val="uk-UA"/>
              </w:rPr>
            </w:pPr>
            <w:r w:rsidRPr="00DA7FAD">
              <w:rPr>
                <w:lang w:val="uk-UA"/>
              </w:rPr>
              <w:t>-</w:t>
            </w:r>
          </w:p>
        </w:tc>
      </w:tr>
      <w:tr w:rsidR="00782298" w:rsidRPr="003743FE" w14:paraId="0A9DB9FB" w14:textId="77777777" w:rsidTr="00CC7ACB">
        <w:trPr>
          <w:cantSplit/>
          <w:trHeight w:val="321"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CD30B7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Технічне переоснащення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D2B606" w14:textId="77777777" w:rsidR="00782298" w:rsidRPr="00DA7FAD" w:rsidRDefault="00782298" w:rsidP="00782298">
            <w:pPr>
              <w:pStyle w:val="Default"/>
              <w:rPr>
                <w:lang w:val="uk-UA"/>
              </w:rPr>
            </w:pPr>
            <w:r w:rsidRPr="00DA7FAD">
              <w:rPr>
                <w:lang w:val="uk-UA"/>
              </w:rPr>
              <w:t>-</w:t>
            </w:r>
          </w:p>
        </w:tc>
      </w:tr>
      <w:tr w:rsidR="00782298" w:rsidRPr="003743FE" w14:paraId="6872C82A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F495B1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Придбання основних заходів виробничого призначення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1F9A64" w14:textId="4E46FD8F" w:rsidR="00782298" w:rsidRPr="00DA7FAD" w:rsidRDefault="00AE6E51" w:rsidP="00782298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="00CC7ACB">
              <w:rPr>
                <w:lang w:val="uk-UA"/>
              </w:rPr>
              <w:t xml:space="preserve"> %</w:t>
            </w:r>
          </w:p>
        </w:tc>
      </w:tr>
      <w:tr w:rsidR="00782298" w:rsidRPr="003743FE" w14:paraId="0C3DBC72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75EB4C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Повернення позичкових та інших залучених коштів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D075A3" w14:textId="77777777" w:rsidR="00782298" w:rsidRPr="00DA7FAD" w:rsidRDefault="00782298" w:rsidP="00782298">
            <w:pPr>
              <w:pStyle w:val="Default"/>
              <w:rPr>
                <w:lang w:val="uk-UA"/>
              </w:rPr>
            </w:pPr>
            <w:r w:rsidRPr="00DA7FAD">
              <w:rPr>
                <w:lang w:val="uk-UA"/>
              </w:rPr>
              <w:t>-</w:t>
            </w:r>
          </w:p>
        </w:tc>
      </w:tr>
      <w:tr w:rsidR="00782298" w:rsidRPr="003743FE" w14:paraId="64028471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7306CE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Заходи з підвищення екологічної безпеки та охорони навколишнього середовища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D8D8D0" w14:textId="77777777" w:rsidR="00782298" w:rsidRPr="00DA7FAD" w:rsidRDefault="00782298" w:rsidP="00782298">
            <w:pPr>
              <w:pStyle w:val="Default"/>
              <w:rPr>
                <w:lang w:val="uk-UA"/>
              </w:rPr>
            </w:pPr>
            <w:r w:rsidRPr="00DA7FAD">
              <w:rPr>
                <w:lang w:val="uk-UA"/>
              </w:rPr>
              <w:t>-</w:t>
            </w:r>
          </w:p>
        </w:tc>
      </w:tr>
      <w:tr w:rsidR="00782298" w:rsidRPr="003743FE" w14:paraId="221C99AD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9FDDEF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Заходи щодо підвищення якості надання послуг та рівня організації виробництва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11EF78" w14:textId="77777777" w:rsidR="00782298" w:rsidRPr="00DA7FAD" w:rsidRDefault="00782298" w:rsidP="00782298">
            <w:pPr>
              <w:pStyle w:val="Default"/>
              <w:rPr>
                <w:lang w:val="uk-UA"/>
              </w:rPr>
            </w:pPr>
            <w:r w:rsidRPr="00DA7FAD">
              <w:rPr>
                <w:lang w:val="uk-UA"/>
              </w:rPr>
              <w:t>-</w:t>
            </w:r>
          </w:p>
        </w:tc>
      </w:tr>
      <w:tr w:rsidR="00782298" w:rsidRPr="003743FE" w14:paraId="621685D2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403579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Інші заходи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504291" w14:textId="77777777" w:rsidR="00782298" w:rsidRPr="00DA7FAD" w:rsidRDefault="00782298" w:rsidP="00782298">
            <w:pPr>
              <w:pStyle w:val="Default"/>
              <w:rPr>
                <w:lang w:val="uk-UA"/>
              </w:rPr>
            </w:pPr>
            <w:r w:rsidRPr="00DA7FAD">
              <w:rPr>
                <w:lang w:val="uk-UA"/>
              </w:rPr>
              <w:t>-</w:t>
            </w:r>
          </w:p>
        </w:tc>
      </w:tr>
    </w:tbl>
    <w:p w14:paraId="1518BEA1" w14:textId="77777777" w:rsidR="00782298" w:rsidRPr="003743FE" w:rsidRDefault="00782298" w:rsidP="00782298">
      <w:pPr>
        <w:pStyle w:val="Default"/>
        <w:rPr>
          <w:lang w:val="uk-UA"/>
        </w:rPr>
      </w:pPr>
    </w:p>
    <w:p w14:paraId="7155EB32" w14:textId="77777777" w:rsidR="00782298" w:rsidRPr="003743FE" w:rsidRDefault="00782298" w:rsidP="00782298">
      <w:pPr>
        <w:pStyle w:val="Default"/>
        <w:rPr>
          <w:lang w:val="uk-UA"/>
        </w:rPr>
      </w:pPr>
    </w:p>
    <w:p w14:paraId="082CCCA9" w14:textId="147B0FCD" w:rsidR="00782298" w:rsidRPr="003743FE" w:rsidRDefault="00782298" w:rsidP="00782298">
      <w:pPr>
        <w:pStyle w:val="Default"/>
        <w:rPr>
          <w:lang w:val="uk-UA"/>
        </w:rPr>
      </w:pPr>
      <w:r w:rsidRPr="003743FE">
        <w:rPr>
          <w:lang w:val="uk-UA"/>
        </w:rPr>
        <w:t>Начальник КП «ВУКГ»</w:t>
      </w:r>
      <w:r w:rsidRPr="003743FE">
        <w:rPr>
          <w:lang w:val="uk-UA"/>
        </w:rPr>
        <w:tab/>
      </w:r>
      <w:r w:rsidRPr="003743FE">
        <w:rPr>
          <w:lang w:val="uk-UA"/>
        </w:rPr>
        <w:tab/>
      </w:r>
      <w:r w:rsidRPr="003743FE">
        <w:rPr>
          <w:lang w:val="uk-UA"/>
        </w:rPr>
        <w:tab/>
      </w:r>
      <w:r w:rsidRPr="003743FE">
        <w:rPr>
          <w:lang w:val="uk-UA"/>
        </w:rPr>
        <w:tab/>
      </w:r>
      <w:r w:rsidRPr="003743FE">
        <w:rPr>
          <w:lang w:val="uk-UA"/>
        </w:rPr>
        <w:tab/>
      </w:r>
      <w:r w:rsidRPr="003743FE">
        <w:rPr>
          <w:lang w:val="uk-UA"/>
        </w:rPr>
        <w:tab/>
      </w:r>
      <w:r w:rsidRPr="003743FE">
        <w:rPr>
          <w:lang w:val="uk-UA"/>
        </w:rPr>
        <w:tab/>
        <w:t>В</w:t>
      </w:r>
      <w:r w:rsidR="008C369B">
        <w:rPr>
          <w:lang w:val="uk-UA"/>
        </w:rPr>
        <w:t>олодимир ШПАК</w:t>
      </w:r>
    </w:p>
    <w:p w14:paraId="39B42DA9" w14:textId="77777777" w:rsidR="00782298" w:rsidRPr="001F06A5" w:rsidRDefault="00782298" w:rsidP="00782298">
      <w:pPr>
        <w:pStyle w:val="Default"/>
        <w:rPr>
          <w:sz w:val="20"/>
          <w:szCs w:val="20"/>
          <w:lang w:val="uk-UA"/>
        </w:rPr>
      </w:pPr>
      <w:r w:rsidRPr="001F06A5">
        <w:rPr>
          <w:sz w:val="20"/>
          <w:szCs w:val="20"/>
          <w:lang w:val="uk-UA"/>
        </w:rPr>
        <w:t>М.П.</w:t>
      </w:r>
    </w:p>
    <w:p w14:paraId="5048840F" w14:textId="77777777" w:rsidR="00782298" w:rsidRPr="003743FE" w:rsidRDefault="00782298" w:rsidP="00782298">
      <w:pPr>
        <w:pStyle w:val="Default"/>
        <w:rPr>
          <w:b/>
          <w:bCs/>
          <w:lang w:val="uk-UA"/>
        </w:rPr>
      </w:pPr>
    </w:p>
    <w:p w14:paraId="08FF2139" w14:textId="77777777" w:rsidR="00782298" w:rsidRPr="003743FE" w:rsidRDefault="00782298" w:rsidP="00782298">
      <w:pPr>
        <w:pStyle w:val="Default"/>
        <w:rPr>
          <w:lang w:val="uk-UA"/>
        </w:rPr>
      </w:pPr>
    </w:p>
    <w:p w14:paraId="3EAA3F28" w14:textId="77777777" w:rsidR="00782298" w:rsidRPr="003743FE" w:rsidRDefault="00782298" w:rsidP="003836E0">
      <w:pPr>
        <w:pStyle w:val="Default"/>
        <w:rPr>
          <w:lang w:val="uk-UA"/>
        </w:rPr>
      </w:pPr>
    </w:p>
    <w:p w14:paraId="2445A4E5" w14:textId="77777777" w:rsidR="00782298" w:rsidRPr="003743FE" w:rsidRDefault="00782298" w:rsidP="003836E0">
      <w:pPr>
        <w:pStyle w:val="Default"/>
        <w:rPr>
          <w:lang w:val="uk-UA"/>
        </w:rPr>
      </w:pPr>
    </w:p>
    <w:p w14:paraId="1ED3A3FC" w14:textId="77777777" w:rsidR="00782298" w:rsidRPr="003743FE" w:rsidRDefault="00782298" w:rsidP="003836E0">
      <w:pPr>
        <w:pStyle w:val="Default"/>
        <w:rPr>
          <w:lang w:val="uk-UA"/>
        </w:rPr>
      </w:pPr>
    </w:p>
    <w:p w14:paraId="3846B644" w14:textId="77777777" w:rsidR="00782298" w:rsidRPr="003743FE" w:rsidRDefault="00782298" w:rsidP="003836E0">
      <w:pPr>
        <w:pStyle w:val="Default"/>
        <w:rPr>
          <w:lang w:val="uk-UA"/>
        </w:rPr>
      </w:pPr>
    </w:p>
    <w:p w14:paraId="0BCB1FA1" w14:textId="77777777" w:rsidR="00782298" w:rsidRPr="003743FE" w:rsidRDefault="00782298" w:rsidP="003836E0">
      <w:pPr>
        <w:pStyle w:val="Default"/>
        <w:rPr>
          <w:lang w:val="uk-UA"/>
        </w:rPr>
      </w:pPr>
    </w:p>
    <w:p w14:paraId="493FC805" w14:textId="552C4582" w:rsidR="00782298" w:rsidRDefault="00782298" w:rsidP="003836E0">
      <w:pPr>
        <w:pStyle w:val="Default"/>
        <w:rPr>
          <w:lang w:val="uk-UA"/>
        </w:rPr>
      </w:pPr>
    </w:p>
    <w:p w14:paraId="1E736EC2" w14:textId="4D6CDCD8" w:rsidR="00F2647E" w:rsidRDefault="00F2647E" w:rsidP="003836E0">
      <w:pPr>
        <w:pStyle w:val="Default"/>
        <w:rPr>
          <w:lang w:val="uk-UA"/>
        </w:rPr>
      </w:pPr>
    </w:p>
    <w:p w14:paraId="64613889" w14:textId="77777777" w:rsidR="00F2647E" w:rsidRDefault="00F2647E" w:rsidP="003836E0">
      <w:pPr>
        <w:pStyle w:val="Default"/>
        <w:rPr>
          <w:lang w:val="uk-UA"/>
        </w:rPr>
      </w:pPr>
    </w:p>
    <w:p w14:paraId="134A440F" w14:textId="77777777" w:rsidR="001033FB" w:rsidRPr="003743FE" w:rsidRDefault="001033FB" w:rsidP="003836E0">
      <w:pPr>
        <w:pStyle w:val="Default"/>
        <w:rPr>
          <w:lang w:val="uk-UA"/>
        </w:rPr>
      </w:pPr>
    </w:p>
    <w:p w14:paraId="2EE95630" w14:textId="77777777" w:rsidR="00782298" w:rsidRPr="003743FE" w:rsidRDefault="00782298" w:rsidP="003836E0">
      <w:pPr>
        <w:pStyle w:val="Default"/>
        <w:rPr>
          <w:lang w:val="uk-UA"/>
        </w:rPr>
      </w:pPr>
    </w:p>
    <w:p w14:paraId="489C3845" w14:textId="77777777" w:rsidR="00782298" w:rsidRPr="003743FE" w:rsidRDefault="00782298" w:rsidP="003836E0">
      <w:pPr>
        <w:pStyle w:val="Default"/>
        <w:rPr>
          <w:lang w:val="uk-UA"/>
        </w:rPr>
      </w:pPr>
    </w:p>
    <w:p w14:paraId="2C2777D3" w14:textId="77777777" w:rsidR="00782298" w:rsidRPr="003743FE" w:rsidRDefault="00782298" w:rsidP="003836E0">
      <w:pPr>
        <w:pStyle w:val="Default"/>
        <w:rPr>
          <w:lang w:val="uk-UA"/>
        </w:rPr>
      </w:pPr>
    </w:p>
    <w:p w14:paraId="5FE309C7" w14:textId="1B3DA4C4" w:rsidR="00D64651" w:rsidRPr="003743FE" w:rsidRDefault="006E6FFC" w:rsidP="003976C5">
      <w:pPr>
        <w:pStyle w:val="Default"/>
        <w:ind w:left="720"/>
        <w:contextualSpacing/>
        <w:jc w:val="center"/>
        <w:rPr>
          <w:b/>
          <w:lang w:val="uk-UA"/>
        </w:rPr>
      </w:pPr>
      <w:r>
        <w:rPr>
          <w:b/>
          <w:lang w:val="uk-UA"/>
        </w:rPr>
        <w:t xml:space="preserve">2. </w:t>
      </w:r>
      <w:r w:rsidR="00B16BD2" w:rsidRPr="003743FE">
        <w:rPr>
          <w:b/>
          <w:lang w:val="uk-UA"/>
        </w:rPr>
        <w:t>ПОЯСНЮВАЛЬНА ЗАПИСКА</w:t>
      </w:r>
    </w:p>
    <w:p w14:paraId="23FB1374" w14:textId="24D7A547" w:rsidR="00B16BD2" w:rsidRPr="003743FE" w:rsidRDefault="006929C1" w:rsidP="003976C5">
      <w:pPr>
        <w:pStyle w:val="Default"/>
        <w:contextualSpacing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комунального підприємства</w:t>
      </w:r>
      <w:r w:rsidR="00B16BD2" w:rsidRPr="003743FE">
        <w:rPr>
          <w:b/>
          <w:bCs/>
          <w:lang w:val="uk-UA"/>
        </w:rPr>
        <w:t xml:space="preserve"> «Виробниче управління комунального господарства»</w:t>
      </w:r>
    </w:p>
    <w:p w14:paraId="7225FBCA" w14:textId="0B06A7E7" w:rsidR="00B16BD2" w:rsidRPr="003743FE" w:rsidRDefault="00B16BD2" w:rsidP="003976C5">
      <w:pPr>
        <w:pStyle w:val="Default"/>
        <w:contextualSpacing/>
        <w:jc w:val="center"/>
        <w:rPr>
          <w:b/>
          <w:bCs/>
          <w:lang w:val="uk-UA"/>
        </w:rPr>
      </w:pPr>
      <w:r w:rsidRPr="003743FE">
        <w:rPr>
          <w:b/>
          <w:bCs/>
          <w:lang w:val="uk-UA"/>
        </w:rPr>
        <w:t>до інвестиційної програми на 202</w:t>
      </w:r>
      <w:r w:rsidR="008C369B">
        <w:rPr>
          <w:b/>
          <w:bCs/>
          <w:lang w:val="uk-UA"/>
        </w:rPr>
        <w:t>1</w:t>
      </w:r>
      <w:r w:rsidRPr="003743FE">
        <w:rPr>
          <w:b/>
          <w:bCs/>
          <w:lang w:val="uk-UA"/>
        </w:rPr>
        <w:t>-202</w:t>
      </w:r>
      <w:r w:rsidR="001F06A5">
        <w:rPr>
          <w:b/>
          <w:bCs/>
          <w:lang w:val="uk-UA"/>
        </w:rPr>
        <w:t>3</w:t>
      </w:r>
      <w:r w:rsidRPr="003743FE">
        <w:rPr>
          <w:b/>
          <w:bCs/>
          <w:lang w:val="uk-UA"/>
        </w:rPr>
        <w:t xml:space="preserve"> роки</w:t>
      </w:r>
    </w:p>
    <w:p w14:paraId="36396C7E" w14:textId="77777777" w:rsidR="00B16BD2" w:rsidRPr="003743FE" w:rsidRDefault="00B16BD2" w:rsidP="003976C5">
      <w:pPr>
        <w:pStyle w:val="Default"/>
        <w:contextualSpacing/>
        <w:jc w:val="center"/>
        <w:rPr>
          <w:b/>
          <w:bCs/>
          <w:lang w:val="uk-UA"/>
        </w:rPr>
      </w:pPr>
    </w:p>
    <w:p w14:paraId="383C0854" w14:textId="6475E8C6" w:rsidR="004A7996" w:rsidRPr="003743FE" w:rsidRDefault="006E6FFC" w:rsidP="003976C5">
      <w:pPr>
        <w:pStyle w:val="Default"/>
        <w:ind w:firstLine="426"/>
        <w:contextualSpacing/>
        <w:jc w:val="center"/>
        <w:rPr>
          <w:b/>
          <w:lang w:val="uk-UA"/>
        </w:rPr>
      </w:pPr>
      <w:r>
        <w:rPr>
          <w:b/>
          <w:lang w:val="uk-UA"/>
        </w:rPr>
        <w:t>2.1.</w:t>
      </w:r>
      <w:r w:rsidR="004A7996" w:rsidRPr="003743FE">
        <w:rPr>
          <w:b/>
          <w:lang w:val="uk-UA"/>
        </w:rPr>
        <w:t xml:space="preserve"> </w:t>
      </w:r>
      <w:r w:rsidR="00DA7FAD">
        <w:rPr>
          <w:b/>
          <w:lang w:val="uk-UA"/>
        </w:rPr>
        <w:t>Загальні положення</w:t>
      </w:r>
    </w:p>
    <w:p w14:paraId="72184685" w14:textId="77777777" w:rsidR="004A7996" w:rsidRPr="003743FE" w:rsidRDefault="004A7996" w:rsidP="003976C5">
      <w:pPr>
        <w:pStyle w:val="Default"/>
        <w:ind w:firstLine="426"/>
        <w:contextualSpacing/>
        <w:jc w:val="center"/>
        <w:rPr>
          <w:b/>
          <w:lang w:val="uk-UA"/>
        </w:rPr>
      </w:pPr>
    </w:p>
    <w:p w14:paraId="28564B83" w14:textId="41BCF40F" w:rsidR="004A7996" w:rsidRPr="003743FE" w:rsidRDefault="004A7996" w:rsidP="003976C5">
      <w:pPr>
        <w:pStyle w:val="Default"/>
        <w:ind w:firstLine="426"/>
        <w:contextualSpacing/>
        <w:jc w:val="both"/>
        <w:rPr>
          <w:color w:val="auto"/>
          <w:lang w:val="uk-UA"/>
        </w:rPr>
      </w:pPr>
      <w:r w:rsidRPr="003743FE">
        <w:rPr>
          <w:lang w:val="uk-UA"/>
        </w:rPr>
        <w:t>1.1. Ця Інвестиційна програма комунального підприємства «Виробниче управління комунального господарства» (інвестиційна складова) на 202</w:t>
      </w:r>
      <w:r w:rsidR="008C369B">
        <w:rPr>
          <w:lang w:val="uk-UA"/>
        </w:rPr>
        <w:t>1</w:t>
      </w:r>
      <w:r w:rsidRPr="003743FE">
        <w:rPr>
          <w:lang w:val="uk-UA"/>
        </w:rPr>
        <w:t>-202</w:t>
      </w:r>
      <w:r w:rsidR="00AB3077">
        <w:rPr>
          <w:lang w:val="uk-UA"/>
        </w:rPr>
        <w:t>3</w:t>
      </w:r>
      <w:r w:rsidRPr="003743FE">
        <w:rPr>
          <w:lang w:val="uk-UA"/>
        </w:rPr>
        <w:t xml:space="preserve"> роки (далі - «Програма») розроблена відповідно до пункт</w:t>
      </w:r>
      <w:r w:rsidR="006929C1">
        <w:rPr>
          <w:lang w:val="uk-UA"/>
        </w:rPr>
        <w:t>ів 20 -</w:t>
      </w:r>
      <w:r w:rsidRPr="003743FE">
        <w:rPr>
          <w:lang w:val="uk-UA"/>
        </w:rPr>
        <w:t xml:space="preserve"> 2</w:t>
      </w:r>
      <w:r w:rsidR="006929C1">
        <w:rPr>
          <w:lang w:val="uk-UA"/>
        </w:rPr>
        <w:t>1</w:t>
      </w:r>
      <w:r w:rsidRPr="003743FE">
        <w:rPr>
          <w:lang w:val="uk-UA"/>
        </w:rPr>
        <w:t xml:space="preserve"> Постанови Кабінету Міністрів України від 26 липня 2006 р. № 1010 «Про затвердження </w:t>
      </w:r>
      <w:hyperlink r:id="rId8" w:anchor="n12" w:history="1">
        <w:r w:rsidRPr="003743FE">
          <w:rPr>
            <w:rStyle w:val="a4"/>
            <w:color w:val="auto"/>
            <w:u w:val="none"/>
            <w:lang w:val="uk-UA"/>
          </w:rPr>
          <w:t>Порядку формування тарифів на послуги з поводження з побутовими відходами</w:t>
        </w:r>
      </w:hyperlink>
      <w:r w:rsidRPr="003743FE">
        <w:rPr>
          <w:color w:val="auto"/>
          <w:lang w:val="uk-UA"/>
        </w:rPr>
        <w:t>».</w:t>
      </w:r>
    </w:p>
    <w:p w14:paraId="119BA959" w14:textId="17084AE6" w:rsidR="004A7996" w:rsidRPr="003743FE" w:rsidRDefault="004A7996" w:rsidP="003976C5">
      <w:pPr>
        <w:pStyle w:val="Default"/>
        <w:ind w:firstLine="426"/>
        <w:contextualSpacing/>
        <w:jc w:val="both"/>
        <w:rPr>
          <w:lang w:val="uk-UA"/>
        </w:rPr>
      </w:pPr>
      <w:r w:rsidRPr="003743FE">
        <w:rPr>
          <w:lang w:val="uk-UA"/>
        </w:rPr>
        <w:t xml:space="preserve">1.2. Програма не є цільовою програмою з питань місцевого самоврядування та спрямована на визначення економічно-обґрунтованих витрат </w:t>
      </w:r>
      <w:r w:rsidR="006929C1">
        <w:rPr>
          <w:lang w:val="uk-UA"/>
        </w:rPr>
        <w:t>к</w:t>
      </w:r>
      <w:r w:rsidRPr="003743FE">
        <w:rPr>
          <w:lang w:val="uk-UA"/>
        </w:rPr>
        <w:t>омунального підприємства «Виробниче управління комунального господарства» на придбання спеціальної техніки для надання послуг з вивезення побутових відходів</w:t>
      </w:r>
      <w:r w:rsidR="006929C1">
        <w:rPr>
          <w:lang w:val="uk-UA"/>
        </w:rPr>
        <w:t xml:space="preserve"> та контейнерів для збирання та накопичення твердих побутових відходів</w:t>
      </w:r>
      <w:r w:rsidRPr="003743FE">
        <w:rPr>
          <w:lang w:val="uk-UA"/>
        </w:rPr>
        <w:t xml:space="preserve"> (інвестиційної складової).</w:t>
      </w:r>
    </w:p>
    <w:p w14:paraId="1BBC7D1F" w14:textId="77777777" w:rsidR="004A7996" w:rsidRPr="003743FE" w:rsidRDefault="004A7996" w:rsidP="003976C5">
      <w:pPr>
        <w:pStyle w:val="Default"/>
        <w:ind w:firstLine="426"/>
        <w:contextualSpacing/>
        <w:jc w:val="both"/>
        <w:rPr>
          <w:lang w:val="uk-UA"/>
        </w:rPr>
      </w:pPr>
    </w:p>
    <w:p w14:paraId="2918D42C" w14:textId="471AFC1A" w:rsidR="00DC792A" w:rsidRPr="003743FE" w:rsidRDefault="006E6FFC" w:rsidP="003976C5">
      <w:pPr>
        <w:pStyle w:val="Default"/>
        <w:ind w:left="720"/>
        <w:contextualSpacing/>
        <w:jc w:val="center"/>
        <w:rPr>
          <w:b/>
          <w:lang w:val="uk-UA"/>
        </w:rPr>
      </w:pPr>
      <w:r>
        <w:rPr>
          <w:b/>
          <w:lang w:val="uk-UA"/>
        </w:rPr>
        <w:t>2.2.</w:t>
      </w:r>
      <w:r w:rsidR="002848A5" w:rsidRPr="003743FE">
        <w:rPr>
          <w:b/>
          <w:lang w:val="uk-UA"/>
        </w:rPr>
        <w:t xml:space="preserve"> Інформація про підприємство</w:t>
      </w:r>
    </w:p>
    <w:p w14:paraId="38906185" w14:textId="77777777" w:rsidR="002848A5" w:rsidRPr="003743FE" w:rsidRDefault="002848A5" w:rsidP="003976C5">
      <w:pPr>
        <w:pStyle w:val="Default"/>
        <w:ind w:left="720"/>
        <w:contextualSpacing/>
        <w:rPr>
          <w:lang w:val="uk-UA"/>
        </w:rPr>
      </w:pPr>
    </w:p>
    <w:p w14:paraId="15F9F460" w14:textId="77777777" w:rsidR="002848A5" w:rsidRPr="003743FE" w:rsidRDefault="002848A5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43FE">
        <w:rPr>
          <w:rFonts w:ascii="Times New Roman" w:hAnsi="Times New Roman" w:cs="Times New Roman"/>
          <w:sz w:val="24"/>
          <w:szCs w:val="24"/>
          <w:lang w:val="uk-UA"/>
        </w:rPr>
        <w:t>Комунальне підприємство «Виробниче управління комунального господарства» засновано у 1919 році року за розпорядженням Ніжинського повітового військово - революційного комітету як відділ комунального господарства при ревкомі.</w:t>
      </w:r>
    </w:p>
    <w:p w14:paraId="3120BE2C" w14:textId="77777777" w:rsidR="002848A5" w:rsidRPr="003743FE" w:rsidRDefault="002848A5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3743FE">
        <w:rPr>
          <w:rFonts w:ascii="Times New Roman" w:hAnsi="Times New Roman" w:cs="Times New Roman"/>
          <w:iCs/>
          <w:sz w:val="24"/>
          <w:szCs w:val="24"/>
          <w:lang w:val="uk-UA"/>
        </w:rPr>
        <w:t>Згідно рішення виконавчого комітету Ніжинської міської ради від 14.07.2016 р. №192 «Про введення в дію рішення комісії з визначення переможця конкурсу на надання послуг з вивезення побутових відходів на території міста Ніжина та встановлення терміну надання послуг» к</w: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омунальне підприємство «Виробниче управління комунального господарства» визначене виконавцем послуг </w:t>
      </w:r>
      <w:r w:rsidRPr="003743FE">
        <w:rPr>
          <w:rFonts w:ascii="Times New Roman" w:hAnsi="Times New Roman" w:cs="Times New Roman"/>
          <w:iCs/>
          <w:sz w:val="24"/>
          <w:szCs w:val="24"/>
          <w:lang w:val="uk-UA"/>
        </w:rPr>
        <w:t>з вивезення та захоронення побутових відходів</w:t>
      </w:r>
      <w:r w:rsidR="00BD5DA8" w:rsidRPr="003743FE">
        <w:rPr>
          <w:rFonts w:ascii="Times New Roman" w:hAnsi="Times New Roman" w:cs="Times New Roman"/>
          <w:iCs/>
          <w:sz w:val="24"/>
          <w:szCs w:val="24"/>
          <w:lang w:val="uk-UA"/>
        </w:rPr>
        <w:t>.</w:t>
      </w:r>
    </w:p>
    <w:p w14:paraId="502C79C5" w14:textId="77777777" w:rsidR="005E6D30" w:rsidRPr="003743FE" w:rsidRDefault="00BD5DA8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3743FE">
        <w:rPr>
          <w:rFonts w:ascii="Times New Roman" w:hAnsi="Times New Roman" w:cs="Times New Roman"/>
          <w:iCs/>
          <w:sz w:val="24"/>
          <w:szCs w:val="24"/>
          <w:lang w:val="uk-UA"/>
        </w:rPr>
        <w:t>Згідно статуту комунальне підприємство «Виробниче управління комунального господарства» є багатопрофільним підприємством та надає послуги по санітарному очищенню міста, обслуговування міських контейнерних майданчиків, захороненню твердих побутових відходів, надання автотранспортних послуг</w:t>
      </w:r>
      <w:r w:rsidR="005E6D30" w:rsidRPr="003743FE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та ін.</w:t>
      </w:r>
    </w:p>
    <w:p w14:paraId="554867F6" w14:textId="77777777" w:rsidR="00A77C57" w:rsidRPr="003743FE" w:rsidRDefault="00A77C57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</w:p>
    <w:p w14:paraId="55C929B3" w14:textId="1748BCE9" w:rsidR="00A77C57" w:rsidRPr="003743FE" w:rsidRDefault="006E6FFC" w:rsidP="003976C5">
      <w:pPr>
        <w:spacing w:line="240" w:lineRule="auto"/>
        <w:ind w:firstLine="426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uk-UA"/>
        </w:rPr>
        <w:t>2.3</w:t>
      </w:r>
      <w:r w:rsidR="00A77C57" w:rsidRPr="003743FE">
        <w:rPr>
          <w:rFonts w:ascii="Times New Roman" w:hAnsi="Times New Roman" w:cs="Times New Roman"/>
          <w:b/>
          <w:iCs/>
          <w:sz w:val="24"/>
          <w:szCs w:val="24"/>
          <w:lang w:val="uk-UA"/>
        </w:rPr>
        <w:t>. Техніко-економічна оцінка існуючого стану системи поводження з побутовими відходами</w:t>
      </w:r>
    </w:p>
    <w:p w14:paraId="21518FFF" w14:textId="77777777" w:rsidR="00A77C57" w:rsidRPr="003743FE" w:rsidRDefault="00A77C57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</w:p>
    <w:p w14:paraId="74130289" w14:textId="48B795CE" w:rsidR="00454EF4" w:rsidRDefault="003D0F85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Статтею 50 </w:t>
      </w:r>
      <w:r w:rsidR="00454EF4" w:rsidRPr="00454EF4">
        <w:rPr>
          <w:rFonts w:ascii="Times New Roman" w:hAnsi="Times New Roman" w:cs="Times New Roman"/>
          <w:iCs/>
          <w:sz w:val="24"/>
          <w:szCs w:val="24"/>
          <w:lang w:val="uk-UA"/>
        </w:rPr>
        <w:t>Конституці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>ї</w:t>
      </w:r>
      <w:r w:rsidR="00454EF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України</w:t>
      </w:r>
      <w:r w:rsidR="00454EF4" w:rsidRPr="00454EF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гарантується право кожної людини на </w:t>
      </w:r>
      <w:r w:rsidRPr="00DE3920">
        <w:rPr>
          <w:rFonts w:ascii="Times New Roman" w:hAnsi="Times New Roman" w:cs="Times New Roman"/>
          <w:iCs/>
          <w:sz w:val="24"/>
          <w:szCs w:val="24"/>
          <w:lang w:val="uk-UA"/>
        </w:rPr>
        <w:t>безпечне для життя і здоров'я довкілля</w:t>
      </w:r>
      <w:r w:rsidR="00454EF4" w:rsidRPr="00454EF4">
        <w:rPr>
          <w:rFonts w:ascii="Times New Roman" w:hAnsi="Times New Roman" w:cs="Times New Roman"/>
          <w:iCs/>
          <w:sz w:val="24"/>
          <w:szCs w:val="24"/>
          <w:lang w:val="uk-UA"/>
        </w:rPr>
        <w:t>, що обумовлює необхідність розробки ефективної соціально – економічної політики, найважливішими і обов’язковими елементами якої є розробка стратегій раціонального природокористування і механізмів управління екологічною безпекою.</w:t>
      </w:r>
    </w:p>
    <w:p w14:paraId="34AF6F39" w14:textId="0C4D94E2" w:rsidR="00454EF4" w:rsidRDefault="00454EF4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454EF4">
        <w:rPr>
          <w:rFonts w:ascii="Times New Roman" w:hAnsi="Times New Roman" w:cs="Times New Roman"/>
          <w:iCs/>
          <w:sz w:val="24"/>
          <w:szCs w:val="24"/>
          <w:lang w:val="uk-UA"/>
        </w:rPr>
        <w:t>Однією з невирішених проблем, яка постійно погіршується, є проблема утворення, накопичення та утилізація твердих побутових відходів (далі - ТПВ): їх кількість постійно зростає, склад розширюється, що в свою чергу потребує постійно</w:t>
      </w:r>
      <w:r w:rsidR="00BD75E0">
        <w:rPr>
          <w:rFonts w:ascii="Times New Roman" w:hAnsi="Times New Roman" w:cs="Times New Roman"/>
          <w:iCs/>
          <w:sz w:val="24"/>
          <w:szCs w:val="24"/>
          <w:lang w:val="uk-UA"/>
        </w:rPr>
        <w:t>го</w:t>
      </w:r>
      <w:r w:rsidRPr="00454EF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дослідж</w:t>
      </w:r>
      <w:r w:rsidR="00BD75E0">
        <w:rPr>
          <w:rFonts w:ascii="Times New Roman" w:hAnsi="Times New Roman" w:cs="Times New Roman"/>
          <w:iCs/>
          <w:sz w:val="24"/>
          <w:szCs w:val="24"/>
          <w:lang w:val="uk-UA"/>
        </w:rPr>
        <w:t>ення</w:t>
      </w:r>
      <w:r w:rsidRPr="00454EF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та виріш</w:t>
      </w:r>
      <w:r w:rsidR="00BD75E0">
        <w:rPr>
          <w:rFonts w:ascii="Times New Roman" w:hAnsi="Times New Roman" w:cs="Times New Roman"/>
          <w:iCs/>
          <w:sz w:val="24"/>
          <w:szCs w:val="24"/>
          <w:lang w:val="uk-UA"/>
        </w:rPr>
        <w:t>ення</w:t>
      </w:r>
      <w:r w:rsidRPr="00454EF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питання цієї сфери діяльності. Щорічн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о </w:t>
      </w:r>
      <w:r w:rsidRPr="00454EF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спостерігається тенденція 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>до збільшення обсягів утворення твердих побутових відходів в середньому на 10-12%</w:t>
      </w:r>
      <w:r w:rsidRPr="00454EF4">
        <w:rPr>
          <w:rFonts w:ascii="Times New Roman" w:hAnsi="Times New Roman" w:cs="Times New Roman"/>
          <w:iCs/>
          <w:sz w:val="24"/>
          <w:szCs w:val="24"/>
          <w:lang w:val="uk-UA"/>
        </w:rPr>
        <w:t>.</w:t>
      </w:r>
    </w:p>
    <w:p w14:paraId="510DE68D" w14:textId="47485155" w:rsidR="007B06BF" w:rsidRPr="003743FE" w:rsidRDefault="00454EF4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454EF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BD5DA8" w:rsidRPr="003743FE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Одним з основних видів діяльності 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>комунального підприємства «Виробниче управління комунального господарства»</w:t>
      </w:r>
      <w:r w:rsidR="00BD5DA8" w:rsidRPr="003743FE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є </w:t>
      </w:r>
      <w:r w:rsidR="007B06BF" w:rsidRPr="003743FE">
        <w:rPr>
          <w:rFonts w:ascii="Times New Roman" w:hAnsi="Times New Roman" w:cs="Times New Roman"/>
          <w:iCs/>
          <w:sz w:val="24"/>
          <w:szCs w:val="24"/>
          <w:lang w:val="uk-UA"/>
        </w:rPr>
        <w:t>збирання безпечних відходів (збирання та перевезення твердих побутових відходів).</w:t>
      </w:r>
    </w:p>
    <w:p w14:paraId="1D52A2EA" w14:textId="7A6B10F8" w:rsidR="007B06BF" w:rsidRPr="003743FE" w:rsidRDefault="002848A5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Загальний обсяг </w:t>
      </w:r>
      <w:r w:rsidR="007B06BF"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перевезення відходів автотранспортними засобами комунального підприємства «Виробниче управління комунального господарства» на полігон </w:t>
      </w:r>
      <w:r w:rsidR="006929C1">
        <w:rPr>
          <w:rFonts w:ascii="Times New Roman" w:hAnsi="Times New Roman" w:cs="Times New Roman"/>
          <w:sz w:val="24"/>
          <w:szCs w:val="24"/>
          <w:lang w:val="uk-UA"/>
        </w:rPr>
        <w:t>твердих побутових відходів</w:t>
      </w:r>
      <w:r w:rsidR="005A0322">
        <w:rPr>
          <w:rFonts w:ascii="Times New Roman" w:hAnsi="Times New Roman" w:cs="Times New Roman"/>
          <w:sz w:val="24"/>
          <w:szCs w:val="24"/>
          <w:lang w:val="uk-UA"/>
        </w:rPr>
        <w:t xml:space="preserve">, що знаходиться за </w:t>
      </w:r>
      <w:proofErr w:type="spellStart"/>
      <w:r w:rsidR="005A0322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5A0322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7B06BF"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 м. Ніжин</w:t>
      </w:r>
      <w:r w:rsidR="005A0322">
        <w:rPr>
          <w:rFonts w:ascii="Times New Roman" w:hAnsi="Times New Roman" w:cs="Times New Roman"/>
          <w:sz w:val="24"/>
          <w:szCs w:val="24"/>
          <w:lang w:val="uk-UA"/>
        </w:rPr>
        <w:t>, вул. Прилуцька, 172,</w:t>
      </w:r>
      <w:r w:rsidR="007B06BF"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 за 2020 рік склав 20,1 тис. тон.</w:t>
      </w:r>
    </w:p>
    <w:p w14:paraId="0640AFDF" w14:textId="5EB703B2" w:rsidR="00B45273" w:rsidRPr="003743FE" w:rsidRDefault="00454EF4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</w:t>
      </w:r>
      <w:r w:rsidR="002848A5"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ля надання послуг з </w:t>
      </w:r>
      <w:r w:rsidR="007B06BF" w:rsidRPr="003743FE">
        <w:rPr>
          <w:rFonts w:ascii="Times New Roman" w:hAnsi="Times New Roman" w:cs="Times New Roman"/>
          <w:sz w:val="24"/>
          <w:szCs w:val="24"/>
          <w:lang w:val="uk-UA"/>
        </w:rPr>
        <w:t>вивезення твердих побутових в</w:t>
      </w:r>
      <w:r w:rsidR="002848A5" w:rsidRPr="003743FE">
        <w:rPr>
          <w:rFonts w:ascii="Times New Roman" w:hAnsi="Times New Roman" w:cs="Times New Roman"/>
          <w:sz w:val="24"/>
          <w:szCs w:val="24"/>
          <w:lang w:val="uk-UA"/>
        </w:rPr>
        <w:t>ідход</w:t>
      </w:r>
      <w:r w:rsidR="007B06BF" w:rsidRPr="003743FE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2848A5"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 КП «ВУКГ» залучає </w:t>
      </w:r>
      <w:r w:rsidR="007B06BF" w:rsidRPr="003743FE">
        <w:rPr>
          <w:rFonts w:ascii="Times New Roman" w:hAnsi="Times New Roman" w:cs="Times New Roman"/>
          <w:sz w:val="24"/>
          <w:szCs w:val="24"/>
          <w:lang w:val="uk-UA"/>
        </w:rPr>
        <w:t>в основному 11 одиниць спеціалізованих транспортних засобів</w:t>
      </w:r>
      <w:r w:rsidR="0081381C"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 (в т. ч. ГАЗ-53 самоскид - 1) </w:t>
      </w:r>
      <w:r w:rsidR="007B06BF"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. Середній термін експлуатації </w:t>
      </w:r>
      <w:r w:rsidR="00057F54"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автомобілів – сміттєвозів складає 18 років. </w:t>
      </w:r>
    </w:p>
    <w:p w14:paraId="7AA7AEB6" w14:textId="2E15AF30" w:rsidR="00B45273" w:rsidRDefault="0081381C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43FE">
        <w:rPr>
          <w:rFonts w:ascii="Times New Roman" w:hAnsi="Times New Roman" w:cs="Times New Roman"/>
          <w:sz w:val="24"/>
          <w:szCs w:val="24"/>
          <w:lang w:val="uk-UA"/>
        </w:rPr>
        <w:t>Так, сміттєвоз ЗІЛ 130</w:t>
      </w:r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 КО 431 експлуатується з 1985 р.,  ЗІЛ-431412 (2 од.) з 1990 р., ГАЗ-53 самоскид – з 1992 р. </w:t>
      </w:r>
    </w:p>
    <w:p w14:paraId="10EE9104" w14:textId="39B86D42" w:rsidR="00454EF4" w:rsidRDefault="00454EF4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забезпечення своєчасного вивезення ТПВ, підтримання території Ніжинської територіальної громади в належному санітарному стані, </w:t>
      </w:r>
      <w:r w:rsidR="003D0F85">
        <w:rPr>
          <w:rFonts w:ascii="Times New Roman" w:hAnsi="Times New Roman" w:cs="Times New Roman"/>
          <w:sz w:val="24"/>
          <w:szCs w:val="24"/>
          <w:lang w:val="uk-UA"/>
        </w:rPr>
        <w:t xml:space="preserve">підприємству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необхідно </w:t>
      </w:r>
      <w:r w:rsidR="003D0F85">
        <w:rPr>
          <w:rFonts w:ascii="Times New Roman" w:hAnsi="Times New Roman" w:cs="Times New Roman"/>
          <w:sz w:val="24"/>
          <w:szCs w:val="24"/>
          <w:lang w:val="uk-UA"/>
        </w:rPr>
        <w:t>мати в наявності а</w:t>
      </w:r>
      <w:r>
        <w:rPr>
          <w:rFonts w:ascii="Times New Roman" w:hAnsi="Times New Roman" w:cs="Times New Roman"/>
          <w:sz w:val="24"/>
          <w:szCs w:val="24"/>
          <w:lang w:val="uk-UA"/>
        </w:rPr>
        <w:t>втопарк сміттєвозів</w:t>
      </w:r>
      <w:r w:rsidR="003D0F85">
        <w:rPr>
          <w:rFonts w:ascii="Times New Roman" w:hAnsi="Times New Roman" w:cs="Times New Roman"/>
          <w:sz w:val="24"/>
          <w:szCs w:val="24"/>
          <w:lang w:val="uk-UA"/>
        </w:rPr>
        <w:t xml:space="preserve"> в належному технічному стані. Тому,  з </w:t>
      </w:r>
      <w:r w:rsidR="003D0F85" w:rsidRPr="003D0F85">
        <w:rPr>
          <w:rFonts w:ascii="Times New Roman" w:hAnsi="Times New Roman" w:cs="Times New Roman"/>
          <w:sz w:val="24"/>
          <w:szCs w:val="24"/>
          <w:lang w:val="uk-UA"/>
        </w:rPr>
        <w:t>метою повного та якісного надання послуг з</w:t>
      </w:r>
      <w:r w:rsidR="003D0F8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D0F85" w:rsidRPr="003D0F85">
        <w:rPr>
          <w:rFonts w:ascii="Times New Roman" w:hAnsi="Times New Roman" w:cs="Times New Roman"/>
          <w:sz w:val="24"/>
          <w:szCs w:val="24"/>
          <w:lang w:val="uk-UA"/>
        </w:rPr>
        <w:t xml:space="preserve"> збирання та вивезення побутових відходів </w:t>
      </w:r>
      <w:r w:rsidR="003D0F85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3D0F85" w:rsidRPr="003D0F85">
        <w:rPr>
          <w:rFonts w:ascii="Times New Roman" w:hAnsi="Times New Roman" w:cs="Times New Roman"/>
          <w:sz w:val="24"/>
          <w:szCs w:val="24"/>
          <w:lang w:val="uk-UA"/>
        </w:rPr>
        <w:t xml:space="preserve"> інвестиційну програму закладено придбання спеціальн</w:t>
      </w:r>
      <w:r w:rsidR="003D0F85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3D0F85" w:rsidRPr="003D0F85">
        <w:rPr>
          <w:rFonts w:ascii="Times New Roman" w:hAnsi="Times New Roman" w:cs="Times New Roman"/>
          <w:sz w:val="24"/>
          <w:szCs w:val="24"/>
          <w:lang w:val="uk-UA"/>
        </w:rPr>
        <w:t xml:space="preserve"> вантажн</w:t>
      </w:r>
      <w:r w:rsidR="003D0F85">
        <w:rPr>
          <w:rFonts w:ascii="Times New Roman" w:hAnsi="Times New Roman" w:cs="Times New Roman"/>
          <w:sz w:val="24"/>
          <w:szCs w:val="24"/>
          <w:lang w:val="uk-UA"/>
        </w:rPr>
        <w:t xml:space="preserve">ого </w:t>
      </w:r>
      <w:r w:rsidR="003D0F85" w:rsidRPr="003D0F85">
        <w:rPr>
          <w:rFonts w:ascii="Times New Roman" w:hAnsi="Times New Roman" w:cs="Times New Roman"/>
          <w:sz w:val="24"/>
          <w:szCs w:val="24"/>
          <w:lang w:val="uk-UA"/>
        </w:rPr>
        <w:t>автомобіл</w:t>
      </w:r>
      <w:r w:rsidR="00805344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3D0F85" w:rsidRPr="003D0F85">
        <w:rPr>
          <w:rFonts w:ascii="Times New Roman" w:hAnsi="Times New Roman" w:cs="Times New Roman"/>
          <w:sz w:val="24"/>
          <w:szCs w:val="24"/>
          <w:lang w:val="uk-UA"/>
        </w:rPr>
        <w:t xml:space="preserve"> (сміттєвоз</w:t>
      </w:r>
      <w:r w:rsidR="00805344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3D0F85" w:rsidRPr="003D0F85">
        <w:rPr>
          <w:rFonts w:ascii="Times New Roman" w:hAnsi="Times New Roman" w:cs="Times New Roman"/>
          <w:sz w:val="24"/>
          <w:szCs w:val="24"/>
          <w:lang w:val="uk-UA"/>
        </w:rPr>
        <w:t xml:space="preserve">) для вивезення </w:t>
      </w:r>
      <w:r w:rsidR="003D0F85">
        <w:rPr>
          <w:rFonts w:ascii="Times New Roman" w:hAnsi="Times New Roman" w:cs="Times New Roman"/>
          <w:sz w:val="24"/>
          <w:szCs w:val="24"/>
          <w:lang w:val="uk-UA"/>
        </w:rPr>
        <w:t>ТПВ у</w:t>
      </w:r>
      <w:r w:rsidR="003D0F85" w:rsidRPr="003D0F85">
        <w:rPr>
          <w:rFonts w:ascii="Times New Roman" w:hAnsi="Times New Roman" w:cs="Times New Roman"/>
          <w:sz w:val="24"/>
          <w:szCs w:val="24"/>
          <w:lang w:val="uk-UA"/>
        </w:rPr>
        <w:t xml:space="preserve"> кількості </w:t>
      </w:r>
      <w:r w:rsidR="003D0F8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D0F85" w:rsidRPr="003D0F85">
        <w:rPr>
          <w:rFonts w:ascii="Times New Roman" w:hAnsi="Times New Roman" w:cs="Times New Roman"/>
          <w:sz w:val="24"/>
          <w:szCs w:val="24"/>
          <w:lang w:val="uk-UA"/>
        </w:rPr>
        <w:t xml:space="preserve"> одиниц</w:t>
      </w:r>
      <w:r w:rsidR="003D0F85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1AC698C5" w14:textId="7BC526B0" w:rsidR="004931DE" w:rsidRPr="004931DE" w:rsidRDefault="004931DE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931DE">
        <w:rPr>
          <w:rFonts w:ascii="Times New Roman" w:hAnsi="Times New Roman" w:cs="Times New Roman"/>
          <w:sz w:val="24"/>
          <w:szCs w:val="24"/>
        </w:rPr>
        <w:t>Основний</w:t>
      </w:r>
      <w:proofErr w:type="spellEnd"/>
      <w:r w:rsidRPr="00493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1DE">
        <w:rPr>
          <w:rFonts w:ascii="Times New Roman" w:hAnsi="Times New Roman" w:cs="Times New Roman"/>
          <w:sz w:val="24"/>
          <w:szCs w:val="24"/>
        </w:rPr>
        <w:t>обсяг</w:t>
      </w:r>
      <w:proofErr w:type="spellEnd"/>
      <w:r w:rsidRPr="004931DE">
        <w:rPr>
          <w:rFonts w:ascii="Times New Roman" w:hAnsi="Times New Roman" w:cs="Times New Roman"/>
          <w:sz w:val="24"/>
          <w:szCs w:val="24"/>
        </w:rPr>
        <w:t xml:space="preserve"> ТПВ </w:t>
      </w:r>
      <w:proofErr w:type="spellStart"/>
      <w:r w:rsidRPr="004931DE">
        <w:rPr>
          <w:rFonts w:ascii="Times New Roman" w:hAnsi="Times New Roman" w:cs="Times New Roman"/>
          <w:sz w:val="24"/>
          <w:szCs w:val="24"/>
        </w:rPr>
        <w:t>накопичується</w:t>
      </w:r>
      <w:proofErr w:type="spellEnd"/>
      <w:r w:rsidRPr="00493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1DE">
        <w:rPr>
          <w:rFonts w:ascii="Times New Roman" w:hAnsi="Times New Roman" w:cs="Times New Roman"/>
          <w:sz w:val="24"/>
          <w:szCs w:val="24"/>
        </w:rPr>
        <w:t>населенням</w:t>
      </w:r>
      <w:proofErr w:type="spellEnd"/>
      <w:r w:rsidRPr="004931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931DE">
        <w:rPr>
          <w:rFonts w:ascii="Times New Roman" w:hAnsi="Times New Roman" w:cs="Times New Roman"/>
          <w:sz w:val="24"/>
          <w:szCs w:val="24"/>
        </w:rPr>
        <w:t>Збирання</w:t>
      </w:r>
      <w:proofErr w:type="spellEnd"/>
      <w:r w:rsidRPr="004931DE">
        <w:rPr>
          <w:rFonts w:ascii="Times New Roman" w:hAnsi="Times New Roman" w:cs="Times New Roman"/>
          <w:sz w:val="24"/>
          <w:szCs w:val="24"/>
        </w:rPr>
        <w:t xml:space="preserve"> ТПВ </w:t>
      </w:r>
      <w:proofErr w:type="spellStart"/>
      <w:r w:rsidRPr="004931DE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493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1DE">
        <w:rPr>
          <w:rFonts w:ascii="Times New Roman" w:hAnsi="Times New Roman" w:cs="Times New Roman"/>
          <w:sz w:val="24"/>
          <w:szCs w:val="24"/>
        </w:rPr>
        <w:t>контейнерним</w:t>
      </w:r>
      <w:proofErr w:type="spellEnd"/>
      <w:r w:rsidRPr="004931D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931DE">
        <w:rPr>
          <w:rFonts w:ascii="Times New Roman" w:hAnsi="Times New Roman" w:cs="Times New Roman"/>
          <w:sz w:val="24"/>
          <w:szCs w:val="24"/>
        </w:rPr>
        <w:t>безконтейнерним</w:t>
      </w:r>
      <w:proofErr w:type="spellEnd"/>
      <w:r w:rsidRPr="004931DE">
        <w:rPr>
          <w:rFonts w:ascii="Times New Roman" w:hAnsi="Times New Roman" w:cs="Times New Roman"/>
          <w:sz w:val="24"/>
          <w:szCs w:val="24"/>
        </w:rPr>
        <w:t xml:space="preserve"> методами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451A2E06" w14:textId="39E5BD54" w:rsidR="004931DE" w:rsidRDefault="004B4A7E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збирання твердих побутових відходів </w:t>
      </w:r>
      <w:r w:rsidR="004931DE">
        <w:rPr>
          <w:rFonts w:ascii="Times New Roman" w:hAnsi="Times New Roman" w:cs="Times New Roman"/>
          <w:sz w:val="24"/>
          <w:szCs w:val="24"/>
          <w:lang w:val="uk-UA"/>
        </w:rPr>
        <w:t xml:space="preserve">контейнерним методом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Ніжинської територіальної громади </w:t>
      </w:r>
      <w:r w:rsidR="00B22C4D">
        <w:rPr>
          <w:rFonts w:ascii="Times New Roman" w:hAnsi="Times New Roman" w:cs="Times New Roman"/>
          <w:sz w:val="24"/>
          <w:szCs w:val="24"/>
          <w:lang w:val="uk-UA"/>
        </w:rPr>
        <w:t xml:space="preserve">на 157 </w:t>
      </w:r>
      <w:r>
        <w:rPr>
          <w:rFonts w:ascii="Times New Roman" w:hAnsi="Times New Roman" w:cs="Times New Roman"/>
          <w:sz w:val="24"/>
          <w:szCs w:val="24"/>
          <w:lang w:val="uk-UA"/>
        </w:rPr>
        <w:t>контейнерн</w:t>
      </w:r>
      <w:r w:rsidR="00B22C4D">
        <w:rPr>
          <w:rFonts w:ascii="Times New Roman" w:hAnsi="Times New Roman" w:cs="Times New Roman"/>
          <w:sz w:val="24"/>
          <w:szCs w:val="24"/>
          <w:lang w:val="uk-UA"/>
        </w:rPr>
        <w:t>их майданчиках (</w:t>
      </w:r>
      <w:r w:rsidR="004931DE">
        <w:rPr>
          <w:rFonts w:ascii="Times New Roman" w:hAnsi="Times New Roman" w:cs="Times New Roman"/>
          <w:sz w:val="24"/>
          <w:szCs w:val="24"/>
          <w:lang w:val="uk-UA"/>
        </w:rPr>
        <w:t>з них 149 передані на баланс підприємства</w:t>
      </w:r>
      <w:r w:rsidR="00B22C4D">
        <w:rPr>
          <w:rFonts w:ascii="Times New Roman" w:hAnsi="Times New Roman" w:cs="Times New Roman"/>
          <w:sz w:val="24"/>
          <w:szCs w:val="24"/>
          <w:lang w:val="uk-UA"/>
        </w:rPr>
        <w:t xml:space="preserve">), на території підприємств, установ та інших закладів розміщено 646 контейнерів для збирання ТПВ у змішаному стані </w:t>
      </w:r>
      <w:r>
        <w:rPr>
          <w:rFonts w:ascii="Times New Roman" w:hAnsi="Times New Roman" w:cs="Times New Roman"/>
          <w:sz w:val="24"/>
          <w:szCs w:val="24"/>
          <w:lang w:val="uk-UA"/>
        </w:rPr>
        <w:t>об’ємом 0,75 м3</w:t>
      </w:r>
      <w:r w:rsidR="00BF3C33">
        <w:rPr>
          <w:rFonts w:ascii="Times New Roman" w:hAnsi="Times New Roman" w:cs="Times New Roman"/>
          <w:sz w:val="24"/>
          <w:szCs w:val="24"/>
          <w:lang w:val="uk-UA"/>
        </w:rPr>
        <w:t xml:space="preserve"> і 1,1 м3</w:t>
      </w:r>
      <w:r w:rsidR="00B22C4D">
        <w:rPr>
          <w:rFonts w:ascii="Times New Roman" w:hAnsi="Times New Roman" w:cs="Times New Roman"/>
          <w:sz w:val="24"/>
          <w:szCs w:val="24"/>
          <w:lang w:val="uk-UA"/>
        </w:rPr>
        <w:t>, в</w:t>
      </w:r>
      <w:r w:rsidR="00F26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2C4D">
        <w:rPr>
          <w:rFonts w:ascii="Times New Roman" w:hAnsi="Times New Roman" w:cs="Times New Roman"/>
          <w:sz w:val="24"/>
          <w:szCs w:val="24"/>
          <w:lang w:val="uk-UA"/>
        </w:rPr>
        <w:t>тому числі контейнери КП «ВУКГ» - 443 шт.</w:t>
      </w:r>
      <w:r w:rsidR="0037578D">
        <w:rPr>
          <w:rFonts w:ascii="Times New Roman" w:hAnsi="Times New Roman" w:cs="Times New Roman"/>
          <w:sz w:val="24"/>
          <w:szCs w:val="24"/>
          <w:lang w:val="uk-UA"/>
        </w:rPr>
        <w:t xml:space="preserve"> (ємністю 0,75 м3 – 412 шт., ємністю 1,1 м3 – 31 шт.)</w:t>
      </w:r>
      <w:r w:rsidR="004931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6A3A7682" w14:textId="43C9FFED" w:rsidR="004931DE" w:rsidRDefault="00B22C4D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2C4D">
        <w:rPr>
          <w:rFonts w:ascii="Times New Roman" w:hAnsi="Times New Roman" w:cs="Times New Roman"/>
          <w:sz w:val="24"/>
          <w:szCs w:val="24"/>
          <w:lang w:val="uk-UA"/>
        </w:rPr>
        <w:t>Велика кількість контейнерів через значний термін експлуатації та агресивне середовище має механічні та корозійні пошкодження, не відповідають технологічним, санітарно-епідеміологічним та екологічним вимогам, тому потребують поступового виведення з експлуатації та заміни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новими</w:t>
      </w:r>
      <w:r w:rsidRPr="00B22C4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76BF8EC" w14:textId="4F8B61E0" w:rsidR="00B22C4D" w:rsidRDefault="00B22C4D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Тому, підприємство планує замінювати</w:t>
      </w:r>
      <w:r w:rsidR="00C443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зношені та </w:t>
      </w:r>
      <w:r w:rsidR="00C443C6">
        <w:rPr>
          <w:rFonts w:ascii="Times New Roman" w:hAnsi="Times New Roman" w:cs="Times New Roman"/>
          <w:sz w:val="24"/>
          <w:szCs w:val="24"/>
          <w:lang w:val="uk-UA"/>
        </w:rPr>
        <w:t xml:space="preserve">пошкоджені контейнери для ТПВ на нові </w:t>
      </w:r>
      <w:r w:rsidR="0037578D">
        <w:rPr>
          <w:rFonts w:ascii="Times New Roman" w:hAnsi="Times New Roman" w:cs="Times New Roman"/>
          <w:sz w:val="24"/>
          <w:szCs w:val="24"/>
          <w:lang w:val="uk-UA"/>
        </w:rPr>
        <w:t>контейнери ємністю 0,75 м3</w:t>
      </w:r>
      <w:r w:rsidR="00F26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43C6">
        <w:rPr>
          <w:rFonts w:ascii="Times New Roman" w:hAnsi="Times New Roman" w:cs="Times New Roman"/>
          <w:sz w:val="24"/>
          <w:szCs w:val="24"/>
          <w:lang w:val="uk-UA"/>
        </w:rPr>
        <w:t>у кількості 8</w:t>
      </w:r>
      <w:r w:rsidR="008C369B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443C6">
        <w:rPr>
          <w:rFonts w:ascii="Times New Roman" w:hAnsi="Times New Roman" w:cs="Times New Roman"/>
          <w:sz w:val="24"/>
          <w:szCs w:val="24"/>
          <w:lang w:val="uk-UA"/>
        </w:rPr>
        <w:t xml:space="preserve"> шт.</w:t>
      </w:r>
      <w:r w:rsidR="00F2647E" w:rsidRPr="00F2647E">
        <w:rPr>
          <w:rFonts w:ascii="Times New Roman" w:hAnsi="Times New Roman" w:cs="Times New Roman"/>
          <w:sz w:val="24"/>
          <w:szCs w:val="24"/>
          <w:lang w:val="uk-UA"/>
        </w:rPr>
        <w:t xml:space="preserve"> щорічно</w:t>
      </w:r>
      <w:r w:rsidR="00C443C6">
        <w:rPr>
          <w:rFonts w:ascii="Times New Roman" w:hAnsi="Times New Roman" w:cs="Times New Roman"/>
          <w:sz w:val="24"/>
          <w:szCs w:val="24"/>
          <w:lang w:val="uk-UA"/>
        </w:rPr>
        <w:t xml:space="preserve">, що в цілому становить </w:t>
      </w:r>
      <w:r w:rsidR="0037578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C369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443C6">
        <w:rPr>
          <w:rFonts w:ascii="Times New Roman" w:hAnsi="Times New Roman" w:cs="Times New Roman"/>
          <w:sz w:val="24"/>
          <w:szCs w:val="24"/>
          <w:lang w:val="uk-UA"/>
        </w:rPr>
        <w:t xml:space="preserve">% від загальної кількості наявних. </w:t>
      </w:r>
    </w:p>
    <w:p w14:paraId="60A9DFBB" w14:textId="2227D060" w:rsidR="004931DE" w:rsidRDefault="0037578D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Програмою передбачено оновлення контейнерного парку.</w:t>
      </w:r>
    </w:p>
    <w:p w14:paraId="0DE67EDF" w14:textId="77777777" w:rsidR="00B45273" w:rsidRPr="003743FE" w:rsidRDefault="00121B19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Згідно постанови КМУ від 26 липня 2006 року за № 1010 </w:t>
      </w:r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t>(зі змінами) планування складової частини зазначеного прибутку, що передбачається для здійснення заходів </w:t>
      </w:r>
      <w:bookmarkStart w:id="4" w:name="w1_8"/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fldChar w:fldCharType="begin"/>
      </w:r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instrText xml:space="preserve"> HYPERLINK "https://zakon.rada.gov.ua/laws/show/1010-2006-%D0%BF?find=1&amp;text=%D1%96%D0%BD%D0%B2%D0%B5%D1%81%D1%82%D0%B8%D1%86" \l "w1_9" </w:instrText>
      </w:r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fldChar w:fldCharType="separate"/>
      </w:r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t>інвестиц</w:t>
      </w:r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  <w:bookmarkEnd w:id="4"/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t>ійної програми, провадиться відповідно до </w:t>
      </w:r>
      <w:bookmarkStart w:id="5" w:name="w1_9"/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fldChar w:fldCharType="begin"/>
      </w:r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instrText xml:space="preserve"> HYPERLINK "https://zakon.rada.gov.ua/laws/show/1010-2006-%D0%BF?find=1&amp;text=%D1%96%D0%BD%D0%B2%D0%B5%D1%81%D1%82%D0%B8%D1%86" \l "w1_10" </w:instrText>
      </w:r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fldChar w:fldCharType="separate"/>
      </w:r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t>інвестиц</w:t>
      </w:r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  <w:bookmarkEnd w:id="5"/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t>ійної програми підприємства у сфері поводження з побутовими відходами, затвердженої згідно з його установчими документами і погодженої з уповноваженими органами в установленому порядку.</w:t>
      </w:r>
    </w:p>
    <w:p w14:paraId="5E9DE323" w14:textId="77777777" w:rsidR="00B45273" w:rsidRPr="003743FE" w:rsidRDefault="00B45273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43FE">
        <w:rPr>
          <w:rFonts w:ascii="Times New Roman" w:hAnsi="Times New Roman" w:cs="Times New Roman"/>
          <w:sz w:val="24"/>
          <w:szCs w:val="24"/>
          <w:lang w:val="uk-UA"/>
        </w:rPr>
        <w:t>До тарифів на послуги включаються витрати із створення резервного капіталу, що спрямовується на капітальні</w:t>
      </w:r>
      <w:r w:rsidRPr="003743FE">
        <w:rPr>
          <w:rFonts w:ascii="Times New Roman" w:hAnsi="Times New Roman" w:cs="Times New Roman"/>
          <w:sz w:val="24"/>
          <w:szCs w:val="24"/>
        </w:rPr>
        <w:t> </w:t>
      </w:r>
      <w:bookmarkStart w:id="6" w:name="w1_10"/>
      <w:r w:rsidRPr="003743FE">
        <w:rPr>
          <w:rFonts w:ascii="Times New Roman" w:hAnsi="Times New Roman" w:cs="Times New Roman"/>
          <w:sz w:val="24"/>
          <w:szCs w:val="24"/>
        </w:rPr>
        <w:fldChar w:fldCharType="begin"/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 xml:space="preserve"> </w:instrText>
      </w:r>
      <w:r w:rsidRPr="003743FE">
        <w:rPr>
          <w:rFonts w:ascii="Times New Roman" w:hAnsi="Times New Roman" w:cs="Times New Roman"/>
          <w:sz w:val="24"/>
          <w:szCs w:val="24"/>
        </w:rPr>
        <w:instrText>HYPERLINK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 xml:space="preserve"> "</w:instrText>
      </w:r>
      <w:r w:rsidRPr="003743FE">
        <w:rPr>
          <w:rFonts w:ascii="Times New Roman" w:hAnsi="Times New Roman" w:cs="Times New Roman"/>
          <w:sz w:val="24"/>
          <w:szCs w:val="24"/>
        </w:rPr>
        <w:instrText>https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://</w:instrText>
      </w:r>
      <w:r w:rsidRPr="003743FE">
        <w:rPr>
          <w:rFonts w:ascii="Times New Roman" w:hAnsi="Times New Roman" w:cs="Times New Roman"/>
          <w:sz w:val="24"/>
          <w:szCs w:val="24"/>
        </w:rPr>
        <w:instrText>zakon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3743FE">
        <w:rPr>
          <w:rFonts w:ascii="Times New Roman" w:hAnsi="Times New Roman" w:cs="Times New Roman"/>
          <w:sz w:val="24"/>
          <w:szCs w:val="24"/>
        </w:rPr>
        <w:instrText>rada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3743FE">
        <w:rPr>
          <w:rFonts w:ascii="Times New Roman" w:hAnsi="Times New Roman" w:cs="Times New Roman"/>
          <w:sz w:val="24"/>
          <w:szCs w:val="24"/>
        </w:rPr>
        <w:instrText>gov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3743FE">
        <w:rPr>
          <w:rFonts w:ascii="Times New Roman" w:hAnsi="Times New Roman" w:cs="Times New Roman"/>
          <w:sz w:val="24"/>
          <w:szCs w:val="24"/>
        </w:rPr>
        <w:instrText>ua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3743FE">
        <w:rPr>
          <w:rFonts w:ascii="Times New Roman" w:hAnsi="Times New Roman" w:cs="Times New Roman"/>
          <w:sz w:val="24"/>
          <w:szCs w:val="24"/>
        </w:rPr>
        <w:instrText>laws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3743FE">
        <w:rPr>
          <w:rFonts w:ascii="Times New Roman" w:hAnsi="Times New Roman" w:cs="Times New Roman"/>
          <w:sz w:val="24"/>
          <w:szCs w:val="24"/>
        </w:rPr>
        <w:instrText>show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/1010-2006-%</w:instrText>
      </w:r>
      <w:r w:rsidRPr="003743FE">
        <w:rPr>
          <w:rFonts w:ascii="Times New Roman" w:hAnsi="Times New Roman" w:cs="Times New Roman"/>
          <w:sz w:val="24"/>
          <w:szCs w:val="24"/>
        </w:rPr>
        <w:instrText>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0%</w:instrText>
      </w:r>
      <w:r w:rsidRPr="003743FE">
        <w:rPr>
          <w:rFonts w:ascii="Times New Roman" w:hAnsi="Times New Roman" w:cs="Times New Roman"/>
          <w:sz w:val="24"/>
          <w:szCs w:val="24"/>
        </w:rPr>
        <w:instrText>BF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?</w:instrText>
      </w:r>
      <w:r w:rsidRPr="003743FE">
        <w:rPr>
          <w:rFonts w:ascii="Times New Roman" w:hAnsi="Times New Roman" w:cs="Times New Roman"/>
          <w:sz w:val="24"/>
          <w:szCs w:val="24"/>
        </w:rPr>
        <w:instrText>find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=1&amp;</w:instrText>
      </w:r>
      <w:r w:rsidRPr="003743FE">
        <w:rPr>
          <w:rFonts w:ascii="Times New Roman" w:hAnsi="Times New Roman" w:cs="Times New Roman"/>
          <w:sz w:val="24"/>
          <w:szCs w:val="24"/>
        </w:rPr>
        <w:instrText>text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=%</w:instrText>
      </w:r>
      <w:r w:rsidRPr="003743FE">
        <w:rPr>
          <w:rFonts w:ascii="Times New Roman" w:hAnsi="Times New Roman" w:cs="Times New Roman"/>
          <w:sz w:val="24"/>
          <w:szCs w:val="24"/>
        </w:rPr>
        <w:instrText>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1%96%</w:instrText>
      </w:r>
      <w:r w:rsidRPr="003743FE">
        <w:rPr>
          <w:rFonts w:ascii="Times New Roman" w:hAnsi="Times New Roman" w:cs="Times New Roman"/>
          <w:sz w:val="24"/>
          <w:szCs w:val="24"/>
        </w:rPr>
        <w:instrText>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0%</w:instrText>
      </w:r>
      <w:r w:rsidRPr="003743FE">
        <w:rPr>
          <w:rFonts w:ascii="Times New Roman" w:hAnsi="Times New Roman" w:cs="Times New Roman"/>
          <w:sz w:val="24"/>
          <w:szCs w:val="24"/>
        </w:rPr>
        <w:instrText>BD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%</w:instrText>
      </w:r>
      <w:r w:rsidRPr="003743FE">
        <w:rPr>
          <w:rFonts w:ascii="Times New Roman" w:hAnsi="Times New Roman" w:cs="Times New Roman"/>
          <w:sz w:val="24"/>
          <w:szCs w:val="24"/>
        </w:rPr>
        <w:instrText>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0%</w:instrText>
      </w:r>
      <w:r w:rsidRPr="003743FE">
        <w:rPr>
          <w:rFonts w:ascii="Times New Roman" w:hAnsi="Times New Roman" w:cs="Times New Roman"/>
          <w:sz w:val="24"/>
          <w:szCs w:val="24"/>
        </w:rPr>
        <w:instrText>B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2%</w:instrText>
      </w:r>
      <w:r w:rsidRPr="003743FE">
        <w:rPr>
          <w:rFonts w:ascii="Times New Roman" w:hAnsi="Times New Roman" w:cs="Times New Roman"/>
          <w:sz w:val="24"/>
          <w:szCs w:val="24"/>
        </w:rPr>
        <w:instrText>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0%</w:instrText>
      </w:r>
      <w:r w:rsidRPr="003743FE">
        <w:rPr>
          <w:rFonts w:ascii="Times New Roman" w:hAnsi="Times New Roman" w:cs="Times New Roman"/>
          <w:sz w:val="24"/>
          <w:szCs w:val="24"/>
        </w:rPr>
        <w:instrText>B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5%</w:instrText>
      </w:r>
      <w:r w:rsidRPr="003743FE">
        <w:rPr>
          <w:rFonts w:ascii="Times New Roman" w:hAnsi="Times New Roman" w:cs="Times New Roman"/>
          <w:sz w:val="24"/>
          <w:szCs w:val="24"/>
        </w:rPr>
        <w:instrText>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1%81%</w:instrText>
      </w:r>
      <w:r w:rsidRPr="003743FE">
        <w:rPr>
          <w:rFonts w:ascii="Times New Roman" w:hAnsi="Times New Roman" w:cs="Times New Roman"/>
          <w:sz w:val="24"/>
          <w:szCs w:val="24"/>
        </w:rPr>
        <w:instrText>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1%82%</w:instrText>
      </w:r>
      <w:r w:rsidRPr="003743FE">
        <w:rPr>
          <w:rFonts w:ascii="Times New Roman" w:hAnsi="Times New Roman" w:cs="Times New Roman"/>
          <w:sz w:val="24"/>
          <w:szCs w:val="24"/>
        </w:rPr>
        <w:instrText>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0%</w:instrText>
      </w:r>
      <w:r w:rsidRPr="003743FE">
        <w:rPr>
          <w:rFonts w:ascii="Times New Roman" w:hAnsi="Times New Roman" w:cs="Times New Roman"/>
          <w:sz w:val="24"/>
          <w:szCs w:val="24"/>
        </w:rPr>
        <w:instrText>B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8%</w:instrText>
      </w:r>
      <w:r w:rsidRPr="003743FE">
        <w:rPr>
          <w:rFonts w:ascii="Times New Roman" w:hAnsi="Times New Roman" w:cs="Times New Roman"/>
          <w:sz w:val="24"/>
          <w:szCs w:val="24"/>
        </w:rPr>
        <w:instrText>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1%86" \</w:instrText>
      </w:r>
      <w:r w:rsidRPr="003743FE">
        <w:rPr>
          <w:rFonts w:ascii="Times New Roman" w:hAnsi="Times New Roman" w:cs="Times New Roman"/>
          <w:sz w:val="24"/>
          <w:szCs w:val="24"/>
        </w:rPr>
        <w:instrText>l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 xml:space="preserve"> "</w:instrText>
      </w:r>
      <w:r w:rsidRPr="003743FE">
        <w:rPr>
          <w:rFonts w:ascii="Times New Roman" w:hAnsi="Times New Roman" w:cs="Times New Roman"/>
          <w:sz w:val="24"/>
          <w:szCs w:val="24"/>
        </w:rPr>
        <w:instrText>w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 xml:space="preserve">1_11" </w:instrText>
      </w:r>
      <w:r w:rsidRPr="003743FE">
        <w:rPr>
          <w:rFonts w:ascii="Times New Roman" w:hAnsi="Times New Roman" w:cs="Times New Roman"/>
          <w:sz w:val="24"/>
          <w:szCs w:val="24"/>
        </w:rPr>
        <w:fldChar w:fldCharType="separate"/>
      </w:r>
      <w:r w:rsidRPr="003743FE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  <w:t>інвестиц</w: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  <w:bookmarkEnd w:id="6"/>
      <w:r w:rsidRPr="003743FE">
        <w:rPr>
          <w:rFonts w:ascii="Times New Roman" w:hAnsi="Times New Roman" w:cs="Times New Roman"/>
          <w:sz w:val="24"/>
          <w:szCs w:val="24"/>
          <w:lang w:val="uk-UA"/>
        </w:rPr>
        <w:t>ії, гранична величина яких визначається з урахуванням обсягу коштів, необхідних для забезпечення відтворення і розвитку основних засобів та нематеріальних активів, які підлягають амортизації.</w:t>
      </w:r>
    </w:p>
    <w:p w14:paraId="6A1FA368" w14:textId="098BED3E" w:rsidR="00121B19" w:rsidRPr="003743FE" w:rsidRDefault="00A77C57" w:rsidP="003976C5">
      <w:pPr>
        <w:pStyle w:val="Default"/>
        <w:ind w:firstLine="426"/>
        <w:contextualSpacing/>
        <w:jc w:val="both"/>
        <w:rPr>
          <w:color w:val="000000" w:themeColor="text1"/>
          <w:lang w:val="uk-UA"/>
        </w:rPr>
      </w:pPr>
      <w:r w:rsidRPr="003743FE">
        <w:rPr>
          <w:color w:val="000000" w:themeColor="text1"/>
          <w:lang w:val="uk-UA"/>
        </w:rPr>
        <w:t>В</w:t>
      </w:r>
      <w:r w:rsidR="00E6460E" w:rsidRPr="003743FE">
        <w:rPr>
          <w:color w:val="000000" w:themeColor="text1"/>
          <w:lang w:val="uk-UA"/>
        </w:rPr>
        <w:t xml:space="preserve">ідповідно проведеному плановому розрахунку тарифу на вивезення ТПВ визначено плановий прибуток підприємства, який в подальшому передбачено, як інвестиції на покращення надання послуг з вивезення відходів. Розроблено план капітальних інвестицій підприємства (після сплати податку на прибуток), який планується здійснювати шляхом акумулювання протягом </w:t>
      </w:r>
      <w:r w:rsidRPr="003743FE">
        <w:rPr>
          <w:color w:val="000000" w:themeColor="text1"/>
          <w:lang w:val="uk-UA"/>
        </w:rPr>
        <w:t>2</w:t>
      </w:r>
      <w:r w:rsidR="008C369B">
        <w:rPr>
          <w:color w:val="000000" w:themeColor="text1"/>
          <w:lang w:val="uk-UA"/>
        </w:rPr>
        <w:t>0 місяців</w:t>
      </w:r>
      <w:r w:rsidR="00E6460E" w:rsidRPr="003743FE">
        <w:rPr>
          <w:color w:val="000000" w:themeColor="text1"/>
          <w:lang w:val="uk-UA"/>
        </w:rPr>
        <w:t xml:space="preserve"> власних коштів з моменту застосування нового тарифу.</w:t>
      </w:r>
    </w:p>
    <w:p w14:paraId="5ACCC9FC" w14:textId="03F50D88" w:rsidR="00E6460E" w:rsidRPr="003743FE" w:rsidRDefault="00F40D90" w:rsidP="003976C5">
      <w:pPr>
        <w:pStyle w:val="Default"/>
        <w:ind w:firstLine="426"/>
        <w:contextualSpacing/>
        <w:jc w:val="both"/>
        <w:rPr>
          <w:color w:val="000000" w:themeColor="text1"/>
          <w:lang w:val="uk-UA"/>
        </w:rPr>
      </w:pPr>
      <w:r w:rsidRPr="003743FE">
        <w:rPr>
          <w:color w:val="000000" w:themeColor="text1"/>
          <w:lang w:val="uk-UA"/>
        </w:rPr>
        <w:t xml:space="preserve">Загальний обсяг інвестицій </w:t>
      </w:r>
      <w:r w:rsidRPr="003743FE">
        <w:rPr>
          <w:b/>
          <w:color w:val="000000" w:themeColor="text1"/>
          <w:lang w:val="uk-UA"/>
        </w:rPr>
        <w:t>складає</w:t>
      </w:r>
      <w:r w:rsidR="003743FE" w:rsidRPr="003743FE">
        <w:rPr>
          <w:b/>
          <w:color w:val="000000" w:themeColor="text1"/>
          <w:lang w:val="uk-UA"/>
        </w:rPr>
        <w:t xml:space="preserve"> </w:t>
      </w:r>
      <w:r w:rsidR="00AE1420">
        <w:rPr>
          <w:b/>
          <w:color w:val="000000" w:themeColor="text1"/>
          <w:lang w:val="uk-UA"/>
        </w:rPr>
        <w:t>4</w:t>
      </w:r>
      <w:r w:rsidR="008C369B">
        <w:rPr>
          <w:b/>
          <w:color w:val="000000" w:themeColor="text1"/>
          <w:lang w:val="uk-UA"/>
        </w:rPr>
        <w:t>000</w:t>
      </w:r>
      <w:r w:rsidR="00AE1420">
        <w:rPr>
          <w:b/>
          <w:color w:val="000000" w:themeColor="text1"/>
          <w:lang w:val="uk-UA"/>
        </w:rPr>
        <w:t>,0</w:t>
      </w:r>
      <w:r w:rsidRPr="003743FE">
        <w:rPr>
          <w:color w:val="000000" w:themeColor="text1"/>
          <w:lang w:val="uk-UA"/>
        </w:rPr>
        <w:t xml:space="preserve"> тис. грн.</w:t>
      </w:r>
    </w:p>
    <w:p w14:paraId="7D6DB663" w14:textId="77777777" w:rsidR="00F40D90" w:rsidRPr="003743FE" w:rsidRDefault="00F40D90" w:rsidP="003976C5">
      <w:pPr>
        <w:pStyle w:val="Default"/>
        <w:ind w:firstLine="426"/>
        <w:contextualSpacing/>
        <w:jc w:val="both"/>
        <w:rPr>
          <w:color w:val="000000" w:themeColor="text1"/>
          <w:lang w:val="uk-UA"/>
        </w:rPr>
      </w:pPr>
    </w:p>
    <w:p w14:paraId="74FAFF1B" w14:textId="646757FD" w:rsidR="0063202E" w:rsidRPr="003743FE" w:rsidRDefault="006E6FFC" w:rsidP="003976C5">
      <w:pPr>
        <w:pStyle w:val="Default"/>
        <w:contextualSpacing/>
        <w:jc w:val="center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2.4.</w:t>
      </w:r>
      <w:r w:rsidR="00626B66" w:rsidRPr="003743FE">
        <w:rPr>
          <w:b/>
          <w:color w:val="000000" w:themeColor="text1"/>
          <w:lang w:val="uk-UA"/>
        </w:rPr>
        <w:t xml:space="preserve"> </w:t>
      </w:r>
      <w:r w:rsidR="0063202E" w:rsidRPr="003743FE">
        <w:rPr>
          <w:b/>
          <w:color w:val="000000" w:themeColor="text1"/>
          <w:lang w:val="uk-UA"/>
        </w:rPr>
        <w:t xml:space="preserve">Мета та основні завдання Програми </w:t>
      </w:r>
    </w:p>
    <w:p w14:paraId="5C19947C" w14:textId="77777777" w:rsidR="0063202E" w:rsidRPr="003743FE" w:rsidRDefault="0063202E" w:rsidP="003976C5">
      <w:pPr>
        <w:pStyle w:val="Default"/>
        <w:contextualSpacing/>
        <w:jc w:val="center"/>
        <w:rPr>
          <w:b/>
          <w:color w:val="000000" w:themeColor="text1"/>
          <w:lang w:val="uk-UA"/>
        </w:rPr>
      </w:pPr>
    </w:p>
    <w:p w14:paraId="5C62459E" w14:textId="77777777" w:rsidR="0063202E" w:rsidRPr="003743FE" w:rsidRDefault="0063202E" w:rsidP="003976C5">
      <w:pPr>
        <w:pStyle w:val="Default"/>
        <w:ind w:firstLine="426"/>
        <w:contextualSpacing/>
        <w:jc w:val="both"/>
        <w:rPr>
          <w:color w:val="000000" w:themeColor="text1"/>
          <w:lang w:val="uk-UA"/>
        </w:rPr>
      </w:pPr>
      <w:r w:rsidRPr="003743FE">
        <w:rPr>
          <w:color w:val="000000" w:themeColor="text1"/>
          <w:lang w:val="uk-UA"/>
        </w:rPr>
        <w:t>Метою Програми є впровадження на території Ніжинської територіальної громади європейського досвіду управління відходами за рахунок зменшення екологічного та санітарно-епідеміологічного навантаження на природне навколишнє середовище.</w:t>
      </w:r>
    </w:p>
    <w:p w14:paraId="41159FCE" w14:textId="77777777" w:rsidR="00F6177A" w:rsidRPr="003743FE" w:rsidRDefault="00F6177A" w:rsidP="003976C5">
      <w:pPr>
        <w:pStyle w:val="Default"/>
        <w:contextualSpacing/>
        <w:jc w:val="center"/>
        <w:rPr>
          <w:b/>
          <w:color w:val="000000" w:themeColor="text1"/>
          <w:lang w:val="uk-UA"/>
        </w:rPr>
      </w:pPr>
    </w:p>
    <w:p w14:paraId="75A080C4" w14:textId="3794EFE9" w:rsidR="00F6177A" w:rsidRPr="003743FE" w:rsidRDefault="006E6FFC" w:rsidP="003976C5">
      <w:pPr>
        <w:pStyle w:val="Default"/>
        <w:contextualSpacing/>
        <w:jc w:val="center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2.5.</w:t>
      </w:r>
      <w:r w:rsidR="00EE1444" w:rsidRPr="003743FE">
        <w:rPr>
          <w:b/>
          <w:color w:val="000000" w:themeColor="text1"/>
        </w:rPr>
        <w:t xml:space="preserve"> </w:t>
      </w:r>
      <w:r w:rsidR="00EE1444" w:rsidRPr="003743FE">
        <w:rPr>
          <w:b/>
          <w:color w:val="000000" w:themeColor="text1"/>
          <w:lang w:val="uk-UA"/>
        </w:rPr>
        <w:t>Заходи Програми</w:t>
      </w:r>
    </w:p>
    <w:p w14:paraId="2978E4BA" w14:textId="77777777" w:rsidR="00EE1444" w:rsidRPr="003743FE" w:rsidRDefault="00EE1444" w:rsidP="003976C5">
      <w:pPr>
        <w:pStyle w:val="Default"/>
        <w:contextualSpacing/>
        <w:rPr>
          <w:b/>
          <w:color w:val="000000" w:themeColor="text1"/>
          <w:lang w:val="uk-UA"/>
        </w:rPr>
      </w:pPr>
    </w:p>
    <w:p w14:paraId="242D8F34" w14:textId="39AC96B3" w:rsidR="0037578D" w:rsidRDefault="00EE1444" w:rsidP="005A0322">
      <w:pPr>
        <w:pStyle w:val="Default"/>
        <w:ind w:firstLine="426"/>
        <w:contextualSpacing/>
        <w:jc w:val="both"/>
        <w:rPr>
          <w:color w:val="000000" w:themeColor="text1"/>
          <w:lang w:val="uk-UA"/>
        </w:rPr>
      </w:pPr>
      <w:r w:rsidRPr="003743FE">
        <w:rPr>
          <w:color w:val="000000" w:themeColor="text1"/>
          <w:lang w:val="uk-UA"/>
        </w:rPr>
        <w:t>Заход</w:t>
      </w:r>
      <w:r w:rsidR="0037578D">
        <w:rPr>
          <w:color w:val="000000" w:themeColor="text1"/>
          <w:lang w:val="uk-UA"/>
        </w:rPr>
        <w:t>ами</w:t>
      </w:r>
      <w:r w:rsidRPr="003743FE">
        <w:rPr>
          <w:color w:val="000000" w:themeColor="text1"/>
          <w:lang w:val="uk-UA"/>
        </w:rPr>
        <w:t xml:space="preserve"> </w:t>
      </w:r>
      <w:r w:rsidR="005A0322">
        <w:rPr>
          <w:color w:val="000000" w:themeColor="text1"/>
          <w:lang w:val="uk-UA"/>
        </w:rPr>
        <w:t xml:space="preserve">інвестиційної </w:t>
      </w:r>
      <w:r w:rsidRPr="003743FE">
        <w:rPr>
          <w:color w:val="000000" w:themeColor="text1"/>
          <w:lang w:val="uk-UA"/>
        </w:rPr>
        <w:t>програми є</w:t>
      </w:r>
      <w:r w:rsidR="0037578D">
        <w:rPr>
          <w:color w:val="000000" w:themeColor="text1"/>
          <w:lang w:val="uk-UA"/>
        </w:rPr>
        <w:t>:</w:t>
      </w:r>
    </w:p>
    <w:p w14:paraId="04F1A2E0" w14:textId="3813AC0B" w:rsidR="0037578D" w:rsidRDefault="0037578D" w:rsidP="003976C5">
      <w:pPr>
        <w:pStyle w:val="Default"/>
        <w:contextualSpacing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EE1444" w:rsidRPr="003743FE">
        <w:rPr>
          <w:color w:val="000000" w:themeColor="text1"/>
          <w:lang w:val="uk-UA"/>
        </w:rPr>
        <w:t xml:space="preserve"> закупівля спецтехніки</w:t>
      </w:r>
      <w:r>
        <w:rPr>
          <w:color w:val="000000" w:themeColor="text1"/>
          <w:lang w:val="uk-UA"/>
        </w:rPr>
        <w:t xml:space="preserve"> д</w:t>
      </w:r>
      <w:r w:rsidR="00EE1444" w:rsidRPr="003743FE">
        <w:rPr>
          <w:color w:val="000000" w:themeColor="text1"/>
          <w:lang w:val="uk-UA"/>
        </w:rPr>
        <w:t xml:space="preserve">ля вивезення побутових відходів </w:t>
      </w:r>
      <w:r>
        <w:rPr>
          <w:color w:val="000000" w:themeColor="text1"/>
          <w:lang w:val="uk-UA"/>
        </w:rPr>
        <w:t xml:space="preserve">– </w:t>
      </w:r>
      <w:r w:rsidR="003C407C" w:rsidRPr="003743FE">
        <w:rPr>
          <w:color w:val="000000" w:themeColor="text1"/>
          <w:lang w:val="uk-UA"/>
        </w:rPr>
        <w:t>1</w:t>
      </w:r>
      <w:r w:rsidR="00EE1444" w:rsidRPr="003743FE">
        <w:rPr>
          <w:color w:val="000000" w:themeColor="text1"/>
          <w:lang w:val="uk-UA"/>
        </w:rPr>
        <w:t xml:space="preserve"> одиниц</w:t>
      </w:r>
      <w:r w:rsidR="003C407C" w:rsidRPr="003743FE">
        <w:rPr>
          <w:color w:val="000000" w:themeColor="text1"/>
          <w:lang w:val="uk-UA"/>
        </w:rPr>
        <w:t>і</w:t>
      </w:r>
      <w:r w:rsidR="00EE1444" w:rsidRPr="003743FE">
        <w:rPr>
          <w:color w:val="000000" w:themeColor="text1"/>
          <w:lang w:val="uk-UA"/>
        </w:rPr>
        <w:t xml:space="preserve"> сучасн</w:t>
      </w:r>
      <w:r w:rsidR="003C407C" w:rsidRPr="003743FE">
        <w:rPr>
          <w:color w:val="000000" w:themeColor="text1"/>
          <w:lang w:val="uk-UA"/>
        </w:rPr>
        <w:t xml:space="preserve">ого </w:t>
      </w:r>
      <w:r w:rsidR="00EE1444" w:rsidRPr="003743FE">
        <w:rPr>
          <w:color w:val="000000" w:themeColor="text1"/>
          <w:lang w:val="uk-UA"/>
        </w:rPr>
        <w:t>спеціалізован</w:t>
      </w:r>
      <w:r w:rsidR="003C407C" w:rsidRPr="003743FE">
        <w:rPr>
          <w:color w:val="000000" w:themeColor="text1"/>
          <w:lang w:val="uk-UA"/>
        </w:rPr>
        <w:t>ого</w:t>
      </w:r>
      <w:r w:rsidR="00EE1444" w:rsidRPr="003743FE">
        <w:rPr>
          <w:color w:val="000000" w:themeColor="text1"/>
          <w:lang w:val="uk-UA"/>
        </w:rPr>
        <w:t xml:space="preserve"> автомобіл</w:t>
      </w:r>
      <w:r w:rsidR="003C407C" w:rsidRPr="003743FE">
        <w:rPr>
          <w:color w:val="000000" w:themeColor="text1"/>
          <w:lang w:val="uk-UA"/>
        </w:rPr>
        <w:t>я</w:t>
      </w:r>
      <w:r w:rsidR="00EE1444" w:rsidRPr="003743FE">
        <w:rPr>
          <w:color w:val="000000" w:themeColor="text1"/>
          <w:lang w:val="uk-UA"/>
        </w:rPr>
        <w:t xml:space="preserve"> </w:t>
      </w:r>
      <w:r w:rsidR="00AE6E51">
        <w:rPr>
          <w:color w:val="000000" w:themeColor="text1"/>
          <w:lang w:val="uk-UA"/>
        </w:rPr>
        <w:t xml:space="preserve">– </w:t>
      </w:r>
      <w:r w:rsidR="00EE1444" w:rsidRPr="003743FE">
        <w:rPr>
          <w:color w:val="000000" w:themeColor="text1"/>
          <w:lang w:val="uk-UA"/>
        </w:rPr>
        <w:t>сміттєвоз</w:t>
      </w:r>
      <w:r w:rsidR="003C407C" w:rsidRPr="003743FE">
        <w:rPr>
          <w:color w:val="000000" w:themeColor="text1"/>
          <w:lang w:val="uk-UA"/>
        </w:rPr>
        <w:t>а</w:t>
      </w:r>
      <w:r w:rsidR="008C369B">
        <w:rPr>
          <w:color w:val="000000" w:themeColor="text1"/>
          <w:lang w:val="uk-UA"/>
        </w:rPr>
        <w:t xml:space="preserve"> </w:t>
      </w:r>
      <w:r w:rsidR="005A0322">
        <w:rPr>
          <w:color w:val="000000" w:themeColor="text1"/>
          <w:lang w:val="uk-UA"/>
        </w:rPr>
        <w:t xml:space="preserve">з боковим завантаженням </w:t>
      </w:r>
      <w:r w:rsidR="008C369B">
        <w:rPr>
          <w:color w:val="000000" w:themeColor="text1"/>
          <w:lang w:val="uk-UA"/>
        </w:rPr>
        <w:t xml:space="preserve">вартістю 3300,0 тис. грн. (комерційна пропозиція </w:t>
      </w:r>
      <w:r w:rsidR="005A0322">
        <w:rPr>
          <w:color w:val="000000" w:themeColor="text1"/>
          <w:lang w:val="uk-UA"/>
        </w:rPr>
        <w:t xml:space="preserve">ТОВ «КСТ» </w:t>
      </w:r>
      <w:r w:rsidR="008C369B">
        <w:rPr>
          <w:color w:val="000000" w:themeColor="text1"/>
          <w:lang w:val="uk-UA"/>
        </w:rPr>
        <w:t>від 15.09.2021 р.)</w:t>
      </w:r>
      <w:r>
        <w:rPr>
          <w:color w:val="000000" w:themeColor="text1"/>
          <w:lang w:val="uk-UA"/>
        </w:rPr>
        <w:t>;</w:t>
      </w:r>
    </w:p>
    <w:p w14:paraId="1DEB816C" w14:textId="1C095C7F" w:rsidR="00EE1444" w:rsidRDefault="0037578D" w:rsidP="003976C5">
      <w:pPr>
        <w:pStyle w:val="Default"/>
        <w:contextualSpacing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lastRenderedPageBreak/>
        <w:t>- закупівля контейнерів для ТПВ ємністю 0,75 м3 у кількості 1</w:t>
      </w:r>
      <w:r w:rsidR="008C369B">
        <w:rPr>
          <w:color w:val="000000" w:themeColor="text1"/>
          <w:lang w:val="uk-UA"/>
        </w:rPr>
        <w:t>4</w:t>
      </w:r>
      <w:r>
        <w:rPr>
          <w:color w:val="000000" w:themeColor="text1"/>
          <w:lang w:val="uk-UA"/>
        </w:rPr>
        <w:t>0 шт</w:t>
      </w:r>
      <w:r w:rsidR="00AE6E51">
        <w:rPr>
          <w:color w:val="000000" w:themeColor="text1"/>
          <w:lang w:val="uk-UA"/>
        </w:rPr>
        <w:t>.</w:t>
      </w:r>
      <w:r w:rsidR="008C369B">
        <w:rPr>
          <w:color w:val="000000" w:themeColor="text1"/>
          <w:lang w:val="uk-UA"/>
        </w:rPr>
        <w:t xml:space="preserve"> вартістю 5,0 тис. грн/шт.</w:t>
      </w:r>
    </w:p>
    <w:p w14:paraId="7C4F26E7" w14:textId="2E2E3D45" w:rsidR="00E240A1" w:rsidRDefault="007327C3" w:rsidP="003976C5">
      <w:pPr>
        <w:pStyle w:val="Default"/>
        <w:contextualSpacing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ab/>
      </w:r>
    </w:p>
    <w:p w14:paraId="5D81EACF" w14:textId="72822B67" w:rsidR="00F6177A" w:rsidRPr="003743FE" w:rsidRDefault="006E6FFC" w:rsidP="003976C5">
      <w:pPr>
        <w:pStyle w:val="Default"/>
        <w:contextualSpacing/>
        <w:jc w:val="center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 xml:space="preserve">2.6. </w:t>
      </w:r>
      <w:r w:rsidR="00F6177A" w:rsidRPr="003743FE">
        <w:rPr>
          <w:b/>
          <w:color w:val="000000" w:themeColor="text1"/>
          <w:lang w:val="uk-UA"/>
        </w:rPr>
        <w:t xml:space="preserve">Фінансове забезпечення виконання Програми </w:t>
      </w:r>
    </w:p>
    <w:p w14:paraId="5C19E648" w14:textId="77777777" w:rsidR="00636429" w:rsidRPr="003743FE" w:rsidRDefault="00636429" w:rsidP="003976C5">
      <w:pPr>
        <w:pStyle w:val="Default"/>
        <w:contextualSpacing/>
        <w:jc w:val="center"/>
        <w:rPr>
          <w:b/>
          <w:color w:val="000000" w:themeColor="text1"/>
          <w:lang w:val="uk-UA"/>
        </w:rPr>
      </w:pPr>
    </w:p>
    <w:p w14:paraId="68A44540" w14:textId="77777777" w:rsidR="00F6177A" w:rsidRPr="003743FE" w:rsidRDefault="00F6177A" w:rsidP="003976C5">
      <w:pPr>
        <w:pStyle w:val="Default"/>
        <w:ind w:firstLine="426"/>
        <w:contextualSpacing/>
        <w:jc w:val="both"/>
        <w:rPr>
          <w:color w:val="000000" w:themeColor="text1"/>
          <w:lang w:val="uk-UA"/>
        </w:rPr>
      </w:pPr>
      <w:r w:rsidRPr="003743FE">
        <w:rPr>
          <w:color w:val="000000" w:themeColor="text1"/>
          <w:lang w:val="uk-UA"/>
        </w:rPr>
        <w:t xml:space="preserve">Фінансування заходів Програми планується здійснити за рахунок планованого прибутку та амортизації основних виробничих засобів (обсягу коштів, необхідних для відтворення і розвитку основних засобів, які підлягають амортизації), згідно з Постановою Кабінету Міністрів України №1010 від 26.07.2006р.). </w:t>
      </w:r>
    </w:p>
    <w:p w14:paraId="01019413" w14:textId="77777777" w:rsidR="00F6177A" w:rsidRPr="003743FE" w:rsidRDefault="00F6177A" w:rsidP="003976C5">
      <w:pPr>
        <w:pStyle w:val="Default"/>
        <w:ind w:firstLine="426"/>
        <w:contextualSpacing/>
        <w:jc w:val="both"/>
        <w:rPr>
          <w:color w:val="000000" w:themeColor="text1"/>
          <w:lang w:val="uk-UA"/>
        </w:rPr>
      </w:pPr>
    </w:p>
    <w:p w14:paraId="349A5EFD" w14:textId="39F455D7" w:rsidR="00626B66" w:rsidRPr="003743FE" w:rsidRDefault="006E6FFC" w:rsidP="003976C5">
      <w:pPr>
        <w:pStyle w:val="Default"/>
        <w:ind w:firstLine="426"/>
        <w:contextualSpacing/>
        <w:jc w:val="center"/>
        <w:rPr>
          <w:b/>
          <w:color w:val="000000" w:themeColor="text1"/>
          <w:lang w:val="uk-UA"/>
        </w:rPr>
      </w:pPr>
      <w:bookmarkStart w:id="7" w:name="_Hlk80280333"/>
      <w:r>
        <w:rPr>
          <w:b/>
          <w:color w:val="000000" w:themeColor="text1"/>
          <w:lang w:val="uk-UA"/>
        </w:rPr>
        <w:t>2.7.</w:t>
      </w:r>
      <w:r w:rsidR="00F6177A" w:rsidRPr="003743FE">
        <w:rPr>
          <w:b/>
          <w:color w:val="000000" w:themeColor="text1"/>
          <w:lang w:val="uk-UA"/>
        </w:rPr>
        <w:t xml:space="preserve"> </w:t>
      </w:r>
      <w:bookmarkEnd w:id="7"/>
      <w:r w:rsidR="00F6177A" w:rsidRPr="003743FE">
        <w:rPr>
          <w:b/>
          <w:color w:val="000000" w:themeColor="text1"/>
          <w:lang w:val="uk-UA"/>
        </w:rPr>
        <w:t>Очікувані результати виконання</w:t>
      </w:r>
      <w:r w:rsidR="000E2A82">
        <w:rPr>
          <w:b/>
          <w:color w:val="000000" w:themeColor="text1"/>
          <w:lang w:val="uk-UA"/>
        </w:rPr>
        <w:t xml:space="preserve"> Програми</w:t>
      </w:r>
    </w:p>
    <w:p w14:paraId="213AF1B2" w14:textId="77777777" w:rsidR="00F6177A" w:rsidRPr="003743FE" w:rsidRDefault="00F6177A" w:rsidP="003976C5">
      <w:pPr>
        <w:pStyle w:val="Default"/>
        <w:ind w:firstLine="426"/>
        <w:contextualSpacing/>
        <w:rPr>
          <w:lang w:val="uk-UA"/>
        </w:rPr>
      </w:pPr>
    </w:p>
    <w:p w14:paraId="3CC9E92F" w14:textId="5C2E0BBC" w:rsidR="003C407C" w:rsidRPr="003743FE" w:rsidRDefault="00F40D90" w:rsidP="003976C5">
      <w:pPr>
        <w:pStyle w:val="Default"/>
        <w:ind w:firstLine="426"/>
        <w:contextualSpacing/>
        <w:jc w:val="both"/>
        <w:rPr>
          <w:color w:val="auto"/>
          <w:lang w:val="uk-UA"/>
        </w:rPr>
      </w:pPr>
      <w:r w:rsidRPr="003743FE">
        <w:rPr>
          <w:lang w:val="uk-UA"/>
        </w:rPr>
        <w:t>Інвестиційна програма виконана на підставі</w:t>
      </w:r>
      <w:r w:rsidR="0037578D">
        <w:rPr>
          <w:lang w:val="uk-UA"/>
        </w:rPr>
        <w:t xml:space="preserve"> п</w:t>
      </w:r>
      <w:r w:rsidRPr="003743FE">
        <w:rPr>
          <w:lang w:val="uk-UA"/>
        </w:rPr>
        <w:t>останови К</w:t>
      </w:r>
      <w:r w:rsidR="005A0322">
        <w:rPr>
          <w:lang w:val="uk-UA"/>
        </w:rPr>
        <w:t>абінету Міністрів України</w:t>
      </w:r>
      <w:r w:rsidRPr="003743FE">
        <w:rPr>
          <w:lang w:val="uk-UA"/>
        </w:rPr>
        <w:t xml:space="preserve"> від 26 липня 2006 року №1010 «</w:t>
      </w:r>
      <w:r w:rsidR="003C407C" w:rsidRPr="003743FE">
        <w:rPr>
          <w:lang w:val="uk-UA"/>
        </w:rPr>
        <w:t xml:space="preserve">Про затвердження </w:t>
      </w:r>
      <w:hyperlink r:id="rId9" w:anchor="n12" w:history="1">
        <w:r w:rsidR="003C407C" w:rsidRPr="003743FE">
          <w:rPr>
            <w:rStyle w:val="a4"/>
            <w:color w:val="auto"/>
            <w:u w:val="none"/>
            <w:lang w:val="uk-UA"/>
          </w:rPr>
          <w:t>Порядку формування тарифів на послуги з поводження з побутовими відходами</w:t>
        </w:r>
      </w:hyperlink>
      <w:r w:rsidR="003C407C" w:rsidRPr="003743FE">
        <w:rPr>
          <w:color w:val="auto"/>
          <w:lang w:val="uk-UA"/>
        </w:rPr>
        <w:t>».</w:t>
      </w:r>
    </w:p>
    <w:p w14:paraId="2903802D" w14:textId="77777777" w:rsidR="00012CB9" w:rsidRPr="003743FE" w:rsidRDefault="00012CB9" w:rsidP="003976C5">
      <w:pPr>
        <w:pStyle w:val="Default"/>
        <w:ind w:firstLine="426"/>
        <w:contextualSpacing/>
        <w:rPr>
          <w:lang w:val="uk-UA"/>
        </w:rPr>
      </w:pPr>
    </w:p>
    <w:p w14:paraId="1E41D1D1" w14:textId="47F11A8B" w:rsidR="00C42617" w:rsidRDefault="006E6FFC" w:rsidP="003976C5">
      <w:pPr>
        <w:pStyle w:val="Default"/>
        <w:ind w:firstLine="426"/>
        <w:contextualSpacing/>
        <w:jc w:val="center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2.8</w:t>
      </w:r>
      <w:r w:rsidR="0069361A" w:rsidRPr="003743FE">
        <w:rPr>
          <w:b/>
          <w:color w:val="000000" w:themeColor="text1"/>
          <w:lang w:val="uk-UA"/>
        </w:rPr>
        <w:t xml:space="preserve">. </w:t>
      </w:r>
      <w:r w:rsidR="00C42617" w:rsidRPr="003743FE">
        <w:rPr>
          <w:b/>
          <w:color w:val="000000" w:themeColor="text1"/>
          <w:lang w:val="uk-UA"/>
        </w:rPr>
        <w:t>Фінансовий план використання коштів для виконання інвестиційної програми на 202</w:t>
      </w:r>
      <w:r w:rsidR="008C369B">
        <w:rPr>
          <w:b/>
          <w:color w:val="000000" w:themeColor="text1"/>
          <w:lang w:val="uk-UA"/>
        </w:rPr>
        <w:t>1</w:t>
      </w:r>
      <w:r w:rsidR="00AE1420">
        <w:rPr>
          <w:b/>
          <w:color w:val="000000" w:themeColor="text1"/>
          <w:lang w:val="uk-UA"/>
        </w:rPr>
        <w:t xml:space="preserve"> </w:t>
      </w:r>
      <w:r w:rsidR="00C42617" w:rsidRPr="003743FE">
        <w:rPr>
          <w:b/>
          <w:color w:val="000000" w:themeColor="text1"/>
          <w:lang w:val="uk-UA"/>
        </w:rPr>
        <w:t>– 202</w:t>
      </w:r>
      <w:r w:rsidR="001F06A5">
        <w:rPr>
          <w:b/>
          <w:color w:val="000000" w:themeColor="text1"/>
          <w:lang w:val="uk-UA"/>
        </w:rPr>
        <w:t>3</w:t>
      </w:r>
      <w:r w:rsidR="00C42617" w:rsidRPr="003743FE">
        <w:rPr>
          <w:b/>
          <w:color w:val="000000" w:themeColor="text1"/>
          <w:lang w:val="uk-UA"/>
        </w:rPr>
        <w:t xml:space="preserve"> роки</w:t>
      </w:r>
    </w:p>
    <w:p w14:paraId="4C4B4452" w14:textId="4125F3EB" w:rsidR="008011DB" w:rsidRDefault="008011DB" w:rsidP="001B65AE">
      <w:pPr>
        <w:pStyle w:val="Default"/>
        <w:spacing w:line="276" w:lineRule="auto"/>
        <w:ind w:firstLine="426"/>
        <w:jc w:val="center"/>
        <w:rPr>
          <w:b/>
          <w:color w:val="000000" w:themeColor="text1"/>
          <w:lang w:val="uk-UA"/>
        </w:rPr>
      </w:pPr>
    </w:p>
    <w:tbl>
      <w:tblPr>
        <w:tblStyle w:val="a3"/>
        <w:tblW w:w="9810" w:type="dxa"/>
        <w:tblLook w:val="04A0" w:firstRow="1" w:lastRow="0" w:firstColumn="1" w:lastColumn="0" w:noHBand="0" w:noVBand="1"/>
      </w:tblPr>
      <w:tblGrid>
        <w:gridCol w:w="913"/>
        <w:gridCol w:w="1634"/>
        <w:gridCol w:w="942"/>
        <w:gridCol w:w="766"/>
        <w:gridCol w:w="960"/>
        <w:gridCol w:w="752"/>
        <w:gridCol w:w="752"/>
        <w:gridCol w:w="752"/>
        <w:gridCol w:w="7"/>
        <w:gridCol w:w="1242"/>
        <w:gridCol w:w="1249"/>
        <w:gridCol w:w="7"/>
      </w:tblGrid>
      <w:tr w:rsidR="007327C3" w:rsidRPr="007327C3" w14:paraId="6652B266" w14:textId="77777777" w:rsidTr="005A0322">
        <w:trPr>
          <w:trHeight w:val="20"/>
        </w:trPr>
        <w:tc>
          <w:tcPr>
            <w:tcW w:w="913" w:type="dxa"/>
            <w:vMerge w:val="restart"/>
            <w:hideMark/>
          </w:tcPr>
          <w:p w14:paraId="387238C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 xml:space="preserve">№ з/п </w:t>
            </w:r>
          </w:p>
        </w:tc>
        <w:tc>
          <w:tcPr>
            <w:tcW w:w="1634" w:type="dxa"/>
            <w:vMerge w:val="restart"/>
            <w:hideMark/>
          </w:tcPr>
          <w:p w14:paraId="10F8654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Найменування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заходів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пооб'єктно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4765" w:type="dxa"/>
            <w:gridSpan w:val="7"/>
            <w:hideMark/>
          </w:tcPr>
          <w:p w14:paraId="2452703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Фінансовий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план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використання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коштів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виконання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інвестиційної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програми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джерелами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фінансування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, тис.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грн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(без ПДВ)</w:t>
            </w:r>
          </w:p>
        </w:tc>
        <w:tc>
          <w:tcPr>
            <w:tcW w:w="2498" w:type="dxa"/>
            <w:gridSpan w:val="3"/>
            <w:hideMark/>
          </w:tcPr>
          <w:p w14:paraId="09A6FD5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Графік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здійснення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заходів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та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використання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коштів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плановий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та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прогнозний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періоди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, тис.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грн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(без ПДВ)</w:t>
            </w:r>
          </w:p>
        </w:tc>
      </w:tr>
      <w:tr w:rsidR="007327C3" w:rsidRPr="007327C3" w14:paraId="36EA397C" w14:textId="77777777" w:rsidTr="005A0322">
        <w:trPr>
          <w:trHeight w:val="20"/>
        </w:trPr>
        <w:tc>
          <w:tcPr>
            <w:tcW w:w="913" w:type="dxa"/>
            <w:vMerge/>
            <w:hideMark/>
          </w:tcPr>
          <w:p w14:paraId="0D92D63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34" w:type="dxa"/>
            <w:vMerge/>
            <w:hideMark/>
          </w:tcPr>
          <w:p w14:paraId="552FAED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dxa"/>
            <w:vMerge w:val="restart"/>
            <w:hideMark/>
          </w:tcPr>
          <w:p w14:paraId="2152C81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загальна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сума </w:t>
            </w:r>
          </w:p>
        </w:tc>
        <w:tc>
          <w:tcPr>
            <w:tcW w:w="3989" w:type="dxa"/>
            <w:gridSpan w:val="6"/>
            <w:noWrap/>
            <w:hideMark/>
          </w:tcPr>
          <w:p w14:paraId="7FD3FD3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 xml:space="preserve">з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урахуванням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2498" w:type="dxa"/>
            <w:gridSpan w:val="3"/>
            <w:hideMark/>
          </w:tcPr>
          <w:p w14:paraId="02A60A6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прогнозний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період</w:t>
            </w:r>
            <w:proofErr w:type="spellEnd"/>
          </w:p>
        </w:tc>
      </w:tr>
      <w:tr w:rsidR="007327C3" w:rsidRPr="007327C3" w14:paraId="5EE2FD40" w14:textId="77777777" w:rsidTr="005A0322">
        <w:trPr>
          <w:gridAfter w:val="1"/>
          <w:wAfter w:w="7" w:type="dxa"/>
          <w:trHeight w:val="509"/>
        </w:trPr>
        <w:tc>
          <w:tcPr>
            <w:tcW w:w="913" w:type="dxa"/>
            <w:vMerge/>
            <w:hideMark/>
          </w:tcPr>
          <w:p w14:paraId="52AC0DA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34" w:type="dxa"/>
            <w:vMerge/>
            <w:hideMark/>
          </w:tcPr>
          <w:p w14:paraId="2D93EA8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dxa"/>
            <w:vMerge/>
            <w:hideMark/>
          </w:tcPr>
          <w:p w14:paraId="1E99EFE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textDirection w:val="btLr"/>
            <w:hideMark/>
          </w:tcPr>
          <w:p w14:paraId="1294374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аморти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заційні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відраху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вання</w:t>
            </w:r>
            <w:proofErr w:type="spellEnd"/>
          </w:p>
        </w:tc>
        <w:tc>
          <w:tcPr>
            <w:tcW w:w="960" w:type="dxa"/>
            <w:vMerge w:val="restart"/>
            <w:textDirection w:val="btLr"/>
            <w:hideMark/>
          </w:tcPr>
          <w:p w14:paraId="5B1841A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виробничі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інвестиції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прибутку</w:t>
            </w:r>
            <w:proofErr w:type="spellEnd"/>
          </w:p>
        </w:tc>
        <w:tc>
          <w:tcPr>
            <w:tcW w:w="752" w:type="dxa"/>
            <w:vMerge w:val="restart"/>
            <w:textDirection w:val="btLr"/>
            <w:hideMark/>
          </w:tcPr>
          <w:p w14:paraId="4C9C893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позичкові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кошти</w:t>
            </w:r>
            <w:proofErr w:type="spellEnd"/>
          </w:p>
        </w:tc>
        <w:tc>
          <w:tcPr>
            <w:tcW w:w="752" w:type="dxa"/>
            <w:vMerge w:val="restart"/>
            <w:textDirection w:val="btLr"/>
            <w:hideMark/>
          </w:tcPr>
          <w:p w14:paraId="2C4947D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інші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залучені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кошти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>, з них:</w:t>
            </w:r>
          </w:p>
        </w:tc>
        <w:tc>
          <w:tcPr>
            <w:tcW w:w="752" w:type="dxa"/>
            <w:vMerge w:val="restart"/>
            <w:textDirection w:val="btLr"/>
            <w:hideMark/>
          </w:tcPr>
          <w:p w14:paraId="1254FD4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бюджетні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кошти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(не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підлягають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поверненню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498" w:type="dxa"/>
            <w:gridSpan w:val="3"/>
            <w:hideMark/>
          </w:tcPr>
          <w:p w14:paraId="6185A39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</w:tr>
      <w:tr w:rsidR="007327C3" w:rsidRPr="007327C3" w14:paraId="0A13BD32" w14:textId="77777777" w:rsidTr="005A0322">
        <w:trPr>
          <w:gridAfter w:val="1"/>
          <w:wAfter w:w="7" w:type="dxa"/>
          <w:trHeight w:val="509"/>
        </w:trPr>
        <w:tc>
          <w:tcPr>
            <w:tcW w:w="913" w:type="dxa"/>
            <w:vMerge/>
            <w:hideMark/>
          </w:tcPr>
          <w:p w14:paraId="451A6F1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34" w:type="dxa"/>
            <w:vMerge/>
            <w:hideMark/>
          </w:tcPr>
          <w:p w14:paraId="2223D1D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dxa"/>
            <w:vMerge/>
            <w:hideMark/>
          </w:tcPr>
          <w:p w14:paraId="5335155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6" w:type="dxa"/>
            <w:vMerge/>
            <w:hideMark/>
          </w:tcPr>
          <w:p w14:paraId="367FAED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14:paraId="5B62ABC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dxa"/>
            <w:vMerge/>
            <w:hideMark/>
          </w:tcPr>
          <w:p w14:paraId="73656E1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dxa"/>
            <w:vMerge/>
            <w:hideMark/>
          </w:tcPr>
          <w:p w14:paraId="153DAFB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dxa"/>
            <w:vMerge/>
            <w:hideMark/>
          </w:tcPr>
          <w:p w14:paraId="7A8BCCD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9" w:type="dxa"/>
            <w:gridSpan w:val="2"/>
            <w:vMerge w:val="restart"/>
            <w:hideMark/>
          </w:tcPr>
          <w:p w14:paraId="49302AF5" w14:textId="77777777" w:rsidR="00ED04D8" w:rsidRDefault="008C369B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листопад 2021 – жовтень </w:t>
            </w:r>
            <w:r w:rsidR="007327C3" w:rsidRPr="007327C3">
              <w:rPr>
                <w:color w:val="000000" w:themeColor="text1"/>
                <w:sz w:val="20"/>
                <w:szCs w:val="20"/>
              </w:rPr>
              <w:t>2022</w:t>
            </w:r>
          </w:p>
          <w:p w14:paraId="603E0C26" w14:textId="44AD58B0" w:rsidR="007327C3" w:rsidRPr="00ED04D8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  <w:lang w:val="uk-UA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04D8">
              <w:rPr>
                <w:color w:val="000000" w:themeColor="text1"/>
                <w:sz w:val="20"/>
                <w:szCs w:val="20"/>
                <w:lang w:val="uk-UA"/>
              </w:rPr>
              <w:t>(12 міс.)</w:t>
            </w:r>
          </w:p>
        </w:tc>
        <w:tc>
          <w:tcPr>
            <w:tcW w:w="1249" w:type="dxa"/>
            <w:vMerge w:val="restart"/>
            <w:hideMark/>
          </w:tcPr>
          <w:p w14:paraId="34DCE912" w14:textId="77777777" w:rsidR="007327C3" w:rsidRDefault="008C369B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листопад 2022 – червень </w:t>
            </w:r>
            <w:r w:rsidR="007327C3" w:rsidRPr="007327C3">
              <w:rPr>
                <w:color w:val="000000" w:themeColor="text1"/>
                <w:sz w:val="20"/>
                <w:szCs w:val="20"/>
              </w:rPr>
              <w:t>2023</w:t>
            </w:r>
          </w:p>
          <w:p w14:paraId="476508E9" w14:textId="008EF6E7" w:rsidR="00ED04D8" w:rsidRPr="00ED04D8" w:rsidRDefault="00ED04D8" w:rsidP="007327C3">
            <w:pPr>
              <w:pStyle w:val="Default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(8 міс.)</w:t>
            </w:r>
          </w:p>
        </w:tc>
      </w:tr>
      <w:tr w:rsidR="007327C3" w:rsidRPr="007327C3" w14:paraId="4D11B500" w14:textId="77777777" w:rsidTr="005A0322">
        <w:trPr>
          <w:gridAfter w:val="1"/>
          <w:wAfter w:w="7" w:type="dxa"/>
          <w:trHeight w:val="509"/>
        </w:trPr>
        <w:tc>
          <w:tcPr>
            <w:tcW w:w="913" w:type="dxa"/>
            <w:vMerge/>
            <w:hideMark/>
          </w:tcPr>
          <w:p w14:paraId="324DE5E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34" w:type="dxa"/>
            <w:vMerge/>
            <w:hideMark/>
          </w:tcPr>
          <w:p w14:paraId="7178C3D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dxa"/>
            <w:vMerge/>
            <w:hideMark/>
          </w:tcPr>
          <w:p w14:paraId="40FE573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6" w:type="dxa"/>
            <w:vMerge/>
            <w:hideMark/>
          </w:tcPr>
          <w:p w14:paraId="78659F4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14:paraId="6D9CDBC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dxa"/>
            <w:vMerge/>
            <w:hideMark/>
          </w:tcPr>
          <w:p w14:paraId="35A96CD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dxa"/>
            <w:vMerge/>
            <w:hideMark/>
          </w:tcPr>
          <w:p w14:paraId="3FC1497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dxa"/>
            <w:vMerge/>
            <w:hideMark/>
          </w:tcPr>
          <w:p w14:paraId="752B965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9" w:type="dxa"/>
            <w:gridSpan w:val="2"/>
            <w:vMerge/>
            <w:hideMark/>
          </w:tcPr>
          <w:p w14:paraId="2433987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9" w:type="dxa"/>
            <w:vMerge/>
            <w:hideMark/>
          </w:tcPr>
          <w:p w14:paraId="6A6C053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</w:tr>
      <w:tr w:rsidR="007327C3" w:rsidRPr="007327C3" w14:paraId="65CD903D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3B59918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897" w:type="dxa"/>
            <w:gridSpan w:val="11"/>
            <w:noWrap/>
            <w:hideMark/>
          </w:tcPr>
          <w:p w14:paraId="76318BD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7327C3">
              <w:rPr>
                <w:color w:val="000000" w:themeColor="text1"/>
                <w:sz w:val="20"/>
                <w:szCs w:val="20"/>
              </w:rPr>
              <w:t>НОВЕ  БУДІВНИЦТВО</w:t>
            </w:r>
            <w:proofErr w:type="gramEnd"/>
          </w:p>
        </w:tc>
      </w:tr>
      <w:tr w:rsidR="007327C3" w:rsidRPr="007327C3" w14:paraId="78B37746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1A2360B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634" w:type="dxa"/>
            <w:hideMark/>
          </w:tcPr>
          <w:p w14:paraId="5A42C75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hideMark/>
          </w:tcPr>
          <w:p w14:paraId="4EE6338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hideMark/>
          </w:tcPr>
          <w:p w14:paraId="7054144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14:paraId="649B4EF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353081B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20EC2CB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1F7CDC1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hideMark/>
          </w:tcPr>
          <w:p w14:paraId="14138C1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hideMark/>
          </w:tcPr>
          <w:p w14:paraId="4CF1F0E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034E3A71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17F3C2D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1634" w:type="dxa"/>
            <w:noWrap/>
            <w:hideMark/>
          </w:tcPr>
          <w:p w14:paraId="7D85DF0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13C93F1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hideMark/>
          </w:tcPr>
          <w:p w14:paraId="2A856C6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14:paraId="5B9BB31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7F32116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3ED2A86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32929D2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3DA2D98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2B80B28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33983B21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6B24C08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розділом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1 </w:t>
            </w:r>
          </w:p>
        </w:tc>
        <w:tc>
          <w:tcPr>
            <w:tcW w:w="776" w:type="dxa"/>
            <w:noWrap/>
            <w:hideMark/>
          </w:tcPr>
          <w:p w14:paraId="7BFA5C0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EA93B7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4D5AB2E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2B8EE32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23ACF35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3D00DFF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659E0FB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7BCE477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083AEDAC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722142E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897" w:type="dxa"/>
            <w:gridSpan w:val="11"/>
            <w:hideMark/>
          </w:tcPr>
          <w:p w14:paraId="01111AB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РЕКОНСТРУКЦІЯ</w:t>
            </w:r>
          </w:p>
        </w:tc>
      </w:tr>
      <w:tr w:rsidR="007327C3" w:rsidRPr="007327C3" w14:paraId="3E5E5339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57BC976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1634" w:type="dxa"/>
            <w:hideMark/>
          </w:tcPr>
          <w:p w14:paraId="79085CE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hideMark/>
          </w:tcPr>
          <w:p w14:paraId="50E131C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hideMark/>
          </w:tcPr>
          <w:p w14:paraId="6A3EB48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14:paraId="02A0326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56B9617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20DD153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5C83703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hideMark/>
          </w:tcPr>
          <w:p w14:paraId="3974BF4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hideMark/>
          </w:tcPr>
          <w:p w14:paraId="4EDAE3B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44DC5D06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43AB7B9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1634" w:type="dxa"/>
            <w:noWrap/>
            <w:hideMark/>
          </w:tcPr>
          <w:p w14:paraId="24B1071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36695F1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hideMark/>
          </w:tcPr>
          <w:p w14:paraId="03719A2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14:paraId="38335E6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25B94A8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506D880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1507F34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6D0C748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11DF76C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0D9D91A2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54E999E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розділом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2 </w:t>
            </w:r>
          </w:p>
        </w:tc>
        <w:tc>
          <w:tcPr>
            <w:tcW w:w="776" w:type="dxa"/>
            <w:noWrap/>
            <w:hideMark/>
          </w:tcPr>
          <w:p w14:paraId="20C1196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AF7E43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02FA4E5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79B78C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276489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ECB737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2E1A69D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465A348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7E31F0AC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70E8B9F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897" w:type="dxa"/>
            <w:gridSpan w:val="11"/>
            <w:noWrap/>
            <w:hideMark/>
          </w:tcPr>
          <w:p w14:paraId="2B33D2F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КАПІТАЛЬНИЙ РЕМОНТ</w:t>
            </w:r>
          </w:p>
        </w:tc>
      </w:tr>
      <w:tr w:rsidR="007327C3" w:rsidRPr="007327C3" w14:paraId="6A4769F3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5CEB029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3.1.</w:t>
            </w:r>
          </w:p>
        </w:tc>
        <w:tc>
          <w:tcPr>
            <w:tcW w:w="1634" w:type="dxa"/>
            <w:noWrap/>
            <w:hideMark/>
          </w:tcPr>
          <w:p w14:paraId="3ECF9B3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3D81B16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380310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57E6E87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070D2C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353FDC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83CA0E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68F67CD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531F13C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6AFDA186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50B87E3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3.2.</w:t>
            </w:r>
          </w:p>
        </w:tc>
        <w:tc>
          <w:tcPr>
            <w:tcW w:w="1634" w:type="dxa"/>
            <w:noWrap/>
            <w:hideMark/>
          </w:tcPr>
          <w:p w14:paraId="50D0111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592CE09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hideMark/>
          </w:tcPr>
          <w:p w14:paraId="29B1125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14:paraId="091A704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5651016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7CAF57B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6DC58B2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4E79536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1F82763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358D15BB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1F2A7C7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розділом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3</w:t>
            </w:r>
          </w:p>
        </w:tc>
        <w:tc>
          <w:tcPr>
            <w:tcW w:w="776" w:type="dxa"/>
            <w:noWrap/>
            <w:hideMark/>
          </w:tcPr>
          <w:p w14:paraId="3BF541D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AEB847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484574E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2BA30AE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28E5135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7247E0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4E04731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1BC0266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5FF476FB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00876D2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897" w:type="dxa"/>
            <w:gridSpan w:val="11"/>
            <w:noWrap/>
            <w:hideMark/>
          </w:tcPr>
          <w:p w14:paraId="6672DF7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ТЕХНІЧНЕ ПЕРЕОСНАЩЕННЯ</w:t>
            </w:r>
          </w:p>
        </w:tc>
      </w:tr>
      <w:tr w:rsidR="007327C3" w:rsidRPr="007327C3" w14:paraId="6F0BBB31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408565C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4.1.</w:t>
            </w:r>
          </w:p>
        </w:tc>
        <w:tc>
          <w:tcPr>
            <w:tcW w:w="1634" w:type="dxa"/>
            <w:noWrap/>
            <w:hideMark/>
          </w:tcPr>
          <w:p w14:paraId="589F7BE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7960641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1ECC22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72E0954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2CCA9E9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4336F8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449A7D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48B8C63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7399D19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4F701C59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30193F8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4.2.</w:t>
            </w:r>
          </w:p>
        </w:tc>
        <w:tc>
          <w:tcPr>
            <w:tcW w:w="1634" w:type="dxa"/>
            <w:noWrap/>
            <w:hideMark/>
          </w:tcPr>
          <w:p w14:paraId="53A6500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2E598C7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hideMark/>
          </w:tcPr>
          <w:p w14:paraId="3C6E7C3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14:paraId="75A0DCD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374421A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4BCBFAE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6B64633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053E971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4D36EEB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7CBAC998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1AFC5B9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розділом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4</w:t>
            </w:r>
          </w:p>
        </w:tc>
        <w:tc>
          <w:tcPr>
            <w:tcW w:w="776" w:type="dxa"/>
            <w:noWrap/>
            <w:hideMark/>
          </w:tcPr>
          <w:p w14:paraId="5E51D6B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4A6184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72FEE6D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37EA87A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3B63829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394A72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28DE538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7436FDF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74D01948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24D4C1A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897" w:type="dxa"/>
            <w:gridSpan w:val="11"/>
            <w:noWrap/>
            <w:hideMark/>
          </w:tcPr>
          <w:p w14:paraId="11152F9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ПРИДБАННЯ ОСНОВНИХ ЗАСОБІВ ВИРОБНИЧОГО ПРИЗНАЧЕННЯ</w:t>
            </w:r>
          </w:p>
        </w:tc>
      </w:tr>
      <w:tr w:rsidR="007327C3" w:rsidRPr="007327C3" w14:paraId="199C496C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vMerge w:val="restart"/>
            <w:noWrap/>
            <w:hideMark/>
          </w:tcPr>
          <w:p w14:paraId="6E66E66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5.1.</w:t>
            </w:r>
          </w:p>
        </w:tc>
        <w:tc>
          <w:tcPr>
            <w:tcW w:w="1634" w:type="dxa"/>
            <w:vMerge w:val="restart"/>
            <w:hideMark/>
          </w:tcPr>
          <w:p w14:paraId="7CA1D20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Придбання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сміттєвоза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– 1 од.</w:t>
            </w:r>
          </w:p>
        </w:tc>
        <w:tc>
          <w:tcPr>
            <w:tcW w:w="776" w:type="dxa"/>
            <w:vMerge w:val="restart"/>
            <w:noWrap/>
            <w:hideMark/>
          </w:tcPr>
          <w:p w14:paraId="670299C6" w14:textId="496944FE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  <w:lang w:val="uk-UA"/>
              </w:rPr>
              <w:t>3300</w:t>
            </w:r>
            <w:r w:rsidR="00AC05D0">
              <w:rPr>
                <w:color w:val="000000" w:themeColor="text1"/>
                <w:sz w:val="20"/>
                <w:szCs w:val="20"/>
                <w:lang w:val="uk-UA"/>
              </w:rPr>
              <w:t>,0</w:t>
            </w:r>
          </w:p>
        </w:tc>
        <w:tc>
          <w:tcPr>
            <w:tcW w:w="766" w:type="dxa"/>
            <w:vMerge w:val="restart"/>
            <w:hideMark/>
          </w:tcPr>
          <w:p w14:paraId="69D2354B" w14:textId="46507BE3" w:rsidR="007327C3" w:rsidRPr="00AC05D0" w:rsidRDefault="00AC05D0" w:rsidP="007327C3">
            <w:pPr>
              <w:pStyle w:val="Default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1940,5</w:t>
            </w:r>
          </w:p>
        </w:tc>
        <w:tc>
          <w:tcPr>
            <w:tcW w:w="960" w:type="dxa"/>
            <w:vMerge w:val="restart"/>
            <w:hideMark/>
          </w:tcPr>
          <w:p w14:paraId="40535B75" w14:textId="1F974139" w:rsidR="007327C3" w:rsidRPr="007327C3" w:rsidRDefault="00AC05D0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1359,5</w:t>
            </w:r>
          </w:p>
        </w:tc>
        <w:tc>
          <w:tcPr>
            <w:tcW w:w="752" w:type="dxa"/>
            <w:vMerge w:val="restart"/>
            <w:hideMark/>
          </w:tcPr>
          <w:p w14:paraId="58E86FD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2" w:type="dxa"/>
            <w:vMerge w:val="restart"/>
            <w:hideMark/>
          </w:tcPr>
          <w:p w14:paraId="6817913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2" w:type="dxa"/>
            <w:vMerge w:val="restart"/>
            <w:hideMark/>
          </w:tcPr>
          <w:p w14:paraId="6B2B3D2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9" w:type="dxa"/>
            <w:gridSpan w:val="2"/>
            <w:hideMark/>
          </w:tcPr>
          <w:p w14:paraId="74D5EE4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  <w:lang w:val="uk-UA"/>
              </w:rPr>
              <w:t>1164,3 амортизація</w:t>
            </w:r>
          </w:p>
        </w:tc>
        <w:tc>
          <w:tcPr>
            <w:tcW w:w="1249" w:type="dxa"/>
            <w:hideMark/>
          </w:tcPr>
          <w:p w14:paraId="4E226C29" w14:textId="78BC95D5" w:rsidR="007327C3" w:rsidRPr="007327C3" w:rsidRDefault="00AC05D0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776,2</w:t>
            </w:r>
            <w:r w:rsidR="007327C3"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327C3" w:rsidRPr="007327C3">
              <w:rPr>
                <w:color w:val="000000" w:themeColor="text1"/>
                <w:sz w:val="20"/>
                <w:szCs w:val="20"/>
              </w:rPr>
              <w:t>амортизація</w:t>
            </w:r>
            <w:proofErr w:type="spellEnd"/>
          </w:p>
        </w:tc>
      </w:tr>
      <w:tr w:rsidR="007327C3" w:rsidRPr="007327C3" w14:paraId="601AC6B5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vMerge/>
            <w:hideMark/>
          </w:tcPr>
          <w:p w14:paraId="1BB976A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34" w:type="dxa"/>
            <w:vMerge/>
            <w:hideMark/>
          </w:tcPr>
          <w:p w14:paraId="3508890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dxa"/>
            <w:vMerge/>
            <w:hideMark/>
          </w:tcPr>
          <w:p w14:paraId="237EA90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6" w:type="dxa"/>
            <w:vMerge/>
            <w:hideMark/>
          </w:tcPr>
          <w:p w14:paraId="4D26CA8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14:paraId="64339EB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dxa"/>
            <w:vMerge/>
            <w:hideMark/>
          </w:tcPr>
          <w:p w14:paraId="2B5CA2E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dxa"/>
            <w:vMerge/>
            <w:hideMark/>
          </w:tcPr>
          <w:p w14:paraId="1BE167C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dxa"/>
            <w:vMerge/>
            <w:hideMark/>
          </w:tcPr>
          <w:p w14:paraId="3156450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9" w:type="dxa"/>
            <w:gridSpan w:val="2"/>
            <w:hideMark/>
          </w:tcPr>
          <w:p w14:paraId="55A32FA7" w14:textId="5A653A96" w:rsidR="007327C3" w:rsidRPr="007327C3" w:rsidRDefault="008C369B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815,7 </w:t>
            </w:r>
            <w:r w:rsidR="007327C3" w:rsidRPr="007327C3">
              <w:rPr>
                <w:color w:val="000000" w:themeColor="text1"/>
                <w:sz w:val="20"/>
                <w:szCs w:val="20"/>
                <w:lang w:val="uk-UA"/>
              </w:rPr>
              <w:t>прибуток</w:t>
            </w:r>
          </w:p>
        </w:tc>
        <w:tc>
          <w:tcPr>
            <w:tcW w:w="1249" w:type="dxa"/>
            <w:hideMark/>
          </w:tcPr>
          <w:p w14:paraId="7067FB26" w14:textId="01D5EFD7" w:rsidR="007327C3" w:rsidRPr="007327C3" w:rsidRDefault="00AC05D0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543,8</w:t>
            </w:r>
            <w:r w:rsidR="007327C3" w:rsidRPr="007327C3">
              <w:rPr>
                <w:color w:val="000000" w:themeColor="text1"/>
                <w:sz w:val="20"/>
                <w:szCs w:val="20"/>
                <w:lang w:val="uk-UA"/>
              </w:rPr>
              <w:t xml:space="preserve"> прибуток</w:t>
            </w:r>
          </w:p>
        </w:tc>
      </w:tr>
      <w:tr w:rsidR="007327C3" w:rsidRPr="007327C3" w14:paraId="2CE0BFA8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7E45E8C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  <w:lang w:val="uk-UA"/>
              </w:rPr>
              <w:t>5.2.</w:t>
            </w:r>
          </w:p>
        </w:tc>
        <w:tc>
          <w:tcPr>
            <w:tcW w:w="1634" w:type="dxa"/>
            <w:hideMark/>
          </w:tcPr>
          <w:p w14:paraId="5B0081D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  <w:lang w:val="uk-UA"/>
              </w:rPr>
              <w:t>Придбання контейнерів для ТПВ  - 160 шт.</w:t>
            </w:r>
          </w:p>
        </w:tc>
        <w:tc>
          <w:tcPr>
            <w:tcW w:w="776" w:type="dxa"/>
            <w:noWrap/>
            <w:hideMark/>
          </w:tcPr>
          <w:p w14:paraId="3D81399E" w14:textId="7AFA3691" w:rsidR="007327C3" w:rsidRPr="007327C3" w:rsidRDefault="00AC05D0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700,0</w:t>
            </w:r>
          </w:p>
        </w:tc>
        <w:tc>
          <w:tcPr>
            <w:tcW w:w="766" w:type="dxa"/>
            <w:noWrap/>
            <w:hideMark/>
          </w:tcPr>
          <w:p w14:paraId="218C448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noWrap/>
            <w:hideMark/>
          </w:tcPr>
          <w:p w14:paraId="1D2ED37B" w14:textId="57EE163B" w:rsidR="007327C3" w:rsidRPr="007327C3" w:rsidRDefault="00AC05D0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700,0</w:t>
            </w:r>
          </w:p>
        </w:tc>
        <w:tc>
          <w:tcPr>
            <w:tcW w:w="752" w:type="dxa"/>
            <w:noWrap/>
            <w:hideMark/>
          </w:tcPr>
          <w:p w14:paraId="2873CBA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D57D74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2DEB697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hideMark/>
          </w:tcPr>
          <w:p w14:paraId="3B39883E" w14:textId="7C61A084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  <w:lang w:val="uk-UA"/>
              </w:rPr>
              <w:t>4</w:t>
            </w:r>
            <w:r w:rsidR="008C369B">
              <w:rPr>
                <w:color w:val="000000" w:themeColor="text1"/>
                <w:sz w:val="20"/>
                <w:szCs w:val="20"/>
                <w:lang w:val="uk-UA"/>
              </w:rPr>
              <w:t>2</w:t>
            </w:r>
            <w:r w:rsidRPr="007327C3">
              <w:rPr>
                <w:color w:val="000000" w:themeColor="text1"/>
                <w:sz w:val="20"/>
                <w:szCs w:val="20"/>
                <w:lang w:val="uk-UA"/>
              </w:rPr>
              <w:t>0,0 прибуток</w:t>
            </w:r>
          </w:p>
        </w:tc>
        <w:tc>
          <w:tcPr>
            <w:tcW w:w="1249" w:type="dxa"/>
            <w:hideMark/>
          </w:tcPr>
          <w:p w14:paraId="292C8B17" w14:textId="489B6723" w:rsidR="007327C3" w:rsidRPr="007327C3" w:rsidRDefault="00AC05D0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280</w:t>
            </w:r>
            <w:r w:rsidR="007327C3" w:rsidRPr="007327C3">
              <w:rPr>
                <w:color w:val="000000" w:themeColor="text1"/>
                <w:sz w:val="20"/>
                <w:szCs w:val="20"/>
                <w:lang w:val="uk-UA"/>
              </w:rPr>
              <w:t>,0 прибуток</w:t>
            </w:r>
          </w:p>
        </w:tc>
      </w:tr>
      <w:tr w:rsidR="007327C3" w:rsidRPr="007327C3" w14:paraId="74838D65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452562C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розділом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5</w:t>
            </w:r>
          </w:p>
        </w:tc>
        <w:tc>
          <w:tcPr>
            <w:tcW w:w="776" w:type="dxa"/>
            <w:noWrap/>
            <w:hideMark/>
          </w:tcPr>
          <w:p w14:paraId="464A4DF8" w14:textId="13CBF21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  <w:lang w:val="uk-UA"/>
              </w:rPr>
              <w:t>4</w:t>
            </w:r>
            <w:r w:rsidR="00AC05D0">
              <w:rPr>
                <w:color w:val="000000" w:themeColor="text1"/>
                <w:sz w:val="20"/>
                <w:szCs w:val="20"/>
                <w:lang w:val="uk-UA"/>
              </w:rPr>
              <w:t>000,0</w:t>
            </w:r>
          </w:p>
        </w:tc>
        <w:tc>
          <w:tcPr>
            <w:tcW w:w="766" w:type="dxa"/>
            <w:noWrap/>
            <w:hideMark/>
          </w:tcPr>
          <w:p w14:paraId="2B9E045A" w14:textId="33396B30" w:rsidR="007327C3" w:rsidRPr="00AC05D0" w:rsidRDefault="00AC05D0" w:rsidP="007327C3">
            <w:pPr>
              <w:pStyle w:val="Default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1940,5</w:t>
            </w:r>
          </w:p>
        </w:tc>
        <w:tc>
          <w:tcPr>
            <w:tcW w:w="960" w:type="dxa"/>
            <w:noWrap/>
            <w:hideMark/>
          </w:tcPr>
          <w:p w14:paraId="6819C1B1" w14:textId="0359B494" w:rsidR="007327C3" w:rsidRPr="007327C3" w:rsidRDefault="00AC05D0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2059,5</w:t>
            </w:r>
          </w:p>
        </w:tc>
        <w:tc>
          <w:tcPr>
            <w:tcW w:w="752" w:type="dxa"/>
            <w:noWrap/>
            <w:hideMark/>
          </w:tcPr>
          <w:p w14:paraId="3F288AB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2" w:type="dxa"/>
            <w:noWrap/>
            <w:hideMark/>
          </w:tcPr>
          <w:p w14:paraId="115DE85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2" w:type="dxa"/>
            <w:noWrap/>
            <w:hideMark/>
          </w:tcPr>
          <w:p w14:paraId="5AA7405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9" w:type="dxa"/>
            <w:gridSpan w:val="2"/>
            <w:noWrap/>
            <w:hideMark/>
          </w:tcPr>
          <w:p w14:paraId="5D5C8201" w14:textId="249F2904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  <w:lang w:val="uk-UA"/>
              </w:rPr>
              <w:t>2</w:t>
            </w:r>
            <w:r w:rsidR="00AC05D0">
              <w:rPr>
                <w:color w:val="000000" w:themeColor="text1"/>
                <w:sz w:val="20"/>
                <w:szCs w:val="20"/>
                <w:lang w:val="uk-UA"/>
              </w:rPr>
              <w:t>400,0</w:t>
            </w:r>
          </w:p>
        </w:tc>
        <w:tc>
          <w:tcPr>
            <w:tcW w:w="1249" w:type="dxa"/>
            <w:noWrap/>
            <w:hideMark/>
          </w:tcPr>
          <w:p w14:paraId="40F43AE0" w14:textId="39049A03" w:rsidR="007327C3" w:rsidRPr="00AC05D0" w:rsidRDefault="00AC05D0" w:rsidP="007327C3">
            <w:pPr>
              <w:pStyle w:val="Default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1600,0</w:t>
            </w:r>
          </w:p>
        </w:tc>
      </w:tr>
      <w:tr w:rsidR="007327C3" w:rsidRPr="007327C3" w14:paraId="67501149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75D45CB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897" w:type="dxa"/>
            <w:gridSpan w:val="11"/>
            <w:noWrap/>
            <w:hideMark/>
          </w:tcPr>
          <w:p w14:paraId="6EF5D09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ІНШІ ЗАХОДИ</w:t>
            </w:r>
          </w:p>
        </w:tc>
      </w:tr>
      <w:tr w:rsidR="007327C3" w:rsidRPr="007327C3" w14:paraId="4D4DC201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05B4150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6.1.</w:t>
            </w:r>
          </w:p>
        </w:tc>
        <w:tc>
          <w:tcPr>
            <w:tcW w:w="1634" w:type="dxa"/>
            <w:noWrap/>
            <w:hideMark/>
          </w:tcPr>
          <w:p w14:paraId="6897A2E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1C507CD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6D100B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2B146AE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4957042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2A462D6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148598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2F9E6D3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6BD108D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022E0FA6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3B18715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6.2.</w:t>
            </w:r>
          </w:p>
        </w:tc>
        <w:tc>
          <w:tcPr>
            <w:tcW w:w="1634" w:type="dxa"/>
            <w:noWrap/>
            <w:hideMark/>
          </w:tcPr>
          <w:p w14:paraId="33C1BDD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2A9C149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hideMark/>
          </w:tcPr>
          <w:p w14:paraId="40CF46B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14:paraId="6AD7B99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70F8702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05F4A51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156E8AD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4CD072D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73D309D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5635FF9E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3C1AF4C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розділом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6</w:t>
            </w:r>
          </w:p>
        </w:tc>
        <w:tc>
          <w:tcPr>
            <w:tcW w:w="776" w:type="dxa"/>
            <w:noWrap/>
            <w:hideMark/>
          </w:tcPr>
          <w:p w14:paraId="712E175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043592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02BFE52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6C663D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3F190D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54F69F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02A20AD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1D86C4B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6FDD7502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709C3E6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lastRenderedPageBreak/>
              <w:t xml:space="preserve"> 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розділами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327C3">
              <w:rPr>
                <w:color w:val="000000" w:themeColor="text1"/>
                <w:sz w:val="20"/>
                <w:szCs w:val="20"/>
              </w:rPr>
              <w:t>1  ̶</w:t>
            </w:r>
            <w:proofErr w:type="gramEnd"/>
            <w:r w:rsidRPr="007327C3">
              <w:rPr>
                <w:color w:val="000000" w:themeColor="text1"/>
                <w:sz w:val="20"/>
                <w:szCs w:val="20"/>
              </w:rPr>
              <w:t xml:space="preserve">  6</w:t>
            </w:r>
          </w:p>
        </w:tc>
        <w:tc>
          <w:tcPr>
            <w:tcW w:w="776" w:type="dxa"/>
            <w:noWrap/>
            <w:hideMark/>
          </w:tcPr>
          <w:p w14:paraId="3512750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021046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2DB3DD3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83A0DA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62A798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684791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53276EA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2ACC04B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3DED0384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1DDEC51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897" w:type="dxa"/>
            <w:gridSpan w:val="11"/>
            <w:noWrap/>
            <w:hideMark/>
          </w:tcPr>
          <w:p w14:paraId="063BC47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ЗАРАХУВАННЯ КОШТІВ ДО СПЕЦІАЛЬНОГО РЕЗЕРВНОГО ФОНДУ</w:t>
            </w:r>
          </w:p>
        </w:tc>
      </w:tr>
      <w:tr w:rsidR="007327C3" w:rsidRPr="007327C3" w14:paraId="311D62C0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48ACA33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7.1.</w:t>
            </w:r>
          </w:p>
        </w:tc>
        <w:tc>
          <w:tcPr>
            <w:tcW w:w="8897" w:type="dxa"/>
            <w:gridSpan w:val="11"/>
            <w:noWrap/>
            <w:hideMark/>
          </w:tcPr>
          <w:p w14:paraId="21FE3AA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Зарахування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коштів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7327C3" w:rsidRPr="007327C3" w14:paraId="4269BB7C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4F62352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7.1.1.</w:t>
            </w:r>
          </w:p>
        </w:tc>
        <w:tc>
          <w:tcPr>
            <w:tcW w:w="1634" w:type="dxa"/>
            <w:noWrap/>
            <w:hideMark/>
          </w:tcPr>
          <w:p w14:paraId="059E8F2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2EE6D7E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8F4D79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13FF713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49A6BE5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CE00EE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AA7A55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6C7E6E5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495AFB5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551C7157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6D4A4D5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7.2.</w:t>
            </w:r>
          </w:p>
        </w:tc>
        <w:tc>
          <w:tcPr>
            <w:tcW w:w="8897" w:type="dxa"/>
            <w:gridSpan w:val="11"/>
            <w:noWrap/>
            <w:hideMark/>
          </w:tcPr>
          <w:p w14:paraId="56855BB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Відсотки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зарахований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капітал</w:t>
            </w:r>
            <w:proofErr w:type="spellEnd"/>
          </w:p>
        </w:tc>
      </w:tr>
      <w:tr w:rsidR="007327C3" w:rsidRPr="007327C3" w14:paraId="6268C4C8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3F350C1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7.2.1.</w:t>
            </w:r>
          </w:p>
        </w:tc>
        <w:tc>
          <w:tcPr>
            <w:tcW w:w="1634" w:type="dxa"/>
            <w:noWrap/>
            <w:hideMark/>
          </w:tcPr>
          <w:p w14:paraId="711DC75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1E76220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50498C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0C66A8A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9618AC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E16BCC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955042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6D8BED5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2C1CA81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5DD723CA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68520B5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розділом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7</w:t>
            </w:r>
          </w:p>
        </w:tc>
        <w:tc>
          <w:tcPr>
            <w:tcW w:w="776" w:type="dxa"/>
            <w:noWrap/>
            <w:hideMark/>
          </w:tcPr>
          <w:p w14:paraId="2E8ADF6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0A94C7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19E7F14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21F645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395A398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55CA4C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5E29AEB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001FC50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702EAEA4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2184F2B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розділами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327C3">
              <w:rPr>
                <w:color w:val="000000" w:themeColor="text1"/>
                <w:sz w:val="20"/>
                <w:szCs w:val="20"/>
              </w:rPr>
              <w:t>1  ̶</w:t>
            </w:r>
            <w:proofErr w:type="gramEnd"/>
            <w:r w:rsidRPr="007327C3">
              <w:rPr>
                <w:color w:val="000000" w:themeColor="text1"/>
                <w:sz w:val="20"/>
                <w:szCs w:val="20"/>
              </w:rPr>
              <w:t xml:space="preserve">  7</w:t>
            </w:r>
          </w:p>
        </w:tc>
        <w:tc>
          <w:tcPr>
            <w:tcW w:w="776" w:type="dxa"/>
            <w:noWrap/>
            <w:hideMark/>
          </w:tcPr>
          <w:p w14:paraId="045F77A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D7CEA3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1C336AC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B93F96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6D2FB1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6F6ACB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104BE35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4A5D165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1412495B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49EEBBC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897" w:type="dxa"/>
            <w:gridSpan w:val="11"/>
            <w:hideMark/>
          </w:tcPr>
          <w:p w14:paraId="66A6478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ПОВЕРНЕННЯ ПОЗИЧКОВИХ ТА ІНШИХ ЗАЛУЧЕНИХ КОШТІВ, ВИКОРИСТАНИХ НА ОНОВЛЕННЯ ОСНОВНИХ ФОНДІВ</w:t>
            </w:r>
          </w:p>
        </w:tc>
      </w:tr>
      <w:tr w:rsidR="007327C3" w:rsidRPr="007327C3" w14:paraId="36D8C3A8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1C94D69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8.1.</w:t>
            </w:r>
          </w:p>
        </w:tc>
        <w:tc>
          <w:tcPr>
            <w:tcW w:w="8897" w:type="dxa"/>
            <w:gridSpan w:val="11"/>
            <w:noWrap/>
            <w:hideMark/>
          </w:tcPr>
          <w:p w14:paraId="14F930F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Погашення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тіла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кредиту</w:t>
            </w:r>
          </w:p>
        </w:tc>
      </w:tr>
      <w:tr w:rsidR="007327C3" w:rsidRPr="007327C3" w14:paraId="4D87CA5C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34D6DFE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8.1.1.</w:t>
            </w:r>
          </w:p>
        </w:tc>
        <w:tc>
          <w:tcPr>
            <w:tcW w:w="1634" w:type="dxa"/>
            <w:noWrap/>
            <w:hideMark/>
          </w:tcPr>
          <w:p w14:paraId="3258223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7A248F0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78F3E6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7D5AE1C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22950EC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4B65913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2817E9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0CE15D5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3CC786B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46343B21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6D6B07E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8.1.2.</w:t>
            </w:r>
          </w:p>
        </w:tc>
        <w:tc>
          <w:tcPr>
            <w:tcW w:w="1634" w:type="dxa"/>
            <w:noWrap/>
            <w:hideMark/>
          </w:tcPr>
          <w:p w14:paraId="3E1A487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115B9FB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30B84E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6BF56B3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411E7DF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49D32FA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45D7884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78942CF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678DCE6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2982B1F5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5CCD488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……</w:t>
            </w:r>
          </w:p>
        </w:tc>
        <w:tc>
          <w:tcPr>
            <w:tcW w:w="1634" w:type="dxa"/>
            <w:noWrap/>
            <w:hideMark/>
          </w:tcPr>
          <w:p w14:paraId="4A64B10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13E7F35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46E56D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5806964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FC0EF2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7A3633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22209B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7EDBE8D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557FF91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15A96444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15F1C10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proofErr w:type="gramStart"/>
            <w:r w:rsidRPr="007327C3">
              <w:rPr>
                <w:color w:val="000000" w:themeColor="text1"/>
                <w:sz w:val="20"/>
                <w:szCs w:val="20"/>
              </w:rPr>
              <w:t>підпунктом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 8</w:t>
            </w:r>
            <w:proofErr w:type="gramEnd"/>
            <w:r w:rsidRPr="007327C3">
              <w:rPr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776" w:type="dxa"/>
            <w:noWrap/>
            <w:hideMark/>
          </w:tcPr>
          <w:p w14:paraId="7685CAE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5C6F39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3C7AB2C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4A286EF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C3656F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BB436E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6BA9F8B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72B7F11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5FEA6BCD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1E7834E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8.2.</w:t>
            </w:r>
          </w:p>
        </w:tc>
        <w:tc>
          <w:tcPr>
            <w:tcW w:w="8897" w:type="dxa"/>
            <w:gridSpan w:val="11"/>
            <w:noWrap/>
            <w:hideMark/>
          </w:tcPr>
          <w:p w14:paraId="0491941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Відсотки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327C3">
              <w:rPr>
                <w:color w:val="000000" w:themeColor="text1"/>
                <w:sz w:val="20"/>
                <w:szCs w:val="20"/>
              </w:rPr>
              <w:t xml:space="preserve">за 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користування</w:t>
            </w:r>
            <w:proofErr w:type="spellEnd"/>
            <w:proofErr w:type="gram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кредитними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коштами</w:t>
            </w:r>
          </w:p>
        </w:tc>
      </w:tr>
      <w:tr w:rsidR="007327C3" w:rsidRPr="007327C3" w14:paraId="656F5575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3F367B9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8.2.1.</w:t>
            </w:r>
          </w:p>
        </w:tc>
        <w:tc>
          <w:tcPr>
            <w:tcW w:w="1634" w:type="dxa"/>
            <w:noWrap/>
            <w:hideMark/>
          </w:tcPr>
          <w:p w14:paraId="282FAA0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479A3FB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38ADDF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0171429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1136A3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0DFEE3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9C2BEF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3F252E2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1067492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2BCBBC57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7B2E4AF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8.2.2.</w:t>
            </w:r>
          </w:p>
        </w:tc>
        <w:tc>
          <w:tcPr>
            <w:tcW w:w="1634" w:type="dxa"/>
            <w:noWrap/>
            <w:hideMark/>
          </w:tcPr>
          <w:p w14:paraId="39FF8B7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1B9595D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4A1410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4947812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73395E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10BAB9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7C2C1C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3590EE4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1412AEE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15737B9F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42051DD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підпунктом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8.2</w:t>
            </w:r>
          </w:p>
        </w:tc>
        <w:tc>
          <w:tcPr>
            <w:tcW w:w="776" w:type="dxa"/>
            <w:noWrap/>
            <w:hideMark/>
          </w:tcPr>
          <w:p w14:paraId="5956787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558C31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1940992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E41350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69D2E8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70EE61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719D82D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42B0D8A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36F2F062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0A5A422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8.3.</w:t>
            </w:r>
          </w:p>
        </w:tc>
        <w:tc>
          <w:tcPr>
            <w:tcW w:w="8897" w:type="dxa"/>
            <w:gridSpan w:val="11"/>
            <w:noWrap/>
            <w:hideMark/>
          </w:tcPr>
          <w:p w14:paraId="43A89F4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Виплати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договорами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фінансової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оренди</w:t>
            </w:r>
            <w:proofErr w:type="spellEnd"/>
          </w:p>
        </w:tc>
      </w:tr>
      <w:tr w:rsidR="007327C3" w:rsidRPr="007327C3" w14:paraId="47626E2C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20FCC30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8.3.1.</w:t>
            </w:r>
          </w:p>
        </w:tc>
        <w:tc>
          <w:tcPr>
            <w:tcW w:w="1634" w:type="dxa"/>
            <w:noWrap/>
            <w:hideMark/>
          </w:tcPr>
          <w:p w14:paraId="1BD2E52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04AE859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6483CC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0C4FDA3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E7212A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2942080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53BB8E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3F31827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69679F9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565FF508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262973A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8.3.2.</w:t>
            </w:r>
          </w:p>
        </w:tc>
        <w:tc>
          <w:tcPr>
            <w:tcW w:w="1634" w:type="dxa"/>
            <w:noWrap/>
            <w:hideMark/>
          </w:tcPr>
          <w:p w14:paraId="1F4706E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02E0334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E1B9AC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340CE34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D77699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919AC8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8FD852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00E9DA2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26639BE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05531C40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3A4827A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proofErr w:type="gramStart"/>
            <w:r w:rsidRPr="007327C3">
              <w:rPr>
                <w:color w:val="000000" w:themeColor="text1"/>
                <w:sz w:val="20"/>
                <w:szCs w:val="20"/>
              </w:rPr>
              <w:t>підпунктом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 8</w:t>
            </w:r>
            <w:proofErr w:type="gramEnd"/>
            <w:r w:rsidRPr="007327C3">
              <w:rPr>
                <w:color w:val="000000" w:themeColor="text1"/>
                <w:sz w:val="20"/>
                <w:szCs w:val="20"/>
              </w:rPr>
              <w:t>.3</w:t>
            </w:r>
          </w:p>
        </w:tc>
        <w:tc>
          <w:tcPr>
            <w:tcW w:w="776" w:type="dxa"/>
            <w:noWrap/>
            <w:hideMark/>
          </w:tcPr>
          <w:p w14:paraId="7D254D6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B17B40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77612B6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5CB129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3A95149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44356E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266A577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58A9CE1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2897B1B5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606F6DF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8.4.</w:t>
            </w:r>
          </w:p>
        </w:tc>
        <w:tc>
          <w:tcPr>
            <w:tcW w:w="8897" w:type="dxa"/>
            <w:gridSpan w:val="11"/>
            <w:noWrap/>
            <w:hideMark/>
          </w:tcPr>
          <w:p w14:paraId="2DDA3E6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Відсотки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327C3">
              <w:rPr>
                <w:color w:val="000000" w:themeColor="text1"/>
                <w:sz w:val="20"/>
                <w:szCs w:val="20"/>
              </w:rPr>
              <w:t>за  договорами</w:t>
            </w:r>
            <w:proofErr w:type="gram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фінансової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оренди</w:t>
            </w:r>
            <w:proofErr w:type="spellEnd"/>
          </w:p>
        </w:tc>
      </w:tr>
      <w:tr w:rsidR="007327C3" w:rsidRPr="007327C3" w14:paraId="121430E2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5E89358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8.4.1.</w:t>
            </w:r>
          </w:p>
        </w:tc>
        <w:tc>
          <w:tcPr>
            <w:tcW w:w="1634" w:type="dxa"/>
            <w:noWrap/>
            <w:hideMark/>
          </w:tcPr>
          <w:p w14:paraId="50D6A46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556CE32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D52EE5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018E48A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4A86590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F1349E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4205E8D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77C38C5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23EB39C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5033C34D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2BA3FA5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8.4.2.</w:t>
            </w:r>
          </w:p>
        </w:tc>
        <w:tc>
          <w:tcPr>
            <w:tcW w:w="1634" w:type="dxa"/>
            <w:noWrap/>
            <w:hideMark/>
          </w:tcPr>
          <w:p w14:paraId="4CC688F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7781EEA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EAE7FD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176A89D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D35A0F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3D6D0A9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B3CC54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0569475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32E32CA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1B0D4A1C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6CD83E4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підпунктом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8.4</w:t>
            </w:r>
          </w:p>
        </w:tc>
        <w:tc>
          <w:tcPr>
            <w:tcW w:w="776" w:type="dxa"/>
            <w:noWrap/>
            <w:hideMark/>
          </w:tcPr>
          <w:p w14:paraId="3ED9494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0DD512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357F4AF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F6CB57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387B2D4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8844DA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36A442E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56A88BF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092D83B9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67E0D86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8.5.</w:t>
            </w:r>
          </w:p>
        </w:tc>
        <w:tc>
          <w:tcPr>
            <w:tcW w:w="8897" w:type="dxa"/>
            <w:gridSpan w:val="11"/>
            <w:noWrap/>
            <w:hideMark/>
          </w:tcPr>
          <w:p w14:paraId="37DBE00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Повернення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інших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залучених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коштів</w:t>
            </w:r>
            <w:proofErr w:type="spellEnd"/>
          </w:p>
        </w:tc>
      </w:tr>
      <w:tr w:rsidR="007327C3" w:rsidRPr="007327C3" w14:paraId="69916740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3222FF4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8.5.1.</w:t>
            </w:r>
          </w:p>
        </w:tc>
        <w:tc>
          <w:tcPr>
            <w:tcW w:w="1634" w:type="dxa"/>
            <w:noWrap/>
            <w:hideMark/>
          </w:tcPr>
          <w:p w14:paraId="03A789E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4D613CB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6638A0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53B416C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3EDB768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45F4B3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6D5A14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5C99C76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1283E91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42C83C7D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0A32EAE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8.5.2.</w:t>
            </w:r>
          </w:p>
        </w:tc>
        <w:tc>
          <w:tcPr>
            <w:tcW w:w="1634" w:type="dxa"/>
            <w:noWrap/>
            <w:hideMark/>
          </w:tcPr>
          <w:p w14:paraId="5E6B566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56DF3C4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D18883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412DD18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5CC59C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B9CD51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2AA7131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669352D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3CDE9A0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578ED424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16C54C7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proofErr w:type="gramStart"/>
            <w:r w:rsidRPr="007327C3">
              <w:rPr>
                <w:color w:val="000000" w:themeColor="text1"/>
                <w:sz w:val="20"/>
                <w:szCs w:val="20"/>
              </w:rPr>
              <w:t>підпунктом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 8</w:t>
            </w:r>
            <w:proofErr w:type="gramEnd"/>
            <w:r w:rsidRPr="007327C3">
              <w:rPr>
                <w:color w:val="000000" w:themeColor="text1"/>
                <w:sz w:val="20"/>
                <w:szCs w:val="20"/>
              </w:rPr>
              <w:t>.5</w:t>
            </w:r>
          </w:p>
        </w:tc>
        <w:tc>
          <w:tcPr>
            <w:tcW w:w="776" w:type="dxa"/>
            <w:noWrap/>
            <w:hideMark/>
          </w:tcPr>
          <w:p w14:paraId="2A1469B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C29946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122F59B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3D906AD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85E780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B30069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4C7A1C2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03971F0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5187BE08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1D6D5F8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розділом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8</w:t>
            </w:r>
          </w:p>
        </w:tc>
        <w:tc>
          <w:tcPr>
            <w:tcW w:w="776" w:type="dxa"/>
            <w:noWrap/>
            <w:hideMark/>
          </w:tcPr>
          <w:p w14:paraId="07F711A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C6C989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5D27CFA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B55DC8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7F952D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2EB3C3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1571385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338A08F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AC05D0" w:rsidRPr="007327C3" w14:paraId="77169FD2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hideMark/>
          </w:tcPr>
          <w:p w14:paraId="5F9216DD" w14:textId="77777777" w:rsidR="00AC05D0" w:rsidRPr="007327C3" w:rsidRDefault="00AC05D0" w:rsidP="00AC05D0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інвестиційною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програмою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76" w:type="dxa"/>
            <w:noWrap/>
            <w:hideMark/>
          </w:tcPr>
          <w:p w14:paraId="028413F3" w14:textId="1D51A2C0" w:rsidR="00AC05D0" w:rsidRPr="00AC05D0" w:rsidRDefault="00AC05D0" w:rsidP="00AC05D0">
            <w:pPr>
              <w:pStyle w:val="Default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4000,0</w:t>
            </w:r>
          </w:p>
        </w:tc>
        <w:tc>
          <w:tcPr>
            <w:tcW w:w="766" w:type="dxa"/>
            <w:noWrap/>
            <w:hideMark/>
          </w:tcPr>
          <w:p w14:paraId="1FFE07D4" w14:textId="018A3D05" w:rsidR="00AC05D0" w:rsidRPr="00AC05D0" w:rsidRDefault="00AC05D0" w:rsidP="00AC05D0">
            <w:pPr>
              <w:pStyle w:val="Default"/>
              <w:rPr>
                <w:color w:val="000000" w:themeColor="text1"/>
                <w:sz w:val="18"/>
                <w:szCs w:val="20"/>
              </w:rPr>
            </w:pPr>
            <w:r w:rsidRPr="00AC05D0">
              <w:rPr>
                <w:color w:val="000000" w:themeColor="text1"/>
                <w:sz w:val="18"/>
                <w:szCs w:val="20"/>
                <w:lang w:val="uk-UA"/>
              </w:rPr>
              <w:t>1940,5</w:t>
            </w:r>
          </w:p>
        </w:tc>
        <w:tc>
          <w:tcPr>
            <w:tcW w:w="960" w:type="dxa"/>
            <w:noWrap/>
            <w:hideMark/>
          </w:tcPr>
          <w:p w14:paraId="6F7F0C7C" w14:textId="361E353B" w:rsidR="00AC05D0" w:rsidRPr="00AC05D0" w:rsidRDefault="00AC05D0" w:rsidP="00AC05D0">
            <w:pPr>
              <w:pStyle w:val="Default"/>
              <w:rPr>
                <w:color w:val="000000" w:themeColor="text1"/>
                <w:sz w:val="18"/>
                <w:szCs w:val="20"/>
              </w:rPr>
            </w:pPr>
            <w:r w:rsidRPr="00AC05D0">
              <w:rPr>
                <w:color w:val="000000" w:themeColor="text1"/>
                <w:sz w:val="18"/>
                <w:szCs w:val="20"/>
                <w:lang w:val="uk-UA"/>
              </w:rPr>
              <w:t>2059,5</w:t>
            </w:r>
          </w:p>
        </w:tc>
        <w:tc>
          <w:tcPr>
            <w:tcW w:w="752" w:type="dxa"/>
            <w:noWrap/>
            <w:hideMark/>
          </w:tcPr>
          <w:p w14:paraId="780ED1ED" w14:textId="7D91E62B" w:rsidR="00AC05D0" w:rsidRPr="00AC05D0" w:rsidRDefault="00AC05D0" w:rsidP="00AC05D0">
            <w:pPr>
              <w:pStyle w:val="Default"/>
              <w:rPr>
                <w:color w:val="000000" w:themeColor="text1"/>
                <w:sz w:val="18"/>
                <w:szCs w:val="20"/>
              </w:rPr>
            </w:pPr>
            <w:r w:rsidRPr="00AC05D0">
              <w:rPr>
                <w:color w:val="000000" w:themeColor="text1"/>
                <w:sz w:val="18"/>
                <w:szCs w:val="20"/>
              </w:rPr>
              <w:t>0</w:t>
            </w:r>
          </w:p>
        </w:tc>
        <w:tc>
          <w:tcPr>
            <w:tcW w:w="752" w:type="dxa"/>
            <w:noWrap/>
            <w:hideMark/>
          </w:tcPr>
          <w:p w14:paraId="6B986C0D" w14:textId="3D7D8678" w:rsidR="00AC05D0" w:rsidRPr="00AC05D0" w:rsidRDefault="00AC05D0" w:rsidP="00AC05D0">
            <w:pPr>
              <w:pStyle w:val="Default"/>
              <w:rPr>
                <w:color w:val="000000" w:themeColor="text1"/>
                <w:sz w:val="18"/>
                <w:szCs w:val="20"/>
              </w:rPr>
            </w:pPr>
            <w:r w:rsidRPr="00AC05D0">
              <w:rPr>
                <w:color w:val="000000" w:themeColor="text1"/>
                <w:sz w:val="18"/>
                <w:szCs w:val="20"/>
              </w:rPr>
              <w:t>0</w:t>
            </w:r>
          </w:p>
        </w:tc>
        <w:tc>
          <w:tcPr>
            <w:tcW w:w="752" w:type="dxa"/>
            <w:noWrap/>
            <w:hideMark/>
          </w:tcPr>
          <w:p w14:paraId="517631C6" w14:textId="7320D0E3" w:rsidR="00AC05D0" w:rsidRPr="00AC05D0" w:rsidRDefault="00AC05D0" w:rsidP="00AC05D0">
            <w:pPr>
              <w:pStyle w:val="Default"/>
              <w:rPr>
                <w:color w:val="000000" w:themeColor="text1"/>
                <w:sz w:val="18"/>
                <w:szCs w:val="20"/>
              </w:rPr>
            </w:pPr>
            <w:r w:rsidRPr="00AC05D0">
              <w:rPr>
                <w:color w:val="000000" w:themeColor="text1"/>
                <w:sz w:val="18"/>
                <w:szCs w:val="20"/>
              </w:rPr>
              <w:t>0</w:t>
            </w:r>
          </w:p>
        </w:tc>
        <w:tc>
          <w:tcPr>
            <w:tcW w:w="1249" w:type="dxa"/>
            <w:gridSpan w:val="2"/>
            <w:noWrap/>
            <w:hideMark/>
          </w:tcPr>
          <w:p w14:paraId="3E6046EE" w14:textId="410FB95C" w:rsidR="00AC05D0" w:rsidRPr="00AC05D0" w:rsidRDefault="00AC05D0" w:rsidP="00AC05D0">
            <w:pPr>
              <w:pStyle w:val="Default"/>
              <w:rPr>
                <w:color w:val="000000" w:themeColor="text1"/>
                <w:sz w:val="18"/>
                <w:szCs w:val="20"/>
              </w:rPr>
            </w:pPr>
            <w:r w:rsidRPr="00AC05D0">
              <w:rPr>
                <w:color w:val="000000" w:themeColor="text1"/>
                <w:sz w:val="18"/>
                <w:szCs w:val="20"/>
                <w:lang w:val="uk-UA"/>
              </w:rPr>
              <w:t>2400,0</w:t>
            </w:r>
          </w:p>
        </w:tc>
        <w:tc>
          <w:tcPr>
            <w:tcW w:w="1249" w:type="dxa"/>
            <w:noWrap/>
            <w:hideMark/>
          </w:tcPr>
          <w:p w14:paraId="0E8DF5AD" w14:textId="1D2E932F" w:rsidR="00AC05D0" w:rsidRPr="00AC05D0" w:rsidRDefault="00AC05D0" w:rsidP="00AC05D0">
            <w:pPr>
              <w:pStyle w:val="Default"/>
              <w:rPr>
                <w:color w:val="000000" w:themeColor="text1"/>
                <w:sz w:val="18"/>
                <w:szCs w:val="20"/>
              </w:rPr>
            </w:pPr>
            <w:r w:rsidRPr="00AC05D0">
              <w:rPr>
                <w:color w:val="000000" w:themeColor="text1"/>
                <w:sz w:val="18"/>
                <w:szCs w:val="20"/>
                <w:lang w:val="uk-UA"/>
              </w:rPr>
              <w:t>1600,0</w:t>
            </w:r>
          </w:p>
        </w:tc>
      </w:tr>
    </w:tbl>
    <w:p w14:paraId="680B6372" w14:textId="17F30DE5" w:rsidR="007327C3" w:rsidRDefault="007327C3" w:rsidP="007327C3">
      <w:pPr>
        <w:pStyle w:val="Default"/>
        <w:spacing w:line="276" w:lineRule="auto"/>
        <w:rPr>
          <w:b/>
          <w:color w:val="000000" w:themeColor="text1"/>
          <w:lang w:val="uk-UA"/>
        </w:rPr>
      </w:pPr>
    </w:p>
    <w:p w14:paraId="59971A2E" w14:textId="77777777" w:rsidR="00B34B73" w:rsidRDefault="00B34B73" w:rsidP="003743FE">
      <w:pPr>
        <w:tabs>
          <w:tab w:val="left" w:pos="3433"/>
          <w:tab w:val="left" w:pos="5688"/>
        </w:tabs>
        <w:spacing w:after="0" w:line="240" w:lineRule="auto"/>
        <w:ind w:left="6367" w:hanging="6384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D9280A9" w14:textId="66A22979" w:rsidR="008C136A" w:rsidRPr="001B2FED" w:rsidRDefault="003743FE" w:rsidP="003743FE">
      <w:pPr>
        <w:tabs>
          <w:tab w:val="left" w:pos="3433"/>
          <w:tab w:val="left" w:pos="5688"/>
        </w:tabs>
        <w:spacing w:after="0" w:line="240" w:lineRule="auto"/>
        <w:ind w:left="6367" w:hanging="6384"/>
        <w:rPr>
          <w:rFonts w:ascii="Times New Roman" w:eastAsia="Times New Roman" w:hAnsi="Times New Roman" w:cs="Times New Roman"/>
          <w:sz w:val="24"/>
          <w:szCs w:val="24"/>
        </w:rPr>
      </w:pPr>
      <w:r w:rsidRPr="003743F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Начальник КП «ВУКГ» </w:t>
      </w:r>
      <w:r w:rsidRPr="003743FE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743FE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743FE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743FE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743FE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В</w:t>
      </w:r>
      <w:r w:rsidR="00AC05D0">
        <w:rPr>
          <w:rFonts w:ascii="Times New Roman" w:eastAsia="Times New Roman" w:hAnsi="Times New Roman" w:cs="Times New Roman"/>
          <w:sz w:val="24"/>
          <w:szCs w:val="24"/>
          <w:lang w:val="uk-UA"/>
        </w:rPr>
        <w:t>олодимир ШПАК</w:t>
      </w:r>
    </w:p>
    <w:sectPr w:rsidR="008C136A" w:rsidRPr="001B2FED" w:rsidSect="00665C7D">
      <w:footerReference w:type="default" r:id="rId10"/>
      <w:pgSz w:w="11906" w:h="17338"/>
      <w:pgMar w:top="567" w:right="991" w:bottom="658" w:left="156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BC4EC" w14:textId="77777777" w:rsidR="00284F4C" w:rsidRDefault="00284F4C" w:rsidP="003743FE">
      <w:pPr>
        <w:spacing w:after="0" w:line="240" w:lineRule="auto"/>
      </w:pPr>
      <w:r>
        <w:separator/>
      </w:r>
    </w:p>
  </w:endnote>
  <w:endnote w:type="continuationSeparator" w:id="0">
    <w:p w14:paraId="6A8E281A" w14:textId="77777777" w:rsidR="00284F4C" w:rsidRDefault="00284F4C" w:rsidP="00374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4829593"/>
      <w:docPartObj>
        <w:docPartGallery w:val="Page Numbers (Bottom of Page)"/>
        <w:docPartUnique/>
      </w:docPartObj>
    </w:sdtPr>
    <w:sdtContent>
      <w:p w14:paraId="45DD9A0C" w14:textId="77777777" w:rsidR="006929C1" w:rsidRDefault="006929C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616B8F6E" w14:textId="77777777" w:rsidR="006929C1" w:rsidRDefault="006929C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F0150" w14:textId="77777777" w:rsidR="00284F4C" w:rsidRDefault="00284F4C" w:rsidP="003743FE">
      <w:pPr>
        <w:spacing w:after="0" w:line="240" w:lineRule="auto"/>
      </w:pPr>
      <w:r>
        <w:separator/>
      </w:r>
    </w:p>
  </w:footnote>
  <w:footnote w:type="continuationSeparator" w:id="0">
    <w:p w14:paraId="7C848393" w14:textId="77777777" w:rsidR="00284F4C" w:rsidRDefault="00284F4C" w:rsidP="00374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D1C75"/>
    <w:multiLevelType w:val="multilevel"/>
    <w:tmpl w:val="53B6C8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1A22F42"/>
    <w:multiLevelType w:val="hybridMultilevel"/>
    <w:tmpl w:val="3B4680F8"/>
    <w:lvl w:ilvl="0" w:tplc="C638063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EC7B6F"/>
    <w:multiLevelType w:val="multilevel"/>
    <w:tmpl w:val="CCF0B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506863E6"/>
    <w:multiLevelType w:val="multilevel"/>
    <w:tmpl w:val="519EAC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C5F6E64"/>
    <w:multiLevelType w:val="hybridMultilevel"/>
    <w:tmpl w:val="33664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7C03DF"/>
    <w:multiLevelType w:val="hybridMultilevel"/>
    <w:tmpl w:val="06AC7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34339"/>
    <w:multiLevelType w:val="multilevel"/>
    <w:tmpl w:val="679424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88607D4"/>
    <w:multiLevelType w:val="multilevel"/>
    <w:tmpl w:val="3760C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47B"/>
    <w:rsid w:val="00012CB9"/>
    <w:rsid w:val="00025C6F"/>
    <w:rsid w:val="00057F54"/>
    <w:rsid w:val="00070D04"/>
    <w:rsid w:val="000A7A55"/>
    <w:rsid w:val="000B487E"/>
    <w:rsid w:val="000B4FD2"/>
    <w:rsid w:val="000E1A58"/>
    <w:rsid w:val="000E2A82"/>
    <w:rsid w:val="001033FB"/>
    <w:rsid w:val="00121B19"/>
    <w:rsid w:val="0017024A"/>
    <w:rsid w:val="0017758D"/>
    <w:rsid w:val="001B2FED"/>
    <w:rsid w:val="001B65AE"/>
    <w:rsid w:val="001D0D38"/>
    <w:rsid w:val="001E114E"/>
    <w:rsid w:val="001F06A5"/>
    <w:rsid w:val="00240D0F"/>
    <w:rsid w:val="00281E35"/>
    <w:rsid w:val="002848A5"/>
    <w:rsid w:val="00284F4C"/>
    <w:rsid w:val="0032092F"/>
    <w:rsid w:val="00350AFA"/>
    <w:rsid w:val="0035114B"/>
    <w:rsid w:val="00367CCB"/>
    <w:rsid w:val="003743FE"/>
    <w:rsid w:val="00374D36"/>
    <w:rsid w:val="0037578D"/>
    <w:rsid w:val="003836E0"/>
    <w:rsid w:val="003976C5"/>
    <w:rsid w:val="003C407C"/>
    <w:rsid w:val="003D0F85"/>
    <w:rsid w:val="00416AAE"/>
    <w:rsid w:val="00424825"/>
    <w:rsid w:val="00426E42"/>
    <w:rsid w:val="00454EF4"/>
    <w:rsid w:val="004931DE"/>
    <w:rsid w:val="004A7996"/>
    <w:rsid w:val="004B4979"/>
    <w:rsid w:val="004B4A7E"/>
    <w:rsid w:val="00505A9C"/>
    <w:rsid w:val="00563414"/>
    <w:rsid w:val="005660F1"/>
    <w:rsid w:val="005A0322"/>
    <w:rsid w:val="005E6D30"/>
    <w:rsid w:val="005E70C7"/>
    <w:rsid w:val="006239E7"/>
    <w:rsid w:val="00626B66"/>
    <w:rsid w:val="0063202E"/>
    <w:rsid w:val="00636429"/>
    <w:rsid w:val="00664BE5"/>
    <w:rsid w:val="00665C7D"/>
    <w:rsid w:val="006929C1"/>
    <w:rsid w:val="0069361A"/>
    <w:rsid w:val="006C21D4"/>
    <w:rsid w:val="006E6FFC"/>
    <w:rsid w:val="006F130F"/>
    <w:rsid w:val="007327C3"/>
    <w:rsid w:val="007514A3"/>
    <w:rsid w:val="00782298"/>
    <w:rsid w:val="007B06BF"/>
    <w:rsid w:val="007B6E8E"/>
    <w:rsid w:val="007C54E7"/>
    <w:rsid w:val="007D53AC"/>
    <w:rsid w:val="007E2C9B"/>
    <w:rsid w:val="008011DB"/>
    <w:rsid w:val="00805344"/>
    <w:rsid w:val="0081381C"/>
    <w:rsid w:val="0082212C"/>
    <w:rsid w:val="0086712B"/>
    <w:rsid w:val="008800E0"/>
    <w:rsid w:val="008A0964"/>
    <w:rsid w:val="008A1DB5"/>
    <w:rsid w:val="008C136A"/>
    <w:rsid w:val="008C369B"/>
    <w:rsid w:val="008C4DA1"/>
    <w:rsid w:val="008E04F7"/>
    <w:rsid w:val="008E5DA2"/>
    <w:rsid w:val="00946610"/>
    <w:rsid w:val="00966D2E"/>
    <w:rsid w:val="009759CD"/>
    <w:rsid w:val="009E72C6"/>
    <w:rsid w:val="00A30F4E"/>
    <w:rsid w:val="00A77C57"/>
    <w:rsid w:val="00AB3077"/>
    <w:rsid w:val="00AC05D0"/>
    <w:rsid w:val="00AD1FC7"/>
    <w:rsid w:val="00AD56EC"/>
    <w:rsid w:val="00AE1420"/>
    <w:rsid w:val="00AE6E51"/>
    <w:rsid w:val="00AF54DA"/>
    <w:rsid w:val="00B13360"/>
    <w:rsid w:val="00B16BD2"/>
    <w:rsid w:val="00B22C4D"/>
    <w:rsid w:val="00B34B73"/>
    <w:rsid w:val="00B45273"/>
    <w:rsid w:val="00B60FC7"/>
    <w:rsid w:val="00B62901"/>
    <w:rsid w:val="00B95918"/>
    <w:rsid w:val="00BB4C9C"/>
    <w:rsid w:val="00BD5DA8"/>
    <w:rsid w:val="00BD75E0"/>
    <w:rsid w:val="00BF3C33"/>
    <w:rsid w:val="00C00C72"/>
    <w:rsid w:val="00C37BE0"/>
    <w:rsid w:val="00C42617"/>
    <w:rsid w:val="00C443C6"/>
    <w:rsid w:val="00C81A52"/>
    <w:rsid w:val="00CA7AEA"/>
    <w:rsid w:val="00CC7ACB"/>
    <w:rsid w:val="00D164FB"/>
    <w:rsid w:val="00D31C2F"/>
    <w:rsid w:val="00D456F0"/>
    <w:rsid w:val="00D64651"/>
    <w:rsid w:val="00DA7FAD"/>
    <w:rsid w:val="00DC792A"/>
    <w:rsid w:val="00DD77C0"/>
    <w:rsid w:val="00DE3920"/>
    <w:rsid w:val="00E03FC0"/>
    <w:rsid w:val="00E06341"/>
    <w:rsid w:val="00E240A1"/>
    <w:rsid w:val="00E369E0"/>
    <w:rsid w:val="00E465EF"/>
    <w:rsid w:val="00E63A1D"/>
    <w:rsid w:val="00E6460E"/>
    <w:rsid w:val="00E73D6E"/>
    <w:rsid w:val="00E827B9"/>
    <w:rsid w:val="00EB386E"/>
    <w:rsid w:val="00ED04D8"/>
    <w:rsid w:val="00EE1444"/>
    <w:rsid w:val="00F1547B"/>
    <w:rsid w:val="00F2647E"/>
    <w:rsid w:val="00F40D90"/>
    <w:rsid w:val="00F57C64"/>
    <w:rsid w:val="00F6177A"/>
    <w:rsid w:val="00F644E1"/>
    <w:rsid w:val="00FD7EDB"/>
    <w:rsid w:val="00FE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5A729"/>
  <w15:docId w15:val="{A039D56F-5C74-4EBA-AA0B-9DFC48DF2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38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374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D56EC"/>
    <w:rPr>
      <w:color w:val="0000FF" w:themeColor="hyperlink"/>
      <w:u w:val="single"/>
    </w:rPr>
  </w:style>
  <w:style w:type="character" w:customStyle="1" w:styleId="a5">
    <w:name w:val="Основной текст_"/>
    <w:link w:val="1"/>
    <w:rsid w:val="00367CCB"/>
    <w:rPr>
      <w:rFonts w:ascii="Times New Roman" w:eastAsia="Times New Roman" w:hAnsi="Times New Roman"/>
      <w:spacing w:val="-1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5"/>
    <w:rsid w:val="00367CCB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/>
      <w:spacing w:val="-1"/>
      <w:sz w:val="23"/>
      <w:szCs w:val="23"/>
    </w:rPr>
  </w:style>
  <w:style w:type="paragraph" w:customStyle="1" w:styleId="rvps7">
    <w:name w:val="rvps7"/>
    <w:basedOn w:val="a"/>
    <w:rsid w:val="008E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15">
    <w:name w:val="rvts15"/>
    <w:basedOn w:val="a0"/>
    <w:rsid w:val="008E04F7"/>
  </w:style>
  <w:style w:type="paragraph" w:customStyle="1" w:styleId="rvps12">
    <w:name w:val="rvps12"/>
    <w:basedOn w:val="a"/>
    <w:rsid w:val="008E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82">
    <w:name w:val="rvts82"/>
    <w:basedOn w:val="a0"/>
    <w:rsid w:val="008E04F7"/>
  </w:style>
  <w:style w:type="paragraph" w:customStyle="1" w:styleId="rvps14">
    <w:name w:val="rvps14"/>
    <w:basedOn w:val="a"/>
    <w:rsid w:val="008E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782298"/>
    <w:pPr>
      <w:spacing w:after="160" w:line="240" w:lineRule="auto"/>
      <w:ind w:left="720" w:firstLine="357"/>
      <w:contextualSpacing/>
      <w:jc w:val="both"/>
    </w:pPr>
  </w:style>
  <w:style w:type="character" w:customStyle="1" w:styleId="10">
    <w:name w:val="Неразрешенное упоминание1"/>
    <w:basedOn w:val="a0"/>
    <w:uiPriority w:val="99"/>
    <w:semiHidden/>
    <w:unhideWhenUsed/>
    <w:rsid w:val="004A7996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374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3FE"/>
  </w:style>
  <w:style w:type="paragraph" w:styleId="a9">
    <w:name w:val="footer"/>
    <w:basedOn w:val="a"/>
    <w:link w:val="aa"/>
    <w:uiPriority w:val="99"/>
    <w:unhideWhenUsed/>
    <w:rsid w:val="00374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3FE"/>
  </w:style>
  <w:style w:type="paragraph" w:styleId="ab">
    <w:name w:val="Balloon Text"/>
    <w:basedOn w:val="a"/>
    <w:link w:val="ac"/>
    <w:uiPriority w:val="99"/>
    <w:semiHidden/>
    <w:unhideWhenUsed/>
    <w:rsid w:val="00ED04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D04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7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48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4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010-2006-%D0%BF?find=1&amp;text=%D1%96%D0%BD%D0%B2%D0%B5%D1%81%D1%82%D0%B8%D1%8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010-2006-%D0%BF?find=1&amp;text=%D1%96%D0%BD%D0%B2%D0%B5%D1%81%D1%82%D0%B8%D1%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B5800-C885-4532-B904-04D956225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8</Pages>
  <Words>2415</Words>
  <Characters>13766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Инженер</dc:creator>
  <cp:keywords/>
  <dc:description/>
  <cp:lastModifiedBy>Пользователь</cp:lastModifiedBy>
  <cp:revision>37</cp:revision>
  <cp:lastPrinted>2021-10-07T05:43:00Z</cp:lastPrinted>
  <dcterms:created xsi:type="dcterms:W3CDTF">2021-08-20T19:16:00Z</dcterms:created>
  <dcterms:modified xsi:type="dcterms:W3CDTF">2021-10-07T05:45:00Z</dcterms:modified>
</cp:coreProperties>
</file>