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AA" w:rsidRDefault="00561BAA" w:rsidP="00EE7653">
      <w:pPr>
        <w:jc w:val="right"/>
        <w:rPr>
          <w:rFonts w:ascii="Calibri" w:hAnsi="Calibri"/>
          <w:b/>
        </w:rPr>
      </w:pPr>
    </w:p>
    <w:p w:rsidR="00EE7653" w:rsidRDefault="00EE7653" w:rsidP="00EE7653">
      <w:pPr>
        <w:jc w:val="right"/>
        <w:rPr>
          <w:rFonts w:ascii="Calibri" w:hAnsi="Calibri"/>
          <w:b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2753995</wp:posOffset>
            </wp:positionH>
            <wp:positionV relativeFrom="paragraph">
              <wp:posOffset>-81915</wp:posOffset>
            </wp:positionV>
            <wp:extent cx="4857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176" y="21257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</w:rPr>
        <w:t xml:space="preserve">          </w:t>
      </w:r>
    </w:p>
    <w:p w:rsidR="00EE7653" w:rsidRPr="003065C8" w:rsidRDefault="00EE7653" w:rsidP="00EE7653">
      <w:pPr>
        <w:ind w:left="920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</w:p>
    <w:p w:rsidR="00E8430E" w:rsidRDefault="00E8430E" w:rsidP="00EE7653">
      <w:pPr>
        <w:rPr>
          <w:rFonts w:ascii="Calibri" w:hAnsi="Calibri"/>
          <w:sz w:val="20"/>
        </w:rPr>
      </w:pPr>
    </w:p>
    <w:p w:rsidR="00561BAA" w:rsidRDefault="00561BAA" w:rsidP="00EE7653">
      <w:pPr>
        <w:rPr>
          <w:rFonts w:ascii="Calibri" w:hAnsi="Calibri"/>
          <w:sz w:val="20"/>
        </w:rPr>
      </w:pPr>
    </w:p>
    <w:p w:rsidR="00EE7653" w:rsidRPr="000E1135" w:rsidRDefault="00EE7653" w:rsidP="00EE7653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0E1135">
        <w:rPr>
          <w:b/>
          <w:sz w:val="28"/>
          <w:szCs w:val="28"/>
        </w:rPr>
        <w:t>УКРАЇНА</w:t>
      </w:r>
      <w:r w:rsidRPr="006A126A">
        <w:t xml:space="preserve"> </w:t>
      </w:r>
      <w:r>
        <w:t xml:space="preserve">                                               </w:t>
      </w:r>
    </w:p>
    <w:p w:rsidR="00EE7653" w:rsidRDefault="00EE7653" w:rsidP="00EE765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E7653" w:rsidRDefault="00EE7653" w:rsidP="00EE7653">
      <w:pPr>
        <w:jc w:val="center"/>
        <w:rPr>
          <w:sz w:val="6"/>
          <w:szCs w:val="6"/>
        </w:rPr>
      </w:pPr>
    </w:p>
    <w:p w:rsidR="00EE7653" w:rsidRPr="008909DA" w:rsidRDefault="00EE7653" w:rsidP="00EE765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E7653" w:rsidRPr="007F6D3D" w:rsidRDefault="00561BAA" w:rsidP="00EE7653">
      <w:pPr>
        <w:jc w:val="center"/>
        <w:rPr>
          <w:sz w:val="32"/>
          <w:lang w:val="ru-RU"/>
        </w:rPr>
      </w:pPr>
      <w:r w:rsidRPr="00561BAA">
        <w:rPr>
          <w:sz w:val="32"/>
        </w:rPr>
        <w:t>Шістнадцят</w:t>
      </w:r>
      <w:r>
        <w:rPr>
          <w:sz w:val="32"/>
        </w:rPr>
        <w:t>а</w:t>
      </w:r>
      <w:r w:rsidRPr="00561BAA">
        <w:rPr>
          <w:sz w:val="32"/>
        </w:rPr>
        <w:t xml:space="preserve">  </w:t>
      </w:r>
      <w:r w:rsidR="00E8430E" w:rsidRPr="00E8430E">
        <w:rPr>
          <w:sz w:val="32"/>
        </w:rPr>
        <w:t xml:space="preserve">сесія </w:t>
      </w:r>
      <w:r w:rsidR="00EE7653" w:rsidRPr="00E8430E">
        <w:rPr>
          <w:sz w:val="32"/>
        </w:rPr>
        <w:t>VII</w:t>
      </w:r>
      <w:r w:rsidR="004439E3">
        <w:rPr>
          <w:sz w:val="32"/>
        </w:rPr>
        <w:t>І</w:t>
      </w:r>
      <w:r w:rsidR="00EE7653">
        <w:rPr>
          <w:sz w:val="32"/>
          <w:lang w:val="ru-RU"/>
        </w:rPr>
        <w:t xml:space="preserve"> </w:t>
      </w:r>
      <w:r w:rsidR="00EE7653">
        <w:rPr>
          <w:sz w:val="32"/>
        </w:rPr>
        <w:t>скликання</w:t>
      </w:r>
    </w:p>
    <w:p w:rsidR="00EE7653" w:rsidRPr="007F6D3D" w:rsidRDefault="00EE7653" w:rsidP="00EE7653">
      <w:pPr>
        <w:jc w:val="center"/>
        <w:rPr>
          <w:sz w:val="28"/>
          <w:szCs w:val="28"/>
          <w:lang w:val="ru-RU"/>
        </w:rPr>
      </w:pPr>
    </w:p>
    <w:p w:rsidR="00EE7653" w:rsidRDefault="00EE7653" w:rsidP="00EE76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E7653" w:rsidRPr="00B12F81" w:rsidRDefault="00EE7653" w:rsidP="00EE7653">
      <w:pPr>
        <w:ind w:left="4248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</w:p>
    <w:p w:rsidR="00E8430E" w:rsidRDefault="008D6390" w:rsidP="00E8430E">
      <w:pPr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EE7653">
        <w:rPr>
          <w:sz w:val="28"/>
          <w:szCs w:val="28"/>
        </w:rPr>
        <w:t>ід</w:t>
      </w:r>
      <w:r w:rsidR="00EE7653">
        <w:rPr>
          <w:sz w:val="28"/>
          <w:szCs w:val="28"/>
          <w:lang w:val="ru-RU"/>
        </w:rPr>
        <w:t xml:space="preserve"> </w:t>
      </w:r>
      <w:r w:rsidR="00561BAA">
        <w:rPr>
          <w:sz w:val="28"/>
          <w:szCs w:val="28"/>
          <w:lang w:val="ru-RU"/>
        </w:rPr>
        <w:t xml:space="preserve">23 листопада 2021 року </w:t>
      </w:r>
      <w:r w:rsidR="00EE7653">
        <w:rPr>
          <w:sz w:val="28"/>
          <w:szCs w:val="28"/>
        </w:rPr>
        <w:t xml:space="preserve">          </w:t>
      </w:r>
      <w:r w:rsidR="00EE7653" w:rsidRPr="00E410E0">
        <w:rPr>
          <w:sz w:val="28"/>
          <w:szCs w:val="28"/>
        </w:rPr>
        <w:t>м</w:t>
      </w:r>
      <w:r w:rsidR="00EE7653">
        <w:rPr>
          <w:sz w:val="28"/>
          <w:szCs w:val="28"/>
        </w:rPr>
        <w:t>. Ніжи</w:t>
      </w:r>
      <w:r w:rsidR="00EE7653" w:rsidRPr="00E410E0">
        <w:rPr>
          <w:sz w:val="28"/>
          <w:szCs w:val="28"/>
        </w:rPr>
        <w:t xml:space="preserve">н    </w:t>
      </w:r>
      <w:r w:rsidR="00EE7653" w:rsidRPr="00E410E0">
        <w:rPr>
          <w:sz w:val="28"/>
          <w:szCs w:val="28"/>
        </w:rPr>
        <w:tab/>
      </w:r>
      <w:r w:rsidR="00EE7653" w:rsidRPr="00E410E0">
        <w:rPr>
          <w:sz w:val="28"/>
          <w:szCs w:val="28"/>
        </w:rPr>
        <w:tab/>
      </w:r>
      <w:r w:rsidR="00EE7653" w:rsidRPr="00E410E0">
        <w:rPr>
          <w:sz w:val="28"/>
          <w:szCs w:val="28"/>
        </w:rPr>
        <w:tab/>
      </w:r>
      <w:r w:rsidR="00EE7653">
        <w:rPr>
          <w:sz w:val="28"/>
          <w:szCs w:val="28"/>
        </w:rPr>
        <w:tab/>
      </w:r>
      <w:r w:rsidR="00E8430E" w:rsidRPr="00E8430E">
        <w:rPr>
          <w:sz w:val="28"/>
          <w:szCs w:val="28"/>
          <w:lang w:val="ru-RU"/>
        </w:rPr>
        <w:t>№</w:t>
      </w:r>
      <w:r w:rsidR="00561BAA">
        <w:rPr>
          <w:sz w:val="28"/>
          <w:szCs w:val="28"/>
          <w:lang w:val="ru-RU"/>
        </w:rPr>
        <w:t xml:space="preserve"> </w:t>
      </w:r>
      <w:r w:rsidR="00561BAA" w:rsidRPr="00561BAA">
        <w:rPr>
          <w:sz w:val="28"/>
          <w:szCs w:val="28"/>
          <w:lang w:val="ru-RU"/>
        </w:rPr>
        <w:t>52-16/2021</w:t>
      </w:r>
    </w:p>
    <w:p w:rsidR="00561BAA" w:rsidRDefault="00561BAA" w:rsidP="00E8430E">
      <w:pPr>
        <w:rPr>
          <w:b/>
          <w:i/>
          <w:sz w:val="28"/>
          <w:szCs w:val="28"/>
        </w:rPr>
      </w:pPr>
    </w:p>
    <w:p w:rsidR="00EE7653" w:rsidRDefault="00EE7653" w:rsidP="00E8430E">
      <w:pPr>
        <w:rPr>
          <w:b/>
          <w:i/>
          <w:sz w:val="28"/>
          <w:szCs w:val="28"/>
        </w:rPr>
      </w:pPr>
      <w:r w:rsidRPr="00507541">
        <w:rPr>
          <w:b/>
          <w:i/>
          <w:sz w:val="28"/>
          <w:szCs w:val="28"/>
        </w:rPr>
        <w:t xml:space="preserve">Про  </w:t>
      </w:r>
      <w:r>
        <w:rPr>
          <w:b/>
          <w:i/>
          <w:sz w:val="28"/>
          <w:szCs w:val="28"/>
        </w:rPr>
        <w:t>затвердження структури</w:t>
      </w:r>
      <w:r w:rsidR="008C1B8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</w:p>
    <w:p w:rsidR="008C1B80" w:rsidRDefault="00EE7653" w:rsidP="00EE76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07541">
        <w:rPr>
          <w:b/>
          <w:i/>
          <w:sz w:val="28"/>
          <w:szCs w:val="28"/>
        </w:rPr>
        <w:t>штатно</w:t>
      </w:r>
      <w:r>
        <w:rPr>
          <w:b/>
          <w:i/>
          <w:sz w:val="28"/>
          <w:szCs w:val="28"/>
        </w:rPr>
        <w:t>ї чисельності</w:t>
      </w:r>
      <w:r w:rsidR="008C1B80">
        <w:rPr>
          <w:b/>
          <w:i/>
          <w:sz w:val="28"/>
          <w:szCs w:val="28"/>
        </w:rPr>
        <w:t xml:space="preserve">, категорії </w:t>
      </w:r>
    </w:p>
    <w:p w:rsidR="008C1B80" w:rsidRDefault="00EE7653" w:rsidP="00EE7653">
      <w:pPr>
        <w:rPr>
          <w:b/>
          <w:i/>
          <w:sz w:val="28"/>
          <w:szCs w:val="28"/>
        </w:rPr>
      </w:pPr>
      <w:r w:rsidRPr="00507541">
        <w:rPr>
          <w:b/>
          <w:i/>
          <w:sz w:val="28"/>
          <w:szCs w:val="28"/>
        </w:rPr>
        <w:t xml:space="preserve">Ніжинського краєзнавчого </w:t>
      </w:r>
      <w:r>
        <w:rPr>
          <w:b/>
          <w:i/>
          <w:sz w:val="28"/>
          <w:szCs w:val="28"/>
        </w:rPr>
        <w:t>м</w:t>
      </w:r>
      <w:r w:rsidRPr="00507541">
        <w:rPr>
          <w:b/>
          <w:i/>
          <w:sz w:val="28"/>
          <w:szCs w:val="28"/>
        </w:rPr>
        <w:t>узею</w:t>
      </w:r>
    </w:p>
    <w:p w:rsidR="008C1B80" w:rsidRDefault="00EE7653" w:rsidP="00EE76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імені Івана </w:t>
      </w:r>
      <w:proofErr w:type="spellStart"/>
      <w:r w:rsidRPr="00507541">
        <w:rPr>
          <w:b/>
          <w:i/>
          <w:sz w:val="28"/>
          <w:szCs w:val="28"/>
        </w:rPr>
        <w:t>Спаського</w:t>
      </w:r>
      <w:proofErr w:type="spellEnd"/>
      <w:r w:rsidRPr="005075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Ніжинської </w:t>
      </w:r>
    </w:p>
    <w:p w:rsidR="00EE7653" w:rsidRDefault="00EE7653" w:rsidP="00EE76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міської ради Чернігівської області </w:t>
      </w:r>
    </w:p>
    <w:p w:rsidR="00EE7653" w:rsidRDefault="00EE7653" w:rsidP="00EE7653">
      <w:pPr>
        <w:rPr>
          <w:b/>
          <w:i/>
          <w:sz w:val="28"/>
          <w:szCs w:val="28"/>
        </w:rPr>
      </w:pPr>
    </w:p>
    <w:p w:rsidR="00EE7653" w:rsidRPr="007F746D" w:rsidRDefault="00EE7653" w:rsidP="007F746D">
      <w:pPr>
        <w:pStyle w:val="ce"/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507541">
        <w:rPr>
          <w:sz w:val="28"/>
          <w:szCs w:val="28"/>
          <w:lang w:val="uk-UA"/>
        </w:rPr>
        <w:t>Відповідно до ст.</w:t>
      </w:r>
      <w:r>
        <w:rPr>
          <w:sz w:val="28"/>
          <w:szCs w:val="28"/>
          <w:lang w:val="uk-UA"/>
        </w:rPr>
        <w:t xml:space="preserve"> </w:t>
      </w:r>
      <w:r w:rsidRPr="00507541">
        <w:rPr>
          <w:sz w:val="28"/>
          <w:szCs w:val="28"/>
          <w:lang w:val="uk-UA"/>
        </w:rPr>
        <w:t xml:space="preserve">ст. 26, 42, 54, 59, Закону України «Про місцеве самоврядування в Україні», </w:t>
      </w:r>
      <w:r w:rsidR="001E5155">
        <w:rPr>
          <w:noProof/>
          <w:sz w:val="28"/>
          <w:szCs w:val="28"/>
          <w:lang w:val="uk-UA"/>
        </w:rPr>
        <w:t>Регламенту</w:t>
      </w:r>
      <w:r w:rsidR="001E5155" w:rsidRPr="00EF29D4">
        <w:rPr>
          <w:noProof/>
          <w:sz w:val="28"/>
          <w:szCs w:val="28"/>
          <w:lang w:val="uk-UA"/>
        </w:rPr>
        <w:t xml:space="preserve"> Ніжинської міської ради Чернігівської </w:t>
      </w:r>
      <w:r w:rsidR="001E5155">
        <w:rPr>
          <w:noProof/>
          <w:sz w:val="28"/>
          <w:szCs w:val="28"/>
          <w:lang w:val="uk-UA"/>
        </w:rPr>
        <w:t>області, затвердженого</w:t>
      </w:r>
      <w:r w:rsidR="001E5155" w:rsidRPr="00EF29D4">
        <w:rPr>
          <w:noProof/>
          <w:sz w:val="28"/>
          <w:szCs w:val="28"/>
          <w:lang w:val="uk-UA"/>
        </w:rPr>
        <w:t xml:space="preserve"> рішенням Ніжинської місь</w:t>
      </w:r>
      <w:r w:rsidR="001E5155">
        <w:rPr>
          <w:noProof/>
          <w:sz w:val="28"/>
          <w:szCs w:val="28"/>
          <w:lang w:val="uk-UA"/>
        </w:rPr>
        <w:t>кої ради Чернігівської області 8</w:t>
      </w:r>
      <w:r w:rsidR="001E5155" w:rsidRPr="001E5155">
        <w:rPr>
          <w:noProof/>
          <w:sz w:val="28"/>
          <w:szCs w:val="28"/>
          <w:lang w:val="uk-UA"/>
        </w:rPr>
        <w:t xml:space="preserve"> </w:t>
      </w:r>
      <w:r w:rsidR="001E5155" w:rsidRPr="00EF29D4">
        <w:rPr>
          <w:noProof/>
          <w:sz w:val="28"/>
          <w:szCs w:val="28"/>
          <w:lang w:val="uk-UA"/>
        </w:rPr>
        <w:t>скликання від 2</w:t>
      </w:r>
      <w:r w:rsidR="001E5155">
        <w:rPr>
          <w:noProof/>
          <w:sz w:val="28"/>
          <w:szCs w:val="28"/>
          <w:lang w:val="uk-UA"/>
        </w:rPr>
        <w:t>7</w:t>
      </w:r>
      <w:r w:rsidR="001E5155" w:rsidRPr="00EF29D4">
        <w:rPr>
          <w:noProof/>
          <w:sz w:val="28"/>
          <w:szCs w:val="28"/>
          <w:lang w:val="uk-UA"/>
        </w:rPr>
        <w:t xml:space="preserve"> листопада </w:t>
      </w:r>
      <w:r w:rsidR="001E5155">
        <w:rPr>
          <w:noProof/>
          <w:sz w:val="28"/>
          <w:szCs w:val="28"/>
          <w:lang w:val="uk-UA"/>
        </w:rPr>
        <w:t>2020</w:t>
      </w:r>
      <w:r w:rsidR="001E5155" w:rsidRPr="00EF29D4">
        <w:rPr>
          <w:noProof/>
          <w:sz w:val="28"/>
          <w:szCs w:val="28"/>
          <w:lang w:val="uk-UA"/>
        </w:rPr>
        <w:t xml:space="preserve"> року № </w:t>
      </w:r>
      <w:r w:rsidR="001E5155">
        <w:rPr>
          <w:noProof/>
          <w:sz w:val="28"/>
          <w:szCs w:val="28"/>
          <w:lang w:val="uk-UA"/>
        </w:rPr>
        <w:t>3-2/2020</w:t>
      </w:r>
      <w:r w:rsidR="001E5155" w:rsidRPr="00EF29D4">
        <w:rPr>
          <w:noProof/>
          <w:sz w:val="28"/>
          <w:szCs w:val="28"/>
          <w:lang w:val="uk-UA"/>
        </w:rPr>
        <w:t>,</w:t>
      </w:r>
      <w:r w:rsidR="001E5155" w:rsidRPr="001E5155">
        <w:rPr>
          <w:noProof/>
          <w:sz w:val="28"/>
          <w:szCs w:val="28"/>
          <w:lang w:val="uk-UA"/>
        </w:rPr>
        <w:t xml:space="preserve"> </w:t>
      </w:r>
      <w:r w:rsidRPr="00507541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у</w:t>
      </w:r>
      <w:r w:rsidRPr="00507541">
        <w:rPr>
          <w:sz w:val="28"/>
          <w:szCs w:val="28"/>
          <w:lang w:val="uk-UA"/>
        </w:rPr>
        <w:t xml:space="preserve"> Міністерства культури України </w:t>
      </w:r>
      <w:r>
        <w:rPr>
          <w:sz w:val="28"/>
          <w:szCs w:val="28"/>
          <w:lang w:val="uk-UA"/>
        </w:rPr>
        <w:t>№ 823 від 01.08.2012 року  «</w:t>
      </w:r>
      <w:r w:rsidRPr="003065C8">
        <w:rPr>
          <w:sz w:val="28"/>
          <w:szCs w:val="28"/>
          <w:lang w:val="uk-UA"/>
        </w:rPr>
        <w:t xml:space="preserve">Про штатні </w:t>
      </w:r>
      <w:r w:rsidRPr="003065C8">
        <w:rPr>
          <w:color w:val="000000"/>
          <w:sz w:val="28"/>
          <w:szCs w:val="28"/>
          <w:lang w:val="uk-UA"/>
        </w:rPr>
        <w:t>розписи державних та комунальних музеїв, заповідників та закладів музейного типу»</w:t>
      </w:r>
      <w:r>
        <w:rPr>
          <w:color w:val="000000"/>
          <w:sz w:val="28"/>
          <w:szCs w:val="28"/>
          <w:lang w:val="uk-UA"/>
        </w:rPr>
        <w:t>,</w:t>
      </w:r>
      <w:r w:rsidR="007F746D">
        <w:rPr>
          <w:color w:val="000000"/>
          <w:sz w:val="28"/>
          <w:szCs w:val="28"/>
          <w:lang w:val="uk-UA"/>
        </w:rPr>
        <w:t xml:space="preserve"> наказу Міністерства культури і інформаційної політики України</w:t>
      </w:r>
      <w:r w:rsidR="007F746D">
        <w:rPr>
          <w:color w:val="000000"/>
          <w:sz w:val="28"/>
          <w:szCs w:val="28"/>
          <w:lang w:val="uk-UA"/>
        </w:rPr>
        <w:br/>
        <w:t xml:space="preserve">від 05.02.2021 року  № 61 «Про внесення змін да наказу Міністерства культури і туризму України від 18 жовтня 2005 року № 745», </w:t>
      </w:r>
      <w:r>
        <w:rPr>
          <w:color w:val="000000"/>
          <w:sz w:val="28"/>
          <w:szCs w:val="28"/>
          <w:lang w:val="uk-UA"/>
        </w:rPr>
        <w:t xml:space="preserve"> </w:t>
      </w:r>
      <w:r w:rsidR="008C1B80">
        <w:rPr>
          <w:color w:val="000000"/>
          <w:sz w:val="28"/>
          <w:szCs w:val="28"/>
          <w:lang w:val="uk-UA"/>
        </w:rPr>
        <w:t>враховуючи лист</w:t>
      </w:r>
      <w:r w:rsidR="007F746D">
        <w:rPr>
          <w:color w:val="000000"/>
          <w:sz w:val="28"/>
          <w:szCs w:val="28"/>
          <w:lang w:val="uk-UA"/>
        </w:rPr>
        <w:t xml:space="preserve">-клопотання </w:t>
      </w:r>
      <w:r w:rsidR="008C1B80">
        <w:rPr>
          <w:color w:val="000000"/>
          <w:sz w:val="28"/>
          <w:szCs w:val="28"/>
          <w:lang w:val="uk-UA"/>
        </w:rPr>
        <w:t xml:space="preserve"> директора Ніжинського краєзнавчого музею імені Івана </w:t>
      </w:r>
      <w:proofErr w:type="spellStart"/>
      <w:r w:rsidR="008C1B80">
        <w:rPr>
          <w:color w:val="000000"/>
          <w:sz w:val="28"/>
          <w:szCs w:val="28"/>
          <w:lang w:val="uk-UA"/>
        </w:rPr>
        <w:t>Спаського</w:t>
      </w:r>
      <w:proofErr w:type="spellEnd"/>
      <w:r w:rsidR="008C1B80">
        <w:rPr>
          <w:color w:val="000000"/>
          <w:sz w:val="28"/>
          <w:szCs w:val="28"/>
          <w:lang w:val="uk-UA"/>
        </w:rPr>
        <w:t xml:space="preserve"> від </w:t>
      </w:r>
      <w:r w:rsidR="007F746D">
        <w:rPr>
          <w:color w:val="000000"/>
          <w:sz w:val="28"/>
          <w:szCs w:val="28"/>
          <w:lang w:val="uk-UA"/>
        </w:rPr>
        <w:t xml:space="preserve">10 листопада 2021 року № 128, </w:t>
      </w:r>
      <w:r w:rsidRPr="00507541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приведення у відповідність чинному законодавству робочої документації та підвищення ефективності використання кадрового ресурсу</w:t>
      </w:r>
      <w:r w:rsidRPr="00507541">
        <w:rPr>
          <w:sz w:val="28"/>
          <w:szCs w:val="28"/>
          <w:lang w:val="uk-UA"/>
        </w:rPr>
        <w:t xml:space="preserve"> Ніжинсько</w:t>
      </w:r>
      <w:r>
        <w:rPr>
          <w:sz w:val="28"/>
          <w:szCs w:val="28"/>
          <w:lang w:val="uk-UA"/>
        </w:rPr>
        <w:t>го краєзнавчого музею імені Івана Спаського</w:t>
      </w:r>
      <w:r w:rsidRPr="00507541">
        <w:rPr>
          <w:sz w:val="28"/>
          <w:szCs w:val="28"/>
          <w:lang w:val="uk-UA"/>
        </w:rPr>
        <w:t xml:space="preserve">, міська рада вирішила: </w:t>
      </w:r>
    </w:p>
    <w:p w:rsidR="009F7BBC" w:rsidRDefault="00EE7653" w:rsidP="009879DF">
      <w:pPr>
        <w:ind w:firstLine="708"/>
        <w:jc w:val="both"/>
        <w:rPr>
          <w:sz w:val="28"/>
          <w:szCs w:val="28"/>
        </w:rPr>
      </w:pPr>
      <w:r w:rsidRPr="00B15751">
        <w:rPr>
          <w:bCs/>
          <w:sz w:val="28"/>
          <w:szCs w:val="28"/>
        </w:rPr>
        <w:t>1.</w:t>
      </w:r>
      <w:r w:rsidR="001E51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Затвердити структуру та штатну чисельність Н</w:t>
      </w:r>
      <w:r w:rsidRPr="00507541">
        <w:rPr>
          <w:sz w:val="28"/>
          <w:szCs w:val="28"/>
        </w:rPr>
        <w:t>іжинсько</w:t>
      </w:r>
      <w:r>
        <w:rPr>
          <w:sz w:val="28"/>
          <w:szCs w:val="28"/>
        </w:rPr>
        <w:t xml:space="preserve">го краєзнавчого музею імені Івана Спаського Ніжинської міської ради Чернігівської області (додається). </w:t>
      </w:r>
    </w:p>
    <w:p w:rsidR="009879DF" w:rsidRDefault="007F746D" w:rsidP="00987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Встановити 3 категорію </w:t>
      </w:r>
      <w:r w:rsidR="00186FB3">
        <w:rPr>
          <w:sz w:val="28"/>
          <w:szCs w:val="28"/>
        </w:rPr>
        <w:t xml:space="preserve">Ніжинському краєзнавчому музею імені Івана </w:t>
      </w:r>
      <w:proofErr w:type="spellStart"/>
      <w:r w:rsidR="00186FB3">
        <w:rPr>
          <w:sz w:val="28"/>
          <w:szCs w:val="28"/>
        </w:rPr>
        <w:t>Спаського</w:t>
      </w:r>
      <w:proofErr w:type="spellEnd"/>
      <w:r w:rsidR="00186FB3">
        <w:rPr>
          <w:sz w:val="28"/>
          <w:szCs w:val="28"/>
        </w:rPr>
        <w:t>.</w:t>
      </w:r>
    </w:p>
    <w:p w:rsidR="00186FB3" w:rsidRDefault="00186FB3" w:rsidP="009879DF">
      <w:pPr>
        <w:ind w:firstLine="708"/>
        <w:jc w:val="both"/>
        <w:rPr>
          <w:sz w:val="28"/>
          <w:szCs w:val="28"/>
        </w:rPr>
      </w:pPr>
    </w:p>
    <w:p w:rsidR="009F7BBC" w:rsidRDefault="00186FB3" w:rsidP="00987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7653">
        <w:rPr>
          <w:sz w:val="28"/>
          <w:szCs w:val="28"/>
        </w:rPr>
        <w:t xml:space="preserve">. </w:t>
      </w:r>
      <w:r w:rsidR="001E5155" w:rsidRPr="001E5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 </w:t>
      </w:r>
      <w:r w:rsidR="009F7BBC">
        <w:rPr>
          <w:sz w:val="28"/>
          <w:szCs w:val="28"/>
        </w:rPr>
        <w:t>рішення</w:t>
      </w:r>
      <w:r w:rsidR="009879DF" w:rsidRPr="009879DF">
        <w:rPr>
          <w:bCs/>
          <w:sz w:val="28"/>
          <w:szCs w:val="28"/>
        </w:rPr>
        <w:t xml:space="preserve"> </w:t>
      </w:r>
      <w:r w:rsidR="009F7BBC">
        <w:rPr>
          <w:sz w:val="28"/>
          <w:szCs w:val="28"/>
        </w:rPr>
        <w:t xml:space="preserve">набирає чинності </w:t>
      </w:r>
      <w:r w:rsidR="009879DF">
        <w:rPr>
          <w:sz w:val="28"/>
          <w:szCs w:val="28"/>
        </w:rPr>
        <w:t xml:space="preserve"> з 01 січня 2022 року.</w:t>
      </w:r>
    </w:p>
    <w:p w:rsidR="009879DF" w:rsidRDefault="009879DF" w:rsidP="009879DF">
      <w:pPr>
        <w:ind w:firstLine="708"/>
        <w:jc w:val="both"/>
        <w:rPr>
          <w:sz w:val="28"/>
          <w:szCs w:val="28"/>
        </w:rPr>
      </w:pPr>
    </w:p>
    <w:p w:rsidR="00D728FC" w:rsidRDefault="00186FB3" w:rsidP="001E515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F7BBC">
        <w:rPr>
          <w:sz w:val="28"/>
          <w:szCs w:val="28"/>
        </w:rPr>
        <w:t xml:space="preserve">. </w:t>
      </w:r>
      <w:r w:rsidR="00EE7653">
        <w:rPr>
          <w:sz w:val="28"/>
          <w:szCs w:val="28"/>
        </w:rPr>
        <w:t xml:space="preserve">Рішення Ніжинської міської ради </w:t>
      </w:r>
      <w:r w:rsidR="004439E3" w:rsidRPr="004439E3">
        <w:rPr>
          <w:sz w:val="28"/>
          <w:szCs w:val="28"/>
        </w:rPr>
        <w:t>№ 29-63/2019</w:t>
      </w:r>
      <w:r w:rsidR="004439E3">
        <w:rPr>
          <w:sz w:val="28"/>
          <w:szCs w:val="28"/>
        </w:rPr>
        <w:t xml:space="preserve"> </w:t>
      </w:r>
      <w:r w:rsidR="004439E3" w:rsidRPr="004439E3">
        <w:rPr>
          <w:sz w:val="28"/>
          <w:szCs w:val="28"/>
        </w:rPr>
        <w:t xml:space="preserve">від 27 листопада 2019 р.             </w:t>
      </w:r>
      <w:r w:rsidR="00EE7653">
        <w:rPr>
          <w:sz w:val="28"/>
          <w:szCs w:val="28"/>
        </w:rPr>
        <w:t>«</w:t>
      </w:r>
      <w:r w:rsidR="004439E3" w:rsidRPr="004439E3">
        <w:rPr>
          <w:sz w:val="28"/>
          <w:szCs w:val="28"/>
        </w:rPr>
        <w:t xml:space="preserve">Про  затвердження структури та штатної чисельності Ніжинського краєзнавчого музею імені Івана </w:t>
      </w:r>
      <w:proofErr w:type="spellStart"/>
      <w:r w:rsidR="004439E3" w:rsidRPr="004439E3">
        <w:rPr>
          <w:sz w:val="28"/>
          <w:szCs w:val="28"/>
        </w:rPr>
        <w:t>Спаського</w:t>
      </w:r>
      <w:proofErr w:type="spellEnd"/>
      <w:r w:rsidR="004439E3" w:rsidRPr="004439E3">
        <w:rPr>
          <w:sz w:val="28"/>
          <w:szCs w:val="28"/>
        </w:rPr>
        <w:t xml:space="preserve"> Ніжинської міської ради Чернігівської області</w:t>
      </w:r>
      <w:r w:rsidR="00EE7653" w:rsidRPr="004439E3">
        <w:rPr>
          <w:sz w:val="28"/>
          <w:szCs w:val="28"/>
        </w:rPr>
        <w:t>»</w:t>
      </w:r>
      <w:r w:rsidR="00EE7653" w:rsidRPr="00B15751">
        <w:rPr>
          <w:sz w:val="28"/>
          <w:szCs w:val="28"/>
        </w:rPr>
        <w:t xml:space="preserve"> </w:t>
      </w:r>
      <w:r w:rsidR="00EC2469">
        <w:rPr>
          <w:sz w:val="28"/>
          <w:szCs w:val="28"/>
        </w:rPr>
        <w:t>вважати таким, що втратило</w:t>
      </w:r>
      <w:r w:rsidR="00EE7653">
        <w:rPr>
          <w:sz w:val="28"/>
          <w:szCs w:val="28"/>
        </w:rPr>
        <w:t xml:space="preserve"> чинність</w:t>
      </w:r>
      <w:r w:rsidR="004439E3">
        <w:rPr>
          <w:sz w:val="28"/>
          <w:szCs w:val="28"/>
        </w:rPr>
        <w:t xml:space="preserve"> з </w:t>
      </w:r>
      <w:r w:rsidR="009F7BBC">
        <w:rPr>
          <w:sz w:val="28"/>
          <w:szCs w:val="28"/>
        </w:rPr>
        <w:t>0</w:t>
      </w:r>
      <w:r w:rsidR="004439E3">
        <w:rPr>
          <w:sz w:val="28"/>
          <w:szCs w:val="28"/>
        </w:rPr>
        <w:t xml:space="preserve">1 січня 2022 р. </w:t>
      </w:r>
      <w:r w:rsidR="00EE7653">
        <w:rPr>
          <w:sz w:val="28"/>
          <w:szCs w:val="28"/>
        </w:rPr>
        <w:t xml:space="preserve"> </w:t>
      </w:r>
      <w:r w:rsidR="00EE7653">
        <w:rPr>
          <w:bCs/>
          <w:sz w:val="28"/>
          <w:szCs w:val="28"/>
        </w:rPr>
        <w:t xml:space="preserve"> </w:t>
      </w:r>
    </w:p>
    <w:p w:rsidR="009879DF" w:rsidRPr="001E5155" w:rsidRDefault="009879DF" w:rsidP="001E5155">
      <w:pPr>
        <w:ind w:firstLine="708"/>
        <w:jc w:val="both"/>
        <w:rPr>
          <w:bCs/>
          <w:sz w:val="28"/>
          <w:szCs w:val="28"/>
        </w:rPr>
      </w:pPr>
    </w:p>
    <w:p w:rsidR="00EE7653" w:rsidRDefault="007A0265" w:rsidP="00EE76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E5155">
        <w:rPr>
          <w:bCs/>
          <w:sz w:val="28"/>
          <w:szCs w:val="28"/>
        </w:rPr>
        <w:t xml:space="preserve">. </w:t>
      </w:r>
      <w:r w:rsidR="00EE7653" w:rsidRPr="005B299C">
        <w:rPr>
          <w:bCs/>
          <w:sz w:val="28"/>
          <w:szCs w:val="28"/>
        </w:rPr>
        <w:t xml:space="preserve">Начальнику управління культури і туризму Ніжинської міської ради </w:t>
      </w:r>
      <w:proofErr w:type="spellStart"/>
      <w:r w:rsidR="00EE7653">
        <w:rPr>
          <w:bCs/>
          <w:sz w:val="28"/>
          <w:szCs w:val="28"/>
        </w:rPr>
        <w:t>Бас</w:t>
      </w:r>
      <w:r w:rsidR="00EE7653" w:rsidRPr="00B15751">
        <w:rPr>
          <w:bCs/>
          <w:sz w:val="28"/>
          <w:szCs w:val="28"/>
        </w:rPr>
        <w:t>с</w:t>
      </w:r>
      <w:r w:rsidR="00EE7653">
        <w:rPr>
          <w:bCs/>
          <w:sz w:val="28"/>
          <w:szCs w:val="28"/>
        </w:rPr>
        <w:t>ак</w:t>
      </w:r>
      <w:proofErr w:type="spellEnd"/>
      <w:r w:rsidR="00EE7653">
        <w:rPr>
          <w:bCs/>
          <w:sz w:val="28"/>
          <w:szCs w:val="28"/>
        </w:rPr>
        <w:t xml:space="preserve"> Т.Ф.</w:t>
      </w:r>
      <w:r w:rsidR="00EE7653" w:rsidRPr="005B299C">
        <w:rPr>
          <w:bCs/>
          <w:sz w:val="28"/>
          <w:szCs w:val="28"/>
        </w:rPr>
        <w:t xml:space="preserve">  забезпечити оприлюднення прийнятого рішення протягом 5 робочих днів з моменту його прийняття.</w:t>
      </w:r>
    </w:p>
    <w:p w:rsidR="007A0265" w:rsidRPr="005B299C" w:rsidRDefault="007A0265" w:rsidP="00EE7653">
      <w:pPr>
        <w:ind w:firstLine="708"/>
        <w:jc w:val="both"/>
        <w:rPr>
          <w:bCs/>
          <w:sz w:val="28"/>
          <w:szCs w:val="28"/>
        </w:rPr>
      </w:pPr>
    </w:p>
    <w:p w:rsidR="00D728FC" w:rsidRDefault="00EE7653" w:rsidP="00EE7653">
      <w:pPr>
        <w:pStyle w:val="Style6"/>
        <w:widowControl/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A026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1E5155" w:rsidRPr="001E515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 w:rsidR="00EC2469">
        <w:rPr>
          <w:sz w:val="28"/>
          <w:szCs w:val="28"/>
          <w:lang w:val="uk-UA"/>
        </w:rPr>
        <w:t xml:space="preserve">Смагу С.С. </w:t>
      </w:r>
      <w:r>
        <w:rPr>
          <w:sz w:val="28"/>
          <w:szCs w:val="28"/>
          <w:lang w:val="uk-UA"/>
        </w:rPr>
        <w:t xml:space="preserve">та директора </w:t>
      </w:r>
      <w:r w:rsidRPr="00507541">
        <w:rPr>
          <w:sz w:val="28"/>
          <w:szCs w:val="28"/>
          <w:lang w:val="uk-UA"/>
        </w:rPr>
        <w:t>Н</w:t>
      </w:r>
      <w:r w:rsidR="00EC2469">
        <w:rPr>
          <w:sz w:val="28"/>
          <w:szCs w:val="28"/>
          <w:lang w:val="uk-UA"/>
        </w:rPr>
        <w:t xml:space="preserve">іжинського краєзнавчого музею </w:t>
      </w:r>
      <w:r w:rsidR="004439E3">
        <w:rPr>
          <w:sz w:val="28"/>
          <w:szCs w:val="28"/>
          <w:lang w:val="uk-UA"/>
        </w:rPr>
        <w:t xml:space="preserve"> ім. І. </w:t>
      </w:r>
      <w:proofErr w:type="spellStart"/>
      <w:r w:rsidR="001E5155">
        <w:rPr>
          <w:sz w:val="28"/>
          <w:szCs w:val="28"/>
          <w:lang w:val="uk-UA"/>
        </w:rPr>
        <w:t>Спаського</w:t>
      </w:r>
      <w:proofErr w:type="spellEnd"/>
      <w:r w:rsidR="001E5155">
        <w:rPr>
          <w:sz w:val="28"/>
          <w:szCs w:val="28"/>
          <w:lang w:val="uk-UA"/>
        </w:rPr>
        <w:t xml:space="preserve"> </w:t>
      </w:r>
      <w:proofErr w:type="spellStart"/>
      <w:r w:rsidR="001E5155">
        <w:rPr>
          <w:sz w:val="28"/>
          <w:szCs w:val="28"/>
          <w:lang w:val="uk-UA"/>
        </w:rPr>
        <w:t>Дудченка</w:t>
      </w:r>
      <w:proofErr w:type="spellEnd"/>
      <w:r w:rsidR="001E5155">
        <w:rPr>
          <w:sz w:val="28"/>
          <w:szCs w:val="28"/>
          <w:lang w:val="uk-UA"/>
        </w:rPr>
        <w:t xml:space="preserve"> Г.М.</w:t>
      </w:r>
    </w:p>
    <w:p w:rsidR="009879DF" w:rsidRDefault="009879DF" w:rsidP="00EE7653">
      <w:pPr>
        <w:pStyle w:val="Style6"/>
        <w:widowControl/>
        <w:spacing w:line="240" w:lineRule="auto"/>
        <w:ind w:firstLine="0"/>
        <w:rPr>
          <w:sz w:val="28"/>
          <w:szCs w:val="28"/>
          <w:lang w:val="uk-UA"/>
        </w:rPr>
      </w:pPr>
    </w:p>
    <w:p w:rsidR="00EE7653" w:rsidRDefault="00EE7653" w:rsidP="00EE7653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 w:rsidR="007A026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1E5155" w:rsidRPr="001E5155">
        <w:rPr>
          <w:sz w:val="28"/>
          <w:szCs w:val="28"/>
        </w:rPr>
        <w:t xml:space="preserve"> </w:t>
      </w:r>
      <w:r w:rsidRPr="00446004">
        <w:rPr>
          <w:rStyle w:val="FontStyle15"/>
          <w:sz w:val="28"/>
          <w:szCs w:val="28"/>
          <w:lang w:val="uk-UA" w:eastAsia="uk-UA"/>
        </w:rPr>
        <w:t xml:space="preserve">Контроль за виконанням даного рішення </w:t>
      </w:r>
      <w:r w:rsidR="00EC2469">
        <w:rPr>
          <w:rStyle w:val="FontStyle15"/>
          <w:sz w:val="28"/>
          <w:szCs w:val="28"/>
          <w:lang w:val="uk-UA" w:eastAsia="uk-UA"/>
        </w:rPr>
        <w:t xml:space="preserve">покласти на постійну </w:t>
      </w:r>
      <w:r w:rsidRPr="00446004">
        <w:rPr>
          <w:rStyle w:val="FontStyle15"/>
          <w:sz w:val="28"/>
          <w:szCs w:val="28"/>
          <w:lang w:val="uk-UA" w:eastAsia="uk-UA"/>
        </w:rPr>
        <w:t xml:space="preserve"> комісію</w:t>
      </w:r>
      <w:r w:rsidR="00EC2469">
        <w:rPr>
          <w:rStyle w:val="FontStyle15"/>
          <w:sz w:val="28"/>
          <w:szCs w:val="28"/>
          <w:lang w:val="uk-UA" w:eastAsia="uk-UA"/>
        </w:rPr>
        <w:t xml:space="preserve"> міської ради </w:t>
      </w:r>
      <w:r w:rsidRPr="00446004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з питань </w:t>
      </w:r>
      <w:r w:rsid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освіти, </w:t>
      </w:r>
      <w:r w:rsidR="00EC2469"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>охорони здоров’я</w:t>
      </w:r>
      <w:r w:rsid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="00EC2469"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соціального захисту</w:t>
      </w:r>
      <w:r w:rsid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 культури, </w:t>
      </w:r>
      <w:r w:rsid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туризму, молодіжної політики та </w:t>
      </w: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>спорту</w:t>
      </w:r>
      <w:r w:rsidRPr="007363BF">
        <w:rPr>
          <w:rStyle w:val="FontStyle15"/>
          <w:sz w:val="28"/>
          <w:szCs w:val="28"/>
          <w:lang w:val="uk-UA" w:eastAsia="uk-UA"/>
        </w:rPr>
        <w:t xml:space="preserve"> (</w:t>
      </w:r>
      <w:r w:rsidR="00EC2469">
        <w:rPr>
          <w:rStyle w:val="FontStyle15"/>
          <w:sz w:val="28"/>
          <w:szCs w:val="28"/>
          <w:lang w:val="uk-UA" w:eastAsia="uk-UA"/>
        </w:rPr>
        <w:t>Кірсанова С.Є</w:t>
      </w:r>
      <w:r w:rsidRPr="007363BF">
        <w:rPr>
          <w:rStyle w:val="FontStyle15"/>
          <w:sz w:val="28"/>
          <w:szCs w:val="28"/>
          <w:lang w:val="uk-UA" w:eastAsia="uk-UA"/>
        </w:rPr>
        <w:t>.</w:t>
      </w:r>
      <w:r w:rsidR="00EC2469">
        <w:rPr>
          <w:rStyle w:val="FontStyle15"/>
          <w:sz w:val="28"/>
          <w:szCs w:val="28"/>
          <w:lang w:val="uk-UA" w:eastAsia="uk-UA"/>
        </w:rPr>
        <w:t>)</w:t>
      </w:r>
      <w:r w:rsidR="007A0265">
        <w:rPr>
          <w:rStyle w:val="FontStyle15"/>
          <w:sz w:val="28"/>
          <w:szCs w:val="28"/>
          <w:lang w:val="uk-UA" w:eastAsia="uk-UA"/>
        </w:rPr>
        <w:t>.</w:t>
      </w:r>
    </w:p>
    <w:p w:rsidR="007A0265" w:rsidRPr="007363BF" w:rsidRDefault="007A0265" w:rsidP="00EE7653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E7653" w:rsidRDefault="00EE7653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561BAA" w:rsidRDefault="00561BAA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561BAA" w:rsidRDefault="00561BAA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E7653" w:rsidRDefault="00EE7653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М</w:t>
      </w:r>
      <w:r w:rsidRPr="00446004">
        <w:rPr>
          <w:rStyle w:val="FontStyle15"/>
          <w:sz w:val="28"/>
          <w:szCs w:val="28"/>
          <w:lang w:val="uk-UA" w:eastAsia="uk-UA"/>
        </w:rPr>
        <w:t>іськ</w:t>
      </w:r>
      <w:r>
        <w:rPr>
          <w:rStyle w:val="FontStyle15"/>
          <w:sz w:val="28"/>
          <w:szCs w:val="28"/>
          <w:lang w:val="uk-UA" w:eastAsia="uk-UA"/>
        </w:rPr>
        <w:t>ий</w:t>
      </w:r>
      <w:r w:rsidRPr="00446004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голова</w:t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 xml:space="preserve">    </w:t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  <w:t xml:space="preserve"> </w:t>
      </w:r>
      <w:r w:rsidR="004439E3">
        <w:rPr>
          <w:rStyle w:val="FontStyle15"/>
          <w:sz w:val="28"/>
          <w:szCs w:val="28"/>
          <w:lang w:val="uk-UA" w:eastAsia="uk-UA"/>
        </w:rPr>
        <w:t>Олександр КОДОЛА</w:t>
      </w:r>
      <w:r w:rsidR="009F7BBC">
        <w:rPr>
          <w:rStyle w:val="FontStyle15"/>
          <w:sz w:val="28"/>
          <w:szCs w:val="28"/>
          <w:lang w:val="uk-UA" w:eastAsia="uk-UA"/>
        </w:rPr>
        <w:t xml:space="preserve">   </w:t>
      </w: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561BAA" w:rsidRDefault="00561BAA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9879DF" w:rsidRPr="00455231" w:rsidRDefault="009879DF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E7653" w:rsidRDefault="00EE7653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E7653" w:rsidRDefault="001E5155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  <w:r>
        <w:rPr>
          <w:rStyle w:val="FontStyle15"/>
          <w:b/>
          <w:sz w:val="32"/>
          <w:szCs w:val="32"/>
          <w:lang w:val="uk-UA" w:eastAsia="uk-UA"/>
        </w:rPr>
        <w:t>Візують:</w:t>
      </w:r>
    </w:p>
    <w:p w:rsidR="007A0265" w:rsidRPr="001E5155" w:rsidRDefault="007A0265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E7653" w:rsidRDefault="00EE7653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Начальник управління культури </w:t>
      </w:r>
    </w:p>
    <w:p w:rsidR="00EE7653" w:rsidRPr="006931D0" w:rsidRDefault="00EE7653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і туризму </w:t>
      </w:r>
      <w:r w:rsidR="001E5155">
        <w:rPr>
          <w:rStyle w:val="FontStyle15"/>
          <w:sz w:val="28"/>
          <w:szCs w:val="28"/>
          <w:lang w:val="uk-UA" w:eastAsia="uk-UA"/>
        </w:rPr>
        <w:t xml:space="preserve">Ніжинської міської ради </w:t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 w:rsidR="001E5155">
        <w:rPr>
          <w:rStyle w:val="FontStyle15"/>
          <w:sz w:val="28"/>
          <w:szCs w:val="28"/>
          <w:lang w:val="uk-UA" w:eastAsia="uk-UA"/>
        </w:rPr>
        <w:t xml:space="preserve">     Тетяна БАССАК</w:t>
      </w:r>
    </w:p>
    <w:p w:rsidR="00EE7653" w:rsidRPr="007363BF" w:rsidRDefault="00EE7653" w:rsidP="00EE765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E7653" w:rsidRDefault="00455231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Секретар Ніжинської міської ради                                       Юрій ХОМЕНКО </w:t>
      </w:r>
      <w:r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ab/>
      </w:r>
    </w:p>
    <w:p w:rsidR="00EE7653" w:rsidRPr="003F67FA" w:rsidRDefault="00EE7653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 w:rsidRPr="003F67FA">
        <w:rPr>
          <w:rStyle w:val="FontStyle15"/>
          <w:sz w:val="28"/>
          <w:szCs w:val="28"/>
          <w:lang w:eastAsia="uk-UA"/>
        </w:rPr>
        <w:t>Заступник міського голови</w:t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  <w:t xml:space="preserve"> </w:t>
      </w:r>
    </w:p>
    <w:p w:rsidR="00EE7653" w:rsidRDefault="001E5155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>З питань діяльності виконавчих органів ради                    Сергій СМАГА</w:t>
      </w:r>
    </w:p>
    <w:p w:rsidR="00EE7653" w:rsidRDefault="00EE7653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</w:p>
    <w:p w:rsidR="00EE7653" w:rsidRPr="003F67FA" w:rsidRDefault="00EE7653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 w:rsidRPr="003F67FA">
        <w:rPr>
          <w:rStyle w:val="FontStyle15"/>
          <w:sz w:val="28"/>
          <w:szCs w:val="28"/>
          <w:lang w:eastAsia="uk-UA"/>
        </w:rPr>
        <w:t>Начальник фінансового управління</w:t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 xml:space="preserve">           </w:t>
      </w:r>
      <w:r w:rsidR="001E5155">
        <w:rPr>
          <w:rStyle w:val="FontStyle15"/>
          <w:sz w:val="28"/>
          <w:szCs w:val="28"/>
          <w:lang w:eastAsia="uk-UA"/>
        </w:rPr>
        <w:t xml:space="preserve">   Людмила ПИСАРЕНКО</w:t>
      </w:r>
    </w:p>
    <w:p w:rsidR="00EE7653" w:rsidRDefault="001E5155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Ніжинської міської ради </w:t>
      </w:r>
    </w:p>
    <w:p w:rsidR="00EE7653" w:rsidRDefault="00EE7653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</w:p>
    <w:p w:rsidR="00EE7653" w:rsidRPr="003F67FA" w:rsidRDefault="00EE7653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 w:rsidRPr="003F67FA">
        <w:rPr>
          <w:rStyle w:val="FontStyle15"/>
          <w:sz w:val="28"/>
          <w:szCs w:val="28"/>
          <w:lang w:eastAsia="uk-UA"/>
        </w:rPr>
        <w:t xml:space="preserve">Начальник відділу юридично-кадрового </w:t>
      </w:r>
    </w:p>
    <w:p w:rsidR="00EE7653" w:rsidRPr="003F67FA" w:rsidRDefault="00455231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>з</w:t>
      </w:r>
      <w:r w:rsidR="00EE7653" w:rsidRPr="003F67FA">
        <w:rPr>
          <w:rStyle w:val="FontStyle15"/>
          <w:sz w:val="28"/>
          <w:szCs w:val="28"/>
          <w:lang w:eastAsia="uk-UA"/>
        </w:rPr>
        <w:t>абезпечення</w:t>
      </w:r>
      <w:r w:rsidR="001E5155">
        <w:rPr>
          <w:rStyle w:val="FontStyle15"/>
          <w:sz w:val="28"/>
          <w:szCs w:val="28"/>
          <w:lang w:eastAsia="uk-UA"/>
        </w:rPr>
        <w:t xml:space="preserve"> виконавчого комітету </w:t>
      </w:r>
      <w:r>
        <w:rPr>
          <w:rStyle w:val="FontStyle15"/>
          <w:sz w:val="28"/>
          <w:szCs w:val="28"/>
          <w:lang w:eastAsia="uk-UA"/>
        </w:rPr>
        <w:t xml:space="preserve">                                  В’ячеслав ЛЕГА </w:t>
      </w:r>
      <w:r w:rsidR="00EE7653" w:rsidRPr="003F67FA">
        <w:rPr>
          <w:rStyle w:val="FontStyle15"/>
          <w:sz w:val="28"/>
          <w:szCs w:val="28"/>
          <w:lang w:eastAsia="uk-UA"/>
        </w:rPr>
        <w:tab/>
      </w:r>
      <w:r w:rsidR="00EE7653" w:rsidRPr="003F67FA">
        <w:rPr>
          <w:rStyle w:val="FontStyle15"/>
          <w:sz w:val="28"/>
          <w:szCs w:val="28"/>
          <w:lang w:eastAsia="uk-UA"/>
        </w:rPr>
        <w:tab/>
      </w:r>
      <w:r w:rsidR="00EE7653" w:rsidRPr="003F67FA">
        <w:rPr>
          <w:rStyle w:val="FontStyle15"/>
          <w:sz w:val="28"/>
          <w:szCs w:val="28"/>
          <w:lang w:eastAsia="uk-UA"/>
        </w:rPr>
        <w:tab/>
      </w:r>
      <w:r w:rsidR="00EE7653" w:rsidRPr="003F67FA">
        <w:rPr>
          <w:rStyle w:val="FontStyle15"/>
          <w:sz w:val="28"/>
          <w:szCs w:val="28"/>
          <w:lang w:eastAsia="uk-UA"/>
        </w:rPr>
        <w:tab/>
      </w:r>
      <w:r w:rsidR="00EE7653" w:rsidRPr="003F67FA">
        <w:rPr>
          <w:rStyle w:val="FontStyle15"/>
          <w:sz w:val="28"/>
          <w:szCs w:val="28"/>
          <w:lang w:eastAsia="uk-UA"/>
        </w:rPr>
        <w:tab/>
      </w:r>
      <w:r w:rsidR="00EE7653" w:rsidRPr="003F67FA">
        <w:rPr>
          <w:rStyle w:val="FontStyle15"/>
          <w:sz w:val="28"/>
          <w:szCs w:val="28"/>
          <w:lang w:eastAsia="uk-UA"/>
        </w:rPr>
        <w:tab/>
      </w:r>
      <w:r w:rsidR="00EE7653">
        <w:rPr>
          <w:rStyle w:val="FontStyle15"/>
          <w:sz w:val="28"/>
          <w:szCs w:val="28"/>
          <w:lang w:eastAsia="uk-UA"/>
        </w:rPr>
        <w:t xml:space="preserve">                 </w:t>
      </w:r>
      <w:r w:rsidR="00EE7653" w:rsidRPr="003F67FA">
        <w:rPr>
          <w:rStyle w:val="FontStyle15"/>
          <w:sz w:val="28"/>
          <w:szCs w:val="28"/>
          <w:lang w:eastAsia="uk-UA"/>
        </w:rPr>
        <w:tab/>
        <w:t xml:space="preserve"> </w:t>
      </w:r>
    </w:p>
    <w:p w:rsidR="00455231" w:rsidRDefault="00455231" w:rsidP="00455231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Голова постійної  комісії міської ради </w:t>
      </w:r>
      <w:r w:rsidRPr="00446004">
        <w:rPr>
          <w:rStyle w:val="FontStyle15"/>
          <w:sz w:val="28"/>
          <w:szCs w:val="28"/>
          <w:lang w:val="uk-UA" w:eastAsia="uk-UA"/>
        </w:rPr>
        <w:t xml:space="preserve"> </w:t>
      </w:r>
    </w:p>
    <w:p w:rsidR="00455231" w:rsidRDefault="00455231" w:rsidP="00455231">
      <w:pPr>
        <w:pStyle w:val="Style6"/>
        <w:widowControl/>
        <w:spacing w:line="240" w:lineRule="auto"/>
        <w:ind w:firstLine="0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з питань </w:t>
      </w:r>
      <w:r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освіти, </w:t>
      </w: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>охорони здоров’я</w:t>
      </w:r>
      <w:r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, </w:t>
      </w:r>
    </w:p>
    <w:p w:rsidR="00455231" w:rsidRDefault="00455231" w:rsidP="00455231">
      <w:pPr>
        <w:pStyle w:val="Style6"/>
        <w:widowControl/>
        <w:spacing w:line="240" w:lineRule="auto"/>
        <w:ind w:firstLine="0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соціального захисту</w:t>
      </w:r>
      <w:r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 культури, </w:t>
      </w:r>
      <w:r>
        <w:rPr>
          <w:rStyle w:val="a3"/>
          <w:b w:val="0"/>
          <w:sz w:val="28"/>
          <w:szCs w:val="28"/>
          <w:shd w:val="clear" w:color="auto" w:fill="FFFFFF"/>
          <w:lang w:val="uk-UA"/>
        </w:rPr>
        <w:t>туризму,</w:t>
      </w:r>
    </w:p>
    <w:p w:rsidR="00455231" w:rsidRPr="007363BF" w:rsidRDefault="00455231" w:rsidP="00455231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молодіжної політики та </w:t>
      </w:r>
      <w:r w:rsidRPr="00EC2469">
        <w:rPr>
          <w:rStyle w:val="a3"/>
          <w:b w:val="0"/>
          <w:sz w:val="28"/>
          <w:szCs w:val="28"/>
          <w:shd w:val="clear" w:color="auto" w:fill="FFFFFF"/>
          <w:lang w:val="uk-UA"/>
        </w:rPr>
        <w:t>спорту</w:t>
      </w:r>
      <w:r>
        <w:rPr>
          <w:rStyle w:val="FontStyle15"/>
          <w:sz w:val="28"/>
          <w:szCs w:val="28"/>
          <w:lang w:val="uk-UA" w:eastAsia="uk-UA"/>
        </w:rPr>
        <w:t xml:space="preserve">                                            Світлана КІРСАНОВА</w:t>
      </w:r>
    </w:p>
    <w:p w:rsidR="00EE7653" w:rsidRDefault="00EE7653" w:rsidP="00455231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</w:p>
    <w:p w:rsidR="00EE7653" w:rsidRPr="003F67FA" w:rsidRDefault="00EE7653" w:rsidP="00455231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 w:rsidRPr="003F67FA">
        <w:rPr>
          <w:rStyle w:val="FontStyle15"/>
          <w:sz w:val="28"/>
          <w:szCs w:val="28"/>
          <w:lang w:eastAsia="uk-UA"/>
        </w:rPr>
        <w:t xml:space="preserve">Голова постійної комісії міської ради </w:t>
      </w:r>
      <w:r w:rsidR="00455231">
        <w:rPr>
          <w:rStyle w:val="FontStyle15"/>
          <w:sz w:val="28"/>
          <w:szCs w:val="28"/>
          <w:lang w:eastAsia="uk-UA"/>
        </w:rPr>
        <w:t xml:space="preserve">                                  Володимир МАМЄДОВ</w:t>
      </w:r>
    </w:p>
    <w:p w:rsidR="00455231" w:rsidRDefault="00EE7653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 w:rsidRPr="003F67FA">
        <w:rPr>
          <w:rStyle w:val="FontStyle15"/>
          <w:sz w:val="28"/>
          <w:szCs w:val="28"/>
          <w:lang w:eastAsia="uk-UA"/>
        </w:rPr>
        <w:t xml:space="preserve">з питань </w:t>
      </w:r>
      <w:r w:rsidR="00455231">
        <w:rPr>
          <w:rStyle w:val="FontStyle15"/>
          <w:sz w:val="28"/>
          <w:szCs w:val="28"/>
          <w:lang w:eastAsia="uk-UA"/>
        </w:rPr>
        <w:t>соціально-економічного розвитку,</w:t>
      </w:r>
    </w:p>
    <w:p w:rsidR="00455231" w:rsidRDefault="00455231" w:rsidP="00EE7653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5"/>
          <w:sz w:val="28"/>
          <w:szCs w:val="28"/>
          <w:lang w:eastAsia="uk-UA"/>
        </w:rPr>
        <w:t>підприємництва,інвестиційної</w:t>
      </w:r>
      <w:proofErr w:type="spellEnd"/>
      <w:r>
        <w:rPr>
          <w:rStyle w:val="FontStyle15"/>
          <w:sz w:val="28"/>
          <w:szCs w:val="28"/>
          <w:lang w:eastAsia="uk-UA"/>
        </w:rPr>
        <w:t xml:space="preserve"> діяльності, </w:t>
      </w:r>
    </w:p>
    <w:p w:rsidR="001E5155" w:rsidRDefault="00455231" w:rsidP="00455231">
      <w:pPr>
        <w:tabs>
          <w:tab w:val="left" w:pos="1485"/>
        </w:tabs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комунальної власності, бюджету та фінансів </w:t>
      </w:r>
      <w:r w:rsidR="00EE7653">
        <w:rPr>
          <w:rStyle w:val="FontStyle15"/>
          <w:sz w:val="28"/>
          <w:szCs w:val="28"/>
          <w:lang w:eastAsia="uk-UA"/>
        </w:rPr>
        <w:t xml:space="preserve">  </w:t>
      </w:r>
    </w:p>
    <w:p w:rsidR="00EE7653" w:rsidRPr="003F67FA" w:rsidRDefault="00EE7653" w:rsidP="00EE7653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</w:p>
    <w:p w:rsidR="00EE7653" w:rsidRPr="003F67FA" w:rsidRDefault="00EE7653" w:rsidP="00EE7653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 w:rsidRPr="003F67FA">
        <w:rPr>
          <w:rStyle w:val="FontStyle15"/>
          <w:sz w:val="28"/>
          <w:szCs w:val="28"/>
          <w:lang w:eastAsia="uk-UA"/>
        </w:rPr>
        <w:t xml:space="preserve">Голова постійної комісії міської ради </w:t>
      </w:r>
      <w:r w:rsidR="00455231">
        <w:rPr>
          <w:rStyle w:val="FontStyle15"/>
          <w:sz w:val="28"/>
          <w:szCs w:val="28"/>
          <w:lang w:eastAsia="uk-UA"/>
        </w:rPr>
        <w:t xml:space="preserve">                                Валерій САЛОГУБ</w:t>
      </w:r>
    </w:p>
    <w:p w:rsidR="00455231" w:rsidRDefault="00EE7653" w:rsidP="00EE7653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 w:rsidRPr="003F67FA">
        <w:rPr>
          <w:rStyle w:val="FontStyle15"/>
          <w:sz w:val="28"/>
          <w:szCs w:val="28"/>
          <w:lang w:eastAsia="uk-UA"/>
        </w:rPr>
        <w:t xml:space="preserve">з питань регламенту, </w:t>
      </w:r>
      <w:r w:rsidR="00455231">
        <w:rPr>
          <w:rStyle w:val="FontStyle15"/>
          <w:sz w:val="28"/>
          <w:szCs w:val="28"/>
          <w:lang w:eastAsia="uk-UA"/>
        </w:rPr>
        <w:t xml:space="preserve">законності, </w:t>
      </w:r>
    </w:p>
    <w:p w:rsidR="00455231" w:rsidRDefault="00455231" w:rsidP="00455231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охорони прав і свобод громадян, </w:t>
      </w:r>
    </w:p>
    <w:p w:rsidR="00455231" w:rsidRDefault="00455231" w:rsidP="00455231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>запобігання корупції, адміністративно-</w:t>
      </w:r>
    </w:p>
    <w:p w:rsidR="00455231" w:rsidRDefault="00455231" w:rsidP="00455231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територіального устрою, депутатської </w:t>
      </w:r>
    </w:p>
    <w:p w:rsidR="00455231" w:rsidRDefault="00455231" w:rsidP="00455231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діяльності та етики </w:t>
      </w:r>
    </w:p>
    <w:p w:rsidR="00EE7653" w:rsidRPr="007363BF" w:rsidRDefault="00EE7653" w:rsidP="00455231">
      <w:pPr>
        <w:tabs>
          <w:tab w:val="left" w:pos="1485"/>
        </w:tabs>
        <w:ind w:left="150"/>
        <w:jc w:val="both"/>
        <w:rPr>
          <w:i/>
          <w:sz w:val="28"/>
          <w:szCs w:val="28"/>
        </w:rPr>
      </w:pP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 w:rsidR="001E5155">
        <w:rPr>
          <w:rStyle w:val="FontStyle15"/>
          <w:sz w:val="28"/>
          <w:szCs w:val="28"/>
          <w:lang w:eastAsia="uk-UA"/>
        </w:rPr>
        <w:t xml:space="preserve">                            </w:t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 w:rsidRPr="003F67FA">
        <w:rPr>
          <w:rStyle w:val="FontStyle15"/>
          <w:sz w:val="28"/>
          <w:szCs w:val="28"/>
          <w:lang w:eastAsia="uk-UA"/>
        </w:rPr>
        <w:tab/>
      </w:r>
      <w:r>
        <w:rPr>
          <w:i/>
          <w:sz w:val="28"/>
          <w:szCs w:val="28"/>
        </w:rPr>
        <w:tab/>
      </w:r>
    </w:p>
    <w:p w:rsidR="00EE7653" w:rsidRPr="007363BF" w:rsidRDefault="00EE7653" w:rsidP="00EE7653">
      <w:pPr>
        <w:tabs>
          <w:tab w:val="left" w:pos="1170"/>
        </w:tabs>
        <w:ind w:left="150"/>
        <w:jc w:val="both"/>
        <w:rPr>
          <w:i/>
          <w:sz w:val="28"/>
          <w:szCs w:val="28"/>
        </w:rPr>
      </w:pPr>
    </w:p>
    <w:p w:rsidR="00EE7653" w:rsidRDefault="00EE7653" w:rsidP="00EE7653">
      <w:pPr>
        <w:tabs>
          <w:tab w:val="left" w:pos="1170"/>
        </w:tabs>
        <w:ind w:left="150"/>
        <w:jc w:val="both"/>
        <w:rPr>
          <w:sz w:val="28"/>
          <w:szCs w:val="28"/>
        </w:rPr>
      </w:pPr>
    </w:p>
    <w:p w:rsidR="00EE7653" w:rsidRDefault="00EE7653" w:rsidP="00EE7653">
      <w:pPr>
        <w:tabs>
          <w:tab w:val="left" w:pos="1170"/>
        </w:tabs>
        <w:ind w:left="150"/>
        <w:jc w:val="both"/>
        <w:rPr>
          <w:sz w:val="28"/>
          <w:szCs w:val="28"/>
        </w:rPr>
      </w:pPr>
    </w:p>
    <w:p w:rsidR="00EE7653" w:rsidRDefault="00EE7653" w:rsidP="00EE7653">
      <w:pPr>
        <w:tabs>
          <w:tab w:val="left" w:pos="1170"/>
        </w:tabs>
        <w:ind w:left="150"/>
        <w:jc w:val="both"/>
        <w:rPr>
          <w:sz w:val="28"/>
          <w:szCs w:val="28"/>
        </w:rPr>
      </w:pPr>
    </w:p>
    <w:p w:rsidR="00EE7653" w:rsidRDefault="00EE7653" w:rsidP="00EE7653">
      <w:pPr>
        <w:tabs>
          <w:tab w:val="left" w:pos="1170"/>
        </w:tabs>
        <w:ind w:left="150"/>
        <w:jc w:val="both"/>
        <w:rPr>
          <w:sz w:val="28"/>
          <w:szCs w:val="28"/>
        </w:rPr>
      </w:pPr>
    </w:p>
    <w:p w:rsidR="00EE7653" w:rsidRDefault="00EE7653" w:rsidP="00EE7653">
      <w:pPr>
        <w:tabs>
          <w:tab w:val="left" w:pos="3825"/>
        </w:tabs>
      </w:pPr>
    </w:p>
    <w:p w:rsidR="004439E3" w:rsidRDefault="004439E3" w:rsidP="005E51F3">
      <w:pPr>
        <w:tabs>
          <w:tab w:val="left" w:pos="3825"/>
        </w:tabs>
        <w:ind w:left="4956"/>
        <w:rPr>
          <w:sz w:val="28"/>
          <w:szCs w:val="28"/>
        </w:rPr>
      </w:pPr>
    </w:p>
    <w:p w:rsidR="004439E3" w:rsidRDefault="004439E3" w:rsidP="005E51F3">
      <w:pPr>
        <w:tabs>
          <w:tab w:val="left" w:pos="3825"/>
        </w:tabs>
        <w:ind w:left="4956"/>
        <w:rPr>
          <w:sz w:val="28"/>
          <w:szCs w:val="28"/>
        </w:rPr>
      </w:pPr>
    </w:p>
    <w:p w:rsidR="009879DF" w:rsidRDefault="009879DF" w:rsidP="002C43D2">
      <w:pPr>
        <w:tabs>
          <w:tab w:val="left" w:pos="3825"/>
        </w:tabs>
        <w:rPr>
          <w:sz w:val="28"/>
          <w:szCs w:val="28"/>
        </w:rPr>
      </w:pPr>
    </w:p>
    <w:p w:rsidR="009879DF" w:rsidRDefault="009879DF" w:rsidP="005E51F3">
      <w:pPr>
        <w:tabs>
          <w:tab w:val="left" w:pos="3825"/>
        </w:tabs>
        <w:ind w:left="4956"/>
        <w:rPr>
          <w:sz w:val="28"/>
          <w:szCs w:val="28"/>
        </w:rPr>
      </w:pPr>
    </w:p>
    <w:p w:rsidR="007A0265" w:rsidRDefault="007A0265" w:rsidP="005E51F3">
      <w:pPr>
        <w:tabs>
          <w:tab w:val="left" w:pos="3825"/>
        </w:tabs>
        <w:ind w:left="4956"/>
        <w:rPr>
          <w:sz w:val="28"/>
          <w:szCs w:val="28"/>
        </w:rPr>
      </w:pPr>
    </w:p>
    <w:p w:rsidR="005E51F3" w:rsidRDefault="003B22D8" w:rsidP="005E51F3">
      <w:pPr>
        <w:tabs>
          <w:tab w:val="left" w:pos="3825"/>
        </w:tabs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E51F3">
        <w:rPr>
          <w:sz w:val="28"/>
          <w:szCs w:val="28"/>
        </w:rPr>
        <w:t>ЗАТВЕРДЖЕНО</w:t>
      </w:r>
      <w:r w:rsidR="005E51F3">
        <w:rPr>
          <w:sz w:val="28"/>
          <w:szCs w:val="28"/>
        </w:rPr>
        <w:br/>
        <w:t xml:space="preserve">Рішення Ніжинської міської ради Чернігівської області </w:t>
      </w:r>
      <w:r w:rsidR="005E51F3">
        <w:rPr>
          <w:sz w:val="28"/>
          <w:szCs w:val="28"/>
        </w:rPr>
        <w:br/>
        <w:t>від </w:t>
      </w:r>
      <w:r w:rsidR="00561BAA">
        <w:rPr>
          <w:sz w:val="28"/>
          <w:szCs w:val="28"/>
        </w:rPr>
        <w:t>23 листопада 2021</w:t>
      </w:r>
      <w:r w:rsidR="00D74066">
        <w:rPr>
          <w:sz w:val="28"/>
          <w:szCs w:val="28"/>
        </w:rPr>
        <w:t xml:space="preserve"> р. №</w:t>
      </w:r>
      <w:r w:rsidR="00561BAA">
        <w:rPr>
          <w:sz w:val="28"/>
          <w:szCs w:val="28"/>
        </w:rPr>
        <w:t xml:space="preserve"> 52-16/2021</w:t>
      </w:r>
      <w:r w:rsidR="005E51F3">
        <w:rPr>
          <w:sz w:val="28"/>
          <w:szCs w:val="28"/>
        </w:rPr>
        <w:t xml:space="preserve">  </w:t>
      </w:r>
    </w:p>
    <w:p w:rsidR="005E51F3" w:rsidRDefault="005E51F3" w:rsidP="005E51F3">
      <w:pPr>
        <w:tabs>
          <w:tab w:val="left" w:pos="3825"/>
        </w:tabs>
        <w:ind w:left="5387"/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479"/>
        <w:gridCol w:w="2694"/>
      </w:tblGrid>
      <w:tr w:rsidR="005E51F3" w:rsidRP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ОРГАНІЗАЦІЙНА СТРУКТУРА ТА ШТАТНА ЧИСЕЛЬНІСТЬ</w:t>
            </w:r>
          </w:p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Ніжинського краєзнавчого музею імені Івана </w:t>
            </w:r>
            <w:proofErr w:type="spellStart"/>
            <w:r>
              <w:rPr>
                <w:b/>
                <w:bCs/>
                <w:lang w:eastAsia="en-US"/>
              </w:rPr>
              <w:t>Спаського</w:t>
            </w:r>
            <w:proofErr w:type="spellEnd"/>
          </w:p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Ніжинської міської ради Чернігівської області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 w:rsidP="004439E3">
            <w:pPr>
              <w:tabs>
                <w:tab w:val="left" w:pos="382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  <w:r w:rsidR="004439E3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з/п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Посада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 w:rsidP="004439E3">
            <w:pPr>
              <w:tabs>
                <w:tab w:val="left" w:pos="382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Кількість</w:t>
            </w:r>
            <w:r w:rsidR="004439E3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штатних </w:t>
            </w:r>
            <w:r>
              <w:rPr>
                <w:lang w:eastAsia="en-US"/>
              </w:rPr>
              <w:br/>
            </w:r>
            <w:r>
              <w:rPr>
                <w:b/>
                <w:bCs/>
                <w:lang w:eastAsia="en-US"/>
              </w:rPr>
              <w:t>одиниць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 w:rsidP="00513646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АДМІНІСТРАТИВНО-УПРАВЛІНСЬКИЙ ПЕРСОНАЛ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Заступник директора з господарських питань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Заступник директора з наукової роботи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EB016A" w:rsidP="00EB016A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ВІДДІЛ </w:t>
            </w:r>
            <w:r w:rsidR="00513646">
              <w:rPr>
                <w:lang w:eastAsia="en-US"/>
              </w:rPr>
              <w:t>МУЗЕЙ</w:t>
            </w:r>
            <w:r w:rsidR="005E51F3">
              <w:rPr>
                <w:lang w:eastAsia="en-US"/>
              </w:rPr>
              <w:t xml:space="preserve"> ІСТОРІЇ М. НІЖИНА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Завідувач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Науковий співробітник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Музейний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доглядач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Pr="00513646" w:rsidRDefault="00EB016A" w:rsidP="00EB016A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ВІДДІЛ</w:t>
            </w:r>
            <w:r w:rsidR="00513646">
              <w:rPr>
                <w:lang w:eastAsia="en-US"/>
              </w:rPr>
              <w:t xml:space="preserve"> МУЗЕЙ ПРИРОДИ ПРИОСТЕР</w:t>
            </w:r>
            <w:r w:rsidR="00513646">
              <w:rPr>
                <w:lang w:val="en-US" w:eastAsia="en-US"/>
              </w:rPr>
              <w:t>’</w:t>
            </w:r>
            <w:r w:rsidR="00513646">
              <w:rPr>
                <w:lang w:eastAsia="en-US"/>
              </w:rPr>
              <w:t>Я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Завідувач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Науковий співробітник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Музейний</w:t>
            </w:r>
            <w:proofErr w:type="spellEnd"/>
            <w:r>
              <w:rPr>
                <w:lang w:eastAsia="en-US"/>
              </w:rPr>
              <w:t xml:space="preserve"> доглядач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EB016A" w:rsidP="00EB016A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ВІДДДІЛ</w:t>
            </w:r>
            <w:r w:rsidR="00513646">
              <w:rPr>
                <w:lang w:eastAsia="en-US"/>
              </w:rPr>
              <w:t xml:space="preserve"> </w:t>
            </w:r>
            <w:r w:rsidR="005E51F3">
              <w:rPr>
                <w:lang w:eastAsia="en-US"/>
              </w:rPr>
              <w:t xml:space="preserve">ХУДОЖНІЙ </w:t>
            </w:r>
            <w:r w:rsidR="00513646">
              <w:rPr>
                <w:lang w:eastAsia="en-US"/>
              </w:rPr>
              <w:t>МУЗЕЙ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Завідувач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Науковий співробітник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Музейний</w:t>
            </w:r>
            <w:proofErr w:type="spellEnd"/>
            <w:r>
              <w:rPr>
                <w:lang w:eastAsia="en-US"/>
              </w:rPr>
              <w:t xml:space="preserve"> доглядач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EB016A" w:rsidP="00EB016A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ВІДДІЛ</w:t>
            </w:r>
            <w:r w:rsidR="00513646">
              <w:rPr>
                <w:lang w:eastAsia="en-US"/>
              </w:rPr>
              <w:t xml:space="preserve"> МУЗЕЙ</w:t>
            </w:r>
            <w:r w:rsidR="005E51F3">
              <w:rPr>
                <w:lang w:eastAsia="en-US"/>
              </w:rPr>
              <w:t xml:space="preserve"> «ПОШТОВА СТАНЦІЯ»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Завідувач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Науковий співробітник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Музейний доглядач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EB016A" w:rsidP="00EB016A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ВІДДІЛ </w:t>
            </w:r>
            <w:r w:rsidR="00513646" w:rsidRPr="00513646">
              <w:rPr>
                <w:lang w:eastAsia="en-US"/>
              </w:rPr>
              <w:t>МУЗЕЙ</w:t>
            </w:r>
            <w:r w:rsidR="005E51F3">
              <w:rPr>
                <w:lang w:eastAsia="en-US"/>
              </w:rPr>
              <w:t xml:space="preserve"> АРХЕОЛОГІЇ ТА  ІСТОРІЇ ПІДЗЕМНОГО НІЖИНА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Завідувач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Науковий співробітник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EB016A" w:rsidP="00513646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ВІДДІЛ</w:t>
            </w:r>
            <w:r w:rsidR="00513646" w:rsidRPr="00513646">
              <w:rPr>
                <w:lang w:eastAsia="en-US"/>
              </w:rPr>
              <w:t xml:space="preserve"> </w:t>
            </w:r>
            <w:r w:rsidR="005E51F3">
              <w:rPr>
                <w:lang w:eastAsia="en-US"/>
              </w:rPr>
              <w:t>МЕМОРІАЛЬНИЙ БУДИНОК-МУЗЕЙ ЮРІЯ ЛИСЯНСЬКОГО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Завідувач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Науковий співробітник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Музейний </w:t>
            </w: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оглядач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 w:rsidP="00513646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ВІДДІЛ ФОНДІВ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Головний зберігач фондів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Науковий співробітник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Художник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 w:rsidP="00513646">
            <w:pPr>
              <w:tabs>
                <w:tab w:val="left" w:pos="382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ТЕХНІЧНИЙ ПЕРСОНАЛ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Касир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Pr="002C43D2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 w:rsidRPr="002C43D2">
              <w:rPr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Двірник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Pr="002C43D2" w:rsidRDefault="00513646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 w:rsidRPr="002C43D2">
              <w:rPr>
                <w:b/>
                <w:lang w:eastAsia="en-US"/>
              </w:rPr>
              <w:t>1</w:t>
            </w:r>
            <w:r w:rsidR="005E51F3" w:rsidRPr="002C43D2">
              <w:rPr>
                <w:b/>
                <w:lang w:eastAsia="en-US"/>
              </w:rPr>
              <w:t>,5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Слюсар</w:t>
            </w:r>
            <w:proofErr w:type="spellEnd"/>
            <w:r>
              <w:rPr>
                <w:lang w:val="ru-RU" w:eastAsia="en-US"/>
              </w:rPr>
              <w:t>-с</w:t>
            </w:r>
            <w:proofErr w:type="spellStart"/>
            <w:r>
              <w:rPr>
                <w:lang w:eastAsia="en-US"/>
              </w:rPr>
              <w:t>антехнік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Pr="002C43D2" w:rsidRDefault="00513646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 w:rsidRPr="002C43D2">
              <w:rPr>
                <w:b/>
                <w:lang w:eastAsia="en-US"/>
              </w:rPr>
              <w:t>1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Прибиральник</w:t>
            </w:r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службових</w:t>
            </w:r>
            <w:proofErr w:type="spellEnd"/>
            <w:r>
              <w:rPr>
                <w:lang w:val="ru-RU" w:eastAsia="en-US"/>
              </w:rPr>
              <w:t xml:space="preserve"> прим</w:t>
            </w:r>
            <w:proofErr w:type="spellStart"/>
            <w:r>
              <w:rPr>
                <w:lang w:eastAsia="en-US"/>
              </w:rPr>
              <w:t>іщень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Pr="002C43D2" w:rsidRDefault="00513646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 w:rsidRPr="002C43D2">
              <w:rPr>
                <w:b/>
                <w:lang w:eastAsia="en-US"/>
              </w:rPr>
              <w:t>2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Оператор комп’ютерного набору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E51F3" w:rsidTr="004439E3"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Default="005E51F3">
            <w:pPr>
              <w:tabs>
                <w:tab w:val="left" w:pos="3825"/>
              </w:tabs>
              <w:spacing w:line="256" w:lineRule="auto"/>
              <w:ind w:firstLine="56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РАЗОМ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1F3" w:rsidRPr="002C43D2" w:rsidRDefault="00513646">
            <w:pPr>
              <w:tabs>
                <w:tab w:val="left" w:pos="3825"/>
              </w:tabs>
              <w:spacing w:line="256" w:lineRule="auto"/>
              <w:ind w:firstLine="567"/>
              <w:jc w:val="center"/>
              <w:rPr>
                <w:b/>
                <w:lang w:val="ru-RU" w:eastAsia="en-US"/>
              </w:rPr>
            </w:pPr>
            <w:r w:rsidRPr="002C43D2">
              <w:rPr>
                <w:b/>
                <w:lang w:val="ru-RU" w:eastAsia="en-US"/>
              </w:rPr>
              <w:t>33,5</w:t>
            </w:r>
          </w:p>
        </w:tc>
      </w:tr>
    </w:tbl>
    <w:p w:rsidR="005E51F3" w:rsidRDefault="005E51F3" w:rsidP="005E51F3"/>
    <w:p w:rsidR="00EE7653" w:rsidRDefault="00EE7653" w:rsidP="00EE7653">
      <w:pPr>
        <w:tabs>
          <w:tab w:val="left" w:pos="3825"/>
        </w:tabs>
      </w:pPr>
    </w:p>
    <w:p w:rsidR="002247E3" w:rsidRDefault="002247E3" w:rsidP="00EE7653">
      <w:pPr>
        <w:tabs>
          <w:tab w:val="left" w:pos="3825"/>
        </w:tabs>
      </w:pPr>
    </w:p>
    <w:p w:rsidR="00EE7653" w:rsidRPr="006A126A" w:rsidRDefault="002247E3" w:rsidP="00062015">
      <w:pPr>
        <w:tabs>
          <w:tab w:val="left" w:pos="3080"/>
        </w:tabs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Пояснювальна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записка до про</w:t>
      </w:r>
      <w:proofErr w:type="spellStart"/>
      <w:r>
        <w:rPr>
          <w:b/>
          <w:color w:val="000000"/>
          <w:sz w:val="28"/>
          <w:szCs w:val="28"/>
        </w:rPr>
        <w:t>єкт</w:t>
      </w:r>
      <w:r w:rsidR="00EE7653" w:rsidRPr="006A126A">
        <w:rPr>
          <w:b/>
          <w:color w:val="000000"/>
          <w:sz w:val="28"/>
          <w:szCs w:val="28"/>
        </w:rPr>
        <w:t>у</w:t>
      </w:r>
      <w:proofErr w:type="spellEnd"/>
      <w:r w:rsidR="00EE7653" w:rsidRPr="006A126A">
        <w:rPr>
          <w:b/>
          <w:color w:val="000000"/>
          <w:sz w:val="28"/>
          <w:szCs w:val="28"/>
        </w:rPr>
        <w:t xml:space="preserve"> рішення</w:t>
      </w:r>
    </w:p>
    <w:p w:rsidR="00EE7653" w:rsidRPr="006A126A" w:rsidRDefault="00EE7653" w:rsidP="00062015">
      <w:pPr>
        <w:ind w:left="-540"/>
        <w:jc w:val="center"/>
        <w:rPr>
          <w:b/>
          <w:color w:val="000000"/>
          <w:sz w:val="28"/>
          <w:szCs w:val="28"/>
        </w:rPr>
      </w:pPr>
      <w:r w:rsidRPr="006A126A">
        <w:rPr>
          <w:b/>
          <w:color w:val="000000"/>
          <w:sz w:val="28"/>
          <w:szCs w:val="28"/>
        </w:rPr>
        <w:t>«Про  затвердження структури</w:t>
      </w:r>
      <w:r w:rsidR="00186FB3">
        <w:rPr>
          <w:b/>
          <w:color w:val="000000"/>
          <w:sz w:val="28"/>
          <w:szCs w:val="28"/>
        </w:rPr>
        <w:t xml:space="preserve">, </w:t>
      </w:r>
      <w:r w:rsidRPr="006A126A">
        <w:rPr>
          <w:b/>
          <w:color w:val="000000"/>
          <w:sz w:val="28"/>
          <w:szCs w:val="28"/>
        </w:rPr>
        <w:t xml:space="preserve"> штатної чисельності</w:t>
      </w:r>
      <w:r w:rsidR="00186FB3">
        <w:rPr>
          <w:b/>
          <w:color w:val="000000"/>
          <w:sz w:val="28"/>
          <w:szCs w:val="28"/>
        </w:rPr>
        <w:t>, категорії</w:t>
      </w:r>
    </w:p>
    <w:p w:rsidR="00EE7653" w:rsidRPr="006A126A" w:rsidRDefault="00EE7653" w:rsidP="00062015">
      <w:pPr>
        <w:ind w:left="-540"/>
        <w:jc w:val="center"/>
        <w:rPr>
          <w:b/>
          <w:color w:val="000000"/>
          <w:sz w:val="28"/>
          <w:szCs w:val="28"/>
        </w:rPr>
      </w:pPr>
      <w:r w:rsidRPr="006A126A">
        <w:rPr>
          <w:b/>
          <w:color w:val="000000"/>
          <w:sz w:val="28"/>
          <w:szCs w:val="28"/>
        </w:rPr>
        <w:t>Ніжинського краєзнавчого</w:t>
      </w:r>
      <w:r>
        <w:rPr>
          <w:b/>
          <w:color w:val="000000"/>
          <w:sz w:val="28"/>
          <w:szCs w:val="28"/>
        </w:rPr>
        <w:t xml:space="preserve"> </w:t>
      </w:r>
      <w:r w:rsidRPr="006A126A">
        <w:rPr>
          <w:b/>
          <w:color w:val="000000"/>
          <w:sz w:val="28"/>
          <w:szCs w:val="28"/>
        </w:rPr>
        <w:t xml:space="preserve">музею імені Івана </w:t>
      </w:r>
      <w:proofErr w:type="spellStart"/>
      <w:r w:rsidRPr="006A126A">
        <w:rPr>
          <w:b/>
          <w:color w:val="000000"/>
          <w:sz w:val="28"/>
          <w:szCs w:val="28"/>
        </w:rPr>
        <w:t>Спаського</w:t>
      </w:r>
      <w:proofErr w:type="spellEnd"/>
    </w:p>
    <w:p w:rsidR="00EE7653" w:rsidRDefault="00EE7653" w:rsidP="00062015">
      <w:pPr>
        <w:ind w:left="-540"/>
        <w:jc w:val="center"/>
        <w:rPr>
          <w:b/>
          <w:color w:val="000000"/>
          <w:sz w:val="28"/>
          <w:szCs w:val="28"/>
        </w:rPr>
      </w:pPr>
      <w:r w:rsidRPr="006A126A">
        <w:rPr>
          <w:b/>
          <w:color w:val="000000"/>
          <w:sz w:val="28"/>
          <w:szCs w:val="28"/>
        </w:rPr>
        <w:t>Ніжинської міської ради</w:t>
      </w:r>
      <w:r>
        <w:rPr>
          <w:b/>
          <w:color w:val="000000"/>
          <w:sz w:val="28"/>
          <w:szCs w:val="28"/>
        </w:rPr>
        <w:t xml:space="preserve"> </w:t>
      </w:r>
      <w:r w:rsidRPr="006A126A">
        <w:rPr>
          <w:b/>
          <w:color w:val="000000"/>
          <w:sz w:val="28"/>
          <w:szCs w:val="28"/>
        </w:rPr>
        <w:t>Чернігівської області</w:t>
      </w:r>
      <w:r w:rsidR="00186FB3">
        <w:rPr>
          <w:b/>
          <w:color w:val="000000"/>
          <w:sz w:val="28"/>
          <w:szCs w:val="28"/>
        </w:rPr>
        <w:t xml:space="preserve"> </w:t>
      </w:r>
      <w:r w:rsidRPr="006A126A">
        <w:rPr>
          <w:b/>
          <w:color w:val="000000"/>
          <w:sz w:val="28"/>
          <w:szCs w:val="28"/>
        </w:rPr>
        <w:t>»</w:t>
      </w: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690F47" w:rsidRDefault="00D00903" w:rsidP="00B325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3375B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00903">
        <w:rPr>
          <w:color w:val="000000"/>
          <w:sz w:val="28"/>
          <w:szCs w:val="28"/>
        </w:rPr>
        <w:t>Проєкт</w:t>
      </w:r>
      <w:proofErr w:type="spellEnd"/>
      <w:r w:rsidRPr="00D00903">
        <w:rPr>
          <w:color w:val="000000"/>
          <w:sz w:val="28"/>
          <w:szCs w:val="28"/>
        </w:rPr>
        <w:t xml:space="preserve"> рішення передбачає</w:t>
      </w:r>
      <w:r w:rsidR="00690F47">
        <w:rPr>
          <w:color w:val="000000"/>
          <w:sz w:val="28"/>
          <w:szCs w:val="28"/>
        </w:rPr>
        <w:t xml:space="preserve"> переведення Ніжинського к</w:t>
      </w:r>
      <w:r w:rsidR="002C43D2">
        <w:rPr>
          <w:color w:val="000000"/>
          <w:sz w:val="28"/>
          <w:szCs w:val="28"/>
        </w:rPr>
        <w:t xml:space="preserve">раєзнавчого музею імені Івана </w:t>
      </w:r>
      <w:proofErr w:type="spellStart"/>
      <w:r w:rsidR="002C43D2">
        <w:rPr>
          <w:color w:val="000000"/>
          <w:sz w:val="28"/>
          <w:szCs w:val="28"/>
        </w:rPr>
        <w:t>Сп</w:t>
      </w:r>
      <w:r w:rsidR="00690F47">
        <w:rPr>
          <w:color w:val="000000"/>
          <w:sz w:val="28"/>
          <w:szCs w:val="28"/>
        </w:rPr>
        <w:t>аського</w:t>
      </w:r>
      <w:proofErr w:type="spellEnd"/>
      <w:r w:rsidR="00690F47">
        <w:rPr>
          <w:color w:val="000000"/>
          <w:sz w:val="28"/>
          <w:szCs w:val="28"/>
        </w:rPr>
        <w:t xml:space="preserve"> з 4-ї на 3 категорію та внесення змін </w:t>
      </w:r>
      <w:r w:rsidRPr="00D00903">
        <w:rPr>
          <w:color w:val="000000"/>
          <w:sz w:val="28"/>
          <w:szCs w:val="28"/>
        </w:rPr>
        <w:t xml:space="preserve"> </w:t>
      </w:r>
      <w:r w:rsidR="00690F47">
        <w:rPr>
          <w:color w:val="000000"/>
          <w:sz w:val="28"/>
          <w:szCs w:val="28"/>
        </w:rPr>
        <w:t xml:space="preserve">  до штатної чисельності музею: введення </w:t>
      </w:r>
      <w:r w:rsidR="002C43D2">
        <w:rPr>
          <w:color w:val="000000"/>
          <w:sz w:val="28"/>
          <w:szCs w:val="28"/>
        </w:rPr>
        <w:t xml:space="preserve"> 2,5  </w:t>
      </w:r>
      <w:r>
        <w:rPr>
          <w:color w:val="000000"/>
          <w:sz w:val="28"/>
          <w:szCs w:val="28"/>
        </w:rPr>
        <w:t xml:space="preserve">додаткових одиниць технічного персоналу. </w:t>
      </w:r>
    </w:p>
    <w:p w:rsidR="00690F47" w:rsidRDefault="00690F47" w:rsidP="002C43D2">
      <w:pPr>
        <w:jc w:val="both"/>
        <w:rPr>
          <w:sz w:val="28"/>
          <w:szCs w:val="28"/>
        </w:rPr>
      </w:pPr>
      <w:r w:rsidRPr="002C43D2">
        <w:rPr>
          <w:b/>
          <w:sz w:val="28"/>
          <w:szCs w:val="28"/>
        </w:rPr>
        <w:t>Підстави для підготовки</w:t>
      </w:r>
      <w:r>
        <w:rPr>
          <w:sz w:val="28"/>
          <w:szCs w:val="28"/>
        </w:rPr>
        <w:t>:</w:t>
      </w:r>
    </w:p>
    <w:p w:rsidR="00D63DBC" w:rsidRDefault="0068675C" w:rsidP="00337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 фінансового </w:t>
      </w:r>
      <w:r w:rsidR="00B3254C">
        <w:rPr>
          <w:sz w:val="28"/>
          <w:szCs w:val="28"/>
        </w:rPr>
        <w:t xml:space="preserve">управління від 21.05.2021 року № 279 </w:t>
      </w:r>
      <w:r>
        <w:rPr>
          <w:sz w:val="28"/>
          <w:szCs w:val="28"/>
        </w:rPr>
        <w:t xml:space="preserve"> щодо приведення у відповідність структури та штатного розпис</w:t>
      </w:r>
      <w:r w:rsidR="002C43D2">
        <w:rPr>
          <w:sz w:val="28"/>
          <w:szCs w:val="28"/>
        </w:rPr>
        <w:t xml:space="preserve">у музею </w:t>
      </w:r>
      <w:r w:rsidR="00B3254C">
        <w:rPr>
          <w:sz w:val="28"/>
          <w:szCs w:val="28"/>
        </w:rPr>
        <w:t xml:space="preserve"> згідно типових нормативів.</w:t>
      </w:r>
      <w:r w:rsidR="002C43D2">
        <w:rPr>
          <w:sz w:val="28"/>
          <w:szCs w:val="28"/>
        </w:rPr>
        <w:t xml:space="preserve"> </w:t>
      </w:r>
      <w:r w:rsidR="00AF1F14">
        <w:rPr>
          <w:sz w:val="28"/>
          <w:szCs w:val="28"/>
        </w:rPr>
        <w:t>4 категорія, яку на сьогодні має відділ, не передбачає р</w:t>
      </w:r>
      <w:r w:rsidR="00D63DBC">
        <w:rPr>
          <w:sz w:val="28"/>
          <w:szCs w:val="28"/>
        </w:rPr>
        <w:t>озподілу на відділи(</w:t>
      </w:r>
      <w:r w:rsidR="00B3254C">
        <w:rPr>
          <w:sz w:val="28"/>
          <w:szCs w:val="28"/>
        </w:rPr>
        <w:t xml:space="preserve"> з 1976 року), але </w:t>
      </w:r>
      <w:r w:rsidR="003375B3">
        <w:rPr>
          <w:sz w:val="28"/>
          <w:szCs w:val="28"/>
        </w:rPr>
        <w:t xml:space="preserve">він є логічним і </w:t>
      </w:r>
      <w:proofErr w:type="spellStart"/>
      <w:r w:rsidR="003375B3">
        <w:rPr>
          <w:sz w:val="28"/>
          <w:szCs w:val="28"/>
        </w:rPr>
        <w:t>обгрунтованим</w:t>
      </w:r>
      <w:proofErr w:type="spellEnd"/>
      <w:r w:rsidR="003375B3">
        <w:rPr>
          <w:sz w:val="28"/>
          <w:szCs w:val="28"/>
        </w:rPr>
        <w:t>.</w:t>
      </w:r>
      <w:r w:rsidR="00AF1F14">
        <w:rPr>
          <w:sz w:val="28"/>
          <w:szCs w:val="28"/>
        </w:rPr>
        <w:t xml:space="preserve"> </w:t>
      </w:r>
      <w:r w:rsidR="003375B3">
        <w:rPr>
          <w:sz w:val="28"/>
          <w:szCs w:val="28"/>
        </w:rPr>
        <w:t xml:space="preserve">Переведення на  3 категорію вирішує питання відповідності структури нормативним вимогам. </w:t>
      </w:r>
    </w:p>
    <w:p w:rsidR="00690F47" w:rsidRDefault="00AF1F14" w:rsidP="00B32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5B3">
        <w:rPr>
          <w:sz w:val="28"/>
          <w:szCs w:val="28"/>
        </w:rPr>
        <w:t>Наказ</w:t>
      </w:r>
      <w:r w:rsidR="00D63DBC">
        <w:rPr>
          <w:sz w:val="28"/>
          <w:szCs w:val="28"/>
        </w:rPr>
        <w:t xml:space="preserve"> Міністерства культури і інформаційної політики України від 05.02.2021 року №61 «Про внесення змін до наказу Міністерства культури і туризму України від 18 жовтня 2005 року №745» на час карантинних обмежень кількісні параметри відвідування  можуть не братись до уваги при визначенні категорій музею. </w:t>
      </w:r>
    </w:p>
    <w:p w:rsidR="003375B3" w:rsidRDefault="0068675C" w:rsidP="00337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Лист-клопотання директора </w:t>
      </w:r>
      <w:proofErr w:type="spellStart"/>
      <w:r>
        <w:rPr>
          <w:sz w:val="28"/>
          <w:szCs w:val="28"/>
        </w:rPr>
        <w:t>Дудченка</w:t>
      </w:r>
      <w:proofErr w:type="spellEnd"/>
      <w:r>
        <w:rPr>
          <w:sz w:val="28"/>
          <w:szCs w:val="28"/>
        </w:rPr>
        <w:t xml:space="preserve"> Г.М.</w:t>
      </w:r>
      <w:r w:rsidR="00B3254C">
        <w:rPr>
          <w:sz w:val="28"/>
          <w:szCs w:val="28"/>
        </w:rPr>
        <w:t xml:space="preserve"> від 10.11.2021 року № 128 </w:t>
      </w:r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грунтується</w:t>
      </w:r>
      <w:proofErr w:type="spellEnd"/>
      <w:r>
        <w:rPr>
          <w:sz w:val="28"/>
          <w:szCs w:val="28"/>
        </w:rPr>
        <w:t xml:space="preserve"> на  виконанні </w:t>
      </w:r>
      <w:r w:rsidR="00D63DBC">
        <w:rPr>
          <w:sz w:val="28"/>
          <w:szCs w:val="28"/>
        </w:rPr>
        <w:t xml:space="preserve">краєзнавчим </w:t>
      </w:r>
      <w:r>
        <w:rPr>
          <w:sz w:val="28"/>
          <w:szCs w:val="28"/>
        </w:rPr>
        <w:t xml:space="preserve">музеєм </w:t>
      </w:r>
      <w:r w:rsidR="00D63DBC">
        <w:rPr>
          <w:sz w:val="28"/>
          <w:szCs w:val="28"/>
        </w:rPr>
        <w:t xml:space="preserve">імені Івана </w:t>
      </w:r>
      <w:proofErr w:type="spellStart"/>
      <w:r w:rsidR="00D63DBC">
        <w:rPr>
          <w:sz w:val="28"/>
          <w:szCs w:val="28"/>
        </w:rPr>
        <w:t>Спаського</w:t>
      </w:r>
      <w:proofErr w:type="spellEnd"/>
      <w:r w:rsidR="00D63DBC">
        <w:rPr>
          <w:sz w:val="28"/>
          <w:szCs w:val="28"/>
        </w:rPr>
        <w:t xml:space="preserve"> </w:t>
      </w:r>
      <w:r>
        <w:rPr>
          <w:sz w:val="28"/>
          <w:szCs w:val="28"/>
        </w:rPr>
        <w:t>усіх вимог щодо відповідності</w:t>
      </w:r>
      <w:r w:rsidR="00D63DBC">
        <w:rPr>
          <w:sz w:val="28"/>
          <w:szCs w:val="28"/>
        </w:rPr>
        <w:t xml:space="preserve"> краєзнавчого музею імені Івана </w:t>
      </w:r>
      <w:proofErr w:type="spellStart"/>
      <w:r w:rsidR="00D63DBC">
        <w:rPr>
          <w:sz w:val="28"/>
          <w:szCs w:val="28"/>
        </w:rPr>
        <w:t>Спаського</w:t>
      </w:r>
      <w:proofErr w:type="spellEnd"/>
      <w:r w:rsidR="00D63DBC">
        <w:rPr>
          <w:sz w:val="28"/>
          <w:szCs w:val="28"/>
        </w:rPr>
        <w:t xml:space="preserve"> </w:t>
      </w:r>
      <w:r w:rsidR="003375B3">
        <w:rPr>
          <w:sz w:val="28"/>
          <w:szCs w:val="28"/>
        </w:rPr>
        <w:t xml:space="preserve"> критеріям музеїв 3 категорії. </w:t>
      </w:r>
    </w:p>
    <w:p w:rsidR="0068675C" w:rsidRDefault="003375B3" w:rsidP="00337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62015">
        <w:rPr>
          <w:sz w:val="28"/>
          <w:szCs w:val="28"/>
        </w:rPr>
        <w:t>ому</w:t>
      </w:r>
      <w:r>
        <w:rPr>
          <w:sz w:val="28"/>
          <w:szCs w:val="28"/>
        </w:rPr>
        <w:t xml:space="preserve"> для  вирішення </w:t>
      </w:r>
      <w:r w:rsidR="00062015">
        <w:rPr>
          <w:sz w:val="28"/>
          <w:szCs w:val="28"/>
        </w:rPr>
        <w:t xml:space="preserve"> питання невідповідності </w:t>
      </w:r>
      <w:r>
        <w:rPr>
          <w:sz w:val="28"/>
          <w:szCs w:val="28"/>
        </w:rPr>
        <w:t>необхідно прийняти рішення засновнику(Ніжинській</w:t>
      </w:r>
      <w:r w:rsidR="00062015">
        <w:rPr>
          <w:sz w:val="28"/>
          <w:szCs w:val="28"/>
        </w:rPr>
        <w:t xml:space="preserve"> міськ</w:t>
      </w:r>
      <w:r>
        <w:rPr>
          <w:sz w:val="28"/>
          <w:szCs w:val="28"/>
        </w:rPr>
        <w:t>ій раді</w:t>
      </w:r>
      <w:r w:rsidR="00062015">
        <w:rPr>
          <w:sz w:val="28"/>
          <w:szCs w:val="28"/>
        </w:rPr>
        <w:t xml:space="preserve">) про переведення НКМ ім. І </w:t>
      </w:r>
      <w:proofErr w:type="spellStart"/>
      <w:r w:rsidR="00062015">
        <w:rPr>
          <w:sz w:val="28"/>
          <w:szCs w:val="28"/>
        </w:rPr>
        <w:t>Спаського</w:t>
      </w:r>
      <w:proofErr w:type="spellEnd"/>
      <w:r w:rsidR="00062015">
        <w:rPr>
          <w:sz w:val="28"/>
          <w:szCs w:val="28"/>
        </w:rPr>
        <w:t xml:space="preserve"> з 4 на 3 категорію. </w:t>
      </w:r>
    </w:p>
    <w:p w:rsidR="0068675C" w:rsidRDefault="003375B3" w:rsidP="002C43D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2. </w:t>
      </w:r>
      <w:r w:rsidR="0068675C" w:rsidRPr="0068675C">
        <w:rPr>
          <w:b/>
          <w:sz w:val="28"/>
          <w:szCs w:val="28"/>
        </w:rPr>
        <w:t xml:space="preserve">Проблемою </w:t>
      </w:r>
      <w:r w:rsidR="0068675C">
        <w:rPr>
          <w:sz w:val="28"/>
          <w:szCs w:val="28"/>
        </w:rPr>
        <w:t>на сьогодні залишається  питання забезпечення музею техперсоналом.</w:t>
      </w:r>
    </w:p>
    <w:p w:rsidR="00095B35" w:rsidRDefault="00D00903" w:rsidP="003375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</w:t>
      </w:r>
      <w:r w:rsidR="0068675C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язку  із передачею на баланс НКМ імені Івана </w:t>
      </w:r>
      <w:proofErr w:type="spellStart"/>
      <w:r>
        <w:rPr>
          <w:color w:val="000000"/>
          <w:sz w:val="28"/>
          <w:szCs w:val="28"/>
        </w:rPr>
        <w:t>Спаського</w:t>
      </w:r>
      <w:proofErr w:type="spellEnd"/>
      <w:r w:rsidR="006867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трьох будівель( вул. Богушевича,1; вул. Небесної сотні,11;</w:t>
      </w:r>
      <w:r w:rsidR="00337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Гребінки,14) збільшилась територія музею</w:t>
      </w:r>
      <w:r w:rsidR="006867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0,47 га(60%), загальна площа</w:t>
      </w:r>
      <w:r w:rsidR="00095B35">
        <w:rPr>
          <w:color w:val="000000"/>
          <w:sz w:val="28"/>
          <w:szCs w:val="28"/>
        </w:rPr>
        <w:t xml:space="preserve"> використовуваних будівель на 1223 </w:t>
      </w:r>
      <w:proofErr w:type="spellStart"/>
      <w:r w:rsidR="00095B35">
        <w:rPr>
          <w:color w:val="000000"/>
          <w:sz w:val="28"/>
          <w:szCs w:val="28"/>
        </w:rPr>
        <w:t>м.кв</w:t>
      </w:r>
      <w:proofErr w:type="spellEnd"/>
      <w:r w:rsidR="0068675C">
        <w:rPr>
          <w:color w:val="000000"/>
          <w:sz w:val="28"/>
          <w:szCs w:val="28"/>
        </w:rPr>
        <w:t xml:space="preserve"> </w:t>
      </w:r>
      <w:r w:rsidR="00095B35">
        <w:rPr>
          <w:color w:val="000000"/>
          <w:sz w:val="28"/>
          <w:szCs w:val="28"/>
        </w:rPr>
        <w:t>(58 %), протяжність</w:t>
      </w:r>
      <w:r w:rsidR="0068675C">
        <w:rPr>
          <w:color w:val="000000"/>
          <w:sz w:val="28"/>
          <w:szCs w:val="28"/>
        </w:rPr>
        <w:t xml:space="preserve"> </w:t>
      </w:r>
      <w:r w:rsidR="00095B35">
        <w:rPr>
          <w:color w:val="000000"/>
          <w:sz w:val="28"/>
          <w:szCs w:val="28"/>
        </w:rPr>
        <w:t>комунікацій(70%). Між тим, кількість техперсоналу, який обслуговує  будівлі та підтримує у чистоті  прилеглі території музею, залишилась незмінною.</w:t>
      </w:r>
    </w:p>
    <w:p w:rsidR="00D00903" w:rsidRDefault="00095B35" w:rsidP="003375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 має постійну проблему із заповненням існуючих посад ( всього</w:t>
      </w:r>
      <w:r w:rsidR="0068675C">
        <w:rPr>
          <w:color w:val="000000"/>
          <w:sz w:val="28"/>
          <w:szCs w:val="28"/>
        </w:rPr>
        <w:t xml:space="preserve"> було </w:t>
      </w:r>
      <w:r>
        <w:rPr>
          <w:color w:val="000000"/>
          <w:sz w:val="28"/>
          <w:szCs w:val="28"/>
        </w:rPr>
        <w:t xml:space="preserve"> 3 штатні одиниці- 0,5 ставки- двірника, о,5 ставки слюсаря-сантехніка, 1 ставка прибиральника службових приміщень)</w:t>
      </w:r>
      <w:r w:rsidR="003375B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Зокрема, лише у 2021 році на посадах двірника та слюсаря-сантехніка змінилось 4 особи, а на посаді прибиральниці-2.</w:t>
      </w:r>
    </w:p>
    <w:p w:rsidR="00095B35" w:rsidRDefault="00095B35" w:rsidP="002C43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 звільнень</w:t>
      </w:r>
      <w:r w:rsidR="00337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неспроможність забезпечувати</w:t>
      </w:r>
      <w:r w:rsidR="006867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виконання посадових обов</w:t>
      </w:r>
      <w:r w:rsidR="0068675C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язків  через завищені норми площ будівель та територій,</w:t>
      </w:r>
      <w:r w:rsidR="006867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які вказані співробітники мають обслуговувати. </w:t>
      </w:r>
    </w:p>
    <w:p w:rsidR="00062015" w:rsidRDefault="002C43D2" w:rsidP="003375B3">
      <w:pPr>
        <w:shd w:val="clear" w:color="auto" w:fill="FFFFFF"/>
        <w:ind w:firstLine="708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color w:val="000000"/>
          <w:sz w:val="28"/>
          <w:szCs w:val="28"/>
        </w:rPr>
        <w:t xml:space="preserve">Таким чином, </w:t>
      </w:r>
      <w:r w:rsidR="0068675C">
        <w:rPr>
          <w:color w:val="000000"/>
          <w:sz w:val="28"/>
          <w:szCs w:val="28"/>
        </w:rPr>
        <w:t xml:space="preserve">цей </w:t>
      </w:r>
      <w:proofErr w:type="spellStart"/>
      <w:r w:rsidR="0068675C">
        <w:rPr>
          <w:color w:val="000000"/>
          <w:sz w:val="28"/>
          <w:szCs w:val="28"/>
        </w:rPr>
        <w:t>проєк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рішення  містить  введення  додаткових 2,5 ставок технічного персоналу </w:t>
      </w:r>
      <w:r w:rsidR="00062015">
        <w:rPr>
          <w:color w:val="000000"/>
          <w:sz w:val="28"/>
          <w:szCs w:val="28"/>
        </w:rPr>
        <w:t xml:space="preserve">. Вирішення даної проблему потребує  у бюджеті 2022 року додаткових коштів </w:t>
      </w:r>
    </w:p>
    <w:p w:rsidR="00062015" w:rsidRPr="00062015" w:rsidRDefault="00062015" w:rsidP="00062015">
      <w:pPr>
        <w:shd w:val="clear" w:color="auto" w:fill="FFFFFF"/>
        <w:rPr>
          <w:color w:val="000000"/>
          <w:sz w:val="28"/>
          <w:szCs w:val="28"/>
        </w:rPr>
      </w:pPr>
      <w:r w:rsidRPr="00062015">
        <w:rPr>
          <w:rStyle w:val="xfmc1"/>
          <w:color w:val="000000"/>
          <w:sz w:val="28"/>
          <w:szCs w:val="28"/>
        </w:rPr>
        <w:t>КЕКВ 2111 - 214 000,00</w:t>
      </w:r>
      <w:r w:rsidR="003375B3">
        <w:rPr>
          <w:color w:val="000000"/>
          <w:sz w:val="28"/>
          <w:szCs w:val="28"/>
        </w:rPr>
        <w:t xml:space="preserve">, </w:t>
      </w:r>
      <w:r w:rsidRPr="00062015">
        <w:rPr>
          <w:rStyle w:val="xfmc1"/>
          <w:color w:val="000000"/>
          <w:sz w:val="28"/>
          <w:szCs w:val="28"/>
        </w:rPr>
        <w:t>КЕКВ 2120 -   47 000,00</w:t>
      </w:r>
      <w:r w:rsidR="003375B3">
        <w:rPr>
          <w:color w:val="000000"/>
          <w:sz w:val="28"/>
          <w:szCs w:val="28"/>
        </w:rPr>
        <w:t xml:space="preserve"> .</w:t>
      </w:r>
      <w:r w:rsidRPr="00062015">
        <w:rPr>
          <w:rStyle w:val="xfmc1"/>
          <w:color w:val="000000"/>
          <w:sz w:val="28"/>
          <w:szCs w:val="28"/>
        </w:rPr>
        <w:t>Разом:  261 000,00грн</w:t>
      </w:r>
    </w:p>
    <w:p w:rsidR="0068675C" w:rsidRDefault="0068675C" w:rsidP="002C43D2">
      <w:pPr>
        <w:jc w:val="both"/>
        <w:rPr>
          <w:color w:val="000000"/>
          <w:sz w:val="28"/>
          <w:szCs w:val="28"/>
        </w:rPr>
      </w:pPr>
    </w:p>
    <w:p w:rsidR="00690F47" w:rsidRDefault="00690F47" w:rsidP="00D00903">
      <w:pPr>
        <w:rPr>
          <w:color w:val="000000"/>
          <w:sz w:val="28"/>
          <w:szCs w:val="28"/>
        </w:rPr>
      </w:pPr>
    </w:p>
    <w:p w:rsidR="00D00903" w:rsidRDefault="00D00903" w:rsidP="00D00903">
      <w:pPr>
        <w:ind w:left="-54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892"/>
      </w:tblGrid>
      <w:tr w:rsidR="00690F47" w:rsidTr="00CD4F30">
        <w:tc>
          <w:tcPr>
            <w:tcW w:w="4820" w:type="dxa"/>
          </w:tcPr>
          <w:p w:rsidR="00690F47" w:rsidRDefault="00690F47" w:rsidP="00CD4F3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діючом</w:t>
            </w:r>
            <w:r w:rsidR="002C43D2">
              <w:rPr>
                <w:i/>
                <w:sz w:val="28"/>
                <w:szCs w:val="28"/>
              </w:rPr>
              <w:t xml:space="preserve">у </w:t>
            </w:r>
            <w:r>
              <w:rPr>
                <w:i/>
                <w:sz w:val="28"/>
                <w:szCs w:val="28"/>
              </w:rPr>
              <w:t xml:space="preserve">додатку до  рішення </w:t>
            </w:r>
          </w:p>
        </w:tc>
        <w:tc>
          <w:tcPr>
            <w:tcW w:w="5103" w:type="dxa"/>
          </w:tcPr>
          <w:p w:rsidR="00690F47" w:rsidRDefault="00690F47" w:rsidP="00CD4F3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Зміни, що пропонуються</w:t>
            </w:r>
          </w:p>
        </w:tc>
      </w:tr>
      <w:tr w:rsidR="00690F47" w:rsidTr="00CD4F30">
        <w:trPr>
          <w:trHeight w:val="958"/>
        </w:trPr>
        <w:tc>
          <w:tcPr>
            <w:tcW w:w="4820" w:type="dxa"/>
          </w:tcPr>
          <w:p w:rsidR="002C43D2" w:rsidRDefault="002C43D2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ПЕРСОНАЛ</w:t>
            </w:r>
          </w:p>
          <w:p w:rsidR="00690F47" w:rsidRDefault="00690F47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«25. Двірник  - 0,5 </w:t>
            </w:r>
          </w:p>
          <w:p w:rsidR="00690F47" w:rsidRDefault="00690F47" w:rsidP="00CD4F30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26. Слюсар-сантехнік -0,5</w:t>
            </w:r>
          </w:p>
          <w:p w:rsidR="00690F47" w:rsidRDefault="00690F47" w:rsidP="0069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 Прибиральник службових приміщень  - 1»</w:t>
            </w:r>
          </w:p>
          <w:p w:rsidR="002C43D2" w:rsidRDefault="002C43D2" w:rsidP="0069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 -31</w:t>
            </w:r>
          </w:p>
        </w:tc>
        <w:tc>
          <w:tcPr>
            <w:tcW w:w="5103" w:type="dxa"/>
          </w:tcPr>
          <w:p w:rsidR="002C43D2" w:rsidRDefault="002C43D2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ПЕРСОНАЛ</w:t>
            </w:r>
          </w:p>
          <w:p w:rsidR="00690F47" w:rsidRDefault="00690F47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«25. Двірник  -1,5 </w:t>
            </w:r>
          </w:p>
          <w:p w:rsidR="00690F47" w:rsidRDefault="00690F47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Слюсар-сантехнік – 1</w:t>
            </w:r>
          </w:p>
          <w:p w:rsidR="00690F47" w:rsidRDefault="00690F47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Прибиральник службових </w:t>
            </w:r>
          </w:p>
          <w:p w:rsidR="00690F47" w:rsidRDefault="00690F47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Приміщень – 2»</w:t>
            </w:r>
          </w:p>
          <w:p w:rsidR="002C43D2" w:rsidRDefault="002C43D2" w:rsidP="00CD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РАЗОМ-33,5</w:t>
            </w:r>
          </w:p>
        </w:tc>
      </w:tr>
    </w:tbl>
    <w:p w:rsidR="00D00903" w:rsidRDefault="00D00903" w:rsidP="00D00903">
      <w:pPr>
        <w:ind w:left="-540"/>
        <w:rPr>
          <w:color w:val="000000"/>
          <w:sz w:val="28"/>
          <w:szCs w:val="28"/>
        </w:rPr>
      </w:pPr>
    </w:p>
    <w:p w:rsidR="00D00903" w:rsidRDefault="00D00903" w:rsidP="00D00903">
      <w:pPr>
        <w:jc w:val="both"/>
        <w:rPr>
          <w:rStyle w:val="a3"/>
          <w:rFonts w:eastAsia="Arial Unicode MS"/>
        </w:rPr>
      </w:pPr>
    </w:p>
    <w:p w:rsidR="00D00903" w:rsidRDefault="00D00903" w:rsidP="00D00903">
      <w:pPr>
        <w:jc w:val="both"/>
        <w:rPr>
          <w:rStyle w:val="a3"/>
          <w:rFonts w:eastAsia="Arial Unicode MS"/>
        </w:rPr>
      </w:pPr>
    </w:p>
    <w:p w:rsidR="00062015" w:rsidRPr="007F746D" w:rsidRDefault="00D00903" w:rsidP="00062015">
      <w:pPr>
        <w:pStyle w:val="ce"/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D63DBC">
        <w:rPr>
          <w:color w:val="000000"/>
          <w:sz w:val="28"/>
          <w:szCs w:val="28"/>
          <w:lang w:val="uk-UA"/>
        </w:rPr>
        <w:t xml:space="preserve">      3. Проект рішення підготовлений з дотриманням </w:t>
      </w:r>
      <w:r w:rsidR="00062015">
        <w:rPr>
          <w:noProof/>
          <w:sz w:val="28"/>
          <w:szCs w:val="28"/>
          <w:lang w:val="uk-UA"/>
        </w:rPr>
        <w:t>Регламенту</w:t>
      </w:r>
      <w:r w:rsidR="00062015" w:rsidRPr="00EF29D4">
        <w:rPr>
          <w:noProof/>
          <w:sz w:val="28"/>
          <w:szCs w:val="28"/>
          <w:lang w:val="uk-UA"/>
        </w:rPr>
        <w:t xml:space="preserve"> Ніжинської міської ради Чернігівської </w:t>
      </w:r>
      <w:r w:rsidR="00062015">
        <w:rPr>
          <w:noProof/>
          <w:sz w:val="28"/>
          <w:szCs w:val="28"/>
          <w:lang w:val="uk-UA"/>
        </w:rPr>
        <w:t>області, затвердженого</w:t>
      </w:r>
      <w:r w:rsidR="00062015" w:rsidRPr="00EF29D4">
        <w:rPr>
          <w:noProof/>
          <w:sz w:val="28"/>
          <w:szCs w:val="28"/>
          <w:lang w:val="uk-UA"/>
        </w:rPr>
        <w:t xml:space="preserve"> рішенням Ніжинської місь</w:t>
      </w:r>
      <w:r w:rsidR="00062015">
        <w:rPr>
          <w:noProof/>
          <w:sz w:val="28"/>
          <w:szCs w:val="28"/>
          <w:lang w:val="uk-UA"/>
        </w:rPr>
        <w:t>кої ради Чернігівської області 8</w:t>
      </w:r>
      <w:r w:rsidR="00062015" w:rsidRPr="001E5155">
        <w:rPr>
          <w:noProof/>
          <w:sz w:val="28"/>
          <w:szCs w:val="28"/>
          <w:lang w:val="uk-UA"/>
        </w:rPr>
        <w:t xml:space="preserve"> </w:t>
      </w:r>
      <w:r w:rsidR="00062015" w:rsidRPr="00EF29D4">
        <w:rPr>
          <w:noProof/>
          <w:sz w:val="28"/>
          <w:szCs w:val="28"/>
          <w:lang w:val="uk-UA"/>
        </w:rPr>
        <w:t>скликання від 2</w:t>
      </w:r>
      <w:r w:rsidR="00062015">
        <w:rPr>
          <w:noProof/>
          <w:sz w:val="28"/>
          <w:szCs w:val="28"/>
          <w:lang w:val="uk-UA"/>
        </w:rPr>
        <w:t>7</w:t>
      </w:r>
      <w:r w:rsidR="00062015" w:rsidRPr="00EF29D4">
        <w:rPr>
          <w:noProof/>
          <w:sz w:val="28"/>
          <w:szCs w:val="28"/>
          <w:lang w:val="uk-UA"/>
        </w:rPr>
        <w:t xml:space="preserve"> листопада </w:t>
      </w:r>
      <w:r w:rsidR="00062015">
        <w:rPr>
          <w:noProof/>
          <w:sz w:val="28"/>
          <w:szCs w:val="28"/>
          <w:lang w:val="uk-UA"/>
        </w:rPr>
        <w:t>2020</w:t>
      </w:r>
      <w:r w:rsidR="00062015" w:rsidRPr="00EF29D4">
        <w:rPr>
          <w:noProof/>
          <w:sz w:val="28"/>
          <w:szCs w:val="28"/>
          <w:lang w:val="uk-UA"/>
        </w:rPr>
        <w:t xml:space="preserve"> року № </w:t>
      </w:r>
      <w:r w:rsidR="00062015">
        <w:rPr>
          <w:noProof/>
          <w:sz w:val="28"/>
          <w:szCs w:val="28"/>
          <w:lang w:val="uk-UA"/>
        </w:rPr>
        <w:t>3-2/2020</w:t>
      </w:r>
      <w:r w:rsidR="00062015" w:rsidRPr="00EF29D4">
        <w:rPr>
          <w:noProof/>
          <w:sz w:val="28"/>
          <w:szCs w:val="28"/>
          <w:lang w:val="uk-UA"/>
        </w:rPr>
        <w:t>,</w:t>
      </w:r>
      <w:r w:rsidR="00062015" w:rsidRPr="001E5155">
        <w:rPr>
          <w:noProof/>
          <w:sz w:val="28"/>
          <w:szCs w:val="28"/>
          <w:lang w:val="uk-UA"/>
        </w:rPr>
        <w:t xml:space="preserve"> </w:t>
      </w:r>
      <w:r w:rsidR="003375B3">
        <w:rPr>
          <w:noProof/>
          <w:sz w:val="28"/>
          <w:szCs w:val="28"/>
          <w:lang w:val="uk-UA"/>
        </w:rPr>
        <w:t xml:space="preserve">відповідно до </w:t>
      </w:r>
      <w:r w:rsidR="00062015" w:rsidRPr="00507541">
        <w:rPr>
          <w:sz w:val="28"/>
          <w:szCs w:val="28"/>
          <w:lang w:val="uk-UA"/>
        </w:rPr>
        <w:t>наказ</w:t>
      </w:r>
      <w:r w:rsidR="00062015">
        <w:rPr>
          <w:sz w:val="28"/>
          <w:szCs w:val="28"/>
          <w:lang w:val="uk-UA"/>
        </w:rPr>
        <w:t>у</w:t>
      </w:r>
      <w:r w:rsidR="00062015" w:rsidRPr="00507541">
        <w:rPr>
          <w:sz w:val="28"/>
          <w:szCs w:val="28"/>
          <w:lang w:val="uk-UA"/>
        </w:rPr>
        <w:t xml:space="preserve"> Міністерства культури України </w:t>
      </w:r>
      <w:r w:rsidR="00062015">
        <w:rPr>
          <w:sz w:val="28"/>
          <w:szCs w:val="28"/>
          <w:lang w:val="uk-UA"/>
        </w:rPr>
        <w:t>№ 823 від 01.08.2012 року  «</w:t>
      </w:r>
      <w:r w:rsidR="00062015" w:rsidRPr="003065C8">
        <w:rPr>
          <w:sz w:val="28"/>
          <w:szCs w:val="28"/>
          <w:lang w:val="uk-UA"/>
        </w:rPr>
        <w:t xml:space="preserve">Про штатні </w:t>
      </w:r>
      <w:r w:rsidR="00062015" w:rsidRPr="003065C8">
        <w:rPr>
          <w:color w:val="000000"/>
          <w:sz w:val="28"/>
          <w:szCs w:val="28"/>
          <w:lang w:val="uk-UA"/>
        </w:rPr>
        <w:t>розписи державних та комунальних музеїв, заповідників та закладів музейного типу»</w:t>
      </w:r>
      <w:r w:rsidR="00062015">
        <w:rPr>
          <w:color w:val="000000"/>
          <w:sz w:val="28"/>
          <w:szCs w:val="28"/>
          <w:lang w:val="uk-UA"/>
        </w:rPr>
        <w:t xml:space="preserve">, наказу Міністерства культури і інформаційної політики України від 05.02.2021 року  № 61 «Про внесення змін да наказу Міністерства культури і туризму України від 18 жовтня 2005 року № 745»,  враховуючи лист-клопотання  директора Ніжинського краєзнавчого музею імені Івана </w:t>
      </w:r>
      <w:proofErr w:type="spellStart"/>
      <w:r w:rsidR="00062015">
        <w:rPr>
          <w:color w:val="000000"/>
          <w:sz w:val="28"/>
          <w:szCs w:val="28"/>
          <w:lang w:val="uk-UA"/>
        </w:rPr>
        <w:t>Спаського</w:t>
      </w:r>
      <w:proofErr w:type="spellEnd"/>
      <w:r w:rsidR="00062015">
        <w:rPr>
          <w:color w:val="000000"/>
          <w:sz w:val="28"/>
          <w:szCs w:val="28"/>
          <w:lang w:val="uk-UA"/>
        </w:rPr>
        <w:t xml:space="preserve"> від 10 листопада 2021 року № 128</w:t>
      </w:r>
      <w:r w:rsidR="00062015" w:rsidRPr="00507541">
        <w:rPr>
          <w:sz w:val="28"/>
          <w:szCs w:val="28"/>
          <w:lang w:val="uk-UA"/>
        </w:rPr>
        <w:t xml:space="preserve"> </w:t>
      </w:r>
    </w:p>
    <w:p w:rsidR="00D00903" w:rsidRDefault="00D00903" w:rsidP="00D00903">
      <w:pPr>
        <w:jc w:val="both"/>
        <w:rPr>
          <w:sz w:val="28"/>
          <w:szCs w:val="28"/>
        </w:rPr>
      </w:pPr>
    </w:p>
    <w:p w:rsidR="00D00903" w:rsidRDefault="00D00903" w:rsidP="00D00903">
      <w:pPr>
        <w:tabs>
          <w:tab w:val="left" w:pos="3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Відповідальний за підготовку проекту рішення – </w:t>
      </w:r>
      <w:proofErr w:type="spellStart"/>
      <w:r w:rsidR="002C43D2">
        <w:rPr>
          <w:color w:val="000000"/>
          <w:sz w:val="28"/>
          <w:szCs w:val="28"/>
        </w:rPr>
        <w:t>Бассак</w:t>
      </w:r>
      <w:proofErr w:type="spellEnd"/>
      <w:r w:rsidR="002C43D2">
        <w:rPr>
          <w:color w:val="000000"/>
          <w:sz w:val="28"/>
          <w:szCs w:val="28"/>
        </w:rPr>
        <w:t xml:space="preserve"> Тетяна Федорівна </w:t>
      </w:r>
    </w:p>
    <w:p w:rsidR="00D00903" w:rsidRDefault="00D00903" w:rsidP="00D00903">
      <w:pPr>
        <w:tabs>
          <w:tab w:val="left" w:pos="3080"/>
        </w:tabs>
        <w:jc w:val="both"/>
        <w:rPr>
          <w:sz w:val="20"/>
          <w:szCs w:val="28"/>
        </w:rPr>
      </w:pPr>
    </w:p>
    <w:p w:rsidR="00D00903" w:rsidRDefault="00D00903" w:rsidP="00D00903">
      <w:pPr>
        <w:tabs>
          <w:tab w:val="left" w:pos="3080"/>
        </w:tabs>
        <w:jc w:val="both"/>
        <w:rPr>
          <w:sz w:val="20"/>
          <w:szCs w:val="28"/>
        </w:rPr>
      </w:pPr>
    </w:p>
    <w:p w:rsidR="00186FB3" w:rsidRDefault="002C43D2" w:rsidP="002C43D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управління культури і туризму</w:t>
      </w:r>
    </w:p>
    <w:p w:rsidR="002C43D2" w:rsidRDefault="002C43D2" w:rsidP="00EE7653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Тетяна БАССАК</w:t>
      </w: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062015" w:rsidRDefault="00062015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3375B3" w:rsidRDefault="003375B3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3375B3" w:rsidRDefault="003375B3" w:rsidP="00186FB3">
      <w:pPr>
        <w:tabs>
          <w:tab w:val="left" w:pos="3825"/>
        </w:tabs>
        <w:ind w:left="4956"/>
        <w:rPr>
          <w:sz w:val="28"/>
          <w:szCs w:val="28"/>
        </w:rPr>
      </w:pPr>
    </w:p>
    <w:p w:rsidR="00186FB3" w:rsidRDefault="00186FB3" w:rsidP="00186FB3">
      <w:pPr>
        <w:tabs>
          <w:tab w:val="left" w:pos="3825"/>
        </w:tabs>
      </w:pPr>
    </w:p>
    <w:p w:rsidR="00186FB3" w:rsidRDefault="00186FB3" w:rsidP="00186FB3">
      <w:pPr>
        <w:tabs>
          <w:tab w:val="left" w:pos="3825"/>
        </w:tabs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186FB3" w:rsidRPr="006A126A" w:rsidRDefault="00186FB3" w:rsidP="00EE7653">
      <w:pPr>
        <w:ind w:left="-540"/>
        <w:jc w:val="center"/>
        <w:rPr>
          <w:b/>
          <w:color w:val="000000"/>
          <w:sz w:val="28"/>
          <w:szCs w:val="28"/>
        </w:rPr>
      </w:pPr>
    </w:p>
    <w:p w:rsidR="00EE7653" w:rsidRPr="006A126A" w:rsidRDefault="00EE7653" w:rsidP="00EE7653">
      <w:pPr>
        <w:tabs>
          <w:tab w:val="left" w:pos="3080"/>
        </w:tabs>
        <w:ind w:firstLine="709"/>
        <w:jc w:val="both"/>
        <w:rPr>
          <w:color w:val="000000"/>
          <w:sz w:val="28"/>
          <w:szCs w:val="28"/>
        </w:rPr>
      </w:pPr>
    </w:p>
    <w:p w:rsidR="00EE7653" w:rsidRDefault="00EE7653" w:rsidP="00EE7653">
      <w:pPr>
        <w:tabs>
          <w:tab w:val="left" w:pos="3825"/>
        </w:tabs>
      </w:pPr>
    </w:p>
    <w:p w:rsidR="00EE7653" w:rsidRDefault="00EE7653" w:rsidP="00EE7653">
      <w:pPr>
        <w:tabs>
          <w:tab w:val="left" w:pos="3825"/>
        </w:tabs>
      </w:pPr>
    </w:p>
    <w:p w:rsidR="00EE7653" w:rsidRDefault="00EE7653" w:rsidP="00EE7653">
      <w:pPr>
        <w:tabs>
          <w:tab w:val="left" w:pos="3825"/>
        </w:tabs>
      </w:pPr>
    </w:p>
    <w:p w:rsidR="00EE7653" w:rsidRPr="008333FC" w:rsidRDefault="00EE7653" w:rsidP="00EE7653">
      <w:pPr>
        <w:tabs>
          <w:tab w:val="left" w:pos="3825"/>
        </w:tabs>
      </w:pPr>
    </w:p>
    <w:p w:rsidR="009A2C08" w:rsidRDefault="009A2C08"/>
    <w:sectPr w:rsidR="009A2C08" w:rsidSect="00E410E0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26"/>
    <w:rsid w:val="0000057B"/>
    <w:rsid w:val="00062015"/>
    <w:rsid w:val="00095B35"/>
    <w:rsid w:val="000E2F98"/>
    <w:rsid w:val="00186FB3"/>
    <w:rsid w:val="001E5155"/>
    <w:rsid w:val="002247E3"/>
    <w:rsid w:val="00245571"/>
    <w:rsid w:val="002C43D2"/>
    <w:rsid w:val="00317271"/>
    <w:rsid w:val="003375B3"/>
    <w:rsid w:val="003B22D8"/>
    <w:rsid w:val="004439E3"/>
    <w:rsid w:val="00455231"/>
    <w:rsid w:val="00513646"/>
    <w:rsid w:val="00561BAA"/>
    <w:rsid w:val="0059692B"/>
    <w:rsid w:val="005E51F3"/>
    <w:rsid w:val="0068675C"/>
    <w:rsid w:val="00690F47"/>
    <w:rsid w:val="007A0265"/>
    <w:rsid w:val="007F746D"/>
    <w:rsid w:val="00835467"/>
    <w:rsid w:val="00876626"/>
    <w:rsid w:val="008C1B80"/>
    <w:rsid w:val="008D6390"/>
    <w:rsid w:val="009879DF"/>
    <w:rsid w:val="009A2C08"/>
    <w:rsid w:val="009F7BBC"/>
    <w:rsid w:val="00AF1F14"/>
    <w:rsid w:val="00B3254C"/>
    <w:rsid w:val="00D00903"/>
    <w:rsid w:val="00D06083"/>
    <w:rsid w:val="00D63DBC"/>
    <w:rsid w:val="00D728FC"/>
    <w:rsid w:val="00D74066"/>
    <w:rsid w:val="00E8430E"/>
    <w:rsid w:val="00EB016A"/>
    <w:rsid w:val="00EC2469"/>
    <w:rsid w:val="00EE7653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828"/>
  <w15:chartTrackingRefBased/>
  <w15:docId w15:val="{931404DD-FD0D-44C3-9DA1-91B6DD51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E765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65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EE765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/>
    </w:rPr>
  </w:style>
  <w:style w:type="character" w:customStyle="1" w:styleId="FontStyle15">
    <w:name w:val="Font Style15"/>
    <w:qFormat/>
    <w:rsid w:val="00EE7653"/>
    <w:rPr>
      <w:rFonts w:ascii="Times New Roman" w:hAnsi="Times New Roman" w:cs="Times New Roman"/>
      <w:sz w:val="26"/>
      <w:szCs w:val="26"/>
    </w:rPr>
  </w:style>
  <w:style w:type="paragraph" w:customStyle="1" w:styleId="ce">
    <w:name w:val="@ceбычный"/>
    <w:rsid w:val="00EE76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qFormat/>
    <w:rsid w:val="00EE7653"/>
    <w:rPr>
      <w:b/>
      <w:bCs/>
    </w:rPr>
  </w:style>
  <w:style w:type="character" w:customStyle="1" w:styleId="apple-converted-space">
    <w:name w:val="apple-converted-space"/>
    <w:basedOn w:val="a0"/>
    <w:rsid w:val="00EE7653"/>
  </w:style>
  <w:style w:type="paragraph" w:styleId="a4">
    <w:name w:val="Balloon Text"/>
    <w:basedOn w:val="a"/>
    <w:link w:val="a5"/>
    <w:uiPriority w:val="99"/>
    <w:semiHidden/>
    <w:unhideWhenUsed/>
    <w:rsid w:val="00D728FC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FC"/>
    <w:rPr>
      <w:rFonts w:ascii="Arial" w:eastAsia="Times New Roman" w:hAnsi="Arial" w:cs="Arial"/>
      <w:sz w:val="18"/>
      <w:szCs w:val="18"/>
      <w:lang w:val="uk-UA" w:eastAsia="ru-RU"/>
    </w:rPr>
  </w:style>
  <w:style w:type="character" w:customStyle="1" w:styleId="2">
    <w:name w:val="Знак Знак2"/>
    <w:semiHidden/>
    <w:qFormat/>
    <w:locked/>
    <w:rsid w:val="00D00903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xfmc1">
    <w:name w:val="xfmc1"/>
    <w:basedOn w:val="a0"/>
    <w:rsid w:val="0006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2021-11-29T09:05:00Z</cp:lastPrinted>
  <dcterms:created xsi:type="dcterms:W3CDTF">2021-11-17T13:59:00Z</dcterms:created>
  <dcterms:modified xsi:type="dcterms:W3CDTF">2021-11-29T09:08:00Z</dcterms:modified>
</cp:coreProperties>
</file>