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4E" w:rsidRPr="00EF29D4" w:rsidRDefault="00366266" w:rsidP="00FB5C19">
      <w:pPr>
        <w:pStyle w:val="a4"/>
        <w:jc w:val="center"/>
        <w:rPr>
          <w:rFonts w:ascii="Times New Roman" w:hAnsi="Times New Roman"/>
          <w:b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35pt;margin-top:25pt;width:162.85pt;height:161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" strokecolor="white">
            <v:textbox style="mso-fit-shape-to-text:t">
              <w:txbxContent>
                <w:p w:rsidR="008B244E" w:rsidRPr="00146AE2" w:rsidRDefault="008B244E" w:rsidP="00146AE2"/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</w:p>
    <w:p w:rsidR="008B244E" w:rsidRPr="00EF29D4" w:rsidRDefault="008B244E" w:rsidP="00FB5C19">
      <w:pPr>
        <w:pStyle w:val="a4"/>
        <w:jc w:val="center"/>
        <w:rPr>
          <w:rFonts w:ascii="Times New Roman" w:hAnsi="Times New Roman"/>
          <w:b/>
          <w:sz w:val="20"/>
          <w:lang w:val="uk-UA"/>
        </w:rPr>
      </w:pPr>
    </w:p>
    <w:p w:rsidR="008B244E" w:rsidRPr="00EF29D4" w:rsidRDefault="008B244E" w:rsidP="00FB5C19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B244E" w:rsidRPr="00EF29D4" w:rsidRDefault="008B244E" w:rsidP="00FB5C19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8B244E" w:rsidRPr="00EF29D4" w:rsidRDefault="008B244E" w:rsidP="00FB5C19">
      <w:pPr>
        <w:pStyle w:val="a4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8B244E" w:rsidRPr="00EF29D4" w:rsidRDefault="008B244E" w:rsidP="00FB5C19">
      <w:pPr>
        <w:pStyle w:val="a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8B244E" w:rsidRPr="00B8691E" w:rsidRDefault="008B244E" w:rsidP="00FB5C19">
      <w:pPr>
        <w:pStyle w:val="a4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__ </w:t>
      </w:r>
      <w:r w:rsidRPr="00EF29D4">
        <w:rPr>
          <w:rFonts w:ascii="Times New Roman" w:hAnsi="Times New Roman"/>
          <w:b/>
          <w:sz w:val="32"/>
          <w:lang w:val="uk-UA"/>
        </w:rPr>
        <w:t>сесія VII скликання</w:t>
      </w:r>
    </w:p>
    <w:p w:rsidR="008B244E" w:rsidRPr="00EF29D4" w:rsidRDefault="008B244E" w:rsidP="00FB5C1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8B244E" w:rsidRPr="00EF29D4" w:rsidRDefault="008B244E" w:rsidP="00FB5C19">
      <w:pPr>
        <w:pStyle w:val="1"/>
        <w:rPr>
          <w:b/>
          <w:noProof/>
          <w:sz w:val="28"/>
          <w:lang w:val="uk-UA"/>
        </w:rPr>
      </w:pPr>
    </w:p>
    <w:p w:rsidR="008B244E" w:rsidRPr="00F43833" w:rsidRDefault="008B244E" w:rsidP="00FB5C19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 xml:space="preserve"> </w:t>
      </w:r>
      <w:r w:rsidR="00366266">
        <w:rPr>
          <w:noProof/>
          <w:sz w:val="28"/>
          <w:lang w:val="uk-UA"/>
        </w:rPr>
        <w:t>03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 xml:space="preserve">» </w:t>
      </w:r>
      <w:r w:rsidR="00366266">
        <w:rPr>
          <w:noProof/>
          <w:sz w:val="28"/>
          <w:lang w:val="uk-UA"/>
        </w:rPr>
        <w:t>серпня</w:t>
      </w:r>
      <w:bookmarkStart w:id="0" w:name="_GoBack"/>
      <w:bookmarkEnd w:id="0"/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20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 xml:space="preserve">м.Ніжин                                </w:t>
      </w:r>
      <w:r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</w:t>
      </w:r>
      <w:r w:rsidR="00366266">
        <w:rPr>
          <w:sz w:val="28"/>
          <w:szCs w:val="28"/>
          <w:lang w:val="uk-UA" w:eastAsia="en-US"/>
        </w:rPr>
        <w:t>9-76</w:t>
      </w:r>
      <w:r w:rsidRPr="00F43833">
        <w:rPr>
          <w:sz w:val="28"/>
          <w:szCs w:val="28"/>
          <w:lang w:val="uk-UA" w:eastAsia="en-US"/>
        </w:rPr>
        <w:t>/2020</w:t>
      </w:r>
    </w:p>
    <w:p w:rsidR="008B244E" w:rsidRPr="00EF29D4" w:rsidRDefault="008B244E" w:rsidP="00FB5C19">
      <w:pPr>
        <w:pStyle w:val="1"/>
        <w:rPr>
          <w:b/>
          <w:noProof/>
          <w:sz w:val="28"/>
          <w:lang w:val="uk-UA"/>
        </w:rPr>
      </w:pP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№8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</w:t>
      </w:r>
    </w:p>
    <w:p w:rsidR="008B244E" w:rsidRDefault="008B244E" w:rsidP="00FB5C19">
      <w:pPr>
        <w:pStyle w:val="a4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24 грудня 2019 року </w:t>
      </w: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166F4">
        <w:rPr>
          <w:rFonts w:ascii="Times New Roman" w:hAnsi="Times New Roman"/>
          <w:noProof/>
          <w:sz w:val="28"/>
          <w:lang w:val="uk-UA"/>
        </w:rPr>
        <w:t xml:space="preserve">№7-65/2019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бюджетних </w:t>
      </w: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8B244E" w:rsidRPr="00EF29D4" w:rsidRDefault="008B244E" w:rsidP="00FB5C1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ст.26,42,59,</w:t>
      </w:r>
      <w:r w:rsidRPr="00EF29D4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Регламентом Ніжинської міської ради Чернігівської області, затвердженим рішенням Ніжинської міської ради Чернігівської област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і 7 скликання від 24 листопада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2015 року № 1-2/2015 (зі змінами), </w:t>
      </w:r>
      <w:r w:rsidRPr="00EF29D4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8B244E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 xml:space="preserve">нести зміни до додатку №8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Галицького» Ніжинської міської об’єднаної територіальної громади на 2020 – 2022 рр.</w:t>
      </w:r>
      <w:r w:rsidRPr="00A166F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 w:rsidRPr="00BC3DB6">
        <w:rPr>
          <w:rFonts w:ascii="Times New Roman" w:hAnsi="Times New Roman"/>
          <w:noProof/>
          <w:sz w:val="28"/>
          <w:lang w:val="uk-UA"/>
        </w:rPr>
        <w:t>24 грудня 2019 року №7-65/2019 «Про затвердження бюджетних програм місцевого значення на 2020рік»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:rsidR="008B244E" w:rsidRDefault="008B244E" w:rsidP="00FB5C19">
      <w:pPr>
        <w:pStyle w:val="a4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 w:rsidRPr="00B8691E"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 w:rsidRPr="00B8691E">
        <w:rPr>
          <w:rFonts w:ascii="Times New Roman" w:hAnsi="Times New Roman"/>
          <w:sz w:val="28"/>
          <w:szCs w:val="28"/>
          <w:lang w:val="uk-UA"/>
        </w:rPr>
        <w:t xml:space="preserve"> О.М. забезпечити оприлюднення даного рішення на офіційному веб – сайті Ніжинської міської ради протягом п’яти днів з дня його прийняття.</w:t>
      </w:r>
    </w:p>
    <w:p w:rsidR="008B244E" w:rsidRPr="009C11A6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Організацію роботи по виконанню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817765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та на заступника міського голови з питань діяльності виконавчих органів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І.В.. </w:t>
      </w:r>
    </w:p>
    <w:p w:rsidR="008B244E" w:rsidRPr="00EF29D4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депутатську </w:t>
      </w:r>
      <w:r w:rsidRPr="00EF29D4">
        <w:rPr>
          <w:rStyle w:val="a3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 (голова комісії </w:t>
      </w:r>
      <w:proofErr w:type="spellStart"/>
      <w:r w:rsidRPr="00EF29D4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Pr="00EF29D4">
        <w:rPr>
          <w:rFonts w:ascii="Times New Roman" w:hAnsi="Times New Roman"/>
          <w:sz w:val="28"/>
          <w:szCs w:val="28"/>
          <w:lang w:val="uk-UA"/>
        </w:rPr>
        <w:t xml:space="preserve"> В.Х.).</w:t>
      </w:r>
    </w:p>
    <w:p w:rsidR="008B244E" w:rsidRPr="00EF29D4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rPr>
          <w:rFonts w:ascii="Times New Roman" w:hAnsi="Times New Roman"/>
          <w:b/>
          <w:sz w:val="28"/>
          <w:szCs w:val="28"/>
          <w:lang w:val="uk-UA"/>
        </w:rPr>
      </w:pPr>
      <w:r w:rsidRPr="009C11A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</w:t>
      </w:r>
      <w:r w:rsidRPr="009C11A6">
        <w:rPr>
          <w:rFonts w:ascii="Times New Roman" w:hAnsi="Times New Roman"/>
          <w:b/>
          <w:sz w:val="28"/>
          <w:szCs w:val="28"/>
          <w:lang w:val="uk-UA"/>
        </w:rPr>
        <w:tab/>
      </w:r>
      <w:r w:rsidRPr="009C11A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А.В. </w:t>
      </w:r>
      <w:proofErr w:type="spellStart"/>
      <w:r w:rsidRPr="009C11A6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8B244E" w:rsidRDefault="008B244E" w:rsidP="00FB5C1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Default="008B244E" w:rsidP="00FB5C1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Default="008B244E" w:rsidP="00FB5C1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8B3504" w:rsidRDefault="008B244E" w:rsidP="00FB5C1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8B244E" w:rsidRDefault="008B244E" w:rsidP="00FB5C1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8B244E" w:rsidRPr="00230ACA" w:rsidRDefault="008B244E" w:rsidP="00FB5C19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НП«</w:t>
      </w:r>
      <w:proofErr w:type="gramEnd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B244E" w:rsidRPr="009F51E2" w:rsidRDefault="008B244E" w:rsidP="00FB5C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856328">
        <w:rPr>
          <w:rFonts w:ascii="Times New Roman" w:hAnsi="Times New Roman"/>
          <w:sz w:val="28"/>
          <w:szCs w:val="28"/>
        </w:rPr>
        <w:t xml:space="preserve">О.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Костирко</w:t>
      </w:r>
      <w:proofErr w:type="spellEnd"/>
    </w:p>
    <w:p w:rsidR="008B244E" w:rsidRDefault="008B244E" w:rsidP="00FB5C1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F43833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43833">
        <w:rPr>
          <w:rFonts w:ascii="Times New Roman" w:hAnsi="Times New Roman"/>
          <w:sz w:val="28"/>
          <w:szCs w:val="28"/>
          <w:lang w:val="uk-UA"/>
        </w:rPr>
        <w:t>Заступник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833">
        <w:rPr>
          <w:rFonts w:ascii="Times New Roman" w:hAnsi="Times New Roman"/>
          <w:sz w:val="28"/>
          <w:szCs w:val="28"/>
          <w:lang w:val="uk-UA"/>
        </w:rPr>
        <w:t>голови з питань</w:t>
      </w:r>
    </w:p>
    <w:p w:rsidR="008B244E" w:rsidRPr="00B26EA8" w:rsidRDefault="008B244E" w:rsidP="00FB5C1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F43833">
        <w:rPr>
          <w:rFonts w:ascii="Times New Roman" w:hAnsi="Times New Roman"/>
          <w:sz w:val="28"/>
          <w:szCs w:val="28"/>
          <w:lang w:val="uk-UA"/>
        </w:rPr>
        <w:t>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833">
        <w:rPr>
          <w:rFonts w:ascii="Times New Roman" w:hAnsi="Times New Roman"/>
          <w:sz w:val="28"/>
          <w:szCs w:val="28"/>
          <w:lang w:val="uk-UA"/>
        </w:rPr>
        <w:t>виконавчих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833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83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F43833">
        <w:rPr>
          <w:rFonts w:ascii="Times New Roman" w:hAnsi="Times New Roman"/>
          <w:sz w:val="28"/>
          <w:szCs w:val="28"/>
          <w:lang w:val="uk-UA"/>
        </w:rPr>
        <w:tab/>
      </w:r>
      <w:r w:rsidRPr="00F43833">
        <w:rPr>
          <w:rFonts w:ascii="Times New Roman" w:hAnsi="Times New Roman"/>
          <w:sz w:val="28"/>
          <w:szCs w:val="28"/>
          <w:lang w:val="uk-UA"/>
        </w:rPr>
        <w:tab/>
      </w:r>
      <w:r w:rsidRPr="00F438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8B244E" w:rsidRPr="00F43833" w:rsidRDefault="008B244E" w:rsidP="00FB5C1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244E" w:rsidRPr="00856328" w:rsidRDefault="008B244E" w:rsidP="00FB5C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ради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  <w:t xml:space="preserve">В. В. </w:t>
      </w:r>
      <w:proofErr w:type="spellStart"/>
      <w:r w:rsidRPr="00856328">
        <w:rPr>
          <w:rFonts w:ascii="Times New Roman" w:hAnsi="Times New Roman"/>
          <w:sz w:val="28"/>
          <w:szCs w:val="28"/>
        </w:rPr>
        <w:t>Салогуб</w:t>
      </w:r>
      <w:proofErr w:type="spellEnd"/>
    </w:p>
    <w:p w:rsidR="008B244E" w:rsidRPr="00856328" w:rsidRDefault="008B244E" w:rsidP="00FB5C19">
      <w:pPr>
        <w:spacing w:after="0"/>
        <w:rPr>
          <w:rFonts w:ascii="Times New Roman" w:hAnsi="Times New Roman"/>
          <w:sz w:val="28"/>
          <w:szCs w:val="28"/>
        </w:rPr>
      </w:pPr>
    </w:p>
    <w:p w:rsidR="008B244E" w:rsidRPr="00856328" w:rsidRDefault="008B244E" w:rsidP="00FB5C19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8B244E" w:rsidRPr="00856328" w:rsidRDefault="008B244E" w:rsidP="00FB5C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ради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  <w:t xml:space="preserve">Л. </w:t>
      </w:r>
      <w:proofErr w:type="spellStart"/>
      <w:r w:rsidRPr="00856328">
        <w:rPr>
          <w:rFonts w:ascii="Times New Roman" w:hAnsi="Times New Roman"/>
          <w:sz w:val="28"/>
          <w:szCs w:val="28"/>
        </w:rPr>
        <w:t>В.Писаренко</w:t>
      </w:r>
      <w:proofErr w:type="spellEnd"/>
      <w:r w:rsidRPr="00856328">
        <w:rPr>
          <w:rFonts w:ascii="Times New Roman" w:hAnsi="Times New Roman"/>
          <w:b/>
          <w:sz w:val="28"/>
          <w:szCs w:val="28"/>
        </w:rPr>
        <w:tab/>
      </w:r>
    </w:p>
    <w:p w:rsidR="008B244E" w:rsidRPr="00856328" w:rsidRDefault="008B244E" w:rsidP="00FB5C19">
      <w:pPr>
        <w:pStyle w:val="a5"/>
        <w:contextualSpacing/>
        <w:rPr>
          <w:szCs w:val="28"/>
        </w:rPr>
      </w:pPr>
      <w:r>
        <w:rPr>
          <w:szCs w:val="28"/>
        </w:rPr>
        <w:t xml:space="preserve">Начальник </w:t>
      </w:r>
      <w:r w:rsidRPr="00856328">
        <w:rPr>
          <w:szCs w:val="28"/>
        </w:rPr>
        <w:t xml:space="preserve">відділу </w:t>
      </w:r>
    </w:p>
    <w:p w:rsidR="008B244E" w:rsidRPr="00856328" w:rsidRDefault="008B244E" w:rsidP="00FB5C19">
      <w:pPr>
        <w:pStyle w:val="a5"/>
        <w:contextualSpacing/>
        <w:rPr>
          <w:szCs w:val="28"/>
          <w:lang w:val="uk-UA"/>
        </w:rPr>
      </w:pPr>
      <w:r w:rsidRPr="00856328">
        <w:rPr>
          <w:szCs w:val="28"/>
        </w:rPr>
        <w:t>юридично-кадрового забезпечення</w:t>
      </w:r>
      <w:r w:rsidRPr="00856328">
        <w:rPr>
          <w:szCs w:val="28"/>
        </w:rPr>
        <w:tab/>
      </w:r>
      <w:r w:rsidRPr="00856328">
        <w:rPr>
          <w:szCs w:val="28"/>
        </w:rPr>
        <w:tab/>
      </w:r>
      <w:r w:rsidRPr="00856328">
        <w:rPr>
          <w:szCs w:val="28"/>
        </w:rPr>
        <w:tab/>
      </w:r>
      <w:r w:rsidRPr="00856328">
        <w:rPr>
          <w:szCs w:val="28"/>
        </w:rPr>
        <w:tab/>
      </w:r>
      <w:r w:rsidRPr="00856328">
        <w:rPr>
          <w:szCs w:val="28"/>
        </w:rPr>
        <w:tab/>
        <w:t>В.О.Лега</w:t>
      </w:r>
    </w:p>
    <w:p w:rsidR="008B244E" w:rsidRPr="00856328" w:rsidRDefault="008B244E" w:rsidP="00FB5C19">
      <w:pPr>
        <w:pStyle w:val="a5"/>
        <w:contextualSpacing/>
        <w:rPr>
          <w:szCs w:val="28"/>
          <w:lang w:val="uk-UA"/>
        </w:rPr>
      </w:pPr>
    </w:p>
    <w:p w:rsidR="008B244E" w:rsidRPr="00856328" w:rsidRDefault="008B244E" w:rsidP="00FB5C19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56328">
        <w:rPr>
          <w:rFonts w:ascii="Times New Roman" w:hAnsi="Times New Roman"/>
          <w:sz w:val="28"/>
          <w:szCs w:val="28"/>
        </w:rPr>
        <w:t xml:space="preserve">Голова </w:t>
      </w:r>
      <w:r w:rsidRPr="00856328">
        <w:rPr>
          <w:rFonts w:ascii="Times New Roman" w:hAnsi="Times New Roman"/>
          <w:sz w:val="28"/>
          <w:szCs w:val="28"/>
          <w:lang w:val="uk-UA"/>
        </w:rPr>
        <w:t xml:space="preserve">постійної депутатської </w:t>
      </w:r>
      <w:proofErr w:type="spellStart"/>
      <w:r w:rsidRPr="00856328">
        <w:rPr>
          <w:rFonts w:ascii="Times New Roman" w:hAnsi="Times New Roman"/>
          <w:sz w:val="28"/>
          <w:szCs w:val="28"/>
        </w:rPr>
        <w:t>комісії</w:t>
      </w:r>
      <w:proofErr w:type="spellEnd"/>
    </w:p>
    <w:p w:rsidR="008B244E" w:rsidRPr="00856328" w:rsidRDefault="008B244E" w:rsidP="00FB5C19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56328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56328"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328">
        <w:rPr>
          <w:rFonts w:ascii="Times New Roman" w:hAnsi="Times New Roman"/>
          <w:sz w:val="28"/>
          <w:szCs w:val="28"/>
        </w:rPr>
        <w:t>освіти</w:t>
      </w:r>
      <w:proofErr w:type="spellEnd"/>
      <w:r w:rsidRPr="00856328">
        <w:rPr>
          <w:rFonts w:ascii="Times New Roman" w:hAnsi="Times New Roman"/>
          <w:sz w:val="28"/>
          <w:szCs w:val="28"/>
        </w:rPr>
        <w:t>,</w:t>
      </w:r>
    </w:p>
    <w:p w:rsidR="008B244E" w:rsidRPr="00856328" w:rsidRDefault="008B244E" w:rsidP="00FB5C1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32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328">
        <w:rPr>
          <w:rFonts w:ascii="Times New Roman" w:hAnsi="Times New Roman"/>
          <w:sz w:val="28"/>
          <w:szCs w:val="28"/>
        </w:rPr>
        <w:t>сім’ї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6328">
        <w:rPr>
          <w:rFonts w:ascii="Times New Roman" w:hAnsi="Times New Roman"/>
          <w:sz w:val="28"/>
          <w:szCs w:val="28"/>
        </w:rPr>
        <w:t>молоді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</w:p>
    <w:p w:rsidR="008B244E" w:rsidRPr="00856328" w:rsidRDefault="008B244E" w:rsidP="00FB5C1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і спорту</w:t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  <w:lang w:val="uk-UA"/>
        </w:rPr>
        <w:tab/>
      </w:r>
      <w:r w:rsidRPr="00856328">
        <w:rPr>
          <w:rFonts w:ascii="Times New Roman" w:hAnsi="Times New Roman"/>
          <w:sz w:val="28"/>
          <w:szCs w:val="28"/>
        </w:rPr>
        <w:t xml:space="preserve">В.С.  Король </w:t>
      </w:r>
    </w:p>
    <w:p w:rsidR="008B244E" w:rsidRPr="00856328" w:rsidRDefault="008B244E" w:rsidP="00FB5C19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85632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856328">
        <w:rPr>
          <w:rStyle w:val="a3"/>
          <w:rFonts w:ascii="Times New Roman" w:hAnsi="Times New Roman"/>
          <w:b w:val="0"/>
          <w:sz w:val="28"/>
          <w:szCs w:val="28"/>
        </w:rPr>
        <w:t>постійної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Pr="00856328">
        <w:rPr>
          <w:rStyle w:val="a3"/>
          <w:rFonts w:ascii="Times New Roman" w:hAnsi="Times New Roman"/>
          <w:b w:val="0"/>
          <w:sz w:val="28"/>
          <w:szCs w:val="28"/>
        </w:rPr>
        <w:t>депутатської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Pr="00856328">
        <w:rPr>
          <w:rStyle w:val="a3"/>
          <w:rFonts w:ascii="Times New Roman" w:hAnsi="Times New Roman"/>
          <w:b w:val="0"/>
          <w:sz w:val="28"/>
          <w:szCs w:val="28"/>
        </w:rPr>
        <w:t>комісії</w:t>
      </w:r>
      <w:proofErr w:type="spellEnd"/>
    </w:p>
    <w:p w:rsidR="008B244E" w:rsidRPr="0085632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56328">
        <w:rPr>
          <w:rFonts w:ascii="Times New Roman" w:hAnsi="Times New Roman"/>
          <w:sz w:val="28"/>
          <w:szCs w:val="28"/>
        </w:rPr>
        <w:t>питань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регламенту, </w:t>
      </w:r>
      <w:proofErr w:type="spellStart"/>
      <w:r w:rsidRPr="00856328">
        <w:rPr>
          <w:rFonts w:ascii="Times New Roman" w:hAnsi="Times New Roman"/>
          <w:sz w:val="28"/>
          <w:szCs w:val="28"/>
        </w:rPr>
        <w:t>депутатської</w:t>
      </w:r>
      <w:proofErr w:type="spellEnd"/>
    </w:p>
    <w:p w:rsidR="008B244E" w:rsidRPr="0085632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6328">
        <w:rPr>
          <w:rFonts w:ascii="Times New Roman" w:hAnsi="Times New Roman"/>
          <w:sz w:val="28"/>
          <w:szCs w:val="28"/>
        </w:rPr>
        <w:t>етики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328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856328">
        <w:rPr>
          <w:rFonts w:ascii="Times New Roman" w:hAnsi="Times New Roman"/>
          <w:sz w:val="28"/>
          <w:szCs w:val="28"/>
        </w:rPr>
        <w:t>, правопорядку,</w:t>
      </w:r>
    </w:p>
    <w:p w:rsidR="008B244E" w:rsidRPr="0085632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антикорупційної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328">
        <w:rPr>
          <w:rFonts w:ascii="Times New Roman" w:hAnsi="Times New Roman"/>
          <w:sz w:val="28"/>
          <w:szCs w:val="28"/>
        </w:rPr>
        <w:t>свободи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слова</w:t>
      </w:r>
      <w:r w:rsidRPr="00856328">
        <w:rPr>
          <w:rFonts w:ascii="Times New Roman" w:hAnsi="Times New Roman"/>
          <w:sz w:val="28"/>
          <w:szCs w:val="28"/>
        </w:rPr>
        <w:tab/>
      </w:r>
    </w:p>
    <w:p w:rsidR="008B244E" w:rsidRPr="00B26EA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5632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856328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56328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proofErr w:type="spellStart"/>
      <w:r w:rsidRPr="00B26EA8">
        <w:rPr>
          <w:rFonts w:ascii="Times New Roman" w:hAnsi="Times New Roman"/>
          <w:sz w:val="28"/>
          <w:szCs w:val="28"/>
          <w:lang w:val="uk-UA"/>
        </w:rPr>
        <w:t>О.В.Щербак</w:t>
      </w:r>
      <w:proofErr w:type="spellEnd"/>
    </w:p>
    <w:p w:rsidR="008B244E" w:rsidRPr="00B26EA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B26EA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6EA8">
        <w:rPr>
          <w:rFonts w:ascii="Times New Roman" w:hAnsi="Times New Roman"/>
          <w:sz w:val="28"/>
          <w:szCs w:val="28"/>
          <w:lang w:val="uk-UA"/>
        </w:rPr>
        <w:t>Голова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EA8">
        <w:rPr>
          <w:rFonts w:ascii="Times New Roman" w:hAnsi="Times New Roman"/>
          <w:sz w:val="28"/>
          <w:szCs w:val="28"/>
          <w:lang w:val="uk-UA"/>
        </w:rPr>
        <w:t>депутатської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EA8">
        <w:rPr>
          <w:rFonts w:ascii="Times New Roman" w:hAnsi="Times New Roman"/>
          <w:sz w:val="28"/>
          <w:szCs w:val="28"/>
          <w:lang w:val="uk-UA"/>
        </w:rPr>
        <w:t>комісії з питань</w:t>
      </w:r>
    </w:p>
    <w:p w:rsidR="008B244E" w:rsidRPr="00B26EA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6EA8">
        <w:rPr>
          <w:rFonts w:ascii="Times New Roman" w:hAnsi="Times New Roman"/>
          <w:sz w:val="28"/>
          <w:szCs w:val="28"/>
          <w:lang w:val="uk-UA"/>
        </w:rPr>
        <w:t>соціально-економічного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EA8">
        <w:rPr>
          <w:rFonts w:ascii="Times New Roman" w:hAnsi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EA8">
        <w:rPr>
          <w:rFonts w:ascii="Times New Roman" w:hAnsi="Times New Roman"/>
          <w:sz w:val="28"/>
          <w:szCs w:val="28"/>
          <w:lang w:val="uk-UA"/>
        </w:rPr>
        <w:t>міста,</w:t>
      </w:r>
    </w:p>
    <w:p w:rsidR="008B244E" w:rsidRPr="00B26EA8" w:rsidRDefault="008B244E" w:rsidP="00FB5C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6EA8">
        <w:rPr>
          <w:rFonts w:ascii="Times New Roman" w:hAnsi="Times New Roman"/>
          <w:sz w:val="28"/>
          <w:szCs w:val="28"/>
          <w:lang w:val="uk-UA"/>
        </w:rPr>
        <w:t>підприємницької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EA8">
        <w:rPr>
          <w:rFonts w:ascii="Times New Roman" w:hAnsi="Times New Roman"/>
          <w:sz w:val="28"/>
          <w:szCs w:val="28"/>
          <w:lang w:val="uk-UA"/>
        </w:rPr>
        <w:t>діяльності, дерегуляції,</w:t>
      </w:r>
    </w:p>
    <w:p w:rsidR="008B244E" w:rsidRDefault="008B244E" w:rsidP="00FB5C1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фінансів та </w:t>
      </w:r>
      <w:r w:rsidRPr="00B26EA8">
        <w:rPr>
          <w:rFonts w:ascii="Times New Roman" w:hAnsi="Times New Roman"/>
          <w:sz w:val="28"/>
          <w:szCs w:val="28"/>
          <w:lang w:val="uk-UA"/>
        </w:rPr>
        <w:t>бюджету</w:t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r w:rsidRPr="00B26EA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26EA8">
        <w:rPr>
          <w:rFonts w:ascii="Times New Roman" w:hAnsi="Times New Roman"/>
          <w:sz w:val="28"/>
          <w:szCs w:val="28"/>
          <w:lang w:val="uk-UA"/>
        </w:rPr>
        <w:t>В.Х.Мамедов</w:t>
      </w:r>
      <w:proofErr w:type="spellEnd"/>
    </w:p>
    <w:p w:rsidR="008B244E" w:rsidRDefault="008B244E" w:rsidP="00FB5C19"/>
    <w:p w:rsidR="008B244E" w:rsidRDefault="008B244E" w:rsidP="00FB5C19"/>
    <w:p w:rsidR="008B244E" w:rsidRDefault="008B244E" w:rsidP="00FB5C19"/>
    <w:p w:rsidR="008B244E" w:rsidRDefault="008B244E" w:rsidP="00FB5C19"/>
    <w:p w:rsidR="008B244E" w:rsidRDefault="008B244E" w:rsidP="00FB5C19"/>
    <w:p w:rsidR="008B244E" w:rsidRDefault="008B244E" w:rsidP="00FB5C19">
      <w:pPr>
        <w:rPr>
          <w:lang w:val="uk-UA"/>
        </w:rPr>
      </w:pPr>
    </w:p>
    <w:p w:rsidR="008B244E" w:rsidRPr="00730866" w:rsidRDefault="008B244E" w:rsidP="00FB5C19">
      <w:pPr>
        <w:rPr>
          <w:lang w:val="uk-UA"/>
        </w:rPr>
      </w:pPr>
    </w:p>
    <w:p w:rsidR="008B244E" w:rsidRDefault="008B244E" w:rsidP="00FB5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Default="008B244E" w:rsidP="00FB5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Default="008B244E" w:rsidP="00FB5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DA55AD" w:rsidRDefault="008B244E" w:rsidP="00FB5C19">
      <w:pPr>
        <w:pStyle w:val="1"/>
        <w:jc w:val="center"/>
        <w:rPr>
          <w:b/>
          <w:noProof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DA55AD">
        <w:rPr>
          <w:b/>
          <w:noProof/>
          <w:sz w:val="28"/>
          <w:lang w:val="uk-UA"/>
        </w:rPr>
        <w:t>ПОЯСНЮВАЛЬНА ЗАПИСКА</w:t>
      </w:r>
    </w:p>
    <w:p w:rsidR="008B244E" w:rsidRDefault="008B244E" w:rsidP="00FB5C19">
      <w:pPr>
        <w:pStyle w:val="1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до проєкту рішення Ніжинської міської ради</w:t>
      </w:r>
    </w:p>
    <w:p w:rsidR="008B244E" w:rsidRDefault="008B244E" w:rsidP="00FB5C19">
      <w:pPr>
        <w:pStyle w:val="1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>«</w:t>
      </w:r>
      <w:r>
        <w:rPr>
          <w:noProof/>
          <w:sz w:val="28"/>
          <w:szCs w:val="28"/>
          <w:lang w:val="uk-UA"/>
        </w:rPr>
        <w:t>Про внесення змін до додатку №8</w:t>
      </w:r>
      <w:r w:rsidRPr="00EF29D4">
        <w:rPr>
          <w:noProof/>
          <w:sz w:val="28"/>
          <w:szCs w:val="28"/>
          <w:lang w:val="uk-UA"/>
        </w:rPr>
        <w:t xml:space="preserve"> рішенняНіжинської міської ради від </w:t>
      </w:r>
      <w:r w:rsidRPr="00A166F4">
        <w:rPr>
          <w:noProof/>
          <w:sz w:val="28"/>
          <w:lang w:val="uk-UA"/>
        </w:rPr>
        <w:t xml:space="preserve">24 грудня 2019 року №7-65/2019 </w:t>
      </w:r>
      <w:r w:rsidRPr="00EF29D4">
        <w:rPr>
          <w:noProof/>
          <w:sz w:val="28"/>
          <w:szCs w:val="28"/>
          <w:lang w:val="uk-UA"/>
        </w:rPr>
        <w:t>«Про затвердження бюджетних програм місцевого значення на 20</w:t>
      </w:r>
      <w:r>
        <w:rPr>
          <w:noProof/>
          <w:sz w:val="28"/>
          <w:szCs w:val="28"/>
          <w:lang w:val="uk-UA"/>
        </w:rPr>
        <w:t>20</w:t>
      </w:r>
      <w:r w:rsidRPr="00EF29D4">
        <w:rPr>
          <w:noProof/>
          <w:sz w:val="28"/>
          <w:szCs w:val="28"/>
          <w:lang w:val="uk-UA"/>
        </w:rPr>
        <w:t xml:space="preserve"> рік»</w:t>
      </w:r>
    </w:p>
    <w:p w:rsidR="008B244E" w:rsidRPr="00F43833" w:rsidRDefault="008B244E" w:rsidP="00FB5C19">
      <w:pPr>
        <w:pStyle w:val="1"/>
        <w:jc w:val="center"/>
        <w:rPr>
          <w:b/>
          <w:noProof/>
          <w:sz w:val="28"/>
          <w:szCs w:val="28"/>
          <w:lang w:val="uk-UA"/>
        </w:rPr>
      </w:pPr>
    </w:p>
    <w:p w:rsidR="008B244E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B4352B" w:rsidRDefault="008B244E" w:rsidP="00FB5C19">
      <w:pPr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Підстави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підготовки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рішення</w:t>
      </w:r>
      <w:proofErr w:type="spellEnd"/>
      <w:r w:rsidRPr="00B4352B">
        <w:rPr>
          <w:rFonts w:ascii="Times New Roman" w:hAnsi="Times New Roman"/>
          <w:b/>
          <w:sz w:val="28"/>
          <w:szCs w:val="28"/>
          <w:lang w:eastAsia="uk-UA"/>
        </w:rPr>
        <w:t xml:space="preserve"> та </w:t>
      </w: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B4352B">
        <w:rPr>
          <w:rFonts w:ascii="Times New Roman" w:hAnsi="Times New Roman"/>
          <w:b/>
          <w:sz w:val="28"/>
          <w:szCs w:val="28"/>
          <w:lang w:eastAsia="uk-UA"/>
        </w:rPr>
        <w:t>прийняття</w:t>
      </w:r>
      <w:proofErr w:type="spellEnd"/>
      <w:r w:rsidRPr="00B4352B">
        <w:rPr>
          <w:rFonts w:ascii="Times New Roman" w:hAnsi="Times New Roman"/>
          <w:b/>
          <w:sz w:val="28"/>
          <w:szCs w:val="28"/>
          <w:lang w:eastAsia="uk-UA"/>
        </w:rPr>
        <w:t xml:space="preserve"> нормативного акту</w:t>
      </w:r>
      <w:r w:rsidRPr="00B4352B">
        <w:rPr>
          <w:rFonts w:ascii="Times New Roman" w:hAnsi="Times New Roman"/>
          <w:sz w:val="28"/>
          <w:szCs w:val="28"/>
          <w:lang w:eastAsia="uk-UA"/>
        </w:rPr>
        <w:t>.</w:t>
      </w:r>
    </w:p>
    <w:p w:rsidR="008B244E" w:rsidRPr="00B26EA8" w:rsidRDefault="008B244E" w:rsidP="00FB5C19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352B">
        <w:rPr>
          <w:rFonts w:ascii="Times New Roman" w:hAnsi="Times New Roman"/>
          <w:sz w:val="28"/>
          <w:szCs w:val="28"/>
          <w:lang w:eastAsia="uk-UA"/>
        </w:rPr>
        <w:t xml:space="preserve">     Проект </w:t>
      </w:r>
      <w:proofErr w:type="spellStart"/>
      <w:r w:rsidRPr="00B4352B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A13F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A13F2"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№8</w:t>
      </w:r>
      <w:r w:rsidRPr="00EF29D4">
        <w:rPr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Галицького»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об'єднаної територіальної громади на 2020 -2022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рр</w:t>
      </w:r>
      <w:proofErr w:type="spellEnd"/>
      <w:r w:rsidRPr="00B4352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B4352B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B4352B">
        <w:rPr>
          <w:rFonts w:ascii="Times New Roman" w:hAnsi="Times New Roman"/>
          <w:sz w:val="28"/>
          <w:szCs w:val="28"/>
          <w:lang w:eastAsia="uk-UA"/>
        </w:rPr>
        <w:t>виноситься</w:t>
      </w:r>
      <w:proofErr w:type="spellEnd"/>
      <w:r w:rsidRPr="00B4352B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B4352B">
        <w:rPr>
          <w:rFonts w:ascii="Times New Roman" w:hAnsi="Times New Roman"/>
          <w:sz w:val="28"/>
          <w:szCs w:val="28"/>
          <w:lang w:eastAsia="uk-UA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чергової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сесії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Ніжинської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міської ради Чернігівської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4352B">
        <w:rPr>
          <w:rFonts w:ascii="Times New Roman" w:hAnsi="Times New Roman"/>
          <w:sz w:val="28"/>
          <w:szCs w:val="28"/>
          <w:lang w:val="en-US" w:eastAsia="uk-UA"/>
        </w:rPr>
        <w:t>VII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скликання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розроблений у зв`язку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із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змінами 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/>
        </w:rPr>
        <w:t>міській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/>
        </w:rPr>
        <w:t>цільовій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/>
        </w:rPr>
        <w:t>Програмі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комунального некомерційного підприємства «Ніжинська центральна міська лікарня імені Миколи Галицького</w:t>
      </w:r>
      <w:r w:rsidRPr="0016475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об’єднаної територіальної громади на 2020 – 2022 рр.</w:t>
      </w:r>
      <w:r w:rsidRPr="00164755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переліку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завдань №5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>капітальні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4755">
        <w:rPr>
          <w:rFonts w:ascii="Times New Roman" w:hAnsi="Times New Roman"/>
          <w:sz w:val="28"/>
          <w:szCs w:val="28"/>
          <w:lang w:val="uk-UA" w:eastAsia="uk-UA"/>
        </w:rPr>
        <w:t xml:space="preserve">видатки, а саме </w:t>
      </w:r>
      <w:r>
        <w:rPr>
          <w:rFonts w:ascii="Times New Roman" w:hAnsi="Times New Roman"/>
          <w:sz w:val="28"/>
          <w:szCs w:val="28"/>
          <w:lang w:val="uk-UA" w:eastAsia="uk-UA"/>
        </w:rPr>
        <w:t>придбання пральних машин у кількості 3 шт. – 34 000,00 грн.</w:t>
      </w:r>
    </w:p>
    <w:p w:rsidR="008B244E" w:rsidRPr="00B26EA8" w:rsidRDefault="008B244E" w:rsidP="00FB5C19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B244E" w:rsidRDefault="008B244E" w:rsidP="00FB5C19">
      <w:pPr>
        <w:rPr>
          <w:lang w:val="uk-UA"/>
        </w:rPr>
      </w:pPr>
    </w:p>
    <w:p w:rsidR="008B244E" w:rsidRPr="00164755" w:rsidRDefault="008B244E" w:rsidP="00FB5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4755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8B244E" w:rsidRPr="00164755" w:rsidRDefault="008B244E" w:rsidP="00FB5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4755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8B244E" w:rsidRPr="00164755" w:rsidRDefault="008B244E" w:rsidP="00FB5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4755">
        <w:rPr>
          <w:rFonts w:ascii="Times New Roman" w:hAnsi="Times New Roman"/>
          <w:b/>
          <w:sz w:val="28"/>
          <w:szCs w:val="28"/>
          <w:lang w:val="uk-UA"/>
        </w:rPr>
        <w:t>Ім. М. Галицького»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О.М. КОСТИРКО</w:t>
      </w: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40"/>
      </w:tblGrid>
      <w:tr w:rsidR="008B244E" w:rsidRPr="00577D6B" w:rsidTr="00FB5C19">
        <w:tc>
          <w:tcPr>
            <w:tcW w:w="5211" w:type="dxa"/>
          </w:tcPr>
          <w:p w:rsidR="008B244E" w:rsidRPr="00577D6B" w:rsidRDefault="008B244E" w:rsidP="00FB5C19">
            <w:pPr>
              <w:tabs>
                <w:tab w:val="left" w:pos="6096"/>
                <w:tab w:val="left" w:pos="6379"/>
                <w:tab w:val="left" w:pos="10206"/>
              </w:tabs>
              <w:snapToGrid w:val="0"/>
              <w:spacing w:after="0" w:line="240" w:lineRule="auto"/>
              <w:ind w:right="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:rsidR="008B244E" w:rsidRPr="00577D6B" w:rsidRDefault="008B244E" w:rsidP="00FB5C19">
            <w:pPr>
              <w:shd w:val="clear" w:color="auto" w:fill="FFFFFF"/>
              <w:tabs>
                <w:tab w:val="left" w:pos="6096"/>
                <w:tab w:val="left" w:pos="6379"/>
                <w:tab w:val="left" w:pos="10206"/>
              </w:tabs>
              <w:spacing w:after="0" w:line="240" w:lineRule="auto"/>
              <w:ind w:right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№8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до рішення  </w:t>
            </w:r>
            <w:r w:rsidRPr="00577D6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8B244E" w:rsidRPr="00577D6B" w:rsidRDefault="008B244E" w:rsidP="00FB5C1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Ніжинської міської ради </w:t>
            </w:r>
          </w:p>
          <w:p w:rsidR="008B244E" w:rsidRPr="00577D6B" w:rsidRDefault="008B244E" w:rsidP="00FB5C1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 сесії  </w:t>
            </w:r>
            <w:r w:rsidRPr="00577D6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</w:t>
            </w:r>
          </w:p>
          <w:p w:rsidR="008B244E" w:rsidRDefault="008B244E" w:rsidP="00FB5C19">
            <w:pPr>
              <w:tabs>
                <w:tab w:val="left" w:pos="6096"/>
                <w:tab w:val="left" w:pos="6379"/>
                <w:tab w:val="left" w:pos="10206"/>
              </w:tabs>
              <w:spacing w:after="0" w:line="240" w:lineRule="auto"/>
              <w:ind w:right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від «___» _________20</w:t>
            </w:r>
            <w:r w:rsidRPr="00577D6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_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:rsidR="008B244E" w:rsidRPr="00577D6B" w:rsidRDefault="008B244E" w:rsidP="00FB5C19">
            <w:pPr>
              <w:tabs>
                <w:tab w:val="left" w:pos="6096"/>
                <w:tab w:val="left" w:pos="6379"/>
                <w:tab w:val="left" w:pos="10206"/>
              </w:tabs>
              <w:spacing w:after="0" w:line="240" w:lineRule="auto"/>
              <w:ind w:right="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№_______</w:t>
            </w:r>
          </w:p>
        </w:tc>
      </w:tr>
    </w:tbl>
    <w:p w:rsidR="008B244E" w:rsidRPr="00577D6B" w:rsidRDefault="008B244E" w:rsidP="00FB5C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244E" w:rsidRPr="00577D6B" w:rsidRDefault="008B244E" w:rsidP="00FB5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7D6B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577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</w:rPr>
        <w:t>цільова</w:t>
      </w:r>
      <w:proofErr w:type="spellEnd"/>
      <w:r w:rsidRPr="00577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</w:rPr>
        <w:t>Програма</w:t>
      </w:r>
      <w:proofErr w:type="spellEnd"/>
      <w:r w:rsidRPr="00577D6B">
        <w:rPr>
          <w:rFonts w:ascii="Times New Roman" w:hAnsi="Times New Roman"/>
          <w:b/>
          <w:sz w:val="28"/>
          <w:szCs w:val="28"/>
          <w:lang w:val="uk-UA"/>
        </w:rPr>
        <w:t xml:space="preserve"> фінансової підтримки комунального некомерційного підприємства «Ніжинська центральна міська лікарня ім. </w:t>
      </w:r>
      <w:proofErr w:type="spellStart"/>
      <w:r w:rsidRPr="00577D6B">
        <w:rPr>
          <w:rFonts w:ascii="Times New Roman" w:hAnsi="Times New Roman"/>
          <w:b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b/>
          <w:sz w:val="28"/>
          <w:szCs w:val="28"/>
          <w:lang w:val="uk-UA"/>
        </w:rPr>
        <w:t>» Ніжинської міської об’єднаної територіальної громади на 2020-2022 рр.</w:t>
      </w:r>
    </w:p>
    <w:p w:rsidR="008B244E" w:rsidRPr="00577D6B" w:rsidRDefault="008B244E" w:rsidP="00FB5C1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B244E" w:rsidRPr="00577D6B" w:rsidRDefault="008B244E" w:rsidP="00FB5C1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І. Паспорт програми </w:t>
      </w:r>
    </w:p>
    <w:p w:rsidR="008B244E" w:rsidRPr="00577D6B" w:rsidRDefault="008B244E" w:rsidP="00FB5C1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5528"/>
      </w:tblGrid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КНП Ніжинська ЦМЛ ім. М Галицького</w:t>
            </w:r>
          </w:p>
        </w:tc>
      </w:tr>
      <w:tr w:rsidR="008B244E" w:rsidRPr="00366266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база, дата, номер і назва розпорядчого документа органу виконавчої влади про розроблення програм, нормативні документи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Бюджетний кодекс України, Закон України «Про місцеве самоврядування в Україні» від 21.05.1997 р.№280/97-ВР, «Основи законодавства України про охорону здоров’я» від 19.11.1992 р. №2801-Х11, Закон України «Про державні фінансові гарантії медичного обслуговування населення» від 19.10.2017 р. №2168-У111</w:t>
            </w: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постанова Кабінету Міністрів України від 11.07.2002 року № 955 “Про затвердження програми надання громадянам гарантованої державної безоплатної медичної допомоги”. Закон України «Про захист населення від інфекційних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від 06.04.2000 р. №1645-111/зі змінами/ наказ МОЗ №595 від 16.09.2011 «Про порядок проведення профілактичних щеплень в Україні та контроль якості й обігу медичних і імунобіологічних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препаратів»,розпорядження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 №215 від 02 вересня 2019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р.»Про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заходи щодо забезпечення складання проекту бюджету Ніжинської міської об’єднаної територіальної громади на 2020 рік та прогнозу на середньостроковий період 2021-2022 років»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Ніжинська ЦМЛ ім. М Галицького 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Ніжинська ЦМЛ ім. М Галицького 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2020-2022 рік 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 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Ніжинської міської об’єднаної територіальної громади 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фінансування не заборонені законодавством України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минулих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періодів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577D6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577D6B">
              <w:rPr>
                <w:rFonts w:ascii="Times New Roman" w:hAnsi="Times New Roman"/>
                <w:spacing w:val="-6"/>
                <w:sz w:val="28"/>
                <w:szCs w:val="28"/>
              </w:rPr>
              <w:t>числі</w:t>
            </w:r>
            <w:proofErr w:type="spellEnd"/>
            <w:r w:rsidRPr="00577D6B">
              <w:rPr>
                <w:rFonts w:ascii="Times New Roman" w:hAnsi="Times New Roman"/>
                <w:spacing w:val="-6"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2020р.- 69 96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7 670 грн.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2021 р.-76 415 850 грн.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2022р.-84 162 020 грн.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- к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ошти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 бюджет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Ніжинської міської об’єднаної територіальної громади 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інші джерела фінансування не заборонені законодавством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2020р.- 69 96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7 670 грн.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2021 р.-76 415 850 грн.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2022р.-84 162 020 грн..</w:t>
            </w:r>
          </w:p>
        </w:tc>
      </w:tr>
      <w:tr w:rsidR="008B244E" w:rsidRPr="00577D6B" w:rsidTr="00FB5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- к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ошти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577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D6B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8B244E" w:rsidRPr="00577D6B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right="-6" w:firstLine="902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ІІ.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Визначення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577D6B">
        <w:rPr>
          <w:rFonts w:ascii="Times New Roman" w:hAnsi="Times New Roman"/>
          <w:b/>
          <w:sz w:val="28"/>
          <w:szCs w:val="28"/>
          <w:u w:val="single"/>
        </w:rPr>
        <w:t>проблем,  на</w:t>
      </w:r>
      <w:proofErr w:type="gram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розв’язання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яких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спрямована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7D6B">
        <w:rPr>
          <w:rFonts w:ascii="Times New Roman" w:hAnsi="Times New Roman"/>
          <w:b/>
          <w:sz w:val="28"/>
          <w:szCs w:val="28"/>
          <w:u w:val="single"/>
        </w:rPr>
        <w:t>программа</w:t>
      </w:r>
    </w:p>
    <w:p w:rsidR="008B244E" w:rsidRPr="00577D6B" w:rsidRDefault="008B244E" w:rsidP="00FB5C19">
      <w:pPr>
        <w:spacing w:after="0" w:line="240" w:lineRule="auto"/>
        <w:ind w:right="-6" w:firstLine="902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Г</w:t>
      </w:r>
      <w:proofErr w:type="spellStart"/>
      <w:r w:rsidRPr="00577D6B">
        <w:rPr>
          <w:rFonts w:ascii="Times New Roman" w:hAnsi="Times New Roman"/>
          <w:sz w:val="28"/>
          <w:szCs w:val="28"/>
        </w:rPr>
        <w:t>ромадяни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від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місця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мають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577D6B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77D6B">
        <w:rPr>
          <w:rFonts w:ascii="Times New Roman" w:hAnsi="Times New Roman"/>
          <w:sz w:val="28"/>
          <w:szCs w:val="28"/>
        </w:rPr>
        <w:t>усіх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лікувально-профілактичних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 w:rsidRPr="00577D6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77D6B">
        <w:rPr>
          <w:rFonts w:ascii="Times New Roman" w:hAnsi="Times New Roman"/>
          <w:sz w:val="28"/>
          <w:szCs w:val="28"/>
        </w:rPr>
        <w:t>гарантований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рівень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7D6B">
        <w:rPr>
          <w:rFonts w:ascii="Times New Roman" w:hAnsi="Times New Roman"/>
          <w:sz w:val="28"/>
          <w:szCs w:val="28"/>
        </w:rPr>
        <w:t>який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визначений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від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11.07.2002 року № 955 “Про </w:t>
      </w:r>
      <w:proofErr w:type="spellStart"/>
      <w:r w:rsidRPr="00577D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гарантованої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”. 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Комунальне некомерційне підприємство «Ніжинська центральна міська лікарня ім.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», створене рішенням сесії міської ради №4-57/2019 від 17.07.2019 р. шляхом перетворення комунального лікувально-профілактичного закладу охорони здоров’я «Ніжинська центральна міська лікарня ім. М. Галицького» у комунальне некомерційне підприємство, і є правонаступником зазначеного комунального закладу та є основним медичним підприємством для надання вторинної медичної допомоги жителям Ніжинської міської об’єднаної територіальної громади.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Основною проблемою, на яку буде спрямована програма – проблема фінансового характеру – дефіцит коштів на оплату праці та на поточні витрати. Беручи до уваги необхідність надання вчасної та якісної медичної допомоги, виникає вкрай необхідна потреба у наданні Комунальному некомерційному підприємству «Ніжинська центральна міська 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 ім.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» фінансової підтримки з бюджету громади.   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8B244E" w:rsidRPr="00577D6B" w:rsidRDefault="008B244E" w:rsidP="00FB5C19">
      <w:pPr>
        <w:spacing w:after="0" w:line="240" w:lineRule="auto"/>
        <w:ind w:firstLine="902"/>
        <w:jc w:val="center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>ІІІ. Визначення мети програми</w:t>
      </w:r>
    </w:p>
    <w:p w:rsidR="008B244E" w:rsidRPr="00577D6B" w:rsidRDefault="008B244E" w:rsidP="00FB5C19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B244E" w:rsidRPr="00577D6B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  Метою програми є</w:t>
      </w:r>
      <w:r w:rsidRPr="00577D6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об’єднання зусиль органів місцевого самоврядування, виконавчої влади, керівника підприємства для забезпечення фінансового ресурсу по наданню населенню вторинної медичної допомоги та медичних </w:t>
      </w:r>
      <w:r w:rsidRPr="00577D6B">
        <w:rPr>
          <w:rFonts w:ascii="Times New Roman" w:hAnsi="Times New Roman"/>
          <w:sz w:val="28"/>
          <w:szCs w:val="28"/>
          <w:lang w:val="uk-UA"/>
        </w:rPr>
        <w:lastRenderedPageBreak/>
        <w:t xml:space="preserve">послуг, спрямованих на збереження, поліпшення та відновлення здоров’я населення міської об’єднаної територіальної громади в напрямку підвищення стандартів життя, модернізації та зміцнення матеріально-технічної бази, поліпшення умов праці медичних працівників, що допоможе </w:t>
      </w:r>
      <w:r w:rsidRPr="00577D6B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абезпечити населення якісними медичними послугами. </w:t>
      </w:r>
    </w:p>
    <w:p w:rsidR="008B244E" w:rsidRPr="00577D6B" w:rsidRDefault="008B244E" w:rsidP="00FB5C1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Pr="00577D6B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577D6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Обгрунтування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шляхів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засобів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розв’язання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проблеми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обсягів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джерел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фінансування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, строки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виконання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Програми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44E" w:rsidRPr="00577D6B" w:rsidRDefault="008B244E" w:rsidP="00F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у 2020 році до заключення договору з Національною службою здоров’я здійснюватиметься у межах асигнувань, передбачених на охорону здоров’я в бюджеті Ніжинської міської об‘єднаної територіальної громади на 2020р., надалі через спів фінансування оплати медичних послуг, що надаватимуться в рамках програми державних гарантій медичного обслуговування населення, для покриття вартості комунальних послуг та  надання медичних послуг понад обсяг, передбачений програмою державних гарантій медичного обслуговування населення і громадського здоров’я та стимулювання та матеріальної мотивації праці. 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Обсяг фінансування «Міської цільової  Програми фінансової підтримки комунального некомерційного підприємства «Ніжинська центральна міська лікарня ім.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» Ніжинської міської об’єднаної територіальної громади на 2020-2022 рр.</w:t>
      </w: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410"/>
        <w:gridCol w:w="2126"/>
      </w:tblGrid>
      <w:tr w:rsidR="008B244E" w:rsidRPr="00577D6B" w:rsidTr="00FB5C19">
        <w:trPr>
          <w:trHeight w:val="43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Обсяг коштів, які  пропонуються залучити на виконання програми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44E" w:rsidRPr="00577D6B" w:rsidTr="00FB5C19">
        <w:trPr>
          <w:trHeight w:val="32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</w:tc>
      </w:tr>
      <w:tr w:rsidR="008B244E" w:rsidRPr="00104EC9" w:rsidTr="00FB5C1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ресурсів, всього 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загальний фонд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69 96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7 670 грн.</w:t>
            </w: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76 415 850 грн.</w:t>
            </w:r>
          </w:p>
          <w:p w:rsidR="008B244E" w:rsidRPr="00104EC9" w:rsidRDefault="008B244E" w:rsidP="00FB5C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4E" w:rsidRPr="00104EC9" w:rsidRDefault="008B244E" w:rsidP="00FB5C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84 162 000 грн</w:t>
            </w:r>
          </w:p>
        </w:tc>
      </w:tr>
      <w:tr w:rsidR="008B244E" w:rsidRPr="00104EC9" w:rsidTr="00FB5C1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104EC9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8B244E" w:rsidRPr="00577D6B" w:rsidTr="00FB5C1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міської об’єднаної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69 96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7 670 грн.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76 415 850 грн.</w:t>
            </w:r>
          </w:p>
          <w:p w:rsidR="008B244E" w:rsidRPr="00577D6B" w:rsidRDefault="008B244E" w:rsidP="00FB5C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4E" w:rsidRPr="00577D6B" w:rsidRDefault="008B244E" w:rsidP="00FB5C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84 162 000 грн</w:t>
            </w:r>
          </w:p>
        </w:tc>
      </w:tr>
      <w:tr w:rsidR="008B244E" w:rsidRPr="00577D6B" w:rsidTr="00FB5C1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B244E" w:rsidRDefault="008B244E" w:rsidP="00FB5C19">
      <w:pPr>
        <w:pStyle w:val="2"/>
        <w:shd w:val="clear" w:color="auto" w:fill="FFFFFF"/>
        <w:ind w:left="-540" w:firstLine="720"/>
        <w:jc w:val="center"/>
        <w:rPr>
          <w:sz w:val="28"/>
          <w:szCs w:val="28"/>
          <w:lang w:val="uk-UA"/>
        </w:rPr>
      </w:pPr>
    </w:p>
    <w:p w:rsidR="008B244E" w:rsidRPr="00577D6B" w:rsidRDefault="008B244E" w:rsidP="00FB5C19">
      <w:pPr>
        <w:pStyle w:val="2"/>
        <w:shd w:val="clear" w:color="auto" w:fill="FFFFFF"/>
        <w:ind w:left="-540" w:firstLine="720"/>
        <w:jc w:val="center"/>
        <w:rPr>
          <w:sz w:val="28"/>
          <w:szCs w:val="28"/>
          <w:lang w:val="uk-UA"/>
        </w:rPr>
      </w:pPr>
      <w:r w:rsidRPr="00577D6B">
        <w:rPr>
          <w:sz w:val="28"/>
          <w:szCs w:val="28"/>
          <w:lang w:val="uk-UA"/>
        </w:rPr>
        <w:t>В тому числі у розрізі завдань :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lang w:val="uk-UA"/>
        </w:rPr>
        <w:t xml:space="preserve">         2020 рік                                                                                                    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77D6B">
        <w:rPr>
          <w:rFonts w:ascii="Times New Roman" w:hAnsi="Times New Roman"/>
          <w:b/>
          <w:sz w:val="28"/>
          <w:szCs w:val="28"/>
          <w:lang w:val="uk-UA"/>
        </w:rPr>
        <w:t>Завдання №1 Забезпечення надання вторинної медичної допомоги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01"/>
        <w:gridCol w:w="1418"/>
        <w:gridCol w:w="1276"/>
        <w:gridCol w:w="1417"/>
      </w:tblGrid>
      <w:tr w:rsidR="008B244E" w:rsidRPr="00577D6B" w:rsidTr="00FB5C19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 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</w:tr>
      <w:tr w:rsidR="008B244E" w:rsidRPr="00577D6B" w:rsidTr="00FB5C19">
        <w:trPr>
          <w:trHeight w:val="285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</w:rPr>
              <w:t> 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45 220 880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10 825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11 785 440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117854 40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10 825 000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9 225 060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2 208 300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2 404 230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2 404 230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2 208 300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Предмети, 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матеріали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457 700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158 300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99 800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99 800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99 800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Медикаменти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3 303 980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300 000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1 001 330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1 001 325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1 001 325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4 110 375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400 000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1 236 790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1 236 790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1 236 795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послуг/крім комунальних/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1 365 500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285 870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353 370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363 270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362 990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162 000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58 000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40 000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24 000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40 000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Оплата комунальних послуг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5 209 980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2 126 245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1 014 555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478 760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1 590 420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: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теплопостачання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3 156 265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1 578 150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526 015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1 052 100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473 640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118 410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118 410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118 410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118 410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1 421 580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375 395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335 395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335395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375395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газ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58 665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29 338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9 777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19 555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інші комунальні послуги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99 820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24 957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24 958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24 955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24 960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2 400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2 400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Виплата пенсій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229 700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57 425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57 425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57 425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57 430</w:t>
            </w:r>
          </w:p>
        </w:tc>
      </w:tr>
      <w:tr w:rsidR="008B244E" w:rsidRPr="00577D6B" w:rsidTr="00FB5C19">
        <w:trPr>
          <w:trHeight w:val="300"/>
        </w:trPr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 а з о м 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69 287 600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16421545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17992945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17451040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17422070</w:t>
            </w:r>
          </w:p>
        </w:tc>
      </w:tr>
    </w:tbl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lang w:val="uk-UA"/>
        </w:rPr>
        <w:t>Завдання №2 Забезпечення імунопрофілактики інфекційних захворювань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1843"/>
        <w:gridCol w:w="1701"/>
        <w:gridCol w:w="1417"/>
        <w:gridCol w:w="1276"/>
        <w:gridCol w:w="1559"/>
      </w:tblGrid>
      <w:tr w:rsidR="008B244E" w:rsidRPr="00577D6B" w:rsidTr="00FB5C19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 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</w:tr>
      <w:tr w:rsidR="008B244E" w:rsidRPr="00577D6B" w:rsidTr="00FB5C19">
        <w:trPr>
          <w:trHeight w:val="285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rPr>
          <w:trHeight w:val="300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Р а з о м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lang w:val="uk-UA"/>
        </w:rPr>
        <w:t>Завдання №3Забезпечення протидії ВІЛ-інфекції/СНІДу/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1843"/>
        <w:gridCol w:w="1701"/>
        <w:gridCol w:w="1417"/>
        <w:gridCol w:w="1276"/>
        <w:gridCol w:w="1559"/>
      </w:tblGrid>
      <w:tr w:rsidR="008B244E" w:rsidRPr="00577D6B" w:rsidTr="00FB5C19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 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</w:tr>
      <w:tr w:rsidR="008B244E" w:rsidRPr="00577D6B" w:rsidTr="00FB5C19">
        <w:trPr>
          <w:trHeight w:val="285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89 500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44 750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44 750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rPr>
          <w:trHeight w:val="285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3 700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</w:p>
        </w:tc>
      </w:tr>
      <w:tr w:rsidR="008B244E" w:rsidRPr="00577D6B" w:rsidTr="00FB5C19">
        <w:trPr>
          <w:trHeight w:val="300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Р а з о м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93 200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rPr>
          <w:trHeight w:val="300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45 675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45 675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925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925</w:t>
            </w:r>
          </w:p>
        </w:tc>
      </w:tr>
    </w:tbl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577D6B" w:rsidRDefault="008B244E" w:rsidP="00FB5C19">
      <w:pPr>
        <w:pStyle w:val="a7"/>
        <w:widowControl/>
        <w:tabs>
          <w:tab w:val="left" w:pos="900"/>
        </w:tabs>
        <w:autoSpaceDE/>
        <w:ind w:left="0"/>
        <w:rPr>
          <w:b/>
          <w:sz w:val="28"/>
          <w:szCs w:val="28"/>
          <w:lang w:val="uk-UA"/>
        </w:rPr>
      </w:pPr>
      <w:r w:rsidRPr="00577D6B">
        <w:rPr>
          <w:b/>
          <w:sz w:val="28"/>
          <w:szCs w:val="28"/>
          <w:lang w:val="uk-UA"/>
        </w:rPr>
        <w:t>Завдання №4 Забезпечення медикаментами дітей у разі стаціонарного лікування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1843"/>
        <w:gridCol w:w="1701"/>
        <w:gridCol w:w="1417"/>
        <w:gridCol w:w="1276"/>
        <w:gridCol w:w="1559"/>
      </w:tblGrid>
      <w:tr w:rsidR="008B244E" w:rsidRPr="00577D6B" w:rsidTr="00FB5C19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 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</w:tr>
      <w:tr w:rsidR="008B244E" w:rsidRPr="00577D6B" w:rsidTr="00FB5C19">
        <w:trPr>
          <w:trHeight w:val="285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150 000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37 5000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37 500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37 500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37 500</w:t>
            </w:r>
          </w:p>
        </w:tc>
      </w:tr>
      <w:tr w:rsidR="008B244E" w:rsidRPr="00577D6B" w:rsidTr="00FB5C19">
        <w:trPr>
          <w:trHeight w:val="300"/>
        </w:trPr>
        <w:tc>
          <w:tcPr>
            <w:tcW w:w="2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Р а з о м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150 000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37 500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37 500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37 500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37 500</w:t>
            </w:r>
          </w:p>
        </w:tc>
      </w:tr>
    </w:tbl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lang w:val="uk-UA"/>
        </w:rPr>
        <w:t>Завдання №5 Капітал</w:t>
      </w:r>
      <w:r>
        <w:rPr>
          <w:rFonts w:ascii="Times New Roman" w:hAnsi="Times New Roman"/>
          <w:b/>
          <w:sz w:val="28"/>
          <w:szCs w:val="28"/>
          <w:lang w:val="uk-UA"/>
        </w:rPr>
        <w:t>ьні видатки 38</w:t>
      </w:r>
      <w:r w:rsidRPr="00577D6B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77D6B">
        <w:rPr>
          <w:rFonts w:ascii="Times New Roman" w:hAnsi="Times New Roman"/>
          <w:b/>
          <w:sz w:val="28"/>
          <w:szCs w:val="28"/>
          <w:lang w:val="uk-UA"/>
        </w:rPr>
        <w:t>870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lastRenderedPageBreak/>
        <w:t>Капітальний ремонт по заміні вікон дитячого відділення – 236 300 грн</w:t>
      </w:r>
      <w:r w:rsidRPr="00577D6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Прид</w:t>
      </w:r>
      <w:r>
        <w:rPr>
          <w:rFonts w:ascii="Times New Roman" w:hAnsi="Times New Roman"/>
          <w:sz w:val="28"/>
          <w:szCs w:val="28"/>
          <w:lang w:val="uk-UA"/>
        </w:rPr>
        <w:t xml:space="preserve">бання реєстратора для камер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</w:t>
      </w:r>
      <w:r w:rsidRPr="00577D6B">
        <w:rPr>
          <w:rFonts w:ascii="Times New Roman" w:hAnsi="Times New Roman"/>
          <w:sz w:val="28"/>
          <w:szCs w:val="28"/>
          <w:lang w:val="uk-UA"/>
        </w:rPr>
        <w:t>онагляду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для поліклініки 8 700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Придбання будиночка для шлагбаума 14 000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Придба</w:t>
      </w:r>
      <w:r>
        <w:rPr>
          <w:rFonts w:ascii="Times New Roman" w:hAnsi="Times New Roman"/>
          <w:sz w:val="28"/>
          <w:szCs w:val="28"/>
          <w:lang w:val="uk-UA"/>
        </w:rPr>
        <w:t>ння пральних машин у кількості 3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 шт. </w:t>
      </w:r>
      <w:r>
        <w:rPr>
          <w:rFonts w:ascii="Times New Roman" w:hAnsi="Times New Roman"/>
          <w:sz w:val="28"/>
          <w:szCs w:val="28"/>
          <w:lang w:val="uk-UA"/>
        </w:rPr>
        <w:t>– 3</w:t>
      </w:r>
      <w:r w:rsidRPr="00577D6B">
        <w:rPr>
          <w:rFonts w:ascii="Times New Roman" w:hAnsi="Times New Roman"/>
          <w:sz w:val="28"/>
          <w:szCs w:val="28"/>
          <w:lang w:val="uk-UA"/>
        </w:rPr>
        <w:t>4 000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Придбання генератора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6C06">
        <w:rPr>
          <w:rFonts w:ascii="Times New Roman" w:hAnsi="Times New Roman"/>
          <w:sz w:val="28"/>
          <w:szCs w:val="28"/>
          <w:lang w:val="uk-UA"/>
        </w:rPr>
        <w:t>з решіткою для ізоляції генератора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 – 80 000 грн.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Придбання перегородки в офтальмологічне відділення з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лор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ліжками для розмежування хворих інфекційного профілю – 13870 грн.</w:t>
      </w:r>
    </w:p>
    <w:p w:rsidR="008B244E" w:rsidRPr="001D4CB2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5"/>
        <w:gridCol w:w="3143"/>
        <w:gridCol w:w="3247"/>
      </w:tblGrid>
      <w:tr w:rsidR="008B244E" w:rsidRPr="00577D6B" w:rsidTr="00FB5C19">
        <w:tc>
          <w:tcPr>
            <w:tcW w:w="9889" w:type="dxa"/>
            <w:gridSpan w:val="3"/>
            <w:vAlign w:val="bottom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№1. Забезпечення надання вторинної медичної допомоги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</w:rPr>
              <w:t> </w:t>
            </w: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49 742 970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54 717 270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10 147 600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11 162 400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503 450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553 410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3 634 400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3 997 800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4 521 410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4 973 550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послуг/крім комунальних/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1 379 020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1 621 910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178 200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196 020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Оплата комунальних послуг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5 730 970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6 304 060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: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теплопостачання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3 471 890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3 819 080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521 000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573 100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1 563 740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1 720 110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газ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64 530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70 980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інші комунальні послуги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109 810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120 790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2 640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2 900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Виплата пенсій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252 670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277 940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76 093 330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83 807 260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9889" w:type="dxa"/>
            <w:gridSpan w:val="3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№2 Забезпечення імунопрофілактики інфекційних захворювань</w:t>
            </w:r>
          </w:p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55 000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60 500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55 000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60 500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9889" w:type="dxa"/>
            <w:gridSpan w:val="3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№3Забезпечення протидії ВІЛ-інфекції/СНІДу/</w:t>
            </w:r>
          </w:p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98 450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108290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4070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4470</w:t>
            </w:r>
          </w:p>
        </w:tc>
      </w:tr>
      <w:tr w:rsidR="008B244E" w:rsidRPr="00577D6B" w:rsidTr="00FB5C19">
        <w:tc>
          <w:tcPr>
            <w:tcW w:w="3473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102 520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112 760</w:t>
            </w:r>
          </w:p>
        </w:tc>
      </w:tr>
      <w:tr w:rsidR="008B244E" w:rsidRPr="00577D6B" w:rsidTr="00FB5C19">
        <w:tc>
          <w:tcPr>
            <w:tcW w:w="9889" w:type="dxa"/>
            <w:gridSpan w:val="3"/>
          </w:tcPr>
          <w:p w:rsidR="008B244E" w:rsidRPr="00577D6B" w:rsidRDefault="008B244E" w:rsidP="00FB5C19">
            <w:pPr>
              <w:pStyle w:val="a7"/>
              <w:widowControl/>
              <w:tabs>
                <w:tab w:val="left" w:pos="900"/>
              </w:tabs>
              <w:autoSpaceDE/>
              <w:ind w:left="0"/>
              <w:rPr>
                <w:b/>
                <w:sz w:val="28"/>
                <w:szCs w:val="28"/>
                <w:lang w:val="uk-UA"/>
              </w:rPr>
            </w:pPr>
          </w:p>
        </w:tc>
      </w:tr>
      <w:tr w:rsidR="008B244E" w:rsidRPr="00577D6B" w:rsidTr="00FB5C19">
        <w:tc>
          <w:tcPr>
            <w:tcW w:w="9889" w:type="dxa"/>
            <w:gridSpan w:val="3"/>
          </w:tcPr>
          <w:p w:rsidR="008B244E" w:rsidRPr="00577D6B" w:rsidRDefault="008B244E" w:rsidP="00FB5C19">
            <w:pPr>
              <w:pStyle w:val="a7"/>
              <w:widowControl/>
              <w:tabs>
                <w:tab w:val="left" w:pos="900"/>
              </w:tabs>
              <w:autoSpaceDE/>
              <w:ind w:left="0"/>
              <w:rPr>
                <w:b/>
                <w:sz w:val="28"/>
                <w:szCs w:val="28"/>
                <w:lang w:val="uk-UA"/>
              </w:rPr>
            </w:pPr>
            <w:r w:rsidRPr="00577D6B">
              <w:rPr>
                <w:b/>
                <w:sz w:val="28"/>
                <w:szCs w:val="28"/>
                <w:lang w:val="uk-UA"/>
              </w:rPr>
              <w:t>Завдання №4 Забезпечення медикаментами дітей у разі стаціонарного лікування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165 000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sz w:val="28"/>
                <w:szCs w:val="28"/>
                <w:lang w:val="uk-UA"/>
              </w:rPr>
              <w:t>181 500</w:t>
            </w:r>
          </w:p>
        </w:tc>
      </w:tr>
      <w:tr w:rsidR="008B244E" w:rsidRPr="00577D6B" w:rsidTr="00FB5C19">
        <w:tc>
          <w:tcPr>
            <w:tcW w:w="3473" w:type="dxa"/>
            <w:vAlign w:val="bottom"/>
          </w:tcPr>
          <w:p w:rsidR="008B244E" w:rsidRPr="00577D6B" w:rsidRDefault="008B244E" w:rsidP="00FB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Разом:</w:t>
            </w:r>
          </w:p>
        </w:tc>
        <w:tc>
          <w:tcPr>
            <w:tcW w:w="3156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165 000</w:t>
            </w:r>
          </w:p>
        </w:tc>
        <w:tc>
          <w:tcPr>
            <w:tcW w:w="3260" w:type="dxa"/>
          </w:tcPr>
          <w:p w:rsidR="008B244E" w:rsidRPr="00577D6B" w:rsidRDefault="008B244E" w:rsidP="00FB5C19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D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181 500</w:t>
            </w:r>
          </w:p>
        </w:tc>
      </w:tr>
    </w:tbl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606C06" w:rsidRDefault="008B244E" w:rsidP="00FB5C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Формування статутного капіталу </w:t>
      </w:r>
      <w:r w:rsidRPr="00606C06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«Ніжинсь</w:t>
      </w:r>
      <w:r>
        <w:rPr>
          <w:rFonts w:ascii="Times New Roman" w:hAnsi="Times New Roman"/>
          <w:sz w:val="28"/>
          <w:szCs w:val="28"/>
          <w:lang w:val="uk-UA"/>
        </w:rPr>
        <w:t>ка центральна міська лікарня імені Миколи</w:t>
      </w:r>
      <w:r w:rsidRPr="00606C06">
        <w:rPr>
          <w:rFonts w:ascii="Times New Roman" w:hAnsi="Times New Roman"/>
          <w:sz w:val="28"/>
          <w:szCs w:val="28"/>
          <w:lang w:val="uk-UA"/>
        </w:rPr>
        <w:t xml:space="preserve"> Галицького» Ніжинської міс</w:t>
      </w:r>
      <w:r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 w:rsidRPr="00606C06">
        <w:rPr>
          <w:rFonts w:ascii="Times New Roman" w:hAnsi="Times New Roman"/>
          <w:sz w:val="28"/>
          <w:szCs w:val="28"/>
          <w:lang w:val="uk-UA"/>
        </w:rPr>
        <w:t>, згідно р</w:t>
      </w:r>
      <w:r>
        <w:rPr>
          <w:rFonts w:ascii="Times New Roman" w:hAnsi="Times New Roman"/>
          <w:sz w:val="28"/>
          <w:szCs w:val="28"/>
          <w:lang w:val="uk-UA"/>
        </w:rPr>
        <w:t xml:space="preserve">ішення Ніжинської міської ради </w:t>
      </w:r>
      <w:r w:rsidRPr="00606C06">
        <w:rPr>
          <w:rFonts w:ascii="Times New Roman" w:hAnsi="Times New Roman"/>
          <w:sz w:val="28"/>
          <w:szCs w:val="28"/>
          <w:lang w:val="uk-UA"/>
        </w:rPr>
        <w:t>Чернігів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06C06">
        <w:rPr>
          <w:rFonts w:ascii="Times New Roman" w:hAnsi="Times New Roman"/>
          <w:sz w:val="28"/>
          <w:szCs w:val="28"/>
          <w:lang w:val="uk-UA"/>
        </w:rPr>
        <w:t>ької області №</w:t>
      </w:r>
      <w:r>
        <w:rPr>
          <w:rFonts w:ascii="Times New Roman" w:hAnsi="Times New Roman"/>
          <w:sz w:val="28"/>
          <w:szCs w:val="28"/>
          <w:lang w:val="uk-UA"/>
        </w:rPr>
        <w:t xml:space="preserve">4-57/2019 від 17.07.2019 року про створення комунального </w:t>
      </w:r>
      <w:r w:rsidRPr="00606C06">
        <w:rPr>
          <w:rFonts w:ascii="Times New Roman" w:hAnsi="Times New Roman"/>
          <w:sz w:val="28"/>
          <w:szCs w:val="28"/>
          <w:lang w:val="uk-UA"/>
        </w:rPr>
        <w:t>некомерційного підприємства та затвердженого Статуту підпр</w:t>
      </w:r>
      <w:r>
        <w:rPr>
          <w:rFonts w:ascii="Times New Roman" w:hAnsi="Times New Roman"/>
          <w:sz w:val="28"/>
          <w:szCs w:val="28"/>
          <w:lang w:val="uk-UA"/>
        </w:rPr>
        <w:t xml:space="preserve">иємства зі статутним капіталом </w:t>
      </w:r>
      <w:r w:rsidRPr="00606C06">
        <w:rPr>
          <w:rFonts w:ascii="Times New Roman" w:hAnsi="Times New Roman"/>
          <w:sz w:val="28"/>
          <w:szCs w:val="28"/>
          <w:lang w:val="uk-UA"/>
        </w:rPr>
        <w:t>у сумі 1000,00 грн. (одна тисяча гривень). Відповідно до абза</w:t>
      </w:r>
      <w:r>
        <w:rPr>
          <w:rFonts w:ascii="Times New Roman" w:hAnsi="Times New Roman"/>
          <w:sz w:val="28"/>
          <w:szCs w:val="28"/>
          <w:lang w:val="uk-UA"/>
        </w:rPr>
        <w:t xml:space="preserve">цу 2 п.4 ст. 78 Господарського </w:t>
      </w:r>
      <w:r w:rsidRPr="00606C06">
        <w:rPr>
          <w:rFonts w:ascii="Times New Roman" w:hAnsi="Times New Roman"/>
          <w:sz w:val="28"/>
          <w:szCs w:val="28"/>
          <w:lang w:val="uk-UA"/>
        </w:rPr>
        <w:t>кодексу України статутний капітал підприємства підлягає сплаті до закінчення першого року з дня державної реєстрації такого підприємства.</w:t>
      </w: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V. Завдання, заходи реалізації </w:t>
      </w:r>
      <w:r w:rsidRPr="00577D6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Програми та результативні показники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8B244E" w:rsidRPr="00577D6B" w:rsidRDefault="008B244E" w:rsidP="00FB5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Основними завданнями Міської цільової  Програми фінансової підтримки комунального некомерційного підприємства «Ніжинська центральна міська лікарня ім.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» Ніжинської міської об’єднаної територіальної громади на 2020-2022 рр.</w:t>
      </w:r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 xml:space="preserve"> є :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 xml:space="preserve">- надання консультацій, проведення діагностики, лікування, реабілітації та профілактики  найбільш поширених </w:t>
      </w:r>
      <w:proofErr w:type="spellStart"/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>, травм, отруєнь, фізіологічних (під час вагітності ) станів;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надання послуг вторинної /спеціалізованої/стаціонарної медичної допомоги, в тому числі екстреної /невідкладної/ медичної допомоги  пацієнтам необхідної для забезпечення належної профілактики, діагностики і лікування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, травм, отруєнь чи інших розладів здоров’я;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надання спеціалізованої амбулаторної медичної допомоги;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організація взаємодії з іншими закладами охорони здоров’я з метою забезпечення наступництва у наданні  медичної допомоги на різних рівнях з метою своєчасного діагностування та забезпечення дієвого лікування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з урахуванням особливостей стану здоров’я пацієнта;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77D6B">
        <w:rPr>
          <w:rFonts w:ascii="Times New Roman" w:hAnsi="Times New Roman"/>
          <w:sz w:val="28"/>
          <w:szCs w:val="28"/>
          <w:lang w:val="uk-UA"/>
        </w:rPr>
        <w:t>здійснення діяльності щодо обігу наркотичних засобів, психотропних речовин і прекурсорів відповідно до державної ліцензії, а саме придбання, перевезення, зберігання, використання та знищення;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проведення експертизи тимчасової непрацездатності та контролю за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видачею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документів, які засвідчують тимчасову  непрацездатність, відбір пацієнтів на санаторно-курортне та реабілітаційне лікування;</w:t>
      </w: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інші завдання, визначені чинними нормативно-правовими актами.</w:t>
      </w:r>
    </w:p>
    <w:p w:rsidR="008B244E" w:rsidRPr="00577D6B" w:rsidRDefault="008B244E" w:rsidP="00FB5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Очікуваними результатами виконання є :</w:t>
      </w:r>
    </w:p>
    <w:p w:rsidR="008B244E" w:rsidRPr="00577D6B" w:rsidRDefault="008B244E" w:rsidP="00FB5C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>- гарантована можливість надання  населенню належної вторинної медичної допомоги;</w:t>
      </w:r>
      <w:r w:rsidRPr="00577D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44E" w:rsidRPr="00577D6B" w:rsidRDefault="008B244E" w:rsidP="00FB5C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своєчасне виявлення ризиків виникнення хронічних захворювань  та запобігання ускладненому перебігу захворювань;                                     </w:t>
      </w: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- покращення рівня громадського здоров’я  внаслідок проведення заходів з імунопрофілактики населення;</w:t>
      </w:r>
    </w:p>
    <w:p w:rsidR="008B244E" w:rsidRPr="00577D6B" w:rsidRDefault="008B244E" w:rsidP="00FB5C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      -  забезпечення дотримання нормативів, норм, стандартів, порядків і правил при наданні медичних послуг;</w:t>
      </w:r>
    </w:p>
    <w:p w:rsidR="008B244E" w:rsidRDefault="008B244E" w:rsidP="00FB5C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- формування у населення навичок здорового способу життя;</w:t>
      </w:r>
    </w:p>
    <w:p w:rsidR="008B244E" w:rsidRDefault="008B244E" w:rsidP="00FB5C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Проведення дослідження методом ІФА пільгових категорій громадян Ніжинської міської об’єднаної територіальної громади здійснюється в межах бюджетних коштів. </w:t>
      </w:r>
    </w:p>
    <w:p w:rsidR="008B244E" w:rsidRDefault="008B244E" w:rsidP="00FB5C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Єдиного державного автоматизованого реєстру осіб, що мають право на пільги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облікуються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особи:</w:t>
      </w:r>
    </w:p>
    <w:p w:rsidR="008B244E" w:rsidRPr="00D84E59" w:rsidRDefault="008B244E" w:rsidP="00FB5C1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1) </w:t>
      </w:r>
      <w:r w:rsidRPr="00D84E59">
        <w:rPr>
          <w:sz w:val="28"/>
          <w:szCs w:val="28"/>
          <w:lang w:val="uk-UA"/>
        </w:rPr>
        <w:t xml:space="preserve">Закон </w:t>
      </w:r>
      <w:r>
        <w:rPr>
          <w:sz w:val="28"/>
          <w:szCs w:val="28"/>
          <w:lang w:val="uk-UA"/>
        </w:rPr>
        <w:t xml:space="preserve">України « Про статус ветеранів війни, гарантії їх соціального </w:t>
      </w:r>
      <w:r w:rsidRPr="00D84E59">
        <w:rPr>
          <w:sz w:val="28"/>
          <w:szCs w:val="28"/>
          <w:lang w:val="uk-UA"/>
        </w:rPr>
        <w:t xml:space="preserve">захисту » </w:t>
      </w:r>
    </w:p>
    <w:p w:rsidR="008B244E" w:rsidRPr="00D84E59" w:rsidRDefault="008B244E" w:rsidP="00FB5C19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>особа з інвалідністю внаслідок</w:t>
      </w:r>
      <w:r>
        <w:rPr>
          <w:sz w:val="28"/>
          <w:szCs w:val="28"/>
          <w:lang w:val="uk-UA"/>
        </w:rPr>
        <w:t xml:space="preserve"> війни;</w:t>
      </w:r>
    </w:p>
    <w:p w:rsidR="008B244E" w:rsidRPr="00D84E59" w:rsidRDefault="008B244E" w:rsidP="00FB5C19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>учасник</w:t>
      </w:r>
      <w:r>
        <w:rPr>
          <w:sz w:val="28"/>
          <w:szCs w:val="28"/>
          <w:lang w:val="uk-UA"/>
        </w:rPr>
        <w:t xml:space="preserve"> бойових дій;</w:t>
      </w:r>
      <w:r w:rsidRPr="00D84E59">
        <w:rPr>
          <w:sz w:val="28"/>
          <w:szCs w:val="28"/>
          <w:lang w:val="uk-UA"/>
        </w:rPr>
        <w:t>.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учасник</w:t>
      </w:r>
      <w:r>
        <w:rPr>
          <w:rFonts w:ascii="Times New Roman" w:hAnsi="Times New Roman"/>
          <w:sz w:val="28"/>
          <w:szCs w:val="28"/>
          <w:lang w:val="uk-UA"/>
        </w:rPr>
        <w:t xml:space="preserve"> війни ;</w:t>
      </w:r>
      <w:r w:rsidRPr="00D84E59">
        <w:rPr>
          <w:rFonts w:ascii="Times New Roman" w:hAnsi="Times New Roman"/>
          <w:sz w:val="28"/>
          <w:szCs w:val="28"/>
          <w:lang w:val="uk-UA"/>
        </w:rPr>
        <w:t>.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член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сім’ї загиблого </w:t>
      </w:r>
      <w:r>
        <w:rPr>
          <w:rFonts w:ascii="Times New Roman" w:hAnsi="Times New Roman"/>
          <w:sz w:val="28"/>
          <w:szCs w:val="28"/>
          <w:lang w:val="uk-UA"/>
        </w:rPr>
        <w:t xml:space="preserve">( померлого ) ветерана війни 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244E" w:rsidRPr="00D84E59" w:rsidRDefault="008B244E" w:rsidP="00FB5C19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2)Закон України « Про соціальний захист дітей </w:t>
      </w:r>
      <w:r w:rsidRPr="00D84E59">
        <w:rPr>
          <w:rFonts w:ascii="Times New Roman" w:hAnsi="Times New Roman"/>
          <w:sz w:val="28"/>
          <w:szCs w:val="28"/>
          <w:lang w:val="uk-UA"/>
        </w:rPr>
        <w:t>війни »</w:t>
      </w:r>
    </w:p>
    <w:p w:rsidR="008B244E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  дитина </w:t>
      </w:r>
      <w:r w:rsidRPr="00D84E59">
        <w:rPr>
          <w:rFonts w:ascii="Times New Roman" w:hAnsi="Times New Roman"/>
          <w:sz w:val="28"/>
          <w:szCs w:val="28"/>
          <w:lang w:val="uk-UA"/>
        </w:rPr>
        <w:t>війни.</w:t>
      </w:r>
    </w:p>
    <w:p w:rsidR="008B244E" w:rsidRPr="00D84E59" w:rsidRDefault="008B244E" w:rsidP="00FB5C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3)</w:t>
      </w:r>
      <w:r>
        <w:rPr>
          <w:rFonts w:ascii="Times New Roman" w:hAnsi="Times New Roman"/>
          <w:sz w:val="28"/>
          <w:szCs w:val="28"/>
          <w:lang w:val="uk-UA"/>
        </w:rPr>
        <w:t xml:space="preserve">Закон України « Про статус і соціальний захист громадян, які </w:t>
      </w:r>
      <w:r w:rsidRPr="00D84E59">
        <w:rPr>
          <w:rFonts w:ascii="Times New Roman" w:hAnsi="Times New Roman"/>
          <w:sz w:val="28"/>
          <w:szCs w:val="28"/>
          <w:lang w:val="uk-UA"/>
        </w:rPr>
        <w:t>постраждали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E59">
        <w:rPr>
          <w:rFonts w:ascii="Times New Roman" w:hAnsi="Times New Roman"/>
          <w:sz w:val="28"/>
          <w:szCs w:val="28"/>
          <w:lang w:val="uk-UA"/>
        </w:rPr>
        <w:t>внаслідок Чо</w:t>
      </w:r>
      <w:r>
        <w:rPr>
          <w:rFonts w:ascii="Times New Roman" w:hAnsi="Times New Roman"/>
          <w:sz w:val="28"/>
          <w:szCs w:val="28"/>
          <w:lang w:val="uk-UA"/>
        </w:rPr>
        <w:t xml:space="preserve">рнобильської </w:t>
      </w:r>
      <w:r w:rsidRPr="00D84E59">
        <w:rPr>
          <w:rFonts w:ascii="Times New Roman" w:hAnsi="Times New Roman"/>
          <w:sz w:val="28"/>
          <w:szCs w:val="28"/>
          <w:lang w:val="uk-UA"/>
        </w:rPr>
        <w:t>катастрофи »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особи</w:t>
      </w:r>
      <w:r>
        <w:rPr>
          <w:rFonts w:ascii="Times New Roman" w:hAnsi="Times New Roman"/>
          <w:sz w:val="28"/>
          <w:szCs w:val="28"/>
          <w:lang w:val="uk-UA"/>
        </w:rPr>
        <w:t xml:space="preserve">  ( ЧАЕС ) -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  <w:lang w:val="uk-UA"/>
        </w:rPr>
        <w:t>категорії;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особи</w:t>
      </w:r>
      <w:r>
        <w:rPr>
          <w:rFonts w:ascii="Times New Roman" w:hAnsi="Times New Roman"/>
          <w:sz w:val="28"/>
          <w:szCs w:val="28"/>
          <w:lang w:val="uk-UA"/>
        </w:rPr>
        <w:t xml:space="preserve"> ( ЧАЕС ) – 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  <w:lang w:val="uk-UA"/>
        </w:rPr>
        <w:t>категорії;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дружина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 ( </w:t>
      </w:r>
      <w:proofErr w:type="spellStart"/>
      <w:r w:rsidRPr="00D84E59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D84E59">
        <w:rPr>
          <w:rFonts w:ascii="Times New Roman" w:hAnsi="Times New Roman"/>
          <w:sz w:val="28"/>
          <w:szCs w:val="28"/>
          <w:lang w:val="uk-UA"/>
        </w:rPr>
        <w:t>.) (ЧАЕС) померлого громадянина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 (ЧАЕС) з інвалідністю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B244E" w:rsidRPr="00D84E59" w:rsidRDefault="008B244E" w:rsidP="00FB5C19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4)</w:t>
      </w:r>
      <w:r>
        <w:rPr>
          <w:rFonts w:ascii="Times New Roman" w:hAnsi="Times New Roman"/>
          <w:sz w:val="28"/>
          <w:szCs w:val="28"/>
          <w:lang w:val="uk-UA"/>
        </w:rPr>
        <w:t xml:space="preserve">Закон </w:t>
      </w:r>
      <w:r w:rsidRPr="00D84E59">
        <w:rPr>
          <w:rFonts w:ascii="Times New Roman" w:hAnsi="Times New Roman"/>
          <w:sz w:val="28"/>
          <w:szCs w:val="28"/>
          <w:lang w:val="uk-UA"/>
        </w:rPr>
        <w:t>Україн</w:t>
      </w:r>
      <w:r>
        <w:rPr>
          <w:rFonts w:ascii="Times New Roman" w:hAnsi="Times New Roman"/>
          <w:sz w:val="28"/>
          <w:szCs w:val="28"/>
          <w:lang w:val="uk-UA"/>
        </w:rPr>
        <w:t xml:space="preserve">и « Про статус ветеранів військової 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служби, ветеранів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внутрішніх </w:t>
      </w:r>
      <w:r w:rsidRPr="00D84E59">
        <w:rPr>
          <w:rFonts w:ascii="Times New Roman" w:hAnsi="Times New Roman"/>
          <w:sz w:val="28"/>
          <w:szCs w:val="28"/>
          <w:lang w:val="uk-UA"/>
        </w:rPr>
        <w:t>справ, ветеранів Національної поліції</w:t>
      </w:r>
      <w:r>
        <w:rPr>
          <w:rFonts w:ascii="Times New Roman" w:hAnsi="Times New Roman"/>
          <w:sz w:val="28"/>
          <w:szCs w:val="28"/>
          <w:lang w:val="uk-UA"/>
        </w:rPr>
        <w:t xml:space="preserve"> і деяких інших осіб, та їх соціальний </w:t>
      </w:r>
      <w:r w:rsidRPr="00D84E59">
        <w:rPr>
          <w:rFonts w:ascii="Times New Roman" w:hAnsi="Times New Roman"/>
          <w:sz w:val="28"/>
          <w:szCs w:val="28"/>
          <w:lang w:val="uk-UA"/>
        </w:rPr>
        <w:t>захист »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ветеран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 </w:t>
      </w:r>
      <w:r w:rsidRPr="00D84E59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ветеран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податкової міліції;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ветеран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військової служби;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вдова ветерана військової служби;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ветеран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органів внутрішніх справ;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вдова </w:t>
      </w:r>
      <w:r w:rsidRPr="00D84E59">
        <w:rPr>
          <w:rFonts w:ascii="Times New Roman" w:hAnsi="Times New Roman"/>
          <w:sz w:val="28"/>
          <w:szCs w:val="28"/>
          <w:lang w:val="uk-UA"/>
        </w:rPr>
        <w:t>ветерана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органів внутрішніх справ;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вет</w:t>
      </w:r>
      <w:r>
        <w:rPr>
          <w:rFonts w:ascii="Times New Roman" w:hAnsi="Times New Roman"/>
          <w:sz w:val="28"/>
          <w:szCs w:val="28"/>
          <w:lang w:val="uk-UA"/>
        </w:rPr>
        <w:t>еран Національної поліції.</w:t>
      </w:r>
    </w:p>
    <w:p w:rsidR="008B244E" w:rsidRPr="00D84E59" w:rsidRDefault="008B244E" w:rsidP="00FB5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84E59">
        <w:rPr>
          <w:rFonts w:ascii="Times New Roman" w:hAnsi="Times New Roman"/>
          <w:sz w:val="28"/>
          <w:szCs w:val="28"/>
          <w:lang w:val="uk-UA"/>
        </w:rPr>
        <w:t>5)За</w:t>
      </w:r>
      <w:r>
        <w:rPr>
          <w:rFonts w:ascii="Times New Roman" w:hAnsi="Times New Roman"/>
          <w:sz w:val="28"/>
          <w:szCs w:val="28"/>
          <w:lang w:val="uk-UA"/>
        </w:rPr>
        <w:t>кон України « Про реабілітацію жертв політичних репресій на Україні</w:t>
      </w:r>
      <w:r w:rsidRPr="00D84E59">
        <w:rPr>
          <w:rFonts w:ascii="Times New Roman" w:hAnsi="Times New Roman"/>
          <w:sz w:val="28"/>
          <w:szCs w:val="28"/>
          <w:lang w:val="uk-UA"/>
        </w:rPr>
        <w:t>»</w:t>
      </w:r>
    </w:p>
    <w:p w:rsidR="008B244E" w:rsidRPr="00D84E59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 </w:t>
      </w:r>
      <w:r w:rsidRPr="00D84E59">
        <w:rPr>
          <w:rFonts w:ascii="Times New Roman" w:hAnsi="Times New Roman"/>
          <w:sz w:val="28"/>
          <w:szCs w:val="28"/>
          <w:lang w:val="uk-UA"/>
        </w:rPr>
        <w:t>реабілітован</w:t>
      </w:r>
      <w:r>
        <w:rPr>
          <w:rFonts w:ascii="Times New Roman" w:hAnsi="Times New Roman"/>
          <w:sz w:val="28"/>
          <w:szCs w:val="28"/>
          <w:lang w:val="uk-UA"/>
        </w:rPr>
        <w:t>ий.</w:t>
      </w:r>
    </w:p>
    <w:p w:rsidR="008B244E" w:rsidRPr="00D84E59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Закон України « Про основи соціальної </w:t>
      </w:r>
      <w:r w:rsidRPr="00D84E59">
        <w:rPr>
          <w:rFonts w:ascii="Times New Roman" w:hAnsi="Times New Roman"/>
          <w:sz w:val="28"/>
          <w:szCs w:val="28"/>
          <w:lang w:val="uk-UA"/>
        </w:rPr>
        <w:t>захищеності осіб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D84E59">
        <w:rPr>
          <w:rFonts w:ascii="Times New Roman" w:hAnsi="Times New Roman"/>
          <w:sz w:val="28"/>
          <w:szCs w:val="28"/>
          <w:lang w:val="uk-UA"/>
        </w:rPr>
        <w:t>Україні »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особа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1 групи;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особа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2 групи;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особа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3 групи.</w:t>
      </w:r>
    </w:p>
    <w:p w:rsidR="008B244E" w:rsidRPr="00D84E59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Закон 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України « Про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соціальний і правовий захист військовослужбовців та членів їх </w:t>
      </w:r>
      <w:r w:rsidRPr="00D84E59">
        <w:rPr>
          <w:rFonts w:ascii="Times New Roman" w:hAnsi="Times New Roman"/>
          <w:sz w:val="28"/>
          <w:szCs w:val="28"/>
          <w:lang w:val="uk-UA"/>
        </w:rPr>
        <w:t>сімей »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>особа з інвалідністю внаслідок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військової служби;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вдова</w:t>
      </w:r>
      <w:r w:rsidRPr="00D84E59">
        <w:rPr>
          <w:rFonts w:ascii="Times New Roman" w:hAnsi="Times New Roman"/>
          <w:sz w:val="28"/>
          <w:szCs w:val="28"/>
          <w:lang w:val="uk-UA"/>
        </w:rPr>
        <w:t xml:space="preserve"> ( вдівець) військ</w:t>
      </w:r>
      <w:r>
        <w:rPr>
          <w:rFonts w:ascii="Times New Roman" w:hAnsi="Times New Roman"/>
          <w:sz w:val="28"/>
          <w:szCs w:val="28"/>
          <w:lang w:val="uk-UA"/>
        </w:rPr>
        <w:t>овослужбовця, її (його) діти;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батьки </w:t>
      </w:r>
      <w:r w:rsidRPr="00D84E59">
        <w:rPr>
          <w:rFonts w:ascii="Times New Roman" w:hAnsi="Times New Roman"/>
          <w:sz w:val="28"/>
          <w:szCs w:val="28"/>
          <w:lang w:val="uk-UA"/>
        </w:rPr>
        <w:t>загиблого ві</w:t>
      </w:r>
      <w:r>
        <w:rPr>
          <w:rFonts w:ascii="Times New Roman" w:hAnsi="Times New Roman"/>
          <w:sz w:val="28"/>
          <w:szCs w:val="28"/>
          <w:lang w:val="uk-UA"/>
        </w:rPr>
        <w:t>йськовослужбовця;</w:t>
      </w:r>
    </w:p>
    <w:p w:rsidR="008B244E" w:rsidRPr="00D84E59" w:rsidRDefault="008B244E" w:rsidP="00FB5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військовослужбовець СБУ на пенсії</w:t>
      </w:r>
      <w:r w:rsidRPr="00D84E59">
        <w:rPr>
          <w:rFonts w:ascii="Times New Roman" w:hAnsi="Times New Roman"/>
          <w:sz w:val="28"/>
          <w:szCs w:val="28"/>
          <w:lang w:val="uk-UA"/>
        </w:rPr>
        <w:t>.</w:t>
      </w:r>
    </w:p>
    <w:p w:rsidR="008B244E" w:rsidRPr="008022EB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6)Закон </w:t>
      </w:r>
      <w:r w:rsidRPr="008022EB">
        <w:rPr>
          <w:rFonts w:ascii="Times New Roman" w:hAnsi="Times New Roman"/>
          <w:sz w:val="28"/>
          <w:szCs w:val="28"/>
          <w:lang w:val="uk-UA"/>
        </w:rPr>
        <w:t>України «</w:t>
      </w:r>
      <w:r>
        <w:rPr>
          <w:rFonts w:ascii="Times New Roman" w:hAnsi="Times New Roman"/>
          <w:sz w:val="28"/>
          <w:szCs w:val="28"/>
          <w:lang w:val="uk-UA"/>
        </w:rPr>
        <w:t xml:space="preserve"> Про основні засади </w:t>
      </w:r>
      <w:r w:rsidRPr="008022EB">
        <w:rPr>
          <w:rFonts w:ascii="Times New Roman" w:hAnsi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захисту ветеранів праці та інших  громадян похилого віку в </w:t>
      </w:r>
      <w:r w:rsidRPr="008022EB">
        <w:rPr>
          <w:rFonts w:ascii="Times New Roman" w:hAnsi="Times New Roman"/>
          <w:sz w:val="28"/>
          <w:szCs w:val="28"/>
          <w:lang w:val="uk-UA"/>
        </w:rPr>
        <w:t>Україні »</w:t>
      </w:r>
    </w:p>
    <w:p w:rsidR="008B244E" w:rsidRPr="00D84E59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D84E59">
        <w:rPr>
          <w:rFonts w:ascii="Times New Roman" w:hAnsi="Times New Roman"/>
          <w:sz w:val="28"/>
          <w:szCs w:val="28"/>
          <w:lang w:val="uk-UA"/>
        </w:rPr>
        <w:t xml:space="preserve">  -  ветеран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Pr="00D84E59">
        <w:rPr>
          <w:rFonts w:ascii="Times New Roman" w:hAnsi="Times New Roman"/>
          <w:sz w:val="28"/>
          <w:szCs w:val="28"/>
          <w:lang w:val="uk-UA"/>
        </w:rPr>
        <w:t>.</w:t>
      </w:r>
    </w:p>
    <w:p w:rsidR="008B244E" w:rsidRPr="008022EB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7)Закон </w:t>
      </w:r>
      <w:r w:rsidRPr="008022EB">
        <w:rPr>
          <w:rFonts w:ascii="Times New Roman" w:hAnsi="Times New Roman"/>
          <w:sz w:val="28"/>
          <w:szCs w:val="28"/>
          <w:lang w:val="uk-UA"/>
        </w:rPr>
        <w:t>України «</w:t>
      </w:r>
      <w:r>
        <w:rPr>
          <w:rFonts w:ascii="Times New Roman" w:hAnsi="Times New Roman"/>
          <w:sz w:val="28"/>
          <w:szCs w:val="28"/>
          <w:lang w:val="uk-UA"/>
        </w:rPr>
        <w:t xml:space="preserve"> Про охорону </w:t>
      </w:r>
      <w:r w:rsidRPr="008022EB">
        <w:rPr>
          <w:rFonts w:ascii="Times New Roman" w:hAnsi="Times New Roman"/>
          <w:sz w:val="28"/>
          <w:szCs w:val="28"/>
          <w:lang w:val="uk-UA"/>
        </w:rPr>
        <w:t>дитинства »</w:t>
      </w:r>
    </w:p>
    <w:p w:rsidR="008B244E" w:rsidRPr="008022EB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22EB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022EB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агатодітна сім’я</w:t>
      </w:r>
      <w:r w:rsidRPr="008022EB">
        <w:rPr>
          <w:rFonts w:ascii="Times New Roman" w:hAnsi="Times New Roman"/>
          <w:sz w:val="28"/>
          <w:szCs w:val="28"/>
          <w:lang w:val="uk-UA"/>
        </w:rPr>
        <w:t>;</w:t>
      </w:r>
    </w:p>
    <w:p w:rsidR="008B244E" w:rsidRPr="008022EB" w:rsidRDefault="008B244E" w:rsidP="00FB5C1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22EB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022EB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рийомна сім’я</w:t>
      </w:r>
      <w:r w:rsidRPr="008022EB">
        <w:rPr>
          <w:rFonts w:ascii="Times New Roman" w:hAnsi="Times New Roman"/>
          <w:sz w:val="28"/>
          <w:szCs w:val="28"/>
          <w:lang w:val="uk-UA"/>
        </w:rPr>
        <w:t>.</w:t>
      </w:r>
    </w:p>
    <w:p w:rsidR="008B244E" w:rsidRPr="00577D6B" w:rsidRDefault="008B244E" w:rsidP="00FB5C1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:rsidR="008B244E" w:rsidRPr="00577D6B" w:rsidRDefault="008B244E" w:rsidP="00FB5C1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577D6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VІ. Напрями діяльності та заходи програми</w:t>
      </w:r>
    </w:p>
    <w:p w:rsidR="008B244E" w:rsidRPr="00577D6B" w:rsidRDefault="008B244E" w:rsidP="00FB5C1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З метою забезпечення населення вторинною медичною допомогою в межах П</w:t>
      </w:r>
      <w:r w:rsidRPr="00577D6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рограми </w:t>
      </w:r>
      <w:r w:rsidRPr="00577D6B">
        <w:rPr>
          <w:rFonts w:ascii="Times New Roman" w:hAnsi="Times New Roman"/>
          <w:sz w:val="28"/>
          <w:szCs w:val="28"/>
          <w:lang w:val="uk-UA"/>
        </w:rPr>
        <w:t>передбачається здійснення заходів: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оплата праці медичного, адміністративно-управлінського та господарсько-обслуговуючого персоналу (в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.  посадові оклади, обов’язкові виплати та стимулюючі доплати, надбавки, премії, матеріальна допомога);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проведення нарахування на фонд оплати праці єдиного внеску на загальнообов’язкове державне соціальне страхування, його перерахування до бюджету; 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проведення утримання із заробітної плати податків та зборів, їх перерахування до бюджету; 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придбання предметів, матеріалів, обладнання, інвентарю  (паливно-мастильних матеріалів, запасних частин, флеш-накопичувачів, канцелярських товарів, бланків, паперу для друку,  паперу для електрокардіографів, папок, журналів, зошитів, паперових рушників, господарчих товарів та інших активів, тощо);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- придбання лікарських та  діагностичних засобів, швидких діагностичних тестів та тест-систем, дезінфікуючих засобів, спирту,  медикаментів, медичного інструментарію, медичних матеріалів та інших виробів медичного призначення, медичного обладнання, вакцин для щеплень проти грипу медичним працівникам та окремим пацієнтам, віднесеним до груп ризику;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придбання продуктів харчування для приготування їжі стаціонарним хворим;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благоустро</w:t>
      </w:r>
      <w:r w:rsidRPr="00577D6B">
        <w:rPr>
          <w:rFonts w:ascii="Times New Roman" w:hAnsi="Times New Roman"/>
          <w:sz w:val="28"/>
          <w:szCs w:val="28"/>
          <w:lang w:val="uk-UA"/>
        </w:rPr>
        <w:t>ю;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з обслуговування приміщень (послуг з охоронної сигналізації, відшкодування експлуатаційних витрат, послуг з поточного  ремонту приміщень та технічного нагляду за проведенням поточного ремонту, послуг з виготовлення кошторисної документації на поточний ремонт приміщень, тощо);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оплата послуг по поточному ремонту, технічному і регламентному обслуговуванню автотранспортних засобів; 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по розробці норм витрат паливно-мастильних матеріалів для  роботи автомобілів, норми витрат пального на які не затверджені чинними нормативно-правовими актами;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по поточному ремонту та технічному обслуговуванню комп’ютерної техніки та автомобілів, по поточному ремонту і заправці картриджів до принтерів;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з виготовлення технічної документації (технічних паспортів) на приміщення, які закріплені за комунальним некомерційним підприємством на праві оперативного управління;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оплата послуг з виготовлення технічної документації на земельні ділянки, передані комунальному некомерційному підприємству у постійне користування; 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по вчиненню реєстраційних дій з майном  комунального некомерційного підприємства, закріпленим на праві оперативного управління, та реєстраційних дій щодо земельних ділянок;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lastRenderedPageBreak/>
        <w:t>- оплата послуг по страхуванню медичного персоналу та водіїв автотранспортних засобів згідно чинного законодавства;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по страхуванню автотранспортних засобів та орендованих приміщень згідно чинного законодавства;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  оплата послуг зв’язку та телекомунікаційних послуг, послуг з підключення до мережі Інтернет;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за енергоносії та оплата послуг по утилізації твердих побутових відходів;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по сервісному обслуговуванню та супроводу програмного забезпечення, виготовлення ключів електронних цифрових підписів та печаток;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послуг з проведення навчань персоналу (цивільний захист, пожежна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безпека, тощо);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 - придбання інших предметів, матеріалів, обладнання, інвентарю  та оплата інших робіт і послуг, необхідних для виконання комунальним некомерційним підприємством завдань по наданню вторинної медичної допомоги; 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оплата витрат, пов’язаних з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відрядженнями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 xml:space="preserve"> працівників (сум добових,  витрат на проїзд та проживання);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оплата пільгових пенсій за розрахунками Пенсійного фонду;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проведення капітальних ремонтів;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 зміцнення матеріально-технічної бази підприємства, закупівля оргтехніки;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- та інше не заборонене законодавством;</w:t>
      </w:r>
    </w:p>
    <w:p w:rsidR="008B244E" w:rsidRPr="00606C06" w:rsidRDefault="008B244E" w:rsidP="00FB5C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06C06">
        <w:rPr>
          <w:rFonts w:ascii="Times New Roman" w:hAnsi="Times New Roman"/>
          <w:sz w:val="28"/>
          <w:szCs w:val="28"/>
          <w:lang w:val="uk-UA"/>
        </w:rPr>
        <w:t>1,000 тис. грн. на формування статутного капіталу комунального некомерційного підприємства «Ніжинська центральна міська лікарня ім. М. Галицького» Ніжинської міської ради Чернігівської області відповідно до абзацу 2 п.4ст.78 Господарського кодексу України.</w:t>
      </w:r>
    </w:p>
    <w:p w:rsidR="008B244E" w:rsidRPr="00606C06" w:rsidRDefault="008B244E" w:rsidP="00FB5C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6C06">
        <w:rPr>
          <w:rFonts w:ascii="Times New Roman" w:hAnsi="Times New Roman"/>
          <w:sz w:val="28"/>
          <w:szCs w:val="28"/>
          <w:lang w:val="uk-UA"/>
        </w:rPr>
        <w:t>Збільшення статутного капіталу підприємства  у сумі 1,0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606C06">
        <w:rPr>
          <w:rFonts w:ascii="Times New Roman" w:hAnsi="Times New Roman"/>
          <w:sz w:val="28"/>
          <w:szCs w:val="28"/>
          <w:lang w:val="uk-UA"/>
        </w:rPr>
        <w:t xml:space="preserve"> тис. грн. підлягає сплаті до закінчення першого року з дня державної реєстрації такого підприємства.</w:t>
      </w:r>
    </w:p>
    <w:p w:rsidR="008B244E" w:rsidRPr="00577D6B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606C06" w:rsidRDefault="008B244E" w:rsidP="00FB5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І.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Координація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та контроль за ходом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виконання</w:t>
      </w:r>
      <w:proofErr w:type="spellEnd"/>
      <w:r w:rsidRPr="00577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7D6B">
        <w:rPr>
          <w:rFonts w:ascii="Times New Roman" w:hAnsi="Times New Roman"/>
          <w:b/>
          <w:sz w:val="28"/>
          <w:szCs w:val="28"/>
          <w:u w:val="single"/>
        </w:rPr>
        <w:t>Програми</w:t>
      </w:r>
      <w:proofErr w:type="spellEnd"/>
      <w:r w:rsidRPr="00577D6B">
        <w:rPr>
          <w:rFonts w:ascii="Times New Roman" w:hAnsi="Times New Roman"/>
          <w:sz w:val="28"/>
          <w:szCs w:val="28"/>
        </w:rPr>
        <w:t xml:space="preserve"> </w:t>
      </w: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>Контроль за виконанням Програми здійснюється головним розпорядником.</w:t>
      </w: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Звіт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про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виконання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Програми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надається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  <w:lang w:val="uk-UA"/>
        </w:rPr>
        <w:t xml:space="preserve"> виконавцем</w:t>
      </w:r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щоквартально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Pr="00577D6B">
        <w:rPr>
          <w:rFonts w:ascii="Times New Roman" w:hAnsi="Times New Roman"/>
          <w:spacing w:val="-2"/>
          <w:sz w:val="28"/>
          <w:szCs w:val="28"/>
          <w:lang w:val="uk-UA"/>
        </w:rPr>
        <w:t>4-го</w:t>
      </w:r>
      <w:r w:rsidRPr="00577D6B">
        <w:rPr>
          <w:rFonts w:ascii="Times New Roman" w:hAnsi="Times New Roman"/>
          <w:spacing w:val="-2"/>
          <w:sz w:val="28"/>
          <w:szCs w:val="28"/>
        </w:rPr>
        <w:t xml:space="preserve"> числа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місяця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наступного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за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звітним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7D6B">
        <w:rPr>
          <w:rFonts w:ascii="Times New Roman" w:hAnsi="Times New Roman"/>
          <w:spacing w:val="-2"/>
          <w:sz w:val="28"/>
          <w:szCs w:val="28"/>
          <w:lang w:val="uk-UA"/>
        </w:rPr>
        <w:t xml:space="preserve">кварталом, </w:t>
      </w:r>
      <w:r w:rsidRPr="00577D6B">
        <w:rPr>
          <w:rFonts w:ascii="Times New Roman" w:hAnsi="Times New Roman"/>
          <w:spacing w:val="-2"/>
          <w:sz w:val="28"/>
          <w:szCs w:val="28"/>
        </w:rPr>
        <w:t xml:space="preserve">головному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розпоряднику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коштів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Головний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розпорядник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бюджетних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коштів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7D6B">
        <w:rPr>
          <w:rFonts w:ascii="Times New Roman" w:hAnsi="Times New Roman"/>
          <w:spacing w:val="-2"/>
          <w:sz w:val="28"/>
          <w:szCs w:val="28"/>
          <w:lang w:val="uk-UA"/>
        </w:rPr>
        <w:t xml:space="preserve">надає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звіт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про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виконання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77D6B">
        <w:rPr>
          <w:rFonts w:ascii="Times New Roman" w:hAnsi="Times New Roman"/>
          <w:spacing w:val="-2"/>
          <w:sz w:val="28"/>
          <w:szCs w:val="28"/>
        </w:rPr>
        <w:t>Програми</w:t>
      </w:r>
      <w:proofErr w:type="spellEnd"/>
      <w:r w:rsidRPr="00577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7D6B">
        <w:rPr>
          <w:rFonts w:ascii="Times New Roman" w:hAnsi="Times New Roman"/>
          <w:spacing w:val="-2"/>
          <w:sz w:val="28"/>
          <w:szCs w:val="28"/>
          <w:lang w:val="uk-UA"/>
        </w:rPr>
        <w:t>щоквартально до 6-го числа місяця, наступного за звітним кварталом, фінансовому управлінню Ніжинської міської ради. Головний розпорядник  звітує про виконання Програми на сесії міської ради за підсумками року.</w:t>
      </w:r>
    </w:p>
    <w:p w:rsidR="008B244E" w:rsidRPr="00577D6B" w:rsidRDefault="008B244E" w:rsidP="00FB5C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sz w:val="28"/>
          <w:szCs w:val="28"/>
          <w:lang w:val="uk-UA"/>
        </w:rPr>
        <w:t xml:space="preserve">Фінансове забезпечення здійснюється у межах видатків, затверджених Міською цільовою Програмою фінансової підтримки комунального некомерційного підприємства «Ніжинська центральна міська лікарня ім. </w:t>
      </w:r>
      <w:proofErr w:type="spellStart"/>
      <w:r w:rsidRPr="00577D6B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577D6B">
        <w:rPr>
          <w:rFonts w:ascii="Times New Roman" w:hAnsi="Times New Roman"/>
          <w:sz w:val="28"/>
          <w:szCs w:val="28"/>
          <w:lang w:val="uk-UA"/>
        </w:rPr>
        <w:t>» Ніжинської міської об’єднаної територіальної громади на 2020-2022 рр.</w:t>
      </w: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8B244E" w:rsidRPr="00577D6B" w:rsidRDefault="008B244E" w:rsidP="00FB5C19">
      <w:pPr>
        <w:spacing w:after="0" w:line="240" w:lineRule="auto"/>
        <w:ind w:left="-180" w:firstLine="360"/>
        <w:rPr>
          <w:rFonts w:ascii="Times New Roman" w:hAnsi="Times New Roman"/>
          <w:sz w:val="28"/>
          <w:szCs w:val="28"/>
          <w:lang w:val="uk-UA"/>
        </w:rPr>
      </w:pPr>
      <w:r w:rsidRPr="00577D6B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Міський  голова                                                                  А.В. </w:t>
      </w:r>
      <w:proofErr w:type="spellStart"/>
      <w:r w:rsidRPr="00577D6B">
        <w:rPr>
          <w:rFonts w:ascii="Times New Roman" w:hAnsi="Times New Roman"/>
          <w:b/>
          <w:spacing w:val="-1"/>
          <w:sz w:val="28"/>
          <w:szCs w:val="28"/>
          <w:lang w:val="uk-UA"/>
        </w:rPr>
        <w:t>Лінник</w:t>
      </w:r>
      <w:proofErr w:type="spellEnd"/>
    </w:p>
    <w:p w:rsidR="008B244E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44E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>Експертиза проведена</w:t>
      </w: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</w:t>
      </w: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                   </w:t>
      </w:r>
      <w:proofErr w:type="spellStart"/>
      <w:r w:rsidRPr="001A2D77">
        <w:rPr>
          <w:rFonts w:ascii="Times New Roman" w:hAnsi="Times New Roman"/>
          <w:sz w:val="28"/>
          <w:szCs w:val="28"/>
          <w:lang w:val="uk-UA"/>
        </w:rPr>
        <w:t>Л.В.Писаренко</w:t>
      </w:r>
      <w:proofErr w:type="spellEnd"/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>Начальника відділу економіки</w:t>
      </w: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>та інвестиційної діяльності виконавчого</w:t>
      </w:r>
    </w:p>
    <w:p w:rsidR="008B244E" w:rsidRPr="001A2D77" w:rsidRDefault="008B244E" w:rsidP="00FB5C19">
      <w:pPr>
        <w:spacing w:after="0" w:line="240" w:lineRule="auto"/>
        <w:rPr>
          <w:rFonts w:ascii="Times New Roman" w:hAnsi="Times New Roman"/>
          <w:lang w:val="uk-UA"/>
        </w:rPr>
      </w:pPr>
      <w:r w:rsidRPr="001A2D77"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                                               </w:t>
      </w:r>
      <w:proofErr w:type="spellStart"/>
      <w:r w:rsidRPr="001A2D77">
        <w:rPr>
          <w:rFonts w:ascii="Times New Roman" w:hAnsi="Times New Roman"/>
          <w:sz w:val="28"/>
          <w:szCs w:val="28"/>
          <w:lang w:val="uk-UA"/>
        </w:rPr>
        <w:t>Т.М.Гавриш</w:t>
      </w:r>
      <w:proofErr w:type="spellEnd"/>
    </w:p>
    <w:p w:rsidR="008B244E" w:rsidRPr="006A6FB4" w:rsidRDefault="008B244E" w:rsidP="00FB5C1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44E" w:rsidRPr="00FB5C19" w:rsidRDefault="008B244E">
      <w:pPr>
        <w:rPr>
          <w:lang w:val="uk-UA"/>
        </w:rPr>
      </w:pPr>
    </w:p>
    <w:sectPr w:rsidR="008B244E" w:rsidRPr="00FB5C19" w:rsidSect="00FB5C19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25C"/>
    <w:multiLevelType w:val="hybridMultilevel"/>
    <w:tmpl w:val="0324C358"/>
    <w:lvl w:ilvl="0" w:tplc="2AFEC6A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E9"/>
    <w:rsid w:val="00104EC9"/>
    <w:rsid w:val="00146AE2"/>
    <w:rsid w:val="00164755"/>
    <w:rsid w:val="001A2D77"/>
    <w:rsid w:val="001D4CB2"/>
    <w:rsid w:val="00230ACA"/>
    <w:rsid w:val="003261D6"/>
    <w:rsid w:val="00366266"/>
    <w:rsid w:val="00386E50"/>
    <w:rsid w:val="004A6778"/>
    <w:rsid w:val="00577D6B"/>
    <w:rsid w:val="005E2BC6"/>
    <w:rsid w:val="00606C06"/>
    <w:rsid w:val="006A6FB4"/>
    <w:rsid w:val="00730866"/>
    <w:rsid w:val="008022EB"/>
    <w:rsid w:val="00817765"/>
    <w:rsid w:val="00856328"/>
    <w:rsid w:val="008B244E"/>
    <w:rsid w:val="008B3504"/>
    <w:rsid w:val="009C11A6"/>
    <w:rsid w:val="009F51E2"/>
    <w:rsid w:val="00A166F4"/>
    <w:rsid w:val="00AB228C"/>
    <w:rsid w:val="00AD01BD"/>
    <w:rsid w:val="00B26EA8"/>
    <w:rsid w:val="00B4352B"/>
    <w:rsid w:val="00B834B8"/>
    <w:rsid w:val="00B8691E"/>
    <w:rsid w:val="00BC3DB6"/>
    <w:rsid w:val="00D84E59"/>
    <w:rsid w:val="00DA13F2"/>
    <w:rsid w:val="00DA55AD"/>
    <w:rsid w:val="00DB52E9"/>
    <w:rsid w:val="00EB29CC"/>
    <w:rsid w:val="00EF29D4"/>
    <w:rsid w:val="00F43833"/>
    <w:rsid w:val="00F57CB7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BDA01"/>
  <w15:docId w15:val="{3A2CB87C-A4E8-46EA-9ED9-1810A233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19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FB5C19"/>
    <w:rPr>
      <w:rFonts w:eastAsia="Times New Roman"/>
      <w:lang w:val="ru-RU" w:eastAsia="ru-RU"/>
    </w:rPr>
  </w:style>
  <w:style w:type="character" w:styleId="a3">
    <w:name w:val="Strong"/>
    <w:uiPriority w:val="99"/>
    <w:qFormat/>
    <w:rsid w:val="00FB5C19"/>
    <w:rPr>
      <w:rFonts w:cs="Times New Roman"/>
      <w:b/>
    </w:rPr>
  </w:style>
  <w:style w:type="paragraph" w:styleId="a4">
    <w:name w:val="No Spacing"/>
    <w:uiPriority w:val="99"/>
    <w:qFormat/>
    <w:rsid w:val="00FB5C19"/>
    <w:rPr>
      <w:rFonts w:ascii="Calibri" w:eastAsia="Times New Roman" w:hAnsi="Calibri"/>
      <w:sz w:val="22"/>
      <w:szCs w:val="22"/>
      <w:lang w:val="ru-RU" w:eastAsia="ru-RU"/>
    </w:rPr>
  </w:style>
  <w:style w:type="paragraph" w:styleId="a5">
    <w:name w:val="Body Text"/>
    <w:basedOn w:val="a"/>
    <w:link w:val="a6"/>
    <w:uiPriority w:val="99"/>
    <w:rsid w:val="00FB5C19"/>
    <w:pPr>
      <w:spacing w:after="0" w:line="240" w:lineRule="auto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FB5C19"/>
    <w:rPr>
      <w:rFonts w:eastAsia="Times New Roman" w:cs="Times New Roman"/>
      <w:noProof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FB5C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FB5C19"/>
    <w:pPr>
      <w:widowControl w:val="0"/>
      <w:suppressAutoHyphens/>
    </w:pPr>
    <w:rPr>
      <w:rFonts w:eastAsia="Times New Roman"/>
      <w:lang w:val="ru-RU" w:eastAsia="zh-CN"/>
    </w:rPr>
  </w:style>
  <w:style w:type="paragraph" w:styleId="a8">
    <w:name w:val="Normal (Web)"/>
    <w:basedOn w:val="a"/>
    <w:uiPriority w:val="99"/>
    <w:rsid w:val="00FB5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B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B5C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 Windows</cp:lastModifiedBy>
  <cp:revision>6</cp:revision>
  <cp:lastPrinted>2020-07-24T08:01:00Z</cp:lastPrinted>
  <dcterms:created xsi:type="dcterms:W3CDTF">2020-07-24T08:11:00Z</dcterms:created>
  <dcterms:modified xsi:type="dcterms:W3CDTF">2020-08-04T05:59:00Z</dcterms:modified>
</cp:coreProperties>
</file>