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82880" w:rsidRDefault="00982880" w:rsidP="00982880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982880">
        <w:rPr>
          <w:rFonts w:ascii="Times New Roman" w:eastAsia="Calibri" w:hAnsi="Times New Roman" w:cs="Times New Roman"/>
          <w:sz w:val="28"/>
          <w:szCs w:val="28"/>
          <w:lang w:val="uk-UA"/>
        </w:rPr>
        <w:t>Додаток 9</w:t>
      </w:r>
    </w:p>
    <w:p w:rsidR="00982880" w:rsidRDefault="00982880" w:rsidP="00982880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>до рішення Ніжинської міської ради</w:t>
      </w:r>
    </w:p>
    <w:p w:rsidR="00982880" w:rsidRDefault="00982880" w:rsidP="00982880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від </w:t>
      </w:r>
      <w:r w:rsidR="001858DD">
        <w:rPr>
          <w:rFonts w:ascii="Times New Roman" w:eastAsia="Calibri" w:hAnsi="Times New Roman" w:cs="Times New Roman"/>
          <w:sz w:val="28"/>
          <w:szCs w:val="28"/>
          <w:lang w:val="uk-UA"/>
        </w:rPr>
        <w:t>03серпня 2020 року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№ </w:t>
      </w:r>
      <w:r w:rsidR="001858DD">
        <w:rPr>
          <w:rFonts w:ascii="Times New Roman" w:eastAsia="Calibri" w:hAnsi="Times New Roman" w:cs="Times New Roman"/>
          <w:sz w:val="28"/>
          <w:szCs w:val="28"/>
          <w:lang w:val="uk-UA"/>
        </w:rPr>
        <w:t>40-76/2020</w:t>
      </w:r>
      <w:bookmarkStart w:id="0" w:name="_GoBack"/>
      <w:bookmarkEnd w:id="0"/>
    </w:p>
    <w:p w:rsidR="00982880" w:rsidRPr="00982880" w:rsidRDefault="00982880" w:rsidP="00982880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627F23" w:rsidRPr="00627F23" w:rsidRDefault="00627F23" w:rsidP="00627F23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627F23">
        <w:rPr>
          <w:rFonts w:ascii="Times New Roman" w:eastAsia="Calibri" w:hAnsi="Times New Roman" w:cs="Times New Roman"/>
          <w:sz w:val="28"/>
          <w:szCs w:val="28"/>
          <w:lang w:val="uk-UA"/>
        </w:rPr>
        <w:t>РОЗРАХУНКОВА СХЕМА</w:t>
      </w:r>
    </w:p>
    <w:p w:rsidR="00627F23" w:rsidRPr="00627F23" w:rsidRDefault="00627F23" w:rsidP="00627F23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627F23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розміщення земельних ділянок з цільовим призначенням для ведення особистого селянського господарства площею по 0,25 га в масиві  </w:t>
      </w:r>
    </w:p>
    <w:p w:rsidR="00627F23" w:rsidRPr="00627F23" w:rsidRDefault="00627F23" w:rsidP="00627F23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proofErr w:type="spellStart"/>
      <w:r w:rsidRPr="00627F23">
        <w:rPr>
          <w:rFonts w:ascii="Times New Roman" w:eastAsia="Calibri" w:hAnsi="Times New Roman" w:cs="Times New Roman"/>
          <w:sz w:val="28"/>
          <w:szCs w:val="28"/>
          <w:lang w:val="uk-UA"/>
        </w:rPr>
        <w:t>Кунашівського</w:t>
      </w:r>
      <w:proofErr w:type="spellEnd"/>
      <w:r w:rsidRPr="00627F23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627F23">
        <w:rPr>
          <w:rFonts w:ascii="Times New Roman" w:eastAsia="Calibri" w:hAnsi="Times New Roman" w:cs="Times New Roman"/>
          <w:sz w:val="28"/>
          <w:szCs w:val="28"/>
          <w:lang w:val="uk-UA"/>
        </w:rPr>
        <w:t>старостинського</w:t>
      </w:r>
      <w:proofErr w:type="spellEnd"/>
      <w:r w:rsidRPr="00627F23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округу Ніжинської міської об’єднаної територіальної громади - кадастровий номер 7423385900:07:001:001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>0</w:t>
      </w:r>
    </w:p>
    <w:p w:rsidR="00627F23" w:rsidRPr="00627F23" w:rsidRDefault="00627F23" w:rsidP="00627F23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78740C" w:rsidRPr="00982880" w:rsidRDefault="00982880" w:rsidP="00982880">
      <w:pPr>
        <w:spacing w:line="256" w:lineRule="auto"/>
        <w:rPr>
          <w:rFonts w:ascii="Calibri" w:eastAsia="Calibri" w:hAnsi="Calibri" w:cs="Times New Roman"/>
          <w:lang w:val="uk-UA"/>
        </w:rPr>
      </w:pPr>
      <w:r w:rsidRPr="00982880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0E7F4AA" wp14:editId="6F512B10">
                <wp:simplePos x="0" y="0"/>
                <wp:positionH relativeFrom="margin">
                  <wp:align>left</wp:align>
                </wp:positionH>
                <wp:positionV relativeFrom="paragraph">
                  <wp:posOffset>2260600</wp:posOffset>
                </wp:positionV>
                <wp:extent cx="885825" cy="3667125"/>
                <wp:effectExtent l="0" t="0" r="28575" b="28575"/>
                <wp:wrapNone/>
                <wp:docPr id="2" name="Овал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3667125"/>
                        </a:xfrm>
                        <a:prstGeom prst="ellipse">
                          <a:avLst/>
                        </a:prstGeom>
                        <a:solidFill>
                          <a:srgbClr val="578537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F520876" id="Овал 1" o:spid="_x0000_s1026" style="position:absolute;margin-left:0;margin-top:178pt;width:69.75pt;height:288.75pt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" fillcolor="#578537" strokecolor="#41719c" strokeweight="1pt">
                <v:stroke joinstyle="miter"/>
                <w10:wrap anchorx="margin"/>
              </v:oval>
            </w:pict>
          </mc:Fallback>
        </mc:AlternateContent>
      </w:r>
      <w:r w:rsidRPr="00982880">
        <w:rPr>
          <w:rFonts w:ascii="Calibri" w:eastAsia="Calibri" w:hAnsi="Calibri" w:cs="Times New Roman"/>
        </w:rPr>
        <w:object w:dxaOrig="8580" w:dyaOrig="117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8.8pt;height:559.2pt" o:ole="">
            <v:imagedata r:id="rId4" o:title="" croptop="2727f" cropbottom="1948f" cropleft="774f" cropright="1547f"/>
          </v:shape>
          <o:OLEObject Type="Embed" ProgID="AcroExch.Document.11" ShapeID="_x0000_i1025" DrawAspect="Content" ObjectID="_1658042513" r:id="rId5"/>
        </w:object>
      </w:r>
    </w:p>
    <w:sectPr w:rsidR="0078740C" w:rsidRPr="0098288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2880"/>
    <w:rsid w:val="001858DD"/>
    <w:rsid w:val="00627F23"/>
    <w:rsid w:val="0078740C"/>
    <w:rsid w:val="009828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11CC31"/>
  <w15:chartTrackingRefBased/>
  <w15:docId w15:val="{D42F57F7-897B-4508-85AC-898EB60B42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2883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09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59</Words>
  <Characters>340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5</cp:revision>
  <cp:lastPrinted>2020-08-04T07:34:00Z</cp:lastPrinted>
  <dcterms:created xsi:type="dcterms:W3CDTF">2020-07-15T11:00:00Z</dcterms:created>
  <dcterms:modified xsi:type="dcterms:W3CDTF">2020-08-04T07:35:00Z</dcterms:modified>
</cp:coreProperties>
</file>