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E418F" w:rsidRDefault="002E418F" w:rsidP="002E418F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  <w:lang w:val="uk-UA"/>
        </w:rPr>
      </w:pPr>
      <w:r w:rsidRPr="002E418F">
        <w:rPr>
          <w:rFonts w:ascii="Times New Roman" w:eastAsia="Calibri" w:hAnsi="Times New Roman" w:cs="Times New Roman"/>
          <w:sz w:val="28"/>
          <w:szCs w:val="28"/>
          <w:lang w:val="uk-UA"/>
        </w:rPr>
        <w:t>Додаток 5</w:t>
      </w:r>
    </w:p>
    <w:p w:rsidR="002E418F" w:rsidRDefault="002E418F" w:rsidP="002E418F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  <w:lang w:val="uk-UA"/>
        </w:rPr>
      </w:pPr>
      <w:r>
        <w:rPr>
          <w:rFonts w:ascii="Times New Roman" w:eastAsia="Calibri" w:hAnsi="Times New Roman" w:cs="Times New Roman"/>
          <w:sz w:val="28"/>
          <w:szCs w:val="28"/>
          <w:lang w:val="uk-UA"/>
        </w:rPr>
        <w:t>до рішення Ніжинської міської ради</w:t>
      </w:r>
    </w:p>
    <w:p w:rsidR="002E418F" w:rsidRDefault="002E418F" w:rsidP="002E418F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val="uk-UA"/>
        </w:rPr>
      </w:pPr>
      <w:r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                                                                 </w:t>
      </w:r>
      <w:r w:rsidR="00157422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 </w:t>
      </w:r>
      <w:r>
        <w:rPr>
          <w:rFonts w:ascii="Times New Roman" w:eastAsia="Calibri" w:hAnsi="Times New Roman" w:cs="Times New Roman"/>
          <w:sz w:val="28"/>
          <w:szCs w:val="28"/>
          <w:lang w:val="uk-UA"/>
        </w:rPr>
        <w:t>від</w:t>
      </w:r>
      <w:r w:rsidR="00157422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03 серпня 2020 року</w:t>
      </w:r>
      <w:r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№ </w:t>
      </w:r>
      <w:r w:rsidR="00157422">
        <w:rPr>
          <w:rFonts w:ascii="Times New Roman" w:eastAsia="Calibri" w:hAnsi="Times New Roman" w:cs="Times New Roman"/>
          <w:sz w:val="28"/>
          <w:szCs w:val="28"/>
          <w:lang w:val="uk-UA"/>
        </w:rPr>
        <w:t>40</w:t>
      </w:r>
      <w:r w:rsidR="0070169D">
        <w:rPr>
          <w:rFonts w:ascii="Times New Roman" w:eastAsia="Calibri" w:hAnsi="Times New Roman" w:cs="Times New Roman"/>
          <w:sz w:val="28"/>
          <w:szCs w:val="28"/>
          <w:lang w:val="uk-UA"/>
        </w:rPr>
        <w:t>-</w:t>
      </w:r>
      <w:bookmarkStart w:id="0" w:name="_GoBack"/>
      <w:bookmarkEnd w:id="0"/>
      <w:r w:rsidR="00157422">
        <w:rPr>
          <w:rFonts w:ascii="Times New Roman" w:eastAsia="Calibri" w:hAnsi="Times New Roman" w:cs="Times New Roman"/>
          <w:sz w:val="28"/>
          <w:szCs w:val="28"/>
          <w:lang w:val="uk-UA"/>
        </w:rPr>
        <w:t>76/2020</w:t>
      </w:r>
    </w:p>
    <w:p w:rsidR="002E418F" w:rsidRPr="002E418F" w:rsidRDefault="002E418F" w:rsidP="002E418F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  <w:lang w:val="uk-UA"/>
        </w:rPr>
      </w:pPr>
    </w:p>
    <w:p w:rsidR="0042256F" w:rsidRPr="0042256F" w:rsidRDefault="0042256F" w:rsidP="0042256F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val="uk-UA"/>
        </w:rPr>
      </w:pPr>
      <w:r w:rsidRPr="0042256F">
        <w:rPr>
          <w:rFonts w:ascii="Times New Roman" w:eastAsia="Calibri" w:hAnsi="Times New Roman" w:cs="Times New Roman"/>
          <w:sz w:val="28"/>
          <w:szCs w:val="28"/>
          <w:lang w:val="uk-UA"/>
        </w:rPr>
        <w:t>РОЗРАХУНКОВА СХЕМА</w:t>
      </w:r>
    </w:p>
    <w:p w:rsidR="0042256F" w:rsidRPr="0042256F" w:rsidRDefault="0042256F" w:rsidP="0042256F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val="uk-UA"/>
        </w:rPr>
      </w:pPr>
      <w:r w:rsidRPr="0042256F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розміщення земельних ділянок з цільовим призначенням для ведення особистого селянського господарства площею по 0,25 га в масиві  </w:t>
      </w:r>
    </w:p>
    <w:p w:rsidR="0042256F" w:rsidRPr="0042256F" w:rsidRDefault="0042256F" w:rsidP="0042256F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val="uk-UA"/>
        </w:rPr>
      </w:pPr>
      <w:proofErr w:type="spellStart"/>
      <w:r w:rsidRPr="0042256F">
        <w:rPr>
          <w:rFonts w:ascii="Times New Roman" w:eastAsia="Calibri" w:hAnsi="Times New Roman" w:cs="Times New Roman"/>
          <w:sz w:val="28"/>
          <w:szCs w:val="28"/>
          <w:lang w:val="uk-UA"/>
        </w:rPr>
        <w:t>Кунашівського</w:t>
      </w:r>
      <w:proofErr w:type="spellEnd"/>
      <w:r w:rsidRPr="0042256F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</w:t>
      </w:r>
      <w:proofErr w:type="spellStart"/>
      <w:r w:rsidRPr="0042256F">
        <w:rPr>
          <w:rFonts w:ascii="Times New Roman" w:eastAsia="Calibri" w:hAnsi="Times New Roman" w:cs="Times New Roman"/>
          <w:sz w:val="28"/>
          <w:szCs w:val="28"/>
          <w:lang w:val="uk-UA"/>
        </w:rPr>
        <w:t>старостинського</w:t>
      </w:r>
      <w:proofErr w:type="spellEnd"/>
      <w:r w:rsidRPr="0042256F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округу Ніжинської міської об’єднаної територіальної громади - кадастровий номер 7423385900:07:001:001</w:t>
      </w:r>
      <w:r>
        <w:rPr>
          <w:rFonts w:ascii="Times New Roman" w:eastAsia="Calibri" w:hAnsi="Times New Roman" w:cs="Times New Roman"/>
          <w:sz w:val="28"/>
          <w:szCs w:val="28"/>
          <w:lang w:val="uk-UA"/>
        </w:rPr>
        <w:t>1</w:t>
      </w:r>
    </w:p>
    <w:p w:rsidR="0042256F" w:rsidRPr="0042256F" w:rsidRDefault="0042256F" w:rsidP="0042256F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val="uk-UA"/>
        </w:rPr>
      </w:pPr>
    </w:p>
    <w:p w:rsidR="002E418F" w:rsidRPr="0042256F" w:rsidRDefault="002E418F" w:rsidP="0042256F">
      <w:pPr>
        <w:spacing w:line="256" w:lineRule="auto"/>
        <w:jc w:val="center"/>
        <w:rPr>
          <w:rFonts w:ascii="Calibri" w:eastAsia="Calibri" w:hAnsi="Calibri" w:cs="Times New Roman"/>
          <w:lang w:val="uk-UA"/>
        </w:rPr>
      </w:pPr>
    </w:p>
    <w:p w:rsidR="002E418F" w:rsidRPr="002E418F" w:rsidRDefault="002E418F" w:rsidP="002E418F">
      <w:pPr>
        <w:spacing w:line="256" w:lineRule="auto"/>
        <w:rPr>
          <w:rFonts w:ascii="Calibri" w:eastAsia="Calibri" w:hAnsi="Calibri" w:cs="Times New Roman"/>
        </w:rPr>
      </w:pPr>
      <w:r w:rsidRPr="002E418F">
        <w:rPr>
          <w:rFonts w:ascii="Calibri" w:eastAsia="Calibri" w:hAnsi="Calibri" w:cs="Times New Roman"/>
        </w:rPr>
        <w:object w:dxaOrig="10455" w:dyaOrig="907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9.6pt;height:453.6pt" o:ole="">
            <v:imagedata r:id="rId4" o:title="" croptop="14105f" cropbottom="12858f" cropleft="-663f" cropright="3205f"/>
          </v:shape>
          <o:OLEObject Type="Embed" ProgID="AcroExch.Document.11" ShapeID="_x0000_i1025" DrawAspect="Content" ObjectID="_1658042342" r:id="rId5"/>
        </w:object>
      </w:r>
    </w:p>
    <w:p w:rsidR="002E418F" w:rsidRPr="002E418F" w:rsidRDefault="002E418F" w:rsidP="002E418F">
      <w:pPr>
        <w:spacing w:line="256" w:lineRule="auto"/>
        <w:rPr>
          <w:rFonts w:ascii="Calibri" w:eastAsia="Calibri" w:hAnsi="Calibri" w:cs="Times New Roman"/>
        </w:rPr>
      </w:pPr>
    </w:p>
    <w:p w:rsidR="00DB7087" w:rsidRDefault="00DB7087" w:rsidP="002E418F">
      <w:pPr>
        <w:ind w:left="-426"/>
      </w:pPr>
    </w:p>
    <w:sectPr w:rsidR="00DB708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4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E418F"/>
    <w:rsid w:val="00157422"/>
    <w:rsid w:val="002E418F"/>
    <w:rsid w:val="0042256F"/>
    <w:rsid w:val="0070169D"/>
    <w:rsid w:val="00DB70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8F1287"/>
  <w15:chartTrackingRefBased/>
  <w15:docId w15:val="{BEB41D32-D4F7-4E46-9F7F-B1AB5CF77A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58370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024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70</Words>
  <Characters>400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7</cp:revision>
  <cp:lastPrinted>2020-08-04T07:32:00Z</cp:lastPrinted>
  <dcterms:created xsi:type="dcterms:W3CDTF">2020-07-15T10:50:00Z</dcterms:created>
  <dcterms:modified xsi:type="dcterms:W3CDTF">2020-08-04T07:33:00Z</dcterms:modified>
</cp:coreProperties>
</file>