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kern w:val="36"/>
          <w:sz w:val="40"/>
          <w:szCs w:val="40"/>
          <w:lang w:eastAsia="uk-UA"/>
        </w:rPr>
      </w:pPr>
      <w:r w:rsidRPr="005F6192">
        <w:rPr>
          <w:rFonts w:ascii="Segoe UI" w:eastAsia="Times New Roman" w:hAnsi="Segoe UI" w:cs="Segoe UI"/>
          <w:kern w:val="36"/>
          <w:sz w:val="40"/>
          <w:szCs w:val="40"/>
          <w:lang w:eastAsia="uk-UA"/>
        </w:rPr>
        <w:t>Нові правила трудових відносин в умовах воєнного стану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15 березня було ухвалено </w:t>
      </w:r>
      <w:hyperlink r:id="rId5" w:tgtFrame="_blank" w:history="1">
        <w:r w:rsidRPr="005F6192">
          <w:rPr>
            <w:rFonts w:ascii="Segoe UI" w:eastAsia="Times New Roman" w:hAnsi="Segoe UI" w:cs="Segoe UI"/>
            <w:b/>
            <w:bCs/>
            <w:sz w:val="24"/>
            <w:szCs w:val="24"/>
            <w:u w:val="single"/>
            <w:lang w:eastAsia="uk-UA"/>
          </w:rPr>
          <w:t>Закон </w:t>
        </w:r>
      </w:hyperlink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України «Про організацію трудових відносин в умовах воєнного стану» </w:t>
      </w:r>
      <w:hyperlink r:id="rId6" w:tgtFrame="_blank" w:history="1">
        <w:r w:rsidRPr="005F6192">
          <w:rPr>
            <w:rFonts w:ascii="Segoe UI" w:eastAsia="Times New Roman" w:hAnsi="Segoe UI" w:cs="Segoe UI"/>
            <w:b/>
            <w:bCs/>
            <w:sz w:val="24"/>
            <w:szCs w:val="24"/>
            <w:u w:val="single"/>
            <w:lang w:eastAsia="uk-UA"/>
          </w:rPr>
          <w:t>№ 7160</w:t>
        </w:r>
      </w:hyperlink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 xml:space="preserve">, яким пропонується дещо звузити гарантовані права працівників під час воєнного стану. </w:t>
      </w:r>
      <w:proofErr w:type="spellStart"/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Законопроєкт</w:t>
      </w:r>
      <w:proofErr w:type="spellEnd"/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 xml:space="preserve"> сьогодні прийнято в цілому.</w:t>
      </w: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br/>
      </w: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br/>
        <w:t xml:space="preserve">Давайте з'ясуємо, що передбачають положення </w:t>
      </w:r>
      <w:proofErr w:type="spellStart"/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законопроєкту</w:t>
      </w:r>
      <w:proofErr w:type="spellEnd"/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 xml:space="preserve"> № 7160.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pict>
          <v:rect id="_x0000_i1025" style="width:0;height:1.5pt" o:hralign="center" o:hrstd="t" o:hr="t" fillcolor="#a0a0a0" stroked="f"/>
        </w:pic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7"/>
          <w:szCs w:val="27"/>
          <w:lang w:eastAsia="uk-UA"/>
        </w:rPr>
      </w:pPr>
      <w:r w:rsidRPr="005F6192">
        <w:rPr>
          <w:rFonts w:ascii="Segoe UI" w:eastAsia="Times New Roman" w:hAnsi="Segoe UI" w:cs="Segoe UI"/>
          <w:b/>
          <w:bCs/>
          <w:sz w:val="27"/>
          <w:lang w:eastAsia="uk-UA"/>
        </w:rPr>
        <w:t>Кого й коли стосуватимуться зміни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Зміни стосуватимуться усіх підприємств, установ, організацій незалежно від форм власності, виду діяльності та галузевої належності, які мають трудові відносини, а також осіб, які працюють за трудовим договором з фізичними особами.</w:t>
      </w: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br/>
      </w: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br/>
        <w:t xml:space="preserve">Проте не згадано працівників, які працюють на </w:t>
      </w:r>
      <w:proofErr w:type="spellStart"/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ФОП</w:t>
      </w:r>
      <w:proofErr w:type="spellEnd"/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, що позбавляє їх можливості скористатися особливими умовами праці під час воєнного стану.</w:t>
      </w: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br/>
      </w: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br/>
        <w:t>Зміни діятимуть під час воєнного стану.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br/>
        <w:t>Указом Президента "Про продовження строку дії воєнного стану в Україні" від 14.03.2022 р. № 133/2022 строк дії воєнного стану продовжено з 26 березня на 30 діб, тобто до 25 квітня 2022 р. 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 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 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7"/>
          <w:szCs w:val="27"/>
          <w:lang w:eastAsia="uk-UA"/>
        </w:rPr>
      </w:pPr>
      <w:r w:rsidRPr="005F6192">
        <w:rPr>
          <w:rFonts w:ascii="Segoe UI" w:eastAsia="Times New Roman" w:hAnsi="Segoe UI" w:cs="Segoe UI"/>
          <w:b/>
          <w:bCs/>
          <w:sz w:val="27"/>
          <w:lang w:eastAsia="uk-UA"/>
        </w:rPr>
        <w:t>Спростили укладення трудових договорів на період дії воєнного стану</w:t>
      </w:r>
    </w:p>
    <w:p w:rsidR="005F6192" w:rsidRPr="005F6192" w:rsidRDefault="005F6192" w:rsidP="005F619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Роботодавець та працівник за згодою визначають форму трудового договору: усна або письмова.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 xml:space="preserve">Тобто обов’язковість укладення письмових трудових договорів, перелік яких визначено ст. 24 </w:t>
      </w:r>
      <w:proofErr w:type="spellStart"/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КЗпП</w:t>
      </w:r>
      <w:proofErr w:type="spellEnd"/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 xml:space="preserve">, на час воєнного стану скасовано. Наприклад, контракт з керівниками підприємств, </w:t>
      </w:r>
      <w:proofErr w:type="spellStart"/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держслужбовцями</w:t>
      </w:r>
      <w:proofErr w:type="spellEnd"/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 xml:space="preserve">, керівниками освітніх закладів, іноземцями тощо письмово може не укладатись. У такому випадку працівник та роботодавець керуються загальними нормами </w:t>
      </w:r>
      <w:proofErr w:type="spellStart"/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КЗпП</w:t>
      </w:r>
      <w:proofErr w:type="spellEnd"/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 xml:space="preserve"> та цього </w:t>
      </w:r>
      <w:proofErr w:type="spellStart"/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законопроєкту</w:t>
      </w:r>
      <w:proofErr w:type="spellEnd"/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.</w:t>
      </w:r>
    </w:p>
    <w:p w:rsidR="005F6192" w:rsidRPr="005F6192" w:rsidRDefault="005F6192" w:rsidP="005F619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 xml:space="preserve">Випробування під час прийняття на роботу може встановлюватися для всіх осіб без обмежень, визначених частиною третьою ст. 26 </w:t>
      </w:r>
      <w:proofErr w:type="spellStart"/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КЗпП</w:t>
      </w:r>
      <w:proofErr w:type="spellEnd"/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.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Але не забуваємо про строк випробування, який становить не більше 3 місяців, про що вказуємо в наказі про прийняття працівника на посаду.</w:t>
      </w:r>
    </w:p>
    <w:p w:rsidR="005F6192" w:rsidRPr="005F6192" w:rsidRDefault="005F6192" w:rsidP="005F619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Можливість укладати з новими працівниками строкові трудові договори на період дії воєнного стану або на період заміщення тимчасово відсутнього працівника.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Це забезпечить оперативне залучення нових працівників на місця тих, хто фактично відсутній унаслідок евакуації в іншу місцевість, перебування у відпустках, простої, тимчасово втратили працездатність або доля яких тимчасово невідома.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 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Проте, на думку автора, на посади, працівники яких перебувають у відпустці або відсутні через простій, не можуть брати нових працівників.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 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Також слід визначити строк та процедуру встановлення роботодавцем відсутності працівника та необхідність встановити з ним зв'язок для з'ясування поважних причин відсутності.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lastRenderedPageBreak/>
        <w:t> 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7"/>
          <w:szCs w:val="27"/>
          <w:lang w:eastAsia="uk-UA"/>
        </w:rPr>
      </w:pPr>
      <w:r w:rsidRPr="005F6192">
        <w:rPr>
          <w:rFonts w:ascii="Segoe UI" w:eastAsia="Times New Roman" w:hAnsi="Segoe UI" w:cs="Segoe UI"/>
          <w:b/>
          <w:bCs/>
          <w:sz w:val="27"/>
          <w:lang w:eastAsia="uk-UA"/>
        </w:rPr>
        <w:t>Особливості переведення та зміни істотних умов праці на період дії воєнного стану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b/>
          <w:bCs/>
          <w:sz w:val="24"/>
          <w:szCs w:val="24"/>
          <w:lang w:eastAsia="uk-UA"/>
        </w:rPr>
        <w:t>Роботодавець має право перевести працівника на іншу роботу без його згоди за таких умов:</w:t>
      </w:r>
    </w:p>
    <w:p w:rsidR="005F6192" w:rsidRPr="005F6192" w:rsidRDefault="005F6192" w:rsidP="005F619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якщо вона не протипоказана працівникові за станом здоров'я;</w:t>
      </w:r>
    </w:p>
    <w:p w:rsidR="005F6192" w:rsidRPr="005F6192" w:rsidRDefault="005F6192" w:rsidP="005F619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у місцевість, де немає активних бойових дій;</w:t>
      </w:r>
    </w:p>
    <w:p w:rsidR="005F6192" w:rsidRPr="005F6192" w:rsidRDefault="005F6192" w:rsidP="005F619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лише для відвернення або ліквідації наслідків бойових дій, а також інших обставин, які ставлять або можуть поставити під загрозу життя чи нормальні життєві умови людей;</w:t>
      </w:r>
    </w:p>
    <w:p w:rsidR="005F6192" w:rsidRPr="005F6192" w:rsidRDefault="005F6192" w:rsidP="005F619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з оплатою праці за виконану роботу, але не нижчою, ніж середній заробіток за попередньою роботою;</w:t>
      </w:r>
    </w:p>
    <w:p w:rsidR="005F6192" w:rsidRPr="005F6192" w:rsidRDefault="005F6192" w:rsidP="005F619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 xml:space="preserve">без двомісячного попередження працівника, тобто норми ст. 32 </w:t>
      </w:r>
      <w:proofErr w:type="spellStart"/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КЗпП</w:t>
      </w:r>
      <w:proofErr w:type="spellEnd"/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 xml:space="preserve"> не застосовуються.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7"/>
          <w:szCs w:val="27"/>
          <w:lang w:eastAsia="uk-UA"/>
        </w:rPr>
      </w:pPr>
      <w:r w:rsidRPr="005F6192">
        <w:rPr>
          <w:rFonts w:ascii="Segoe UI" w:eastAsia="Times New Roman" w:hAnsi="Segoe UI" w:cs="Segoe UI"/>
          <w:b/>
          <w:bCs/>
          <w:sz w:val="27"/>
          <w:szCs w:val="27"/>
          <w:lang w:eastAsia="uk-UA"/>
        </w:rPr>
        <w:br/>
      </w:r>
      <w:r w:rsidRPr="005F6192">
        <w:rPr>
          <w:rFonts w:ascii="Segoe UI" w:eastAsia="Times New Roman" w:hAnsi="Segoe UI" w:cs="Segoe UI"/>
          <w:b/>
          <w:bCs/>
          <w:sz w:val="27"/>
          <w:lang w:eastAsia="uk-UA"/>
        </w:rPr>
        <w:t>Особливості розірвання трудового договору з ініціативи працівника на період дії воєнного стану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b/>
          <w:bCs/>
          <w:sz w:val="24"/>
          <w:szCs w:val="24"/>
          <w:lang w:eastAsia="uk-UA"/>
        </w:rPr>
        <w:t>Працівник має право звільнитись за власним бажанням «за один день», не чекаючи двох тижнів.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 xml:space="preserve">І раніше у працівника була така можливість швидкого звільнення за наявності поважних причин, визначених ст. 38 </w:t>
      </w:r>
      <w:proofErr w:type="spellStart"/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КЗпП</w:t>
      </w:r>
      <w:proofErr w:type="spellEnd"/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, зокрема з інших поважних причин.</w:t>
      </w: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br/>
      </w:r>
      <w:proofErr w:type="spellStart"/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Законопроєктом</w:t>
      </w:r>
      <w:proofErr w:type="spellEnd"/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 xml:space="preserve"> додано, по суті, ще одну поважну причину </w:t>
      </w:r>
      <w:r w:rsidRPr="005F6192">
        <w:rPr>
          <w:rFonts w:ascii="Segoe UI" w:eastAsia="Times New Roman" w:hAnsi="Segoe UI" w:cs="Segoe UI"/>
          <w:sz w:val="24"/>
          <w:szCs w:val="24"/>
          <w:shd w:val="clear" w:color="auto" w:fill="FFFFFF"/>
          <w:lang w:eastAsia="uk-UA"/>
        </w:rPr>
        <w:t>— </w:t>
      </w: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ведення бойових дій у районі, де розташоване підприємство, та загроза для життя і здоров’я працівника. 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 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7"/>
          <w:szCs w:val="27"/>
          <w:lang w:eastAsia="uk-UA"/>
        </w:rPr>
      </w:pPr>
      <w:r w:rsidRPr="005F6192">
        <w:rPr>
          <w:rFonts w:ascii="Segoe UI" w:eastAsia="Times New Roman" w:hAnsi="Segoe UI" w:cs="Segoe UI"/>
          <w:b/>
          <w:bCs/>
          <w:sz w:val="27"/>
          <w:lang w:eastAsia="uk-UA"/>
        </w:rPr>
        <w:t>Особливості розірвання трудового договору з ініціативи роботодавця на період дії воєнного стану</w:t>
      </w:r>
    </w:p>
    <w:p w:rsidR="005F6192" w:rsidRPr="005F6192" w:rsidRDefault="005F6192" w:rsidP="005F619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Роботодавець має право звільнити працівника у зв’язку з ліквідацією підприємства, викликаною знищенням у результаті бойових дій усіх виробничих, організаційних або технічних потужностей або майна підприємства.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Про таке звільнення працівник попереджається не пізніше ніж за 10 днів з виплатою вихідної допомоги у розмірі не менше середнього місячного заробітку.</w:t>
      </w: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br/>
      </w: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br/>
        <w:t>Але, на думку автора, ця процедура є складною, оскільки ліквідація підприємства можлива за рішенням засновників, яких може не бути в Україні, або вони можуть бути загиблими, або за рішенням суду, що, як відомо, довга процедура.</w:t>
      </w:r>
    </w:p>
    <w:p w:rsidR="005F6192" w:rsidRPr="005F6192" w:rsidRDefault="005F6192" w:rsidP="005F619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Працівника можуть звільнити під час відсутності у зв'язку з тимчасовою непрацездатністю або під час відпустки із зазначенням дати звільнення, яка є першим робочим днем, наступним за днем закінчення тимчасової непрацездатності, вказаним у документі про тимчасову непрацездатність, або першим робочим днем після закінчення відпустки.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Винятком є перебування працівника у відпустці у зв’язку вагітністю та пологами та відпустці для догляду за дитиною.</w:t>
      </w: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br/>
      </w: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br/>
        <w:t xml:space="preserve">Тобто на період дії воєнного стану норми ст. 43 </w:t>
      </w:r>
      <w:proofErr w:type="spellStart"/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КЗпП</w:t>
      </w:r>
      <w:proofErr w:type="spellEnd"/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 xml:space="preserve"> не застосовуються. Хоча таку позицію вже неодноразово висловлював Верховний Суд. 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 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7"/>
          <w:szCs w:val="27"/>
          <w:lang w:eastAsia="uk-UA"/>
        </w:rPr>
      </w:pPr>
      <w:r w:rsidRPr="005F6192">
        <w:rPr>
          <w:rFonts w:ascii="Segoe UI" w:eastAsia="Times New Roman" w:hAnsi="Segoe UI" w:cs="Segoe UI"/>
          <w:b/>
          <w:bCs/>
          <w:sz w:val="27"/>
          <w:lang w:eastAsia="uk-UA"/>
        </w:rPr>
        <w:t>Особливості встановлення та обліку часу роботи й часу відпочинку</w:t>
      </w:r>
    </w:p>
    <w:p w:rsidR="005F6192" w:rsidRPr="005F6192" w:rsidRDefault="005F6192" w:rsidP="005F619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lastRenderedPageBreak/>
        <w:t xml:space="preserve">Нормальна тривалість робочого часу працівників у період воєнного стану не може перевищувати 60 годин на тиждень, що є значно більше, ніж встановлено ст. 50 </w:t>
      </w:r>
      <w:proofErr w:type="spellStart"/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КЗпП</w:t>
      </w:r>
      <w:proofErr w:type="spellEnd"/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 xml:space="preserve"> (40 годин). А скорочена тривалість робочого часу </w:t>
      </w:r>
      <w:r w:rsidRPr="005F6192">
        <w:rPr>
          <w:rFonts w:ascii="Segoe UI" w:eastAsia="Times New Roman" w:hAnsi="Segoe UI" w:cs="Segoe UI"/>
          <w:sz w:val="24"/>
          <w:szCs w:val="24"/>
          <w:shd w:val="clear" w:color="auto" w:fill="FFFFFF"/>
          <w:lang w:eastAsia="uk-UA"/>
        </w:rPr>
        <w:t>— </w:t>
      </w: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50 годин.</w:t>
      </w:r>
    </w:p>
    <w:p w:rsidR="005F6192" w:rsidRPr="005F6192" w:rsidRDefault="005F6192" w:rsidP="005F619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Роботодавець може в односторонньому порядку змінити час початку та закінчення роботи. Встановити шестиденний робочий тиждень за погодженням військового командування разом із військовими адміністраціями.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Такі зміни можуть відбуватись без попереднього попередження за два місяці.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 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7"/>
          <w:szCs w:val="27"/>
          <w:lang w:eastAsia="uk-UA"/>
        </w:rPr>
      </w:pPr>
      <w:r w:rsidRPr="005F6192">
        <w:rPr>
          <w:rFonts w:ascii="Segoe UI" w:eastAsia="Times New Roman" w:hAnsi="Segoe UI" w:cs="Segoe UI"/>
          <w:b/>
          <w:bCs/>
          <w:sz w:val="27"/>
          <w:lang w:eastAsia="uk-UA"/>
        </w:rPr>
        <w:t>Робота в нічний час та важка робота</w:t>
      </w:r>
    </w:p>
    <w:p w:rsidR="005F6192" w:rsidRPr="005F6192" w:rsidRDefault="005F6192" w:rsidP="005F619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Робота в нічний час буде відбуватись без скорочення тривалості на одну годину.</w:t>
      </w: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br/>
        <w:t> </w:t>
      </w:r>
    </w:p>
    <w:p w:rsidR="005F6192" w:rsidRPr="005F6192" w:rsidRDefault="005F6192" w:rsidP="005F619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Працівники, які мають дітей, можуть залучатись до роботи із шкідливими або небезпечними умовами праці, а також до підземних робіт, нічних і надурочних робіт, робіт у вихідні, святкові й неробочі дні, направлятися у відрядження за їх згодою.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Виняток становлять вагітні жінки й жінки, які вигодовують дитину віком до одного року.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 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7"/>
          <w:szCs w:val="27"/>
          <w:lang w:eastAsia="uk-UA"/>
        </w:rPr>
      </w:pPr>
      <w:r w:rsidRPr="005F6192">
        <w:rPr>
          <w:rFonts w:ascii="Segoe UI" w:eastAsia="Times New Roman" w:hAnsi="Segoe UI" w:cs="Segoe UI"/>
          <w:b/>
          <w:bCs/>
          <w:sz w:val="27"/>
          <w:lang w:eastAsia="uk-UA"/>
        </w:rPr>
        <w:t>Призупинення дії трудового договору та виплати заробітної плати</w:t>
      </w:r>
    </w:p>
    <w:p w:rsidR="005F6192" w:rsidRPr="005F6192" w:rsidRDefault="005F6192" w:rsidP="005F619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Роботодавцям хочуть дозволити призупинити виплату заробітної плати в разі неможливості її виплати через воєнні дії.</w:t>
      </w:r>
    </w:p>
    <w:p w:rsidR="005F6192" w:rsidRPr="005F6192" w:rsidRDefault="005F6192" w:rsidP="005F619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Також роботодавець може призупинити дію трудового договору, тобто не надавати роботи, а працівник не виконуватиме її. Призупинення дії трудового договору не тягне за собою припинення трудових відносин.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br/>
        <w:t>Проте незрозуміло, як відбуватиметься ця процедура і хто контролюватиме «недобросовісних роботодавців», які таким чином позбудуться «непотрібних працівників».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 xml:space="preserve">Ця норма дасть зелене світло всім роботодавцям не виплачувати працівникам заробітну плату. Тому, на думку автора, згадана норма потребує доопрацювання, як і весь </w:t>
      </w:r>
      <w:proofErr w:type="spellStart"/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законопроєкт</w:t>
      </w:r>
      <w:proofErr w:type="spellEnd"/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.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 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7"/>
          <w:szCs w:val="27"/>
          <w:lang w:eastAsia="uk-UA"/>
        </w:rPr>
      </w:pPr>
      <w:r w:rsidRPr="005F6192">
        <w:rPr>
          <w:rFonts w:ascii="Segoe UI" w:eastAsia="Times New Roman" w:hAnsi="Segoe UI" w:cs="Segoe UI"/>
          <w:b/>
          <w:bCs/>
          <w:sz w:val="27"/>
          <w:lang w:eastAsia="uk-UA"/>
        </w:rPr>
        <w:t>Надання відпусток у період дії воєнного стану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Зменшено строк щорічних відпусток для тих, хто мав більшу кількість днів відпустки. Тривалість щорічної основної відпустки становить для всіх 24 календарних дні.</w:t>
      </w:r>
    </w:p>
    <w:p w:rsidR="005F6192" w:rsidRPr="005F6192" w:rsidRDefault="005F6192" w:rsidP="005F619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Роботодавець може відмовити працівнику в наданні будь-якого виду відпусток. Виняток становитиме лише відпустка у зв’язку з вагітністю та пологами та відпустка для догляду за дитиною.</w:t>
      </w: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br/>
        <w:t> </w:t>
      </w:r>
    </w:p>
    <w:p w:rsidR="005F6192" w:rsidRPr="005F6192" w:rsidRDefault="005F6192" w:rsidP="005F619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t>Але на прохання працівника може надаватися відпустка без збереження заробітної плати без обмеження строку.</w:t>
      </w:r>
    </w:p>
    <w:p w:rsidR="005F6192" w:rsidRPr="005F6192" w:rsidRDefault="005F6192" w:rsidP="005F619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uk-UA"/>
        </w:rPr>
      </w:pPr>
      <w:r w:rsidRPr="005F6192">
        <w:rPr>
          <w:rFonts w:ascii="Segoe UI" w:eastAsia="Times New Roman" w:hAnsi="Segoe UI" w:cs="Segoe UI"/>
          <w:sz w:val="24"/>
          <w:szCs w:val="24"/>
          <w:lang w:eastAsia="uk-UA"/>
        </w:rPr>
        <w:br/>
        <w:t>Маю надію, що роботодавці не використовуватимуть цей Закон для позбавлення від "непотрібних працівників".</w:t>
      </w:r>
    </w:p>
    <w:p w:rsidR="00C57E96" w:rsidRPr="005F6192" w:rsidRDefault="00C57E96" w:rsidP="005F6192">
      <w:pPr>
        <w:spacing w:after="0" w:line="240" w:lineRule="auto"/>
        <w:jc w:val="both"/>
      </w:pPr>
    </w:p>
    <w:sectPr w:rsidR="00C57E96" w:rsidRPr="005F6192" w:rsidSect="005F6192">
      <w:pgSz w:w="11906" w:h="16838"/>
      <w:pgMar w:top="568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E04"/>
    <w:multiLevelType w:val="multilevel"/>
    <w:tmpl w:val="32DE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F75DD"/>
    <w:multiLevelType w:val="multilevel"/>
    <w:tmpl w:val="F1D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76D88"/>
    <w:multiLevelType w:val="multilevel"/>
    <w:tmpl w:val="86D8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C3776"/>
    <w:multiLevelType w:val="multilevel"/>
    <w:tmpl w:val="47DA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F8705B"/>
    <w:multiLevelType w:val="multilevel"/>
    <w:tmpl w:val="66FC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907487"/>
    <w:multiLevelType w:val="multilevel"/>
    <w:tmpl w:val="59BE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62974"/>
    <w:multiLevelType w:val="multilevel"/>
    <w:tmpl w:val="118A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DD1AFB"/>
    <w:multiLevelType w:val="multilevel"/>
    <w:tmpl w:val="AA16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49515B"/>
    <w:multiLevelType w:val="multilevel"/>
    <w:tmpl w:val="D262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B237FF"/>
    <w:multiLevelType w:val="multilevel"/>
    <w:tmpl w:val="F984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6192"/>
    <w:rsid w:val="005F6192"/>
    <w:rsid w:val="00C5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96"/>
  </w:style>
  <w:style w:type="paragraph" w:styleId="1">
    <w:name w:val="heading 1"/>
    <w:basedOn w:val="a"/>
    <w:link w:val="10"/>
    <w:uiPriority w:val="9"/>
    <w:qFormat/>
    <w:rsid w:val="005F61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5F61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19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5F619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5F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5F6192"/>
    <w:rPr>
      <w:color w:val="0000FF"/>
      <w:u w:val="single"/>
    </w:rPr>
  </w:style>
  <w:style w:type="character" w:styleId="a5">
    <w:name w:val="Strong"/>
    <w:basedOn w:val="a0"/>
    <w:uiPriority w:val="22"/>
    <w:qFormat/>
    <w:rsid w:val="005F61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7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pressa.com/news/na-chas-viini-budut-diiati-okremi-pravila-trudovikh-vidnosin-zakonoproiekt" TargetMode="External"/><Relationship Id="rId5" Type="http://schemas.openxmlformats.org/officeDocument/2006/relationships/hyperlink" Target="https://profpressa.com/news/na-chas-viini-budut-diiati-okremi-pravila-trudovikh-vidnosin-zakonoproie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4783</Words>
  <Characters>2727</Characters>
  <Application>Microsoft Office Word</Application>
  <DocSecurity>0</DocSecurity>
  <Lines>22</Lines>
  <Paragraphs>14</Paragraphs>
  <ScaleCrop>false</ScaleCrop>
  <Company>diakov.net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2022-03-23T07:53:00Z</dcterms:created>
  <dcterms:modified xsi:type="dcterms:W3CDTF">2022-03-23T07:54:00Z</dcterms:modified>
</cp:coreProperties>
</file>