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8E0F5D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611E44" w:rsidRDefault="00D2580D" w:rsidP="00D2580D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>Від «</w:t>
      </w:r>
      <w:r w:rsidR="008E0F5D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D86F4C">
        <w:rPr>
          <w:sz w:val="28"/>
          <w:szCs w:val="28"/>
          <w:lang w:val="ru-RU"/>
        </w:rPr>
        <w:t>травня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D86F4C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 w:rsidR="00F776E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</w:t>
      </w:r>
      <w:r w:rsidR="00A569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611E44">
        <w:rPr>
          <w:sz w:val="28"/>
          <w:szCs w:val="28"/>
          <w:u w:val="single"/>
        </w:rPr>
        <w:t>№</w:t>
      </w:r>
      <w:r w:rsidR="00611E44">
        <w:rPr>
          <w:sz w:val="28"/>
          <w:szCs w:val="28"/>
          <w:u w:val="single"/>
        </w:rPr>
        <w:t>97</w:t>
      </w:r>
      <w:bookmarkStart w:id="0" w:name="_GoBack"/>
      <w:bookmarkEnd w:id="0"/>
    </w:p>
    <w:p w:rsidR="00A569DA" w:rsidRDefault="00A569DA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</w:t>
      </w:r>
      <w:r w:rsidR="00D86F4C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 w:rsidR="00DA47F4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D86F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6F4C">
        <w:rPr>
          <w:sz w:val="28"/>
          <w:szCs w:val="28"/>
        </w:rPr>
        <w:t xml:space="preserve">юридичних осіб та </w:t>
      </w:r>
      <w:r>
        <w:rPr>
          <w:sz w:val="28"/>
          <w:szCs w:val="28"/>
        </w:rPr>
        <w:t>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459CB" w:rsidRPr="004459CB" w:rsidRDefault="0003619A" w:rsidP="004459C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4459CB">
        <w:rPr>
          <w:b w:val="0"/>
          <w:sz w:val="28"/>
          <w:szCs w:val="28"/>
        </w:rPr>
        <w:t>1</w:t>
      </w:r>
      <w:r w:rsidR="00282FE9" w:rsidRPr="004459CB">
        <w:rPr>
          <w:b w:val="0"/>
          <w:sz w:val="28"/>
          <w:szCs w:val="28"/>
        </w:rPr>
        <w:t xml:space="preserve">. </w:t>
      </w:r>
      <w:r w:rsidR="00BB1017" w:rsidRPr="004459CB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D86F4C">
        <w:rPr>
          <w:b w:val="0"/>
          <w:sz w:val="28"/>
          <w:szCs w:val="28"/>
        </w:rPr>
        <w:t>25.04</w:t>
      </w:r>
      <w:r w:rsidR="00BB1017" w:rsidRPr="004459CB">
        <w:rPr>
          <w:b w:val="0"/>
          <w:sz w:val="28"/>
          <w:szCs w:val="28"/>
        </w:rPr>
        <w:t>.202</w:t>
      </w:r>
      <w:r w:rsidR="00D86F4C">
        <w:rPr>
          <w:b w:val="0"/>
          <w:sz w:val="28"/>
          <w:szCs w:val="28"/>
        </w:rPr>
        <w:t>2</w:t>
      </w:r>
      <w:r w:rsidR="00BB1017" w:rsidRPr="004459CB">
        <w:rPr>
          <w:b w:val="0"/>
          <w:sz w:val="28"/>
          <w:szCs w:val="28"/>
        </w:rPr>
        <w:t xml:space="preserve"> року </w:t>
      </w:r>
      <w:r w:rsidR="000B4C4F" w:rsidRPr="004459CB">
        <w:rPr>
          <w:b w:val="0"/>
          <w:sz w:val="28"/>
          <w:szCs w:val="28"/>
        </w:rPr>
        <w:t>та паспорт прив’язки реєстраційний №10-29/</w:t>
      </w:r>
      <w:r w:rsidR="00D86F4C">
        <w:rPr>
          <w:b w:val="0"/>
          <w:sz w:val="28"/>
          <w:szCs w:val="28"/>
        </w:rPr>
        <w:t>2</w:t>
      </w:r>
      <w:r w:rsidR="000B4C4F"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r w:rsidR="00D86F4C">
        <w:rPr>
          <w:b w:val="0"/>
          <w:sz w:val="28"/>
          <w:szCs w:val="28"/>
        </w:rPr>
        <w:t>Парубець Вікторії Олександрівні</w:t>
      </w:r>
      <w:r w:rsidR="000B4C4F" w:rsidRPr="004459CB">
        <w:rPr>
          <w:b w:val="0"/>
          <w:sz w:val="28"/>
          <w:szCs w:val="28"/>
        </w:rPr>
        <w:t xml:space="preserve">  тимчасової споруди для провадження підприємницької діяльності (</w:t>
      </w:r>
      <w:r w:rsidR="00D86F4C">
        <w:rPr>
          <w:b w:val="0"/>
          <w:sz w:val="28"/>
          <w:szCs w:val="28"/>
        </w:rPr>
        <w:t>кіоск</w:t>
      </w:r>
      <w:r w:rsidR="000B4C4F" w:rsidRPr="004459CB">
        <w:rPr>
          <w:b w:val="0"/>
          <w:sz w:val="28"/>
          <w:szCs w:val="28"/>
        </w:rPr>
        <w:t xml:space="preserve"> для </w:t>
      </w:r>
      <w:r w:rsidR="00D86F4C">
        <w:rPr>
          <w:b w:val="0"/>
          <w:sz w:val="28"/>
          <w:szCs w:val="28"/>
        </w:rPr>
        <w:t>торгівлі</w:t>
      </w:r>
      <w:r w:rsidR="000B4C4F" w:rsidRPr="004459CB">
        <w:rPr>
          <w:b w:val="0"/>
          <w:sz w:val="28"/>
        </w:rPr>
        <w:t xml:space="preserve">), </w:t>
      </w:r>
      <w:r w:rsidR="000B4C4F" w:rsidRPr="004459CB">
        <w:rPr>
          <w:b w:val="0"/>
          <w:sz w:val="28"/>
          <w:szCs w:val="28"/>
        </w:rPr>
        <w:t xml:space="preserve">загальною площею </w:t>
      </w:r>
      <w:r w:rsidR="00D86F4C">
        <w:rPr>
          <w:b w:val="0"/>
          <w:sz w:val="28"/>
          <w:szCs w:val="28"/>
        </w:rPr>
        <w:t>11,44</w:t>
      </w:r>
      <w:r w:rsidR="000B4C4F" w:rsidRPr="004459CB">
        <w:rPr>
          <w:b w:val="0"/>
          <w:sz w:val="28"/>
          <w:szCs w:val="28"/>
        </w:rPr>
        <w:t xml:space="preserve"> кв.м. за адресою: м. Ніжин, </w:t>
      </w:r>
      <w:r w:rsidR="00D86F4C">
        <w:rPr>
          <w:b w:val="0"/>
          <w:sz w:val="28"/>
          <w:szCs w:val="28"/>
        </w:rPr>
        <w:t>пл. Заньковецької</w:t>
      </w:r>
      <w:r w:rsidR="00CC385D" w:rsidRPr="004459CB">
        <w:rPr>
          <w:b w:val="0"/>
          <w:sz w:val="28"/>
          <w:szCs w:val="28"/>
        </w:rPr>
        <w:t xml:space="preserve">, </w:t>
      </w:r>
      <w:r w:rsidR="00D86F4C">
        <w:rPr>
          <w:b w:val="0"/>
          <w:sz w:val="28"/>
          <w:szCs w:val="28"/>
        </w:rPr>
        <w:t>поряд з будівлею «Укртелекома»</w:t>
      </w:r>
      <w:r w:rsidR="000B4C4F" w:rsidRPr="004459CB">
        <w:rPr>
          <w:b w:val="0"/>
          <w:sz w:val="28"/>
          <w:szCs w:val="28"/>
        </w:rPr>
        <w:t xml:space="preserve"> терміном </w:t>
      </w:r>
      <w:r w:rsidR="00CC385D" w:rsidRPr="004459CB">
        <w:rPr>
          <w:rStyle w:val="fs2"/>
          <w:b w:val="0"/>
          <w:sz w:val="28"/>
          <w:szCs w:val="28"/>
        </w:rPr>
        <w:t xml:space="preserve">на </w:t>
      </w:r>
      <w:r w:rsidR="004459CB">
        <w:rPr>
          <w:rStyle w:val="fs2"/>
          <w:b w:val="0"/>
          <w:sz w:val="28"/>
          <w:szCs w:val="28"/>
        </w:rPr>
        <w:t>3</w:t>
      </w:r>
      <w:r w:rsidR="000B4C4F" w:rsidRPr="004459CB">
        <w:rPr>
          <w:rStyle w:val="fs2"/>
          <w:b w:val="0"/>
          <w:sz w:val="28"/>
          <w:szCs w:val="28"/>
        </w:rPr>
        <w:t xml:space="preserve"> р</w:t>
      </w:r>
      <w:r w:rsidR="004459CB">
        <w:rPr>
          <w:rStyle w:val="fs2"/>
          <w:b w:val="0"/>
          <w:sz w:val="28"/>
          <w:szCs w:val="28"/>
        </w:rPr>
        <w:t>о</w:t>
      </w:r>
      <w:r w:rsidR="000B4C4F" w:rsidRPr="004459CB">
        <w:rPr>
          <w:rStyle w:val="fs2"/>
          <w:b w:val="0"/>
          <w:sz w:val="28"/>
          <w:szCs w:val="28"/>
        </w:rPr>
        <w:t>к</w:t>
      </w:r>
      <w:r w:rsidR="004459CB">
        <w:rPr>
          <w:rStyle w:val="fs2"/>
          <w:b w:val="0"/>
          <w:sz w:val="28"/>
          <w:szCs w:val="28"/>
        </w:rPr>
        <w:t>и</w:t>
      </w:r>
      <w:r w:rsidR="004459CB" w:rsidRPr="004459CB">
        <w:rPr>
          <w:rStyle w:val="fs2"/>
          <w:b w:val="0"/>
          <w:sz w:val="28"/>
          <w:szCs w:val="28"/>
        </w:rPr>
        <w:t xml:space="preserve">, </w:t>
      </w:r>
      <w:r w:rsidR="004459CB" w:rsidRPr="004459CB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D86F4C">
        <w:rPr>
          <w:b w:val="0"/>
          <w:sz w:val="28"/>
          <w:szCs w:val="28"/>
        </w:rPr>
        <w:t>пл. Заньковецької</w:t>
      </w:r>
      <w:r w:rsidR="004459CB"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:rsidR="00043C78" w:rsidRDefault="000C261E" w:rsidP="000B4C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D86F4C" w:rsidRPr="00D86F4C">
        <w:rPr>
          <w:sz w:val="28"/>
          <w:szCs w:val="28"/>
        </w:rPr>
        <w:t>Парубець Вікторії Олександрівні</w:t>
      </w:r>
      <w:r w:rsidR="00043C78">
        <w:rPr>
          <w:sz w:val="28"/>
          <w:szCs w:val="28"/>
        </w:rPr>
        <w:t xml:space="preserve"> у 3 - денний термін з дня прийняття даного рішення укласти з уповноваженим </w:t>
      </w:r>
      <w:r w:rsidR="00043C78">
        <w:rPr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:rsidR="00645AC6" w:rsidRDefault="00043C78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45AC6" w:rsidRPr="00645AC6">
        <w:rPr>
          <w:b w:val="0"/>
          <w:sz w:val="28"/>
          <w:szCs w:val="28"/>
        </w:rPr>
        <w:t xml:space="preserve">У разі невиконання пункту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.1. рішення, пункт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D86F4C" w:rsidRPr="004459CB" w:rsidRDefault="00D86F4C" w:rsidP="00D86F4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Pr="004459CB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25.04</w:t>
      </w:r>
      <w:r w:rsidRPr="004459C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4459CB">
        <w:rPr>
          <w:b w:val="0"/>
          <w:sz w:val="28"/>
          <w:szCs w:val="28"/>
        </w:rPr>
        <w:t xml:space="preserve"> року та паспорт прив’язки реєстраційний </w:t>
      </w:r>
      <w:r w:rsidRPr="00D86F4C">
        <w:rPr>
          <w:b w:val="0"/>
          <w:sz w:val="28"/>
          <w:szCs w:val="28"/>
        </w:rPr>
        <w:t xml:space="preserve">№10-29/7 </w:t>
      </w:r>
      <w:r>
        <w:rPr>
          <w:b w:val="0"/>
          <w:sz w:val="28"/>
          <w:szCs w:val="28"/>
        </w:rPr>
        <w:t>(</w:t>
      </w:r>
      <w:r w:rsidRPr="00D86F4C">
        <w:rPr>
          <w:b w:val="0"/>
          <w:sz w:val="28"/>
          <w:szCs w:val="28"/>
        </w:rPr>
        <w:t>з в</w:t>
      </w:r>
      <w:r>
        <w:rPr>
          <w:b w:val="0"/>
          <w:sz w:val="28"/>
          <w:szCs w:val="28"/>
        </w:rPr>
        <w:t>несеними змінами від 05.12.2017</w:t>
      </w:r>
      <w:r w:rsidRPr="00D86F4C">
        <w:rPr>
          <w:b w:val="0"/>
          <w:sz w:val="28"/>
          <w:szCs w:val="28"/>
        </w:rPr>
        <w:t>р.</w:t>
      </w:r>
      <w:r>
        <w:rPr>
          <w:b w:val="0"/>
          <w:sz w:val="28"/>
          <w:szCs w:val="28"/>
        </w:rPr>
        <w:t xml:space="preserve">) </w:t>
      </w:r>
      <w:r w:rsidRPr="004459CB">
        <w:rPr>
          <w:b w:val="0"/>
          <w:sz w:val="28"/>
          <w:szCs w:val="28"/>
        </w:rPr>
        <w:t xml:space="preserve">щодо розміщення фізичній особі-підприємцю </w:t>
      </w:r>
      <w:r>
        <w:rPr>
          <w:b w:val="0"/>
          <w:sz w:val="28"/>
          <w:szCs w:val="28"/>
        </w:rPr>
        <w:t>Мазуру Анатолію Володимировичу</w:t>
      </w:r>
      <w:r w:rsidRPr="004459CB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764DF4">
        <w:rPr>
          <w:b w:val="0"/>
          <w:sz w:val="28"/>
          <w:szCs w:val="28"/>
        </w:rPr>
        <w:t>критого майданчика</w:t>
      </w:r>
      <w:r w:rsidRPr="004459CB">
        <w:rPr>
          <w:b w:val="0"/>
          <w:sz w:val="28"/>
        </w:rPr>
        <w:t xml:space="preserve">), </w:t>
      </w:r>
      <w:r w:rsidRPr="004459CB">
        <w:rPr>
          <w:b w:val="0"/>
          <w:sz w:val="28"/>
          <w:szCs w:val="28"/>
        </w:rPr>
        <w:t xml:space="preserve">загальною площею </w:t>
      </w:r>
      <w:r w:rsidR="00764DF4">
        <w:rPr>
          <w:b w:val="0"/>
          <w:sz w:val="28"/>
          <w:szCs w:val="28"/>
        </w:rPr>
        <w:t>155,10</w:t>
      </w:r>
      <w:r w:rsidRPr="004459CB">
        <w:rPr>
          <w:b w:val="0"/>
          <w:sz w:val="28"/>
          <w:szCs w:val="28"/>
        </w:rPr>
        <w:t xml:space="preserve"> кв.м. за адресою: м. Ніжин, </w:t>
      </w:r>
      <w:r w:rsidR="00764DF4">
        <w:rPr>
          <w:b w:val="0"/>
          <w:sz w:val="28"/>
          <w:szCs w:val="28"/>
        </w:rPr>
        <w:t>Гоголя, 2б</w:t>
      </w:r>
      <w:r w:rsidRPr="004459CB">
        <w:rPr>
          <w:b w:val="0"/>
          <w:sz w:val="28"/>
          <w:szCs w:val="28"/>
        </w:rPr>
        <w:t>,</w:t>
      </w:r>
      <w:r w:rsidR="00764DF4">
        <w:rPr>
          <w:b w:val="0"/>
          <w:sz w:val="28"/>
          <w:szCs w:val="28"/>
        </w:rPr>
        <w:t xml:space="preserve"> біля кафе «Соло»</w:t>
      </w:r>
      <w:r w:rsidRPr="004459CB">
        <w:rPr>
          <w:b w:val="0"/>
          <w:sz w:val="28"/>
          <w:szCs w:val="28"/>
        </w:rPr>
        <w:t xml:space="preserve"> терміном </w:t>
      </w:r>
      <w:r w:rsidRPr="004459CB">
        <w:rPr>
          <w:rStyle w:val="fs2"/>
          <w:b w:val="0"/>
          <w:sz w:val="28"/>
          <w:szCs w:val="28"/>
        </w:rPr>
        <w:t xml:space="preserve">на </w:t>
      </w:r>
      <w:r w:rsidR="00764DF4">
        <w:rPr>
          <w:rStyle w:val="fs2"/>
          <w:b w:val="0"/>
          <w:sz w:val="28"/>
          <w:szCs w:val="28"/>
        </w:rPr>
        <w:t>6</w:t>
      </w:r>
      <w:r w:rsidRPr="004459CB">
        <w:rPr>
          <w:rStyle w:val="fs2"/>
          <w:b w:val="0"/>
          <w:sz w:val="28"/>
          <w:szCs w:val="28"/>
        </w:rPr>
        <w:t xml:space="preserve"> </w:t>
      </w:r>
      <w:r w:rsidR="00764DF4">
        <w:rPr>
          <w:rStyle w:val="fs2"/>
          <w:b w:val="0"/>
          <w:sz w:val="28"/>
          <w:szCs w:val="28"/>
        </w:rPr>
        <w:t xml:space="preserve">місяців та </w:t>
      </w:r>
      <w:r w:rsidR="00764DF4" w:rsidRPr="00764DF4">
        <w:rPr>
          <w:b w:val="0"/>
          <w:sz w:val="28"/>
          <w:szCs w:val="28"/>
        </w:rPr>
        <w:t>встанов</w:t>
      </w:r>
      <w:r w:rsidR="00764DF4">
        <w:rPr>
          <w:b w:val="0"/>
          <w:sz w:val="28"/>
          <w:szCs w:val="28"/>
        </w:rPr>
        <w:t>ити коефіцієнт</w:t>
      </w:r>
      <w:r w:rsidR="00764DF4" w:rsidRPr="00764DF4">
        <w:rPr>
          <w:b w:val="0"/>
          <w:sz w:val="28"/>
          <w:szCs w:val="28"/>
        </w:rPr>
        <w:t xml:space="preserve"> цільового використання об’єкту благоустрою на рівні 0,3.</w:t>
      </w:r>
    </w:p>
    <w:p w:rsidR="00D86F4C" w:rsidRDefault="00D86F4C" w:rsidP="00D86F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2.1. Фізичній особі-</w:t>
      </w:r>
      <w:r w:rsidRPr="00764DF4">
        <w:rPr>
          <w:sz w:val="28"/>
          <w:szCs w:val="28"/>
        </w:rPr>
        <w:t xml:space="preserve">підприємцю </w:t>
      </w:r>
      <w:r w:rsidR="00764DF4" w:rsidRPr="00764DF4">
        <w:rPr>
          <w:sz w:val="28"/>
          <w:szCs w:val="28"/>
        </w:rPr>
        <w:t>Мазуру Анатолію Володимировичу</w:t>
      </w:r>
      <w:r w:rsidRPr="00764DF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86F4C" w:rsidRPr="00645AC6" w:rsidRDefault="00D86F4C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:rsidR="00764DF4" w:rsidRPr="00645AC6" w:rsidRDefault="00764DF4" w:rsidP="00764DF4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</w:t>
      </w:r>
      <w:r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25.04</w:t>
      </w:r>
      <w:r w:rsidRPr="00645AC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року та </w:t>
      </w:r>
      <w:r>
        <w:rPr>
          <w:b w:val="0"/>
          <w:sz w:val="28"/>
          <w:szCs w:val="28"/>
        </w:rPr>
        <w:t xml:space="preserve">внести зміни </w:t>
      </w:r>
      <w:r w:rsidR="001410FE">
        <w:rPr>
          <w:b w:val="0"/>
          <w:sz w:val="28"/>
          <w:szCs w:val="28"/>
        </w:rPr>
        <w:t>до догово</w:t>
      </w:r>
      <w:r>
        <w:rPr>
          <w:b w:val="0"/>
          <w:sz w:val="28"/>
          <w:szCs w:val="28"/>
        </w:rPr>
        <w:t>р</w:t>
      </w:r>
      <w:r w:rsidR="001410FE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№ 63 щодо пайової участі в утриманні об’єкта від 03 грудня 2021 року укладеного з фізичною особою- підприємцем Бовкун Ларисою Іванівною на розміщення тимчасової споруди загальною площею 29,75 кв.м., за адресою: м. Ніжин, вул. Шевченка, 126Г в частині функціонального використання об’єкта благоустрою, а саме з надання побутових послуг виокремити під торгівлю 8,5 кв.м. </w:t>
      </w:r>
    </w:p>
    <w:p w:rsidR="00764DF4" w:rsidRDefault="00764DF4" w:rsidP="00764DF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3.1. Фізичній особі-підприємцю Бовкун Ларисі Іванівні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:rsidR="00764DF4" w:rsidRPr="00645AC6" w:rsidRDefault="00764DF4" w:rsidP="00764D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3.1.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1410FE" w:rsidRDefault="00CC385D" w:rsidP="001410FE">
      <w:pPr>
        <w:jc w:val="both"/>
        <w:rPr>
          <w:sz w:val="28"/>
          <w:szCs w:val="28"/>
        </w:rPr>
      </w:pPr>
      <w:r w:rsidRPr="00645AC6">
        <w:rPr>
          <w:sz w:val="28"/>
          <w:szCs w:val="28"/>
        </w:rPr>
        <w:t xml:space="preserve">     </w:t>
      </w:r>
      <w:r w:rsidR="001410FE">
        <w:rPr>
          <w:sz w:val="28"/>
          <w:szCs w:val="28"/>
        </w:rPr>
        <w:t>4</w:t>
      </w:r>
      <w:r w:rsidR="001410FE" w:rsidRPr="00BA7173">
        <w:rPr>
          <w:sz w:val="28"/>
          <w:szCs w:val="28"/>
        </w:rPr>
        <w:t>.</w:t>
      </w:r>
      <w:r w:rsidR="001410FE">
        <w:rPr>
          <w:b/>
          <w:sz w:val="28"/>
          <w:szCs w:val="28"/>
        </w:rPr>
        <w:t xml:space="preserve"> </w:t>
      </w:r>
      <w:r w:rsidR="001410FE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1410FE" w:rsidRPr="00FE275E">
        <w:rPr>
          <w:sz w:val="28"/>
          <w:szCs w:val="28"/>
        </w:rPr>
        <w:t xml:space="preserve">        </w:t>
      </w:r>
      <w:r w:rsidR="001410FE">
        <w:rPr>
          <w:sz w:val="28"/>
          <w:szCs w:val="28"/>
        </w:rPr>
        <w:t>25</w:t>
      </w:r>
      <w:r w:rsidR="001410FE" w:rsidRPr="001C19AE">
        <w:rPr>
          <w:sz w:val="28"/>
          <w:szCs w:val="28"/>
        </w:rPr>
        <w:t>.</w:t>
      </w:r>
      <w:r w:rsidR="001410FE">
        <w:rPr>
          <w:sz w:val="28"/>
          <w:szCs w:val="28"/>
        </w:rPr>
        <w:t>04.2022 року та схему розміщення від 02.07.2021 року, щодо розміщення фізичній особі-підприємцю Марченку Владиславу Миколайовичу тимчасової споруди для провадження підприємницької діяльності (літнього майданчика</w:t>
      </w:r>
      <w:r w:rsidR="001410FE" w:rsidRPr="00EC5C69">
        <w:rPr>
          <w:sz w:val="28"/>
        </w:rPr>
        <w:t>)</w:t>
      </w:r>
      <w:r w:rsidR="001410FE">
        <w:rPr>
          <w:sz w:val="28"/>
        </w:rPr>
        <w:t xml:space="preserve"> </w:t>
      </w:r>
      <w:r w:rsidR="001410FE">
        <w:rPr>
          <w:sz w:val="28"/>
          <w:szCs w:val="28"/>
        </w:rPr>
        <w:t xml:space="preserve">загальною площею 34,3 кв.м. за адресою: м. Ніжин, вул. Богушевича, 10 біля кав’ярні, терміном до 31 жовтня 2022 року з встановлення коефіцієнту цільового використання об’єкту благоустрою на рівні </w:t>
      </w:r>
      <w:r w:rsidR="001410FE" w:rsidRPr="00BA7173">
        <w:rPr>
          <w:sz w:val="28"/>
          <w:szCs w:val="28"/>
        </w:rPr>
        <w:t>0,25.</w:t>
      </w:r>
    </w:p>
    <w:p w:rsidR="001410FE" w:rsidRDefault="001410FE" w:rsidP="001410FE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BA7173">
        <w:rPr>
          <w:b w:val="0"/>
          <w:sz w:val="28"/>
          <w:szCs w:val="28"/>
        </w:rPr>
        <w:t>Марченку Владиславу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:rsidR="001410FE" w:rsidRDefault="001410FE" w:rsidP="001410FE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1410FE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4</w:t>
      </w:r>
      <w:r w:rsidRPr="001410FE">
        <w:rPr>
          <w:b w:val="0"/>
          <w:sz w:val="28"/>
          <w:szCs w:val="28"/>
        </w:rPr>
        <w:t xml:space="preserve">.1. рішення, пункт </w:t>
      </w:r>
      <w:r w:rsidR="00CC06AE">
        <w:rPr>
          <w:b w:val="0"/>
          <w:sz w:val="28"/>
          <w:szCs w:val="28"/>
        </w:rPr>
        <w:t>4</w:t>
      </w:r>
      <w:r w:rsidRPr="001410FE">
        <w:rPr>
          <w:b w:val="0"/>
          <w:sz w:val="28"/>
          <w:szCs w:val="28"/>
        </w:rPr>
        <w:t xml:space="preserve"> даного рішення втрачає чинність.</w:t>
      </w:r>
    </w:p>
    <w:p w:rsidR="00507650" w:rsidRPr="001410FE" w:rsidRDefault="00507650" w:rsidP="0029040B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25.04.2022 року та розірвати достроково за угодою сторін договір щодо пайової участі в утримання об’єкта благоустрою № 70 від 01.10.2020 року укладений з повним товариством «Пар</w:t>
      </w:r>
      <w:r w:rsidR="0029040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нер» на </w:t>
      </w:r>
      <w:r w:rsidR="0029040B">
        <w:rPr>
          <w:b w:val="0"/>
          <w:sz w:val="28"/>
          <w:szCs w:val="28"/>
        </w:rPr>
        <w:t xml:space="preserve">розміщення </w:t>
      </w:r>
      <w:r w:rsidRPr="00507650">
        <w:rPr>
          <w:b w:val="0"/>
          <w:sz w:val="28"/>
          <w:szCs w:val="28"/>
        </w:rPr>
        <w:t xml:space="preserve">майданчика загальною площею 30,0 кв.м. для провадження підприємницької діяльності з надання спортивно-розважальних послуг за адресою: м. Ніжин, вул. Шевченка, 12А (на території парку ім. Т.Г.Шевченка), з </w:t>
      </w:r>
      <w:r w:rsidR="0029040B">
        <w:rPr>
          <w:b w:val="0"/>
          <w:sz w:val="28"/>
          <w:szCs w:val="28"/>
        </w:rPr>
        <w:t>01.05.2022 року</w:t>
      </w:r>
      <w:r w:rsidRPr="00507650">
        <w:rPr>
          <w:b w:val="0"/>
          <w:sz w:val="28"/>
          <w:szCs w:val="28"/>
        </w:rPr>
        <w:t>.</w:t>
      </w:r>
    </w:p>
    <w:p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29040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9040B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29040B">
        <w:rPr>
          <w:sz w:val="28"/>
          <w:szCs w:val="28"/>
        </w:rPr>
        <w:t>8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Default="00220E29" w:rsidP="00BE1C17">
      <w:pPr>
        <w:jc w:val="both"/>
        <w:rPr>
          <w:b/>
          <w:sz w:val="28"/>
          <w:szCs w:val="28"/>
        </w:rPr>
      </w:pPr>
    </w:p>
    <w:p w:rsidR="001410FE" w:rsidRDefault="001410FE" w:rsidP="00BE1C17">
      <w:pPr>
        <w:jc w:val="both"/>
        <w:rPr>
          <w:b/>
          <w:sz w:val="28"/>
          <w:szCs w:val="28"/>
        </w:rPr>
      </w:pPr>
    </w:p>
    <w:p w:rsidR="001410FE" w:rsidRDefault="001410FE" w:rsidP="00BE1C17">
      <w:pPr>
        <w:jc w:val="both"/>
        <w:rPr>
          <w:b/>
          <w:sz w:val="28"/>
          <w:szCs w:val="28"/>
        </w:rPr>
      </w:pPr>
    </w:p>
    <w:p w:rsidR="001410FE" w:rsidRDefault="001410FE" w:rsidP="00BE1C17">
      <w:pPr>
        <w:jc w:val="both"/>
        <w:rPr>
          <w:b/>
          <w:sz w:val="28"/>
          <w:szCs w:val="28"/>
        </w:rPr>
      </w:pPr>
    </w:p>
    <w:p w:rsidR="001410FE" w:rsidRDefault="001410FE" w:rsidP="00BE1C17">
      <w:pPr>
        <w:jc w:val="both"/>
        <w:rPr>
          <w:b/>
          <w:sz w:val="28"/>
          <w:szCs w:val="28"/>
        </w:rPr>
      </w:pPr>
    </w:p>
    <w:p w:rsidR="001410FE" w:rsidRPr="002843A4" w:rsidRDefault="001410FE" w:rsidP="00BE1C17">
      <w:pPr>
        <w:jc w:val="both"/>
        <w:rPr>
          <w:b/>
          <w:sz w:val="28"/>
          <w:szCs w:val="28"/>
        </w:rPr>
      </w:pPr>
    </w:p>
    <w:p w:rsidR="002A1A1A" w:rsidRDefault="00233949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p w:rsidR="009F5E68" w:rsidRDefault="009F5E68" w:rsidP="00BE1C17">
      <w:pPr>
        <w:jc w:val="both"/>
        <w:rPr>
          <w:sz w:val="28"/>
          <w:szCs w:val="28"/>
        </w:rPr>
      </w:pPr>
    </w:p>
    <w:sectPr w:rsidR="009F5E68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F1" w:rsidRDefault="00FA37F1" w:rsidP="007F6D3D">
      <w:r>
        <w:separator/>
      </w:r>
    </w:p>
  </w:endnote>
  <w:endnote w:type="continuationSeparator" w:id="0">
    <w:p w:rsidR="00FA37F1" w:rsidRDefault="00FA37F1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F1" w:rsidRDefault="00FA37F1" w:rsidP="007F6D3D">
      <w:r>
        <w:separator/>
      </w:r>
    </w:p>
  </w:footnote>
  <w:footnote w:type="continuationSeparator" w:id="0">
    <w:p w:rsidR="00FA37F1" w:rsidRDefault="00FA37F1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366A4"/>
    <w:rsid w:val="001410FE"/>
    <w:rsid w:val="00153EB7"/>
    <w:rsid w:val="00157F76"/>
    <w:rsid w:val="0016586F"/>
    <w:rsid w:val="00175D8A"/>
    <w:rsid w:val="001916DE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9040B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60446"/>
    <w:rsid w:val="00364286"/>
    <w:rsid w:val="003761FF"/>
    <w:rsid w:val="003855AA"/>
    <w:rsid w:val="00395408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650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1E44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91263"/>
    <w:rsid w:val="006B4802"/>
    <w:rsid w:val="006C1545"/>
    <w:rsid w:val="006D22C7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64DF4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0F5D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F5E68"/>
    <w:rsid w:val="00A14109"/>
    <w:rsid w:val="00A15F44"/>
    <w:rsid w:val="00A369E9"/>
    <w:rsid w:val="00A36E3E"/>
    <w:rsid w:val="00A43015"/>
    <w:rsid w:val="00A438ED"/>
    <w:rsid w:val="00A45FE6"/>
    <w:rsid w:val="00A5537C"/>
    <w:rsid w:val="00A569DA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06AE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6F4C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F32E6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851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76E5"/>
    <w:rsid w:val="00F90384"/>
    <w:rsid w:val="00F955D8"/>
    <w:rsid w:val="00FA37F1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BD658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8F61-3A0B-4BE9-A20F-5CD11732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8</cp:revision>
  <cp:lastPrinted>2022-05-05T07:51:00Z</cp:lastPrinted>
  <dcterms:created xsi:type="dcterms:W3CDTF">2022-05-02T11:51:00Z</dcterms:created>
  <dcterms:modified xsi:type="dcterms:W3CDTF">2022-05-06T07:20:00Z</dcterms:modified>
</cp:coreProperties>
</file>