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3A1" w:rsidRDefault="0016063B" w:rsidP="00614D6A">
      <w:pPr>
        <w:pStyle w:val="4"/>
        <w:tabs>
          <w:tab w:val="center" w:pos="4708"/>
          <w:tab w:val="left" w:pos="7035"/>
        </w:tabs>
        <w:jc w:val="left"/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-282575</wp:posOffset>
            </wp:positionV>
            <wp:extent cx="476250" cy="657225"/>
            <wp:effectExtent l="19050" t="0" r="0" b="0"/>
            <wp:wrapNone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  <w:t xml:space="preserve">                                                                                                        </w:t>
      </w:r>
    </w:p>
    <w:p w:rsidR="00614D6A" w:rsidRPr="004C39C1" w:rsidRDefault="0016063B">
      <w:pPr>
        <w:pStyle w:val="4"/>
        <w:rPr>
          <w:lang w:val="ru-RU"/>
        </w:rPr>
      </w:pPr>
      <w:r>
        <w:t xml:space="preserve"> </w:t>
      </w:r>
    </w:p>
    <w:p w:rsidR="007813A1" w:rsidRDefault="0016063B">
      <w:pPr>
        <w:pStyle w:val="4"/>
        <w:rPr>
          <w:b/>
          <w:sz w:val="32"/>
          <w:szCs w:val="32"/>
        </w:rPr>
      </w:pPr>
      <w:r>
        <w:t xml:space="preserve">  </w:t>
      </w:r>
      <w:r w:rsidR="00F36449" w:rsidRPr="00F36449"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4pt;margin-top:1.3pt;width:18.05pt;height:34.4pt;z-index:-251658240;mso-wrap-style:none;mso-position-horizontal-relative:text;mso-position-vertical-relative:text" o:gfxdata="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cImsGtoAAAAIAQAADwAAAAAA&#10;AAABACAAAAAiAAAAZHJzL2Rvd25yZXYueG1sUEsBAhQAFAAAAAgAh07iQJBUxIMRAgAACgQAAA4A&#10;AAAAAAAAAQAgAAAAKQEAAGRycy9lMm9Eb2MueG1sUEsFBgAAAAAGAAYAWQEAAKwFAAAAAA==&#10;" filled="f" stroked="f">
            <v:textbox inset="2.56006mm,1.2901mm,2.56006mm,1.2901mm">
              <w:txbxContent>
                <w:p w:rsidR="00092F65" w:rsidRDefault="00CC5520">
                  <w:pPr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  <w:lang w:val="uk-UA"/>
                    </w:rPr>
                    <w:t xml:space="preserve">     </w:t>
                  </w:r>
                </w:p>
              </w:txbxContent>
            </v:textbox>
          </v:shape>
        </w:pict>
      </w:r>
      <w:r>
        <w:rPr>
          <w:b/>
          <w:sz w:val="32"/>
          <w:szCs w:val="32"/>
        </w:rPr>
        <w:t>УКРАЇНА</w:t>
      </w:r>
    </w:p>
    <w:p w:rsidR="007813A1" w:rsidRDefault="0016063B">
      <w:pPr>
        <w:pStyle w:val="Standard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32"/>
          <w:szCs w:val="32"/>
          <w:lang w:val="uk-UA"/>
        </w:rPr>
        <w:t>ЧЕРНІГІВСЬКА ОБЛАСТЬ</w:t>
      </w:r>
    </w:p>
    <w:p w:rsidR="007813A1" w:rsidRDefault="0016063B">
      <w:pPr>
        <w:pStyle w:val="Standard"/>
        <w:keepNext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Н І Ж И Н С Ь К А    М І С Ь К А    Р А Д А</w:t>
      </w:r>
    </w:p>
    <w:p w:rsidR="007813A1" w:rsidRDefault="0016063B">
      <w:pPr>
        <w:pStyle w:val="Standard"/>
        <w:spacing w:line="360" w:lineRule="auto"/>
        <w:jc w:val="center"/>
      </w:pPr>
      <w:r>
        <w:rPr>
          <w:sz w:val="32"/>
          <w:szCs w:val="32"/>
          <w:lang w:val="uk-UA"/>
        </w:rPr>
        <w:t xml:space="preserve">   сесія </w:t>
      </w:r>
      <w:r>
        <w:rPr>
          <w:sz w:val="32"/>
          <w:szCs w:val="32"/>
          <w:lang w:val="en-US"/>
        </w:rPr>
        <w:t>VIII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>скликання</w:t>
      </w:r>
    </w:p>
    <w:p w:rsidR="007813A1" w:rsidRDefault="0016063B">
      <w:pPr>
        <w:pStyle w:val="Standard"/>
        <w:spacing w:line="360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Р І Ш Е Н </w:t>
      </w:r>
      <w:proofErr w:type="spellStart"/>
      <w:r>
        <w:rPr>
          <w:b/>
          <w:sz w:val="36"/>
          <w:szCs w:val="36"/>
          <w:lang w:val="uk-UA"/>
        </w:rPr>
        <w:t>Н</w:t>
      </w:r>
      <w:proofErr w:type="spellEnd"/>
      <w:r>
        <w:rPr>
          <w:b/>
          <w:sz w:val="36"/>
          <w:szCs w:val="36"/>
          <w:lang w:val="uk-UA"/>
        </w:rPr>
        <w:t xml:space="preserve"> Я</w:t>
      </w:r>
    </w:p>
    <w:p w:rsidR="007813A1" w:rsidRDefault="0016063B">
      <w:pPr>
        <w:pStyle w:val="Standard"/>
        <w:tabs>
          <w:tab w:val="left" w:pos="-142"/>
        </w:tabs>
        <w:ind w:left="-284" w:firstLineChars="150" w:firstLine="4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 </w:t>
      </w:r>
      <w:r w:rsidR="004C64AB">
        <w:rPr>
          <w:color w:val="000000"/>
          <w:sz w:val="28"/>
          <w:szCs w:val="28"/>
          <w:lang w:val="uk-UA"/>
        </w:rPr>
        <w:t>_______</w:t>
      </w:r>
      <w:r>
        <w:rPr>
          <w:color w:val="000000"/>
          <w:sz w:val="28"/>
          <w:szCs w:val="28"/>
          <w:lang w:val="uk-UA"/>
        </w:rPr>
        <w:t>2022 року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м. Ніжин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    №        /2022</w:t>
      </w:r>
    </w:p>
    <w:p w:rsidR="007813A1" w:rsidRDefault="007813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F2F0E" w:rsidRPr="002F2F0E" w:rsidRDefault="002F2F0E" w:rsidP="002F2F0E">
      <w:pPr>
        <w:tabs>
          <w:tab w:val="left" w:pos="149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F2F0E">
        <w:rPr>
          <w:rFonts w:ascii="Times New Roman" w:hAnsi="Times New Roman" w:cs="Times New Roman"/>
          <w:sz w:val="28"/>
          <w:szCs w:val="28"/>
        </w:rPr>
        <w:t xml:space="preserve">Про  </w:t>
      </w:r>
      <w:proofErr w:type="spellStart"/>
      <w:r w:rsidRPr="002F2F0E">
        <w:rPr>
          <w:rFonts w:ascii="Times New Roman" w:hAnsi="Times New Roman" w:cs="Times New Roman"/>
          <w:sz w:val="28"/>
          <w:szCs w:val="28"/>
        </w:rPr>
        <w:t>перейменування</w:t>
      </w:r>
      <w:proofErr w:type="spellEnd"/>
      <w:r w:rsidRPr="002F2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F0E" w:rsidRPr="002F2F0E" w:rsidRDefault="002F2F0E" w:rsidP="002F2F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2F0E">
        <w:rPr>
          <w:rFonts w:ascii="Times New Roman" w:hAnsi="Times New Roman" w:cs="Times New Roman"/>
          <w:sz w:val="28"/>
          <w:szCs w:val="28"/>
        </w:rPr>
        <w:t>урбанонімів</w:t>
      </w:r>
      <w:proofErr w:type="spellEnd"/>
      <w:r w:rsidRPr="002F2F0E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Pr="002F2F0E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2F2F0E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2F2F0E">
        <w:rPr>
          <w:rFonts w:ascii="Times New Roman" w:hAnsi="Times New Roman" w:cs="Times New Roman"/>
          <w:sz w:val="28"/>
          <w:szCs w:val="28"/>
        </w:rPr>
        <w:t>жина</w:t>
      </w:r>
      <w:proofErr w:type="spellEnd"/>
      <w:r w:rsidRPr="002F2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F0E" w:rsidRPr="002F2F0E" w:rsidRDefault="002F2F0E" w:rsidP="002F2F0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13A1" w:rsidRPr="004C64AB" w:rsidRDefault="00DE1E93" w:rsidP="004C64A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статей 26, 42, 59</w:t>
      </w:r>
      <w:r w:rsidR="0016063B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684BF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6063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84BF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684BF6" w:rsidRPr="00684BF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4BF6" w:rsidRPr="00684BF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подій», Наказу міністерств</w:t>
      </w:r>
      <w:r w:rsidR="004C64A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а</w:t>
      </w:r>
      <w:r w:rsidR="00684BF6" w:rsidRPr="00684BF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юстиції </w:t>
      </w:r>
      <w:r w:rsidR="004C64A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У</w:t>
      </w:r>
      <w:r w:rsidR="00684BF6" w:rsidRPr="00684BF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країни «Про словники Державного реєстру речових прав на нерухоме майно»,</w:t>
      </w:r>
      <w:r w:rsidR="0016063B" w:rsidRPr="00684B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63B">
        <w:rPr>
          <w:rFonts w:ascii="Times New Roman" w:hAnsi="Times New Roman" w:cs="Times New Roman"/>
          <w:sz w:val="28"/>
          <w:szCs w:val="28"/>
          <w:lang w:val="uk-UA"/>
        </w:rPr>
        <w:t>Регламенту Ніжинської міської ради VIII скликання, затвердженого рішенням Ніжинської міської ради 24.12.2020 р. №27-4/2020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6063B">
        <w:rPr>
          <w:rFonts w:ascii="Times New Roman" w:hAnsi="Times New Roman" w:cs="Times New Roman"/>
          <w:sz w:val="28"/>
          <w:szCs w:val="28"/>
          <w:lang w:val="uk-UA"/>
        </w:rPr>
        <w:t>(зі змінами)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результатів роботи 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4AB" w:rsidRPr="001B32D8">
        <w:rPr>
          <w:rFonts w:ascii="Times New Roman" w:hAnsi="Times New Roman" w:cs="Times New Roman"/>
          <w:sz w:val="28"/>
          <w:szCs w:val="28"/>
          <w:lang w:val="uk-UA"/>
        </w:rPr>
        <w:t>робочої групи</w:t>
      </w:r>
      <w:r w:rsidR="004C64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64AB" w:rsidRPr="001B32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4AB" w:rsidRPr="00FD6AD6">
        <w:rPr>
          <w:rFonts w:ascii="Times New Roman" w:hAnsi="Times New Roman" w:cs="Times New Roman"/>
          <w:sz w:val="28"/>
          <w:szCs w:val="28"/>
          <w:lang w:val="uk-UA"/>
        </w:rPr>
        <w:t>по пере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C64AB" w:rsidRPr="00FD6AD6">
        <w:rPr>
          <w:rFonts w:ascii="Times New Roman" w:hAnsi="Times New Roman" w:cs="Times New Roman"/>
          <w:sz w:val="28"/>
          <w:szCs w:val="28"/>
          <w:lang w:val="uk-UA"/>
        </w:rPr>
        <w:t xml:space="preserve">менуванню  міських </w:t>
      </w:r>
      <w:proofErr w:type="spellStart"/>
      <w:r w:rsidR="004C64AB" w:rsidRPr="00FD6AD6">
        <w:rPr>
          <w:rFonts w:ascii="Times New Roman" w:hAnsi="Times New Roman" w:cs="Times New Roman"/>
          <w:sz w:val="28"/>
          <w:szCs w:val="28"/>
          <w:lang w:val="uk-UA"/>
        </w:rPr>
        <w:t>урбанонімів</w:t>
      </w:r>
      <w:proofErr w:type="spellEnd"/>
      <w:r w:rsidR="004C64AB" w:rsidRPr="00FD6AD6">
        <w:rPr>
          <w:rFonts w:ascii="Times New Roman" w:hAnsi="Times New Roman" w:cs="Times New Roman"/>
          <w:sz w:val="28"/>
          <w:szCs w:val="28"/>
          <w:lang w:val="uk-UA"/>
        </w:rPr>
        <w:t xml:space="preserve"> та робот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C64AB" w:rsidRPr="00FD6AD6">
        <w:rPr>
          <w:rFonts w:ascii="Times New Roman" w:hAnsi="Times New Roman" w:cs="Times New Roman"/>
          <w:sz w:val="28"/>
          <w:szCs w:val="28"/>
          <w:lang w:val="uk-UA"/>
        </w:rPr>
        <w:t xml:space="preserve"> з меморіальними об'єктами в м. Ніжині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</w:t>
      </w:r>
      <w:r w:rsidR="004C64AB">
        <w:rPr>
          <w:rFonts w:ascii="Times New Roman" w:hAnsi="Times New Roman"/>
          <w:sz w:val="28"/>
          <w:szCs w:val="28"/>
          <w:lang w:val="uk-UA"/>
        </w:rPr>
        <w:t>р</w:t>
      </w:r>
      <w:r w:rsidR="004C64AB" w:rsidRPr="004C64AB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4C64AB" w:rsidRPr="0036783C">
        <w:rPr>
          <w:rFonts w:ascii="Times New Roman" w:hAnsi="Times New Roman"/>
          <w:sz w:val="28"/>
          <w:szCs w:val="28"/>
          <w:lang w:val="uk-UA"/>
        </w:rPr>
        <w:t>м</w:t>
      </w:r>
      <w:r w:rsidR="004C64AB" w:rsidRPr="004C64AB">
        <w:rPr>
          <w:rFonts w:ascii="Times New Roman" w:hAnsi="Times New Roman"/>
          <w:sz w:val="28"/>
          <w:szCs w:val="28"/>
          <w:lang w:val="uk-UA"/>
        </w:rPr>
        <w:t xml:space="preserve"> міського голови</w:t>
      </w:r>
      <w:r w:rsidR="004C64AB" w:rsidRPr="0036783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4C64AB" w:rsidRPr="004C64AB">
        <w:rPr>
          <w:rFonts w:ascii="Times New Roman" w:hAnsi="Times New Roman"/>
          <w:sz w:val="28"/>
          <w:szCs w:val="28"/>
          <w:lang w:val="uk-UA"/>
        </w:rPr>
        <w:t xml:space="preserve"> 84</w:t>
      </w:r>
      <w:r w:rsidR="004C64AB" w:rsidRPr="0036783C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C64AB" w:rsidRPr="004C64AB">
        <w:rPr>
          <w:rFonts w:ascii="Times New Roman" w:hAnsi="Times New Roman"/>
          <w:sz w:val="28"/>
          <w:szCs w:val="28"/>
          <w:lang w:val="uk-UA"/>
        </w:rPr>
        <w:t>від  19 квітня 2022 р</w:t>
      </w:r>
      <w:r w:rsidR="004C64AB">
        <w:rPr>
          <w:rFonts w:ascii="Times New Roman" w:hAnsi="Times New Roman"/>
          <w:sz w:val="28"/>
          <w:szCs w:val="28"/>
          <w:lang w:val="uk-UA"/>
        </w:rPr>
        <w:t xml:space="preserve">оку, з </w:t>
      </w:r>
      <w:r w:rsidR="004C64AB" w:rsidRPr="004C64AB">
        <w:rPr>
          <w:rFonts w:ascii="Times New Roman" w:hAnsi="Times New Roman" w:cs="Times New Roman"/>
          <w:sz w:val="28"/>
          <w:szCs w:val="28"/>
          <w:lang w:val="uk-UA"/>
        </w:rPr>
        <w:t>метою консолідації та розвитку історичної свідомості українського народу,  встановлення історичної справедливості та процесу дер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C64AB" w:rsidRPr="004C64AB">
        <w:rPr>
          <w:rFonts w:ascii="Times New Roman" w:hAnsi="Times New Roman" w:cs="Times New Roman"/>
          <w:sz w:val="28"/>
          <w:szCs w:val="28"/>
          <w:lang w:val="uk-UA"/>
        </w:rPr>
        <w:t>сифікації  міської топоніміки</w:t>
      </w:r>
      <w:r w:rsidR="00FF78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64AB" w:rsidRPr="004C6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63B" w:rsidRPr="004C64AB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вирішила,</w:t>
      </w:r>
      <w:r w:rsidR="00FF7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063B" w:rsidRPr="004C64AB">
        <w:rPr>
          <w:rFonts w:ascii="Times New Roman" w:hAnsi="Times New Roman" w:cs="Times New Roman"/>
          <w:sz w:val="28"/>
          <w:szCs w:val="28"/>
          <w:lang w:val="uk-UA"/>
        </w:rPr>
        <w:t>-</w:t>
      </w:r>
    </w:p>
    <w:p w:rsidR="004C64AB" w:rsidRDefault="001606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Перейменувати 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 xml:space="preserve">наступні </w:t>
      </w:r>
      <w:r>
        <w:rPr>
          <w:rFonts w:ascii="Times New Roman" w:hAnsi="Times New Roman" w:cs="Times New Roman"/>
          <w:sz w:val="28"/>
          <w:szCs w:val="28"/>
          <w:lang w:val="uk-UA"/>
        </w:rPr>
        <w:t>вулиц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м. Ніжині </w:t>
      </w:r>
      <w:r w:rsidR="004C64AB">
        <w:rPr>
          <w:rFonts w:ascii="Times New Roman" w:hAnsi="Times New Roman" w:cs="Times New Roman"/>
          <w:sz w:val="28"/>
          <w:szCs w:val="28"/>
          <w:lang w:val="uk-UA"/>
        </w:rPr>
        <w:t>згідно додатку.</w:t>
      </w:r>
    </w:p>
    <w:p w:rsidR="007813A1" w:rsidRDefault="001606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Відділу містобудування та архітектури виконавчого комітету Ніжинської міської ради дане рішення з додатк</w:t>
      </w:r>
      <w:r w:rsidR="004C39C1">
        <w:rPr>
          <w:rFonts w:ascii="Times New Roman" w:hAnsi="Times New Roman" w:cs="Times New Roman"/>
          <w:sz w:val="28"/>
          <w:szCs w:val="28"/>
          <w:lang w:val="uk-UA"/>
        </w:rPr>
        <w:t xml:space="preserve">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направити для інформування в Чернігівську </w:t>
      </w:r>
      <w:r w:rsidR="003E611F">
        <w:rPr>
          <w:rFonts w:ascii="Times New Roman" w:hAnsi="Times New Roman" w:cs="Times New Roman"/>
          <w:sz w:val="28"/>
          <w:szCs w:val="28"/>
          <w:lang w:val="uk-UA"/>
        </w:rPr>
        <w:t xml:space="preserve">регіональну </w:t>
      </w:r>
      <w:r>
        <w:rPr>
          <w:rFonts w:ascii="Times New Roman" w:hAnsi="Times New Roman" w:cs="Times New Roman"/>
          <w:sz w:val="28"/>
          <w:szCs w:val="28"/>
          <w:lang w:val="uk-UA"/>
        </w:rPr>
        <w:t>філію державного підприємства «Національні інформаційні системи» Міністерства юстиції України.</w:t>
      </w:r>
    </w:p>
    <w:p w:rsidR="007813A1" w:rsidRDefault="001606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начальника відділу інформаційно-аналітичної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та комунікацій з громадськістю Гук О.О. забезпечити оприлюднення цього рішення шляхом розміщення на офіційному сайті Ніжинської міської ради.</w:t>
      </w:r>
    </w:p>
    <w:p w:rsidR="007813A1" w:rsidRDefault="004C64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6063B">
        <w:rPr>
          <w:rFonts w:ascii="Times New Roman" w:hAnsi="Times New Roman" w:cs="Times New Roman"/>
          <w:sz w:val="28"/>
          <w:szCs w:val="28"/>
          <w:lang w:val="uk-UA"/>
        </w:rPr>
        <w:t>. Організацію роботи з виконання рішення покласти на заступників міського голови з питань діяльності виконавчих органів ради згідно затвердженого розподілу посадових обов’язків та функціональних повноважень.</w:t>
      </w:r>
    </w:p>
    <w:p w:rsidR="007813A1" w:rsidRDefault="004C64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6063B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постійну комісію </w:t>
      </w:r>
      <w:r w:rsidR="0016063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міської      ради    з    питань   регулювання   земельних    відносин,      архітектури,  будівництва та охорони навколишнього середовища (голова комісії   Глотко В. В.)</w:t>
      </w:r>
      <w:r w:rsidR="001606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C64AB" w:rsidRDefault="004C64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13A1" w:rsidRDefault="00160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Олександр КОДОЛА</w:t>
      </w:r>
    </w:p>
    <w:p w:rsidR="007813A1" w:rsidRDefault="007813A1">
      <w:pPr>
        <w:tabs>
          <w:tab w:val="left" w:pos="1224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7813A1" w:rsidRPr="00614D6A" w:rsidRDefault="00614D6A">
      <w:pPr>
        <w:pStyle w:val="Standard"/>
        <w:ind w:left="-284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Візують:</w:t>
      </w:r>
    </w:p>
    <w:p w:rsidR="007813A1" w:rsidRDefault="007813A1">
      <w:pPr>
        <w:pStyle w:val="Standard"/>
        <w:ind w:left="-284"/>
        <w:rPr>
          <w:sz w:val="28"/>
          <w:szCs w:val="28"/>
          <w:lang w:val="uk-UA"/>
        </w:rPr>
      </w:pPr>
    </w:p>
    <w:p w:rsidR="00614D6A" w:rsidRDefault="00614D6A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культури</w:t>
      </w:r>
    </w:p>
    <w:p w:rsidR="007813A1" w:rsidRDefault="00614D6A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туризму Ніжинської міської ради</w:t>
      </w:r>
      <w:r w:rsidR="0016063B" w:rsidRPr="00614D6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FF7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Тетяна</w:t>
      </w:r>
      <w:r w:rsidR="001606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БАССАК</w:t>
      </w:r>
    </w:p>
    <w:p w:rsidR="007813A1" w:rsidRDefault="007813A1">
      <w:pPr>
        <w:pStyle w:val="Standard"/>
        <w:ind w:left="-284"/>
        <w:rPr>
          <w:sz w:val="28"/>
          <w:szCs w:val="28"/>
          <w:lang w:val="uk-UA"/>
        </w:rPr>
      </w:pPr>
    </w:p>
    <w:p w:rsidR="007813A1" w:rsidRDefault="007813A1">
      <w:pPr>
        <w:pStyle w:val="Standard"/>
        <w:ind w:left="-284"/>
        <w:rPr>
          <w:sz w:val="28"/>
          <w:szCs w:val="28"/>
          <w:lang w:val="uk-UA"/>
        </w:rPr>
      </w:pPr>
    </w:p>
    <w:p w:rsidR="007813A1" w:rsidRDefault="0016063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ХОМЕНКО</w:t>
      </w:r>
    </w:p>
    <w:p w:rsidR="007813A1" w:rsidRDefault="0016063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3A1" w:rsidRDefault="007813A1">
      <w:pPr>
        <w:tabs>
          <w:tab w:val="left" w:pos="7088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614D6A" w:rsidRDefault="00614D6A" w:rsidP="00614D6A">
      <w:pPr>
        <w:tabs>
          <w:tab w:val="left" w:pos="7088"/>
        </w:tabs>
        <w:spacing w:after="0" w:line="240" w:lineRule="auto"/>
        <w:ind w:left="-284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аступник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614D6A" w:rsidRDefault="00614D6A" w:rsidP="00614D6A">
      <w:pPr>
        <w:tabs>
          <w:tab w:val="left" w:pos="7088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виконавчих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</w:t>
      </w:r>
      <w:r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Сергій СМАГА</w:t>
      </w:r>
    </w:p>
    <w:p w:rsidR="00614D6A" w:rsidRDefault="00614D6A" w:rsidP="00614D6A">
      <w:pPr>
        <w:tabs>
          <w:tab w:val="left" w:pos="7088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614D6A" w:rsidRDefault="00614D6A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uk-UA"/>
        </w:rPr>
      </w:pPr>
    </w:p>
    <w:p w:rsidR="007813A1" w:rsidRDefault="0016063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юридично-кадрового</w:t>
      </w:r>
      <w:proofErr w:type="spellEnd"/>
    </w:p>
    <w:p w:rsidR="007813A1" w:rsidRDefault="0016063B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F7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’ячеслав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ЛЕГА</w:t>
      </w:r>
    </w:p>
    <w:p w:rsidR="007813A1" w:rsidRDefault="007813A1">
      <w:pPr>
        <w:tabs>
          <w:tab w:val="left" w:pos="7088"/>
        </w:tabs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7813A1" w:rsidRDefault="007813A1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813A1" w:rsidRDefault="00614D6A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Голова п</w:t>
      </w:r>
      <w:proofErr w:type="spellStart"/>
      <w:r w:rsidR="0016063B">
        <w:rPr>
          <w:rFonts w:ascii="Times New Roman" w:hAnsi="Times New Roman" w:cs="Times New Roman"/>
          <w:sz w:val="28"/>
          <w:szCs w:val="28"/>
          <w:shd w:val="clear" w:color="auto" w:fill="FFFFFF"/>
        </w:rPr>
        <w:t>остійн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 w:rsidR="001606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6063B"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</w:t>
      </w:r>
      <w:r w:rsidR="001606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6063B"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1606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 </w:t>
      </w:r>
      <w:proofErr w:type="spellStart"/>
      <w:r w:rsidR="0016063B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="001606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6063B">
        <w:rPr>
          <w:rFonts w:ascii="Times New Roman" w:hAnsi="Times New Roman" w:cs="Times New Roman"/>
          <w:sz w:val="28"/>
          <w:szCs w:val="28"/>
          <w:shd w:val="clear" w:color="auto" w:fill="FFFFFF"/>
        </w:rPr>
        <w:t>питань</w:t>
      </w:r>
      <w:proofErr w:type="spellEnd"/>
    </w:p>
    <w:p w:rsidR="007813A1" w:rsidRDefault="0016063B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регламенту,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законності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прав</w:t>
      </w:r>
    </w:p>
    <w:p w:rsidR="007813A1" w:rsidRDefault="0016063B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свобод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запобігання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корупції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</w:p>
    <w:p w:rsidR="007813A1" w:rsidRDefault="0016063B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адміністративно-територіального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устрою,</w:t>
      </w:r>
    </w:p>
    <w:p w:rsidR="007813A1" w:rsidRDefault="0016063B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депутатської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етики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</w:t>
      </w:r>
      <w:r w:rsidR="00614D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FF784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Валерій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САЛОГУБ</w:t>
      </w:r>
    </w:p>
    <w:p w:rsidR="007813A1" w:rsidRDefault="007813A1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7813A1" w:rsidRDefault="007813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13A1" w:rsidRDefault="00614D6A">
      <w:pPr>
        <w:tabs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Голова п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остійн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міської</w:t>
      </w:r>
      <w:proofErr w:type="spellEnd"/>
      <w:r w:rsidR="00160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63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160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063B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606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3A1" w:rsidRDefault="0016063B">
      <w:pPr>
        <w:tabs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7813A1" w:rsidRDefault="0016063B">
      <w:pPr>
        <w:tabs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</w:p>
    <w:p w:rsidR="007813A1" w:rsidRDefault="0016063B">
      <w:pPr>
        <w:tabs>
          <w:tab w:val="left" w:pos="7371"/>
          <w:tab w:val="left" w:pos="7620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14D6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7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Вячеслав ГЛОТКО</w:t>
      </w:r>
    </w:p>
    <w:p w:rsidR="007813A1" w:rsidRDefault="007813A1">
      <w:pPr>
        <w:pStyle w:val="Standard"/>
        <w:ind w:left="-284"/>
        <w:rPr>
          <w:sz w:val="28"/>
          <w:szCs w:val="28"/>
          <w:lang w:val="uk-UA"/>
        </w:rPr>
      </w:pPr>
    </w:p>
    <w:p w:rsidR="007813A1" w:rsidRDefault="007813A1">
      <w:pPr>
        <w:pStyle w:val="Standard"/>
        <w:ind w:left="-284"/>
        <w:rPr>
          <w:sz w:val="28"/>
          <w:szCs w:val="28"/>
          <w:lang w:val="uk-UA"/>
        </w:rPr>
      </w:pPr>
    </w:p>
    <w:p w:rsidR="00614D6A" w:rsidRPr="00614D6A" w:rsidRDefault="00614D6A" w:rsidP="00614D6A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D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Голова постійної комісії міської ради </w:t>
      </w:r>
    </w:p>
    <w:p w:rsidR="00614D6A" w:rsidRPr="00614D6A" w:rsidRDefault="00614D6A" w:rsidP="00614D6A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D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питань  освіти, охорони здоров’я, </w:t>
      </w:r>
    </w:p>
    <w:p w:rsidR="00614D6A" w:rsidRPr="00614D6A" w:rsidRDefault="00614D6A" w:rsidP="00614D6A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D6A"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соціального захисту, культури, туризму,</w:t>
      </w:r>
    </w:p>
    <w:p w:rsidR="00614D6A" w:rsidRPr="00614D6A" w:rsidRDefault="00614D6A" w:rsidP="00614D6A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D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молодіжної політики та спорту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614D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614D6A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FF78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614D6A">
        <w:rPr>
          <w:rFonts w:ascii="Times New Roman" w:eastAsia="Times New Roman" w:hAnsi="Times New Roman" w:cs="Times New Roman"/>
          <w:sz w:val="28"/>
          <w:szCs w:val="28"/>
          <w:lang w:val="uk-UA"/>
        </w:rPr>
        <w:t>Світлана КІРСАНОВА</w:t>
      </w:r>
    </w:p>
    <w:p w:rsidR="00614D6A" w:rsidRPr="00614D6A" w:rsidRDefault="00614D6A" w:rsidP="00614D6A">
      <w:pPr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14D6A" w:rsidRPr="00614D6A" w:rsidRDefault="00614D6A" w:rsidP="00614D6A">
      <w:pPr>
        <w:spacing w:after="0"/>
        <w:ind w:left="-28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Голова постійної комісії міської ради </w:t>
      </w:r>
    </w:p>
    <w:p w:rsidR="00614D6A" w:rsidRPr="00614D6A" w:rsidRDefault="00614D6A" w:rsidP="00614D6A">
      <w:pPr>
        <w:spacing w:after="0"/>
        <w:ind w:left="-28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з питань соціально-економічного розвитку, </w:t>
      </w:r>
    </w:p>
    <w:p w:rsidR="00614D6A" w:rsidRPr="00614D6A" w:rsidRDefault="00614D6A" w:rsidP="00614D6A">
      <w:pPr>
        <w:spacing w:after="0"/>
        <w:ind w:left="-284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підприємництва, інвестиційної діяльності,</w:t>
      </w:r>
    </w:p>
    <w:p w:rsidR="007813A1" w:rsidRDefault="00614D6A" w:rsidP="00614D6A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бюджету та фінансів</w:t>
      </w: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FF784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14D6A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Володимир  МАМЕДОВ</w:t>
      </w:r>
    </w:p>
    <w:sectPr w:rsidR="007813A1" w:rsidSect="00092F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EC9" w:rsidRDefault="00DA6EC9">
      <w:pPr>
        <w:spacing w:line="240" w:lineRule="auto"/>
      </w:pPr>
      <w:r>
        <w:separator/>
      </w:r>
    </w:p>
  </w:endnote>
  <w:endnote w:type="continuationSeparator" w:id="0">
    <w:p w:rsidR="00DA6EC9" w:rsidRDefault="00DA6E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EC9" w:rsidRDefault="00DA6EC9">
      <w:pPr>
        <w:spacing w:after="0"/>
      </w:pPr>
      <w:r>
        <w:separator/>
      </w:r>
    </w:p>
  </w:footnote>
  <w:footnote w:type="continuationSeparator" w:id="0">
    <w:p w:rsidR="00DA6EC9" w:rsidRDefault="00DA6EC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6CBB"/>
    <w:rsid w:val="000854EA"/>
    <w:rsid w:val="00092F65"/>
    <w:rsid w:val="000C4C4E"/>
    <w:rsid w:val="000D3C25"/>
    <w:rsid w:val="0016063B"/>
    <w:rsid w:val="00244CEB"/>
    <w:rsid w:val="00262A3D"/>
    <w:rsid w:val="002F2F0E"/>
    <w:rsid w:val="003027A7"/>
    <w:rsid w:val="003639A7"/>
    <w:rsid w:val="003D3E0A"/>
    <w:rsid w:val="003E586E"/>
    <w:rsid w:val="003E611F"/>
    <w:rsid w:val="004623EB"/>
    <w:rsid w:val="004B1402"/>
    <w:rsid w:val="004C1D0F"/>
    <w:rsid w:val="004C39C1"/>
    <w:rsid w:val="004C64AB"/>
    <w:rsid w:val="005623FB"/>
    <w:rsid w:val="005762C9"/>
    <w:rsid w:val="005C104F"/>
    <w:rsid w:val="005D2EC6"/>
    <w:rsid w:val="00614D6A"/>
    <w:rsid w:val="006319A9"/>
    <w:rsid w:val="00684BF6"/>
    <w:rsid w:val="006E6E75"/>
    <w:rsid w:val="007813A1"/>
    <w:rsid w:val="00785EC2"/>
    <w:rsid w:val="007922CF"/>
    <w:rsid w:val="007A1DD4"/>
    <w:rsid w:val="007D54D1"/>
    <w:rsid w:val="00866CBB"/>
    <w:rsid w:val="00890251"/>
    <w:rsid w:val="009153EB"/>
    <w:rsid w:val="00AE46D0"/>
    <w:rsid w:val="00B4503C"/>
    <w:rsid w:val="00B759B8"/>
    <w:rsid w:val="00BA3FF0"/>
    <w:rsid w:val="00BC3DA9"/>
    <w:rsid w:val="00C6256C"/>
    <w:rsid w:val="00CB086B"/>
    <w:rsid w:val="00CC5520"/>
    <w:rsid w:val="00D83919"/>
    <w:rsid w:val="00DA6EC9"/>
    <w:rsid w:val="00DE1E93"/>
    <w:rsid w:val="00EB07FE"/>
    <w:rsid w:val="00EB6774"/>
    <w:rsid w:val="00F103D5"/>
    <w:rsid w:val="00F36449"/>
    <w:rsid w:val="00F43E78"/>
    <w:rsid w:val="00F66953"/>
    <w:rsid w:val="00F75440"/>
    <w:rsid w:val="00F845FF"/>
    <w:rsid w:val="00FC6FF5"/>
    <w:rsid w:val="00FF7841"/>
    <w:rsid w:val="0FE449BC"/>
    <w:rsid w:val="11185805"/>
    <w:rsid w:val="6D60335D"/>
    <w:rsid w:val="6F9D2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65"/>
    <w:pPr>
      <w:spacing w:after="160" w:line="259" w:lineRule="auto"/>
    </w:pPr>
    <w:rPr>
      <w:rFonts w:eastAsiaTheme="minorEastAsia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092F65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qFormat/>
    <w:rsid w:val="00092F65"/>
    <w:pPr>
      <w:keepNext/>
      <w:jc w:val="center"/>
      <w:outlineLvl w:val="1"/>
    </w:pPr>
    <w:rPr>
      <w:b/>
      <w:bCs/>
      <w:sz w:val="36"/>
    </w:rPr>
  </w:style>
  <w:style w:type="paragraph" w:styleId="4">
    <w:name w:val="heading 4"/>
    <w:basedOn w:val="Standard"/>
    <w:next w:val="Standard"/>
    <w:rsid w:val="00092F65"/>
    <w:pPr>
      <w:keepNext/>
      <w:jc w:val="center"/>
      <w:outlineLvl w:val="3"/>
    </w:pPr>
    <w:rPr>
      <w:sz w:val="28"/>
      <w:szCs w:val="1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092F65"/>
    <w:pPr>
      <w:suppressAutoHyphens/>
      <w:autoSpaceDN w:val="0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character" w:styleId="a3">
    <w:name w:val="Hyperlink"/>
    <w:basedOn w:val="a0"/>
    <w:uiPriority w:val="99"/>
    <w:unhideWhenUsed/>
    <w:rsid w:val="00092F6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092F6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Standard"/>
    <w:link w:val="a7"/>
    <w:uiPriority w:val="99"/>
    <w:unhideWhenUsed/>
    <w:rsid w:val="00092F65"/>
    <w:pPr>
      <w:tabs>
        <w:tab w:val="center" w:pos="4819"/>
        <w:tab w:val="right" w:pos="9639"/>
      </w:tabs>
    </w:pPr>
  </w:style>
  <w:style w:type="paragraph" w:styleId="a8">
    <w:name w:val="Body Text Indent"/>
    <w:basedOn w:val="a"/>
    <w:link w:val="a9"/>
    <w:semiHidden/>
    <w:unhideWhenUsed/>
    <w:rsid w:val="00092F6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iCs/>
      <w:sz w:val="28"/>
      <w:szCs w:val="28"/>
      <w:lang w:val="uk-UA"/>
    </w:rPr>
  </w:style>
  <w:style w:type="paragraph" w:styleId="aa">
    <w:name w:val="footer"/>
    <w:basedOn w:val="a"/>
    <w:link w:val="ab"/>
    <w:uiPriority w:val="99"/>
    <w:unhideWhenUsed/>
    <w:rsid w:val="00092F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10">
    <w:name w:val="Заголовок 1 Знак"/>
    <w:basedOn w:val="a0"/>
    <w:link w:val="1"/>
    <w:rsid w:val="00092F65"/>
    <w:rPr>
      <w:rFonts w:ascii="Tms Rmn" w:eastAsiaTheme="minorEastAsia" w:hAnsi="Tms Rmn"/>
      <w:b/>
      <w:bCs/>
      <w:sz w:val="28"/>
      <w:lang w:val="ru-RU" w:eastAsia="ru-RU"/>
    </w:rPr>
  </w:style>
  <w:style w:type="character" w:customStyle="1" w:styleId="20">
    <w:name w:val="Заголовок 2 Знак"/>
    <w:basedOn w:val="a0"/>
    <w:link w:val="2"/>
    <w:qFormat/>
    <w:rsid w:val="00092F65"/>
    <w:rPr>
      <w:rFonts w:eastAsiaTheme="minorEastAsia"/>
      <w:b/>
      <w:bCs/>
      <w:sz w:val="36"/>
      <w:lang w:val="ru-RU" w:eastAsia="ru-RU"/>
    </w:rPr>
  </w:style>
  <w:style w:type="character" w:customStyle="1" w:styleId="a9">
    <w:name w:val="Основной текст с отступом Знак"/>
    <w:basedOn w:val="a0"/>
    <w:link w:val="a8"/>
    <w:semiHidden/>
    <w:qFormat/>
    <w:rsid w:val="00092F65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092F65"/>
    <w:rPr>
      <w:rFonts w:eastAsiaTheme="minorEastAsia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qFormat/>
    <w:rsid w:val="00092F65"/>
    <w:rPr>
      <w:rFonts w:eastAsiaTheme="minorEastAsia"/>
      <w:lang w:val="ru-RU" w:eastAsia="ru-RU"/>
    </w:rPr>
  </w:style>
  <w:style w:type="character" w:customStyle="1" w:styleId="FontStyle15">
    <w:name w:val="Font Style15"/>
    <w:qFormat/>
    <w:rsid w:val="00092F65"/>
    <w:rPr>
      <w:rFonts w:ascii="Times New Roman" w:hAnsi="Times New Roman" w:cs="Times New Roman" w:hint="default"/>
      <w:sz w:val="26"/>
      <w:szCs w:val="26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092F65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apple-converted-space">
    <w:name w:val="apple-converted-space"/>
    <w:basedOn w:val="a0"/>
    <w:qFormat/>
    <w:rsid w:val="00092F6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</cp:lastModifiedBy>
  <cp:revision>10</cp:revision>
  <cp:lastPrinted>2022-04-19T12:33:00Z</cp:lastPrinted>
  <dcterms:created xsi:type="dcterms:W3CDTF">2022-06-23T06:39:00Z</dcterms:created>
  <dcterms:modified xsi:type="dcterms:W3CDTF">2022-06-23T13:07:00Z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02D85615E20C465CA576E7C8EE13B5AD</vt:lpwstr>
  </property>
</Properties>
</file>