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DC1B67" w:rsidRPr="0015232C">
        <w:rPr>
          <w:b/>
          <w:sz w:val="28"/>
          <w:szCs w:val="28"/>
        </w:rPr>
        <w:t xml:space="preserve">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37697B" w:rsidP="000E3555">
      <w:pPr>
        <w:jc w:val="center"/>
        <w:rPr>
          <w:sz w:val="32"/>
          <w:lang w:val="uk-UA"/>
        </w:rPr>
      </w:pPr>
      <w:r>
        <w:rPr>
          <w:sz w:val="32"/>
          <w:lang w:val="en-US"/>
        </w:rPr>
        <w:t>25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37697B" w:rsidRPr="0037697B">
        <w:rPr>
          <w:sz w:val="28"/>
          <w:szCs w:val="28"/>
        </w:rPr>
        <w:t>11</w:t>
      </w:r>
      <w:r w:rsidR="0037697B">
        <w:rPr>
          <w:sz w:val="28"/>
          <w:szCs w:val="28"/>
          <w:lang w:val="uk-UA"/>
        </w:rPr>
        <w:t xml:space="preserve"> жовтня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04404B">
        <w:rPr>
          <w:sz w:val="28"/>
          <w:szCs w:val="28"/>
          <w:lang w:val="uk-UA"/>
        </w:rPr>
        <w:t>2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37697B">
        <w:rPr>
          <w:sz w:val="28"/>
          <w:szCs w:val="28"/>
          <w:lang w:val="uk-UA"/>
        </w:rPr>
        <w:t xml:space="preserve"> 7-25/2022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37697B" w:rsidTr="0056796F">
        <w:trPr>
          <w:trHeight w:val="640"/>
        </w:trPr>
        <w:tc>
          <w:tcPr>
            <w:tcW w:w="9781" w:type="dxa"/>
          </w:tcPr>
          <w:p w:rsidR="0003797E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0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квартири № </w:t>
            </w:r>
            <w:r w:rsidR="00404AF7">
              <w:rPr>
                <w:color w:val="000000"/>
                <w:sz w:val="28"/>
                <w:szCs w:val="28"/>
                <w:lang w:val="uk-UA"/>
              </w:rPr>
              <w:t>2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6796F" w:rsidRPr="00E34906" w:rsidRDefault="00404AF7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 житловому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 xml:space="preserve">будинку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№ 49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>
              <w:rPr>
                <w:color w:val="000000"/>
                <w:sz w:val="28"/>
                <w:szCs w:val="28"/>
                <w:lang w:val="uk-UA"/>
              </w:rPr>
              <w:t>9-го Січня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8D37A9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2" w:name="_Hlk109026889"/>
            <w:r w:rsidR="008D37A9">
              <w:rPr>
                <w:sz w:val="28"/>
                <w:szCs w:val="28"/>
                <w:lang w:val="uk-UA"/>
              </w:rPr>
              <w:t>заяву Гончар Ірини Василівни від 11.01.2022 року щодо не заперечення прийняття її квартири до комунальної власності Ніжинської територіальної громади з метою подальшої її приватизації</w:t>
            </w:r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="008D37A9">
              <w:rPr>
                <w:sz w:val="28"/>
                <w:szCs w:val="28"/>
                <w:lang w:val="uk-UA"/>
              </w:rPr>
              <w:t>технічний паспорт на квартиру № 2 в житловому будинку № 49 по вулиці 9-го Січня виготовлений 18 січня 2022 року Нашим БТІ ,</w:t>
            </w:r>
            <w:r w:rsidR="000557E3">
              <w:rPr>
                <w:sz w:val="28"/>
                <w:szCs w:val="28"/>
                <w:lang w:val="uk-UA"/>
              </w:rPr>
              <w:t xml:space="preserve"> реєстраційне посвідчення на домоволодіння, яке належить державним, кооперативним і громадським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r w:rsidR="000557E3">
              <w:rPr>
                <w:sz w:val="28"/>
                <w:szCs w:val="28"/>
                <w:lang w:val="uk-UA"/>
              </w:rPr>
              <w:t>установам, підприємствам і організаціям  від 12 грудня 199</w:t>
            </w:r>
            <w:r w:rsidR="00DD3516">
              <w:rPr>
                <w:sz w:val="28"/>
                <w:szCs w:val="28"/>
                <w:lang w:val="uk-UA"/>
              </w:rPr>
              <w:t>0 року</w:t>
            </w:r>
            <w:bookmarkEnd w:id="2"/>
            <w:r w:rsidR="00DD3516"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квартиру № </w:t>
            </w:r>
            <w:r w:rsidR="00DD3516">
              <w:rPr>
                <w:color w:val="000000"/>
                <w:sz w:val="28"/>
                <w:szCs w:val="28"/>
                <w:lang w:val="uk-UA"/>
              </w:rPr>
              <w:t>2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адресою: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D3516">
              <w:rPr>
                <w:color w:val="000000"/>
                <w:sz w:val="28"/>
                <w:szCs w:val="28"/>
                <w:lang w:val="uk-UA"/>
              </w:rPr>
              <w:t>9-го Січня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4</w:t>
            </w:r>
            <w:r w:rsidR="00DD3516">
              <w:rPr>
                <w:color w:val="000000"/>
                <w:sz w:val="28"/>
                <w:szCs w:val="28"/>
                <w:lang w:val="uk-UA"/>
              </w:rPr>
              <w:t>9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, загальною площею 23,8 </w:t>
            </w:r>
            <w:proofErr w:type="spellStart"/>
            <w:r w:rsidR="003061A6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3061A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3"/>
          <w:p w:rsidR="002E697B" w:rsidRPr="00E34906" w:rsidRDefault="00016BEA" w:rsidP="00DD3516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>на квартиру №</w:t>
            </w:r>
            <w:r w:rsidR="00DD3516">
              <w:rPr>
                <w:sz w:val="28"/>
                <w:szCs w:val="28"/>
                <w:lang w:val="uk-UA"/>
              </w:rPr>
              <w:t xml:space="preserve"> 2</w:t>
            </w:r>
            <w:r w:rsidRPr="00016BEA">
              <w:rPr>
                <w:sz w:val="28"/>
                <w:szCs w:val="28"/>
                <w:lang w:val="uk-UA"/>
              </w:rPr>
              <w:t>, що знаходиться за адресою: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 w:rsidR="00DD3516">
              <w:rPr>
                <w:sz w:val="28"/>
                <w:szCs w:val="28"/>
                <w:lang w:val="uk-UA"/>
              </w:rPr>
              <w:t>9-го Січня</w:t>
            </w:r>
            <w:r>
              <w:rPr>
                <w:sz w:val="28"/>
                <w:szCs w:val="28"/>
                <w:lang w:val="uk-UA"/>
              </w:rPr>
              <w:t xml:space="preserve">, будинок </w:t>
            </w:r>
            <w:r w:rsidR="002E697B">
              <w:rPr>
                <w:sz w:val="28"/>
                <w:szCs w:val="28"/>
                <w:lang w:val="uk-UA"/>
              </w:rPr>
              <w:t>4</w:t>
            </w:r>
            <w:r w:rsidR="00DD3516">
              <w:rPr>
                <w:sz w:val="28"/>
                <w:szCs w:val="28"/>
                <w:lang w:val="uk-UA"/>
              </w:rPr>
              <w:t>9</w:t>
            </w:r>
            <w:r w:rsidR="002E697B">
              <w:rPr>
                <w:sz w:val="28"/>
                <w:szCs w:val="28"/>
                <w:lang w:val="uk-UA"/>
              </w:rPr>
              <w:t xml:space="preserve"> з метою подальшої її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 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37697B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502600">
              <w:rPr>
                <w:sz w:val="28"/>
                <w:szCs w:val="28"/>
                <w:lang w:val="uk-UA"/>
              </w:rPr>
              <w:t xml:space="preserve">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37697B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4" w:name="_GoBack"/>
      <w:bookmarkEnd w:id="4"/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3797E"/>
    <w:rsid w:val="0004404B"/>
    <w:rsid w:val="00045B09"/>
    <w:rsid w:val="00047690"/>
    <w:rsid w:val="00052DCF"/>
    <w:rsid w:val="000557E3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3061A6"/>
    <w:rsid w:val="00310085"/>
    <w:rsid w:val="003155E4"/>
    <w:rsid w:val="00317AC2"/>
    <w:rsid w:val="003274C5"/>
    <w:rsid w:val="00330808"/>
    <w:rsid w:val="00330AAD"/>
    <w:rsid w:val="003321A6"/>
    <w:rsid w:val="00344283"/>
    <w:rsid w:val="00354BE2"/>
    <w:rsid w:val="00365976"/>
    <w:rsid w:val="00374F3A"/>
    <w:rsid w:val="0037697B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5DE1"/>
    <w:rsid w:val="00681151"/>
    <w:rsid w:val="00681EF1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75D5"/>
    <w:rsid w:val="00A42FCB"/>
    <w:rsid w:val="00A447A1"/>
    <w:rsid w:val="00A47EE6"/>
    <w:rsid w:val="00A500F4"/>
    <w:rsid w:val="00A82C97"/>
    <w:rsid w:val="00A85402"/>
    <w:rsid w:val="00AA094A"/>
    <w:rsid w:val="00AB1286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9D9F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0099-0759-4F9B-BAF0-974B342A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22</cp:revision>
  <cp:lastPrinted>2022-07-28T06:45:00Z</cp:lastPrinted>
  <dcterms:created xsi:type="dcterms:W3CDTF">2022-07-15T12:28:00Z</dcterms:created>
  <dcterms:modified xsi:type="dcterms:W3CDTF">2022-10-11T11:58:00Z</dcterms:modified>
</cp:coreProperties>
</file>