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2A5" w:rsidRPr="003F709C" w:rsidRDefault="007A52A5" w:rsidP="007A52A5">
      <w:pPr>
        <w:spacing w:after="0"/>
        <w:rPr>
          <w:rFonts w:eastAsia="Times New Roman" w:cs="Times New Roman"/>
          <w:b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</w:t>
      </w:r>
      <w:r w:rsidRPr="00BC5F80">
        <w:rPr>
          <w:rFonts w:ascii="Tms Rmn" w:eastAsia="Times New Roman" w:hAnsi="Tms Rm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7947EA62" wp14:editId="56F7B22D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</w:t>
      </w:r>
      <w:r w:rsidR="00E752E6">
        <w:rPr>
          <w:rFonts w:eastAsia="Times New Roman" w:cs="Times New Roman"/>
          <w:b/>
          <w:sz w:val="24"/>
          <w:szCs w:val="24"/>
          <w:lang w:val="uk-UA" w:eastAsia="ru-RU"/>
        </w:rPr>
        <w:t xml:space="preserve">    </w:t>
      </w: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</w:t>
      </w:r>
    </w:p>
    <w:p w:rsidR="007A52A5" w:rsidRPr="00BC5F80" w:rsidRDefault="007A52A5" w:rsidP="007A52A5">
      <w:pPr>
        <w:spacing w:after="0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УКРАЇНА</w:t>
      </w:r>
    </w:p>
    <w:p w:rsidR="007A52A5" w:rsidRDefault="007A52A5" w:rsidP="007A52A5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BC5F80">
        <w:rPr>
          <w:rFonts w:eastAsia="Times New Roman" w:cs="Times New Roman"/>
          <w:b/>
          <w:szCs w:val="28"/>
          <w:lang w:eastAsia="ru-RU"/>
        </w:rPr>
        <w:t>ЧЕРНІГІВСЬКА ОБЛАСТЬ</w:t>
      </w:r>
    </w:p>
    <w:p w:rsidR="007A52A5" w:rsidRPr="00D86812" w:rsidRDefault="007A52A5" w:rsidP="007A52A5">
      <w:pPr>
        <w:tabs>
          <w:tab w:val="center" w:pos="4677"/>
          <w:tab w:val="left" w:pos="7635"/>
        </w:tabs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D86812">
        <w:rPr>
          <w:rFonts w:ascii="Cambria" w:eastAsia="Times New Roman" w:hAnsi="Cambria" w:cs="Times New Roman"/>
          <w:b/>
          <w:kern w:val="32"/>
          <w:sz w:val="32"/>
          <w:szCs w:val="32"/>
          <w:lang w:val="x-none" w:eastAsia="x-none"/>
        </w:rPr>
        <w:t>Н І Ж И Н С Ь К А    М І С Ь К А    Р А Д А</w:t>
      </w:r>
    </w:p>
    <w:p w:rsidR="007A52A5" w:rsidRPr="006F5260" w:rsidRDefault="006F5260" w:rsidP="007A52A5">
      <w:pPr>
        <w:spacing w:after="0"/>
        <w:jc w:val="center"/>
        <w:rPr>
          <w:rFonts w:eastAsia="Times New Roman" w:cs="Times New Roman"/>
          <w:sz w:val="32"/>
          <w:szCs w:val="24"/>
          <w:lang w:val="uk-UA" w:eastAsia="ru-RU"/>
        </w:rPr>
      </w:pPr>
      <w:r>
        <w:rPr>
          <w:rFonts w:eastAsia="Times New Roman" w:cs="Times New Roman"/>
          <w:sz w:val="32"/>
          <w:szCs w:val="24"/>
          <w:lang w:val="uk-UA" w:eastAsia="ru-RU"/>
        </w:rPr>
        <w:t xml:space="preserve">25 сесія </w:t>
      </w:r>
      <w:r>
        <w:rPr>
          <w:rFonts w:eastAsia="Times New Roman" w:cs="Times New Roman"/>
          <w:sz w:val="32"/>
          <w:szCs w:val="24"/>
          <w:lang w:val="en-US" w:eastAsia="ru-RU"/>
        </w:rPr>
        <w:t xml:space="preserve">VIII </w:t>
      </w:r>
      <w:r>
        <w:rPr>
          <w:rFonts w:eastAsia="Times New Roman" w:cs="Times New Roman"/>
          <w:sz w:val="32"/>
          <w:szCs w:val="24"/>
          <w:lang w:val="uk-UA" w:eastAsia="ru-RU"/>
        </w:rPr>
        <w:t>скликання</w:t>
      </w:r>
    </w:p>
    <w:p w:rsidR="007A52A5" w:rsidRPr="00BC5F80" w:rsidRDefault="007A52A5" w:rsidP="007A52A5">
      <w:pPr>
        <w:spacing w:after="0"/>
        <w:jc w:val="center"/>
        <w:rPr>
          <w:rFonts w:eastAsia="Times New Roman" w:cs="Times New Roman"/>
          <w:sz w:val="32"/>
          <w:szCs w:val="24"/>
          <w:lang w:eastAsia="ru-RU"/>
        </w:rPr>
      </w:pPr>
    </w:p>
    <w:p w:rsidR="007A52A5" w:rsidRPr="00BC5F80" w:rsidRDefault="007A52A5" w:rsidP="007A52A5">
      <w:pPr>
        <w:spacing w:after="0"/>
        <w:jc w:val="center"/>
        <w:rPr>
          <w:rFonts w:eastAsia="Times New Roman" w:cs="Times New Roman"/>
          <w:b/>
          <w:sz w:val="40"/>
          <w:szCs w:val="40"/>
          <w:lang w:eastAsia="ru-RU"/>
        </w:rPr>
      </w:pPr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r w:rsidRPr="00BC5F80">
        <w:rPr>
          <w:rFonts w:eastAsia="Times New Roman" w:cs="Times New Roman"/>
          <w:b/>
          <w:sz w:val="40"/>
          <w:szCs w:val="40"/>
          <w:lang w:eastAsia="ru-RU"/>
        </w:rPr>
        <w:t>Н</w:t>
      </w:r>
      <w:proofErr w:type="spellEnd"/>
      <w:r w:rsidRPr="00BC5F80">
        <w:rPr>
          <w:rFonts w:eastAsia="Times New Roman" w:cs="Times New Roman"/>
          <w:b/>
          <w:sz w:val="40"/>
          <w:szCs w:val="40"/>
          <w:lang w:eastAsia="ru-RU"/>
        </w:rPr>
        <w:t xml:space="preserve"> Я</w:t>
      </w:r>
    </w:p>
    <w:p w:rsidR="007A52A5" w:rsidRPr="00BC5F80" w:rsidRDefault="007A52A5" w:rsidP="007A52A5">
      <w:pPr>
        <w:spacing w:after="0"/>
        <w:rPr>
          <w:rFonts w:eastAsia="Times New Roman" w:cs="Times New Roman"/>
          <w:b/>
          <w:szCs w:val="28"/>
          <w:lang w:eastAsia="ru-RU"/>
        </w:rPr>
      </w:pPr>
    </w:p>
    <w:p w:rsidR="007A52A5" w:rsidRDefault="007A52A5" w:rsidP="00B90A31">
      <w:pPr>
        <w:spacing w:after="0"/>
        <w:rPr>
          <w:rFonts w:eastAsia="Times New Roman" w:cs="Times New Roman"/>
          <w:szCs w:val="28"/>
          <w:lang w:val="uk-UA" w:eastAsia="ru-RU"/>
        </w:rPr>
      </w:pPr>
      <w:proofErr w:type="spellStart"/>
      <w:r w:rsidRPr="009F3128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 xml:space="preserve"> </w:t>
      </w:r>
      <w:r w:rsidR="009C7463">
        <w:rPr>
          <w:rFonts w:eastAsia="Times New Roman" w:cs="Times New Roman"/>
          <w:szCs w:val="28"/>
          <w:lang w:val="uk-UA" w:eastAsia="ru-RU"/>
        </w:rPr>
        <w:t>11 жовтня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Pr="009F3128">
        <w:rPr>
          <w:rFonts w:eastAsia="Times New Roman" w:cs="Times New Roman"/>
          <w:szCs w:val="28"/>
          <w:lang w:eastAsia="ru-RU"/>
        </w:rPr>
        <w:t>202</w:t>
      </w:r>
      <w:r>
        <w:rPr>
          <w:rFonts w:eastAsia="Times New Roman" w:cs="Times New Roman"/>
          <w:szCs w:val="28"/>
          <w:lang w:val="uk-UA" w:eastAsia="ru-RU"/>
        </w:rPr>
        <w:t>2</w:t>
      </w:r>
      <w:r w:rsidR="006F5260">
        <w:rPr>
          <w:rFonts w:eastAsia="Times New Roman" w:cs="Times New Roman"/>
          <w:szCs w:val="28"/>
          <w:lang w:eastAsia="ru-RU"/>
        </w:rPr>
        <w:t xml:space="preserve"> р</w:t>
      </w:r>
      <w:r w:rsidR="006F5260">
        <w:rPr>
          <w:rFonts w:eastAsia="Times New Roman" w:cs="Times New Roman"/>
          <w:szCs w:val="28"/>
          <w:lang w:val="uk-UA" w:eastAsia="ru-RU"/>
        </w:rPr>
        <w:t>оку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           </w:t>
      </w:r>
      <w:r w:rsidRPr="009F3128">
        <w:rPr>
          <w:rFonts w:eastAsia="Times New Roman" w:cs="Times New Roman"/>
          <w:szCs w:val="28"/>
          <w:lang w:eastAsia="ru-RU"/>
        </w:rPr>
        <w:t xml:space="preserve">м. </w:t>
      </w:r>
      <w:proofErr w:type="spellStart"/>
      <w:r w:rsidRPr="009F3128">
        <w:rPr>
          <w:rFonts w:eastAsia="Times New Roman" w:cs="Times New Roman"/>
          <w:szCs w:val="28"/>
          <w:lang w:eastAsia="ru-RU"/>
        </w:rPr>
        <w:t>Ніжин</w:t>
      </w:r>
      <w:proofErr w:type="spellEnd"/>
      <w:r w:rsidRPr="009F3128">
        <w:rPr>
          <w:rFonts w:eastAsia="Times New Roman" w:cs="Times New Roman"/>
          <w:szCs w:val="28"/>
          <w:lang w:eastAsia="ru-RU"/>
        </w:rPr>
        <w:tab/>
        <w:t xml:space="preserve">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     </w:t>
      </w:r>
      <w:r w:rsidRPr="009F3128">
        <w:rPr>
          <w:rFonts w:eastAsia="Times New Roman" w:cs="Times New Roman"/>
          <w:szCs w:val="28"/>
          <w:lang w:eastAsia="ru-RU"/>
        </w:rPr>
        <w:t xml:space="preserve">   </w:t>
      </w:r>
      <w:r w:rsidR="009C7463">
        <w:rPr>
          <w:rFonts w:eastAsia="Times New Roman" w:cs="Times New Roman"/>
          <w:szCs w:val="28"/>
          <w:lang w:val="uk-UA" w:eastAsia="ru-RU"/>
        </w:rPr>
        <w:t xml:space="preserve">            </w:t>
      </w:r>
      <w:r w:rsidRPr="009F3128">
        <w:rPr>
          <w:rFonts w:eastAsia="Times New Roman" w:cs="Times New Roman"/>
          <w:szCs w:val="28"/>
          <w:lang w:val="uk-UA" w:eastAsia="ru-RU"/>
        </w:rPr>
        <w:t xml:space="preserve">   </w:t>
      </w:r>
      <w:r w:rsidRPr="009F3128">
        <w:rPr>
          <w:rFonts w:eastAsia="Times New Roman" w:cs="Times New Roman"/>
          <w:szCs w:val="28"/>
          <w:lang w:eastAsia="ru-RU"/>
        </w:rPr>
        <w:t>№</w:t>
      </w:r>
      <w:r w:rsidRPr="009F3128">
        <w:rPr>
          <w:rFonts w:eastAsia="Times New Roman" w:cs="Times New Roman"/>
          <w:szCs w:val="28"/>
          <w:lang w:val="uk-UA" w:eastAsia="ru-RU"/>
        </w:rPr>
        <w:t xml:space="preserve"> </w:t>
      </w:r>
      <w:r w:rsidR="009C7463">
        <w:rPr>
          <w:rFonts w:eastAsia="Times New Roman" w:cs="Times New Roman"/>
          <w:szCs w:val="28"/>
          <w:lang w:val="uk-UA" w:eastAsia="ru-RU"/>
        </w:rPr>
        <w:t xml:space="preserve">86-25/2022 </w:t>
      </w:r>
    </w:p>
    <w:p w:rsidR="007A52A5" w:rsidRDefault="007A52A5" w:rsidP="00B90A31">
      <w:pPr>
        <w:spacing w:after="0"/>
        <w:jc w:val="both"/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0"/>
      </w:tblGrid>
      <w:tr w:rsidR="007A52A5" w:rsidTr="0086616E">
        <w:trPr>
          <w:trHeight w:val="1905"/>
        </w:trPr>
        <w:tc>
          <w:tcPr>
            <w:tcW w:w="5880" w:type="dxa"/>
          </w:tcPr>
          <w:p w:rsidR="007A52A5" w:rsidRPr="0081059F" w:rsidRDefault="007A52A5" w:rsidP="00B90A31">
            <w:pPr>
              <w:jc w:val="both"/>
              <w:rPr>
                <w:lang w:val="uk-UA"/>
              </w:rPr>
            </w:pPr>
            <w:bookmarkStart w:id="0" w:name="_Hlk90023707"/>
            <w:r>
              <w:rPr>
                <w:lang w:val="uk-UA"/>
              </w:rPr>
              <w:t>Про внесення змін до</w:t>
            </w:r>
            <w:r w:rsidR="00EB179C">
              <w:rPr>
                <w:lang w:val="uk-UA"/>
              </w:rPr>
              <w:t xml:space="preserve"> Методики розрахунку орендної плати за майно комунальної власності Ніжинської територіальної громади, затвердженої</w:t>
            </w:r>
            <w:r>
              <w:rPr>
                <w:lang w:val="uk-UA"/>
              </w:rPr>
              <w:t xml:space="preserve"> рішення</w:t>
            </w:r>
            <w:r w:rsidR="00EB179C">
              <w:rPr>
                <w:lang w:val="uk-UA"/>
              </w:rPr>
              <w:t>м</w:t>
            </w:r>
            <w:r>
              <w:rPr>
                <w:lang w:val="uk-UA"/>
              </w:rPr>
              <w:t xml:space="preserve"> Ніжинської міської ради «Про затвердження Методики розрахунку орендної плати за майно комунальної власності Ніжинської територіальної громади» </w:t>
            </w:r>
            <w:r w:rsidR="0086616E">
              <w:rPr>
                <w:lang w:val="uk-UA"/>
              </w:rPr>
              <w:t xml:space="preserve">                    № 35-8/2021 від </w:t>
            </w:r>
            <w:r w:rsidR="00E752E6">
              <w:rPr>
                <w:lang w:val="uk-UA"/>
              </w:rPr>
              <w:t xml:space="preserve">30 березня </w:t>
            </w:r>
            <w:r>
              <w:rPr>
                <w:lang w:val="uk-UA"/>
              </w:rPr>
              <w:t>2021 року</w:t>
            </w:r>
            <w:bookmarkEnd w:id="0"/>
          </w:p>
        </w:tc>
      </w:tr>
    </w:tbl>
    <w:p w:rsidR="007A52A5" w:rsidRDefault="007A52A5" w:rsidP="0086616E">
      <w:pPr>
        <w:spacing w:before="240" w:after="0"/>
        <w:ind w:firstLine="708"/>
        <w:jc w:val="both"/>
        <w:rPr>
          <w:lang w:val="uk-UA"/>
        </w:rPr>
      </w:pPr>
      <w:bookmarkStart w:id="1" w:name="_Hlk87259494"/>
      <w:r w:rsidRPr="007A52A5">
        <w:rPr>
          <w:lang w:val="uk-UA"/>
        </w:rPr>
        <w:t xml:space="preserve">Відповідно до статей 25, 26, 42, 59, 60, 73 Закону України «Про місцеве самоврядування в Україні», </w:t>
      </w:r>
      <w:bookmarkStart w:id="2" w:name="_Hlk87001585"/>
      <w:r w:rsidRPr="007A52A5">
        <w:rPr>
          <w:lang w:val="uk-UA"/>
        </w:rPr>
        <w:t xml:space="preserve">Закону України </w:t>
      </w:r>
      <w:bookmarkStart w:id="3" w:name="_Hlk78968894"/>
      <w:r w:rsidRPr="007A52A5">
        <w:rPr>
          <w:lang w:val="uk-UA"/>
        </w:rPr>
        <w:t>«Про оренду державного та комунального майна»</w:t>
      </w:r>
      <w:bookmarkEnd w:id="3"/>
      <w:r w:rsidRPr="007A52A5">
        <w:rPr>
          <w:lang w:val="uk-UA"/>
        </w:rPr>
        <w:t xml:space="preserve"> від 03 жовтня 2019 року № 157-</w:t>
      </w:r>
      <w:r w:rsidRPr="007A52A5">
        <w:rPr>
          <w:lang w:val="en-US"/>
        </w:rPr>
        <w:t>XI</w:t>
      </w:r>
      <w:bookmarkEnd w:id="2"/>
      <w:r w:rsidRPr="007A52A5">
        <w:rPr>
          <w:lang w:val="uk-UA"/>
        </w:rPr>
        <w:t xml:space="preserve">, </w:t>
      </w:r>
      <w:bookmarkStart w:id="4" w:name="_Hlk87002217"/>
      <w:r w:rsidRPr="007A52A5">
        <w:rPr>
          <w:lang w:val="uk-UA"/>
        </w:rPr>
        <w:t>Порядку передачі в оренду державного та комунального майна, затвердженого постановою Кабінету Міністрів України від 03 червня 2020 року № 483 «Деякі питання оренди державного та комунального майна»</w:t>
      </w:r>
      <w:bookmarkEnd w:id="4"/>
      <w:r w:rsidRPr="007A52A5">
        <w:rPr>
          <w:lang w:val="uk-UA"/>
        </w:rPr>
        <w:t>, Регламент</w:t>
      </w:r>
      <w:r w:rsidRPr="007A52A5">
        <w:t>y</w:t>
      </w:r>
      <w:r w:rsidRPr="007A52A5">
        <w:rPr>
          <w:lang w:val="uk-UA"/>
        </w:rPr>
        <w:t xml:space="preserve"> Ніжинської міської ради Чернігівської області, затвердженого рішенням Ніжинської міської ради від 27 листопада 2020 року № 3-2/2020 (зі змінами), рішення Ніжинської міської ради «Про орендодавця комунального майна Ніжинської міської об’єднаної територіальної громади» №</w:t>
      </w:r>
      <w:r w:rsidR="00264796">
        <w:rPr>
          <w:lang w:val="uk-UA"/>
        </w:rPr>
        <w:t xml:space="preserve"> </w:t>
      </w:r>
      <w:r w:rsidRPr="007A52A5">
        <w:rPr>
          <w:lang w:val="uk-UA"/>
        </w:rPr>
        <w:t>18-66/2020 від 23 січня 2020 року,</w:t>
      </w:r>
      <w:bookmarkEnd w:id="1"/>
      <w:r>
        <w:rPr>
          <w:lang w:val="uk-UA"/>
        </w:rPr>
        <w:t xml:space="preserve"> враховуючи лист начальника управління житлово-комунального господарства та будівництва</w:t>
      </w:r>
      <w:r w:rsidR="00E95DA1" w:rsidRPr="00E95DA1">
        <w:rPr>
          <w:lang w:val="uk-UA"/>
        </w:rPr>
        <w:t xml:space="preserve"> </w:t>
      </w:r>
      <w:r w:rsidR="00E95DA1">
        <w:rPr>
          <w:lang w:val="uk-UA"/>
        </w:rPr>
        <w:t>Ніжинської міської ради Чернігівської області Кушніренка А. М. № 01-14/455 від 04.07.2022 р.</w:t>
      </w:r>
      <w:r w:rsidR="00264796">
        <w:rPr>
          <w:lang w:val="uk-UA"/>
        </w:rPr>
        <w:t>, а також з метою приведення Методики розрахунку орендної плати за майно комунальної власності Ніжинської територіальної громади у відповідності до вимог чинного законодавства</w:t>
      </w:r>
      <w:r w:rsidR="00E95DA1">
        <w:rPr>
          <w:lang w:val="uk-UA"/>
        </w:rPr>
        <w:t xml:space="preserve"> міська рада вирішила:</w:t>
      </w:r>
    </w:p>
    <w:p w:rsidR="00E35557" w:rsidRDefault="00E35557" w:rsidP="00B90A31">
      <w:pPr>
        <w:spacing w:after="0"/>
        <w:ind w:firstLine="708"/>
        <w:jc w:val="both"/>
        <w:rPr>
          <w:rFonts w:cs="Times New Roman"/>
          <w:color w:val="000000"/>
          <w:szCs w:val="28"/>
          <w:lang w:val="uk-UA"/>
        </w:rPr>
      </w:pPr>
      <w:r>
        <w:rPr>
          <w:lang w:val="uk-UA"/>
        </w:rPr>
        <w:t>1. 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до абзаців 2 та 3 пункту 1.2 розділу 1</w:t>
      </w:r>
      <w:r w:rsidRPr="00E35557">
        <w:rPr>
          <w:rFonts w:cs="Times New Roman"/>
          <w:color w:val="000000"/>
          <w:szCs w:val="28"/>
          <w:lang w:val="uk-UA"/>
        </w:rPr>
        <w:t xml:space="preserve"> </w:t>
      </w:r>
      <w:r w:rsidRPr="008C1E5F">
        <w:rPr>
          <w:rFonts w:cs="Times New Roman"/>
          <w:color w:val="000000"/>
          <w:szCs w:val="28"/>
          <w:lang w:val="uk-UA"/>
        </w:rPr>
        <w:t>Методики розрахунку орендної плати за майно комунальної власності Ніжинської територіальної громади</w:t>
      </w:r>
      <w:r w:rsidR="00EB179C">
        <w:rPr>
          <w:rFonts w:cs="Times New Roman"/>
          <w:color w:val="000000"/>
          <w:szCs w:val="28"/>
          <w:lang w:val="uk-UA"/>
        </w:rPr>
        <w:t xml:space="preserve">, </w:t>
      </w:r>
      <w:r w:rsidR="00EB179C">
        <w:rPr>
          <w:lang w:val="uk-UA"/>
        </w:rPr>
        <w:t>затвердженої рішенням Ніжинської міської ради «Про затвердження Методики розрахунку орендної плати за майно комунальної власності Ніжинської територіальної громади» № 35-8/2021 від 30 березня 2021 року</w:t>
      </w:r>
      <w:r>
        <w:rPr>
          <w:rFonts w:cs="Times New Roman"/>
          <w:color w:val="000000"/>
          <w:szCs w:val="28"/>
          <w:lang w:val="uk-UA"/>
        </w:rPr>
        <w:t>, виклавши їх в наступній редакції:</w:t>
      </w:r>
    </w:p>
    <w:p w:rsidR="008C7C7A" w:rsidRDefault="00E35557" w:rsidP="008C7C7A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«</w:t>
      </w:r>
      <w:r w:rsidR="00C37EE9">
        <w:rPr>
          <w:lang w:val="uk-UA"/>
        </w:rPr>
        <w:t xml:space="preserve"> </w:t>
      </w:r>
      <w:r>
        <w:rPr>
          <w:lang w:val="uk-UA"/>
        </w:rPr>
        <w:t>- щодо нерухомого майна (будівлі, споруди, приміщення) та індивідуально визначеного майна (</w:t>
      </w:r>
      <w:r w:rsidR="00C37EE9">
        <w:rPr>
          <w:lang w:val="uk-UA"/>
        </w:rPr>
        <w:t>електроопори) виступає управління комунального майна та земельних відносин Ніжинської міської ради, за рішенням Ніжинської міської ради;</w:t>
      </w:r>
    </w:p>
    <w:p w:rsidR="00C37EE9" w:rsidRDefault="008C7C7A" w:rsidP="008C7C7A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lastRenderedPageBreak/>
        <w:t xml:space="preserve">- </w:t>
      </w:r>
      <w:r w:rsidR="00C37EE9" w:rsidRPr="008C7C7A">
        <w:rPr>
          <w:lang w:val="uk-UA"/>
        </w:rPr>
        <w:t xml:space="preserve">щодо іншого, крім нерухомого </w:t>
      </w:r>
      <w:r w:rsidR="00EB179C">
        <w:rPr>
          <w:lang w:val="uk-UA"/>
        </w:rPr>
        <w:t xml:space="preserve">та </w:t>
      </w:r>
      <w:r w:rsidR="00C37EE9" w:rsidRPr="008C7C7A">
        <w:rPr>
          <w:lang w:val="uk-UA"/>
        </w:rPr>
        <w:t>окремого індивідуально визначеного майна (транспортні засоби, технологічне обладнання, устаткування тощо)</w:t>
      </w:r>
      <w:r w:rsidR="00577260">
        <w:rPr>
          <w:lang w:val="uk-UA"/>
        </w:rPr>
        <w:t xml:space="preserve">, крім </w:t>
      </w:r>
      <w:proofErr w:type="spellStart"/>
      <w:r w:rsidR="00577260">
        <w:rPr>
          <w:lang w:val="uk-UA"/>
        </w:rPr>
        <w:t>електроопор</w:t>
      </w:r>
      <w:proofErr w:type="spellEnd"/>
      <w:r w:rsidR="00577260">
        <w:rPr>
          <w:lang w:val="uk-UA"/>
        </w:rPr>
        <w:t>,</w:t>
      </w:r>
      <w:r w:rsidR="00C37EE9" w:rsidRPr="008C7C7A">
        <w:rPr>
          <w:lang w:val="uk-UA"/>
        </w:rPr>
        <w:t xml:space="preserve"> виступають комунальні підприємства, бюджетні заклади (установи), яким таке майно передано в повне господарське відання або оперативне управління, за рішенням Ніжинської міської ради</w:t>
      </w:r>
      <w:r w:rsidR="001B6E8C" w:rsidRPr="008C7C7A">
        <w:rPr>
          <w:lang w:val="uk-UA"/>
        </w:rPr>
        <w:t>»</w:t>
      </w:r>
      <w:r w:rsidR="00C37EE9" w:rsidRPr="008C7C7A">
        <w:rPr>
          <w:lang w:val="uk-UA"/>
        </w:rPr>
        <w:t xml:space="preserve">. </w:t>
      </w:r>
    </w:p>
    <w:p w:rsidR="0068582A" w:rsidRDefault="0068582A" w:rsidP="008C7C7A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 xml:space="preserve">2. 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до пункту 2</w:t>
      </w:r>
      <w:r w:rsidRPr="0068582A">
        <w:rPr>
          <w:lang w:val="uk-UA"/>
        </w:rPr>
        <w:t xml:space="preserve"> </w:t>
      </w:r>
      <w:r>
        <w:rPr>
          <w:lang w:val="uk-UA"/>
        </w:rPr>
        <w:t>рішення Ніжинської міської ради від 01 липня       2021 року № 28-11/2021 «Про внесення змін до рішення Ніжинської міської ради № 35-8/2021 від 30 березня 2021 року «Про затвердження Методики розрахунку орендної плати за майно комунальної власності Ніжинської територіальної громади», виклавши його в наступній редакції:</w:t>
      </w:r>
    </w:p>
    <w:p w:rsidR="0068582A" w:rsidRPr="004A545D" w:rsidRDefault="0068582A" w:rsidP="0068582A">
      <w:pPr>
        <w:widowControl w:val="0"/>
        <w:spacing w:after="0"/>
        <w:ind w:firstLine="708"/>
        <w:jc w:val="both"/>
        <w:rPr>
          <w:rFonts w:cs="Times New Roman"/>
          <w:szCs w:val="28"/>
          <w:lang w:val="uk-UA"/>
        </w:rPr>
      </w:pPr>
      <w:r>
        <w:rPr>
          <w:lang w:val="uk-UA"/>
        </w:rPr>
        <w:t>« 2.8</w:t>
      </w:r>
      <w:r w:rsidRPr="0068582A">
        <w:rPr>
          <w:rFonts w:cs="Times New Roman"/>
          <w:szCs w:val="28"/>
          <w:lang w:val="uk-UA"/>
        </w:rPr>
        <w:t xml:space="preserve"> </w:t>
      </w:r>
      <w:r w:rsidRPr="004A545D">
        <w:rPr>
          <w:rFonts w:cs="Times New Roman"/>
          <w:szCs w:val="28"/>
          <w:lang w:val="uk-UA"/>
        </w:rPr>
        <w:t>Розмір річної орендної плати у разі оренди іншого окремого індивідуально визначеного майна (крім транспортних засобів, розмір орендної плати за якими визначається згідно з Порядком передачі в оренду державного та комунального майна, затвердженого постановою Кабінету Міністрів України №483 від 3.06.2020 року), встановлюється на рівні 12 відсотків від вартості об’єкта оренди, з урахуванням вимог статті 8 Закону України «Про оренду державного та комунального майна».</w:t>
      </w:r>
    </w:p>
    <w:p w:rsidR="0068582A" w:rsidRDefault="0068582A" w:rsidP="0068582A">
      <w:pPr>
        <w:spacing w:after="0"/>
        <w:ind w:firstLine="760"/>
        <w:jc w:val="both"/>
        <w:rPr>
          <w:rFonts w:cs="Times New Roman"/>
          <w:szCs w:val="28"/>
          <w:lang w:val="uk-UA"/>
        </w:rPr>
      </w:pPr>
      <w:r w:rsidRPr="004A545D">
        <w:rPr>
          <w:rFonts w:cs="Times New Roman"/>
          <w:szCs w:val="28"/>
          <w:lang w:val="uk-UA"/>
        </w:rPr>
        <w:t>У разі якщо інше окреме індивідуально визначене майно передається в оренду за результатами проведення аукціону, орендна плата, розрахована відповідно до цього пункту Методики, застосовується як стартова на першому аукціоні</w:t>
      </w:r>
      <w:r>
        <w:rPr>
          <w:rFonts w:cs="Times New Roman"/>
          <w:szCs w:val="28"/>
          <w:lang w:val="uk-UA"/>
        </w:rPr>
        <w:t>»</w:t>
      </w:r>
      <w:r w:rsidRPr="004A545D">
        <w:rPr>
          <w:rFonts w:cs="Times New Roman"/>
          <w:szCs w:val="28"/>
          <w:lang w:val="uk-UA"/>
        </w:rPr>
        <w:t>.</w:t>
      </w:r>
    </w:p>
    <w:p w:rsidR="007F6068" w:rsidRDefault="007F6068" w:rsidP="007F6068">
      <w:pPr>
        <w:spacing w:after="0"/>
        <w:ind w:firstLine="708"/>
        <w:jc w:val="both"/>
        <w:rPr>
          <w:rFonts w:cs="Times New Roman"/>
          <w:szCs w:val="28"/>
          <w:lang w:val="uk-UA"/>
        </w:rPr>
      </w:pPr>
      <w:r w:rsidRPr="007F6068">
        <w:rPr>
          <w:rFonts w:cs="Times New Roman"/>
          <w:szCs w:val="28"/>
          <w:lang w:val="uk-UA"/>
        </w:rPr>
        <w:t>3</w:t>
      </w:r>
      <w:r>
        <w:rPr>
          <w:rFonts w:cs="Times New Roman"/>
          <w:szCs w:val="28"/>
          <w:lang w:val="uk-UA"/>
        </w:rPr>
        <w:t xml:space="preserve">. </w:t>
      </w:r>
      <w:proofErr w:type="spellStart"/>
      <w:r>
        <w:rPr>
          <w:rFonts w:cs="Times New Roman"/>
          <w:szCs w:val="28"/>
          <w:lang w:val="uk-UA"/>
        </w:rPr>
        <w:t>Внести</w:t>
      </w:r>
      <w:proofErr w:type="spellEnd"/>
      <w:r>
        <w:rPr>
          <w:rFonts w:cs="Times New Roman"/>
          <w:szCs w:val="28"/>
          <w:lang w:val="uk-UA"/>
        </w:rPr>
        <w:t xml:space="preserve"> зміни до</w:t>
      </w:r>
      <w:r w:rsidR="00B53ADA" w:rsidRPr="00B53ADA">
        <w:rPr>
          <w:rFonts w:cs="Times New Roman"/>
          <w:szCs w:val="28"/>
          <w:lang w:val="uk-UA"/>
        </w:rPr>
        <w:t xml:space="preserve"> </w:t>
      </w:r>
      <w:r w:rsidR="00B53ADA">
        <w:rPr>
          <w:rFonts w:cs="Times New Roman"/>
          <w:szCs w:val="28"/>
          <w:lang w:val="uk-UA"/>
        </w:rPr>
        <w:t>пункту 1.6</w:t>
      </w:r>
      <w:r>
        <w:rPr>
          <w:rFonts w:cs="Times New Roman"/>
          <w:szCs w:val="28"/>
          <w:lang w:val="uk-UA"/>
        </w:rPr>
        <w:t xml:space="preserve"> Додатку 4 Методики розрахунку орендної плати за майно комунальної власності Ніжинської територіальної громади, виклавши його в наступній редакції:</w:t>
      </w:r>
    </w:p>
    <w:p w:rsidR="007F6068" w:rsidRPr="007F6068" w:rsidRDefault="007F6068" w:rsidP="007F6068">
      <w:pPr>
        <w:spacing w:after="0"/>
        <w:ind w:firstLine="708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«</w:t>
      </w:r>
      <w:r w:rsidR="00E75CEE">
        <w:rPr>
          <w:rFonts w:cs="Times New Roman"/>
          <w:szCs w:val="28"/>
          <w:lang w:val="uk-UA"/>
        </w:rPr>
        <w:t xml:space="preserve"> </w:t>
      </w:r>
      <w:r w:rsidR="00B53ADA">
        <w:rPr>
          <w:rFonts w:cs="Times New Roman"/>
          <w:szCs w:val="28"/>
          <w:lang w:val="uk-UA"/>
        </w:rPr>
        <w:t>1.6 Товариству Червоного Хреста України, Міжнародним благодійним фондам України та їх місцевим організаціям».</w:t>
      </w:r>
    </w:p>
    <w:p w:rsidR="008C7C7A" w:rsidRDefault="007F6068" w:rsidP="008C7C7A">
      <w:pPr>
        <w:spacing w:after="0"/>
        <w:ind w:firstLine="708"/>
        <w:jc w:val="both"/>
        <w:rPr>
          <w:lang w:val="uk-UA"/>
        </w:rPr>
      </w:pPr>
      <w:r>
        <w:rPr>
          <w:lang w:val="uk-UA"/>
        </w:rPr>
        <w:t>4</w:t>
      </w:r>
      <w:r w:rsidR="008C7C7A">
        <w:rPr>
          <w:lang w:val="uk-UA"/>
        </w:rPr>
        <w:t>.</w:t>
      </w:r>
      <w:r w:rsidR="004A545D">
        <w:rPr>
          <w:lang w:val="uk-UA"/>
        </w:rPr>
        <w:t xml:space="preserve"> </w:t>
      </w:r>
      <w:r w:rsidR="0068582A">
        <w:rPr>
          <w:lang w:val="uk-UA"/>
        </w:rPr>
        <w:t>Пункт</w:t>
      </w:r>
      <w:r w:rsidR="004A545D">
        <w:rPr>
          <w:lang w:val="uk-UA"/>
        </w:rPr>
        <w:t xml:space="preserve"> 3 рішення Ніжинської </w:t>
      </w:r>
      <w:r w:rsidR="0068582A">
        <w:rPr>
          <w:lang w:val="uk-UA"/>
        </w:rPr>
        <w:t xml:space="preserve">міської ради від 01 липня </w:t>
      </w:r>
      <w:r w:rsidR="004A545D">
        <w:rPr>
          <w:lang w:val="uk-UA"/>
        </w:rPr>
        <w:t xml:space="preserve">2021 року </w:t>
      </w:r>
      <w:r w:rsidR="0086616E">
        <w:rPr>
          <w:lang w:val="uk-UA"/>
        </w:rPr>
        <w:t xml:space="preserve">                    </w:t>
      </w:r>
      <w:r w:rsidR="004A545D">
        <w:rPr>
          <w:lang w:val="uk-UA"/>
        </w:rPr>
        <w:t xml:space="preserve">№ 28-11/2021 «Про внесення змін до рішення Ніжинської міської ради № 35-8/2021 від 30 березня 2021 року </w:t>
      </w:r>
      <w:r w:rsidR="00AD43CE">
        <w:rPr>
          <w:lang w:val="uk-UA"/>
        </w:rPr>
        <w:t>«</w:t>
      </w:r>
      <w:r w:rsidR="004A545D">
        <w:rPr>
          <w:lang w:val="uk-UA"/>
        </w:rPr>
        <w:t>Про затвердження Методики розрахунку орендної плати за майно комунальної власності Ніж</w:t>
      </w:r>
      <w:r w:rsidR="0068582A">
        <w:rPr>
          <w:lang w:val="uk-UA"/>
        </w:rPr>
        <w:t xml:space="preserve">инської територіальної громади» вважати таким, що втратив чинність. </w:t>
      </w:r>
    </w:p>
    <w:p w:rsidR="00FB34EA" w:rsidRPr="00CF2AE8" w:rsidRDefault="007F6068" w:rsidP="0040556D">
      <w:pPr>
        <w:spacing w:after="0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color w:val="333333"/>
          <w:shd w:val="clear" w:color="auto" w:fill="FFFFFF"/>
          <w:lang w:val="uk-UA"/>
        </w:rPr>
        <w:t>5</w:t>
      </w:r>
      <w:r w:rsidR="00FB34EA">
        <w:rPr>
          <w:color w:val="333333"/>
          <w:shd w:val="clear" w:color="auto" w:fill="FFFFFF"/>
          <w:lang w:val="uk-UA"/>
        </w:rPr>
        <w:t xml:space="preserve">. </w:t>
      </w:r>
      <w:r w:rsidR="00FB34EA" w:rsidRPr="00CF2AE8">
        <w:rPr>
          <w:rFonts w:eastAsia="Times New Roman" w:cs="Times New Roman"/>
          <w:szCs w:val="28"/>
          <w:lang w:val="uk-UA" w:eastAsia="ru-RU"/>
        </w:rPr>
        <w:t>Начальн</w:t>
      </w:r>
      <w:r w:rsidR="00FB34EA">
        <w:rPr>
          <w:rFonts w:eastAsia="Times New Roman" w:cs="Times New Roman"/>
          <w:szCs w:val="28"/>
          <w:lang w:val="uk-UA" w:eastAsia="ru-RU"/>
        </w:rPr>
        <w:t>ику відділу комунального майна у</w:t>
      </w:r>
      <w:r w:rsidR="00FB34EA" w:rsidRPr="00CF2AE8">
        <w:rPr>
          <w:rFonts w:eastAsia="Times New Roman" w:cs="Times New Roman"/>
          <w:szCs w:val="28"/>
          <w:lang w:val="uk-UA" w:eastAsia="ru-RU"/>
        </w:rPr>
        <w:t>правління комунального майна та земельних відносин</w:t>
      </w:r>
      <w:r w:rsidR="00FB34EA">
        <w:rPr>
          <w:rFonts w:eastAsia="Times New Roman" w:cs="Times New Roman"/>
          <w:szCs w:val="28"/>
          <w:lang w:val="uk-UA" w:eastAsia="ru-RU"/>
        </w:rPr>
        <w:t xml:space="preserve"> Ніжинської міської ради Чернігівської області </w:t>
      </w:r>
      <w:proofErr w:type="spellStart"/>
      <w:r w:rsidR="00FB34EA">
        <w:rPr>
          <w:rFonts w:eastAsia="Times New Roman" w:cs="Times New Roman"/>
          <w:szCs w:val="28"/>
          <w:lang w:val="uk-UA" w:eastAsia="ru-RU"/>
        </w:rPr>
        <w:t>Чернеті</w:t>
      </w:r>
      <w:proofErr w:type="spellEnd"/>
      <w:r w:rsidR="00FB34EA">
        <w:rPr>
          <w:rFonts w:eastAsia="Times New Roman" w:cs="Times New Roman"/>
          <w:szCs w:val="28"/>
          <w:lang w:val="uk-UA" w:eastAsia="ru-RU"/>
        </w:rPr>
        <w:t xml:space="preserve"> О. О.</w:t>
      </w:r>
      <w:r w:rsidR="00FB34EA" w:rsidRPr="00CF2AE8">
        <w:rPr>
          <w:rFonts w:eastAsia="Times New Roman" w:cs="Times New Roman"/>
          <w:szCs w:val="28"/>
          <w:lang w:val="uk-UA" w:eastAsia="ru-RU"/>
        </w:rPr>
        <w:t xml:space="preserve"> забезпечити оприлюднення даного рішення на офіційному сайті Ніжинської міської ради протягом п’яти робочих днів після його прийнятт</w:t>
      </w:r>
      <w:r w:rsidR="00FB34EA">
        <w:rPr>
          <w:rFonts w:eastAsia="Times New Roman" w:cs="Times New Roman"/>
          <w:szCs w:val="28"/>
          <w:lang w:val="uk-UA" w:eastAsia="ru-RU"/>
        </w:rPr>
        <w:t>я.</w:t>
      </w:r>
    </w:p>
    <w:p w:rsidR="00FB34EA" w:rsidRPr="00CF2AE8" w:rsidRDefault="00FB34EA" w:rsidP="00FB34EA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CF2AE8">
        <w:rPr>
          <w:rFonts w:eastAsia="Times New Roman" w:cs="Times New Roman"/>
          <w:szCs w:val="28"/>
          <w:lang w:val="uk-UA" w:eastAsia="ru-RU"/>
        </w:rPr>
        <w:t xml:space="preserve">          </w:t>
      </w:r>
      <w:r w:rsidR="007F6068">
        <w:rPr>
          <w:rFonts w:eastAsia="Times New Roman" w:cs="Times New Roman"/>
          <w:szCs w:val="28"/>
          <w:lang w:val="uk-UA" w:eastAsia="ru-RU"/>
        </w:rPr>
        <w:t>6</w:t>
      </w:r>
      <w:r w:rsidRPr="00CF2AE8">
        <w:rPr>
          <w:rFonts w:eastAsia="Times New Roman" w:cs="Times New Roman"/>
          <w:szCs w:val="28"/>
          <w:lang w:val="uk-UA" w:eastAsia="ru-RU"/>
        </w:rPr>
        <w:t>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CF2AE8">
        <w:rPr>
          <w:rFonts w:eastAsia="Times New Roman" w:cs="Times New Roman"/>
          <w:szCs w:val="28"/>
          <w:lang w:val="uk-UA" w:eastAsia="ru-RU"/>
        </w:rPr>
        <w:t>Організацію виконання даного рішення покласти на першого заступника міського голови з питань діяльності виконавчих органів ради Вовченка Ф.</w:t>
      </w:r>
      <w:r>
        <w:rPr>
          <w:rFonts w:eastAsia="Times New Roman" w:cs="Times New Roman"/>
          <w:szCs w:val="28"/>
          <w:lang w:val="uk-UA" w:eastAsia="ru-RU"/>
        </w:rPr>
        <w:t> </w:t>
      </w:r>
      <w:r w:rsidRPr="00CF2AE8">
        <w:rPr>
          <w:rFonts w:eastAsia="Times New Roman" w:cs="Times New Roman"/>
          <w:szCs w:val="28"/>
          <w:lang w:val="uk-UA" w:eastAsia="ru-RU"/>
        </w:rPr>
        <w:t xml:space="preserve">І. та начальника управління комунального майна та земельних відносин </w:t>
      </w:r>
      <w:r>
        <w:rPr>
          <w:rFonts w:eastAsia="Times New Roman" w:cs="Times New Roman"/>
          <w:szCs w:val="28"/>
          <w:lang w:val="uk-UA" w:eastAsia="ru-RU"/>
        </w:rPr>
        <w:t>Ніжинської міської ради Чернігівської області</w:t>
      </w:r>
      <w:r w:rsidRPr="00CF2AE8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CF2AE8">
        <w:rPr>
          <w:rFonts w:eastAsia="Times New Roman" w:cs="Times New Roman"/>
          <w:szCs w:val="28"/>
          <w:lang w:val="uk-UA" w:eastAsia="ru-RU"/>
        </w:rPr>
        <w:t>Онокало</w:t>
      </w:r>
      <w:proofErr w:type="spellEnd"/>
      <w:r w:rsidRPr="00CF2AE8">
        <w:rPr>
          <w:rFonts w:eastAsia="Times New Roman" w:cs="Times New Roman"/>
          <w:szCs w:val="28"/>
          <w:lang w:val="uk-UA" w:eastAsia="ru-RU"/>
        </w:rPr>
        <w:t xml:space="preserve"> І.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CF2AE8">
        <w:rPr>
          <w:rFonts w:eastAsia="Times New Roman" w:cs="Times New Roman"/>
          <w:szCs w:val="28"/>
          <w:lang w:val="uk-UA" w:eastAsia="ru-RU"/>
        </w:rPr>
        <w:t>А.</w:t>
      </w:r>
    </w:p>
    <w:p w:rsidR="00FB34EA" w:rsidRPr="00CF2AE8" w:rsidRDefault="00FB34EA" w:rsidP="0086616E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641D52">
        <w:rPr>
          <w:rFonts w:eastAsia="Times New Roman" w:cs="Times New Roman"/>
          <w:i/>
          <w:szCs w:val="28"/>
          <w:lang w:val="uk-UA" w:eastAsia="ru-RU"/>
        </w:rPr>
        <w:t xml:space="preserve">         </w:t>
      </w:r>
      <w:r w:rsidR="007F6068">
        <w:rPr>
          <w:rFonts w:eastAsia="Times New Roman" w:cs="Times New Roman"/>
          <w:szCs w:val="28"/>
          <w:lang w:val="uk-UA" w:eastAsia="ru-RU"/>
        </w:rPr>
        <w:t>7</w:t>
      </w:r>
      <w:r w:rsidRPr="00CF2AE8">
        <w:rPr>
          <w:rFonts w:eastAsia="Times New Roman" w:cs="Times New Roman"/>
          <w:szCs w:val="28"/>
          <w:lang w:val="uk-UA" w:eastAsia="ru-RU"/>
        </w:rPr>
        <w:t xml:space="preserve"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Pr="00CF2AE8">
        <w:rPr>
          <w:rFonts w:eastAsia="Times New Roman" w:cs="Times New Roman"/>
          <w:szCs w:val="28"/>
          <w:lang w:val="uk-UA" w:eastAsia="ru-RU"/>
        </w:rPr>
        <w:t>Дегтяренко В.</w:t>
      </w:r>
      <w:r>
        <w:rPr>
          <w:rFonts w:eastAsia="Times New Roman" w:cs="Times New Roman"/>
          <w:szCs w:val="28"/>
          <w:lang w:val="uk-UA" w:eastAsia="ru-RU"/>
        </w:rPr>
        <w:t xml:space="preserve"> </w:t>
      </w:r>
      <w:r w:rsidR="0086616E">
        <w:rPr>
          <w:rFonts w:eastAsia="Times New Roman" w:cs="Times New Roman"/>
          <w:szCs w:val="28"/>
          <w:lang w:val="uk-UA" w:eastAsia="ru-RU"/>
        </w:rPr>
        <w:t>М.).</w:t>
      </w:r>
    </w:p>
    <w:p w:rsidR="0086616E" w:rsidRDefault="0086616E" w:rsidP="00E752E6">
      <w:pPr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86616E" w:rsidRDefault="0086616E" w:rsidP="00E752E6">
      <w:pPr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</w:p>
    <w:p w:rsidR="0086616E" w:rsidRPr="0086616E" w:rsidRDefault="00FB34EA" w:rsidP="0086616E">
      <w:pPr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 w:rsidRPr="00FB34EA">
        <w:rPr>
          <w:rFonts w:eastAsia="Times New Roman" w:cs="Times New Roman"/>
          <w:bCs/>
          <w:szCs w:val="28"/>
          <w:lang w:val="uk-UA" w:eastAsia="ru-RU"/>
        </w:rPr>
        <w:t>Міський голова</w:t>
      </w:r>
      <w:r w:rsidRPr="00FB34EA">
        <w:rPr>
          <w:rFonts w:eastAsia="Times New Roman" w:cs="Times New Roman"/>
          <w:bCs/>
          <w:szCs w:val="28"/>
          <w:lang w:val="uk-UA" w:eastAsia="ru-RU"/>
        </w:rPr>
        <w:tab/>
      </w:r>
      <w:r w:rsidRPr="00FB34EA">
        <w:rPr>
          <w:rFonts w:eastAsia="Times New Roman" w:cs="Times New Roman"/>
          <w:bCs/>
          <w:szCs w:val="28"/>
          <w:lang w:val="uk-UA" w:eastAsia="ru-RU"/>
        </w:rPr>
        <w:tab/>
      </w:r>
      <w:r w:rsidRPr="00FB34EA">
        <w:rPr>
          <w:rFonts w:eastAsia="Times New Roman" w:cs="Times New Roman"/>
          <w:bCs/>
          <w:szCs w:val="28"/>
          <w:lang w:val="uk-UA" w:eastAsia="ru-RU"/>
        </w:rPr>
        <w:tab/>
        <w:t xml:space="preserve">          </w:t>
      </w:r>
      <w:r w:rsidRPr="00FB34EA">
        <w:rPr>
          <w:rFonts w:eastAsia="Times New Roman" w:cs="Times New Roman"/>
          <w:bCs/>
          <w:szCs w:val="28"/>
          <w:lang w:val="uk-UA" w:eastAsia="ru-RU"/>
        </w:rPr>
        <w:tab/>
      </w:r>
      <w:r w:rsidRPr="00FB34EA">
        <w:rPr>
          <w:rFonts w:eastAsia="Times New Roman" w:cs="Times New Roman"/>
          <w:bCs/>
          <w:szCs w:val="28"/>
          <w:lang w:val="uk-UA" w:eastAsia="ru-RU"/>
        </w:rPr>
        <w:tab/>
        <w:t xml:space="preserve">                      Олександр КОДОЛА  </w:t>
      </w:r>
    </w:p>
    <w:p w:rsidR="00FB34EA" w:rsidRPr="00E752E6" w:rsidRDefault="009C7463" w:rsidP="009C7463">
      <w:pPr>
        <w:ind w:right="-2"/>
        <w:jc w:val="both"/>
        <w:rPr>
          <w:rFonts w:eastAsia="Times New Roman" w:cs="Times New Roman"/>
          <w:bCs/>
          <w:szCs w:val="28"/>
          <w:lang w:val="uk-UA" w:eastAsia="ru-RU"/>
        </w:rPr>
      </w:pPr>
      <w:r>
        <w:rPr>
          <w:rFonts w:eastAsia="Times New Roman" w:cs="Times New Roman"/>
          <w:b/>
          <w:szCs w:val="28"/>
          <w:lang w:val="uk-UA" w:eastAsia="ru-RU"/>
        </w:rPr>
        <w:lastRenderedPageBreak/>
        <w:t>Візують</w:t>
      </w:r>
      <w:r w:rsidR="00FB34EA" w:rsidRPr="00BF4078">
        <w:rPr>
          <w:rFonts w:eastAsia="Times New Roman" w:cs="Times New Roman"/>
          <w:b/>
          <w:szCs w:val="28"/>
          <w:lang w:val="uk-UA" w:eastAsia="ru-RU"/>
        </w:rPr>
        <w:t>:</w:t>
      </w:r>
    </w:p>
    <w:p w:rsidR="00FB34EA" w:rsidRPr="00BF4078" w:rsidRDefault="00FB34EA" w:rsidP="00FB34EA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FB34EA" w:rsidRPr="00BF4078" w:rsidRDefault="00FB34EA" w:rsidP="009C746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Начальник управління комунального майна</w:t>
      </w:r>
    </w:p>
    <w:p w:rsidR="00FB34EA" w:rsidRPr="00BF4078" w:rsidRDefault="00FB34EA" w:rsidP="009C746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та земельних відносин Ніжинської міської ради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Ірина ОНОКАЛО</w:t>
      </w:r>
    </w:p>
    <w:p w:rsidR="00FB34EA" w:rsidRDefault="00FB34EA" w:rsidP="009C7463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:rsidR="006F5260" w:rsidRPr="00BF4078" w:rsidRDefault="006F5260" w:rsidP="009C7463">
      <w:pPr>
        <w:spacing w:after="0"/>
        <w:rPr>
          <w:rFonts w:eastAsia="Times New Roman" w:cs="Times New Roman"/>
          <w:color w:val="FF0000"/>
          <w:szCs w:val="28"/>
          <w:lang w:val="uk-UA" w:eastAsia="ru-RU"/>
        </w:rPr>
      </w:pPr>
    </w:p>
    <w:p w:rsidR="00FB34EA" w:rsidRPr="00BF4078" w:rsidRDefault="00FB34EA" w:rsidP="009C746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Перший заступник міського </w:t>
      </w:r>
    </w:p>
    <w:p w:rsidR="00FB34EA" w:rsidRPr="00BF4078" w:rsidRDefault="00FB34EA" w:rsidP="009C746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голови з питань діяльності</w:t>
      </w:r>
    </w:p>
    <w:p w:rsidR="00FB34EA" w:rsidRPr="00BF4078" w:rsidRDefault="00FB34EA" w:rsidP="009C746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виконавчих органів ради   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           Федір ВОВЧЕНКО</w:t>
      </w:r>
    </w:p>
    <w:p w:rsidR="00FB34EA" w:rsidRDefault="00FB34EA" w:rsidP="009C7463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6F5260" w:rsidRDefault="006F5260" w:rsidP="009C7463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FB34EA" w:rsidRPr="00BF4078" w:rsidRDefault="00FB34EA" w:rsidP="009C7463">
      <w:pPr>
        <w:spacing w:after="0"/>
        <w:rPr>
          <w:rFonts w:eastAsia="Times New Roman" w:cs="Times New Roman"/>
          <w:szCs w:val="28"/>
          <w:lang w:val="uk-UA" w:eastAsia="ru-RU"/>
        </w:rPr>
      </w:pPr>
    </w:p>
    <w:p w:rsidR="00FB34EA" w:rsidRPr="00BF4078" w:rsidRDefault="00FB34EA" w:rsidP="009C7463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Секретар Ніжинської міської ради                                  </w:t>
      </w:r>
      <w:r>
        <w:rPr>
          <w:rFonts w:eastAsia="Times New Roman" w:cs="Times New Roman"/>
          <w:szCs w:val="28"/>
          <w:lang w:val="uk-UA" w:eastAsia="ru-RU"/>
        </w:rPr>
        <w:t xml:space="preserve">      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         Юрій ХОМЕНКО</w:t>
      </w:r>
    </w:p>
    <w:p w:rsidR="00FB34EA" w:rsidRPr="003506AD" w:rsidRDefault="00FB34EA" w:rsidP="009C7463">
      <w:pPr>
        <w:spacing w:after="0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ru-RU"/>
        </w:rPr>
        <w:t xml:space="preserve"> </w:t>
      </w:r>
      <w:r>
        <w:rPr>
          <w:rFonts w:eastAsia="Times New Roman" w:cs="Times New Roman"/>
          <w:szCs w:val="24"/>
          <w:lang w:val="uk-UA" w:eastAsia="ru-RU"/>
        </w:rPr>
        <w:t xml:space="preserve">    </w:t>
      </w:r>
    </w:p>
    <w:p w:rsidR="00FB34EA" w:rsidRDefault="00FB34EA" w:rsidP="009C7463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6F5260" w:rsidRDefault="006F5260" w:rsidP="009C7463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FB34EA" w:rsidRPr="00BF4078" w:rsidRDefault="00FB34EA" w:rsidP="009C7463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Начальник відділу</w:t>
      </w:r>
      <w:r w:rsidR="009C7463">
        <w:rPr>
          <w:rFonts w:eastAsia="Times New Roman" w:cs="Times New Roman"/>
          <w:szCs w:val="24"/>
          <w:lang w:val="uk-UA" w:eastAsia="ru-RU"/>
        </w:rPr>
        <w:t xml:space="preserve"> </w:t>
      </w:r>
      <w:r w:rsidRPr="00BF4078">
        <w:rPr>
          <w:rFonts w:eastAsia="Times New Roman" w:cs="Times New Roman"/>
          <w:szCs w:val="24"/>
          <w:lang w:val="uk-UA" w:eastAsia="ru-RU"/>
        </w:rPr>
        <w:t xml:space="preserve">юридично-кадрового </w:t>
      </w:r>
    </w:p>
    <w:p w:rsidR="00FB34EA" w:rsidRPr="00BF4078" w:rsidRDefault="00FB34EA" w:rsidP="009C7463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>забезпечення апарату виконавчого комітету</w:t>
      </w:r>
    </w:p>
    <w:p w:rsidR="00FB34EA" w:rsidRPr="00BF4078" w:rsidRDefault="00FB34EA" w:rsidP="009C7463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Ніжинської міської ради  </w:t>
      </w:r>
      <w:r w:rsidR="009C7463">
        <w:rPr>
          <w:rFonts w:eastAsia="Times New Roman" w:cs="Times New Roman"/>
          <w:szCs w:val="24"/>
          <w:lang w:val="uk-UA" w:eastAsia="ru-RU"/>
        </w:rPr>
        <w:t xml:space="preserve">                                                                   </w:t>
      </w:r>
      <w:r w:rsidRPr="00BF4078">
        <w:rPr>
          <w:rFonts w:eastAsia="Times New Roman" w:cs="Times New Roman"/>
          <w:szCs w:val="24"/>
          <w:lang w:val="uk-UA" w:eastAsia="ru-RU"/>
        </w:rPr>
        <w:t xml:space="preserve"> </w:t>
      </w:r>
      <w:r w:rsidR="009C7463" w:rsidRPr="00BF4078">
        <w:rPr>
          <w:rFonts w:eastAsia="Times New Roman" w:cs="Times New Roman"/>
          <w:szCs w:val="24"/>
          <w:lang w:val="uk-UA" w:eastAsia="ru-RU"/>
        </w:rPr>
        <w:t>В’ячеслав ЛЕГА</w:t>
      </w:r>
      <w:r w:rsidRPr="00BF4078">
        <w:rPr>
          <w:rFonts w:eastAsia="Times New Roman" w:cs="Times New Roman"/>
          <w:szCs w:val="24"/>
          <w:lang w:val="uk-UA" w:eastAsia="ru-RU"/>
        </w:rPr>
        <w:t xml:space="preserve">  </w:t>
      </w:r>
    </w:p>
    <w:p w:rsidR="00FB34EA" w:rsidRDefault="00FB34EA" w:rsidP="009C7463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6F5260" w:rsidRPr="00BF4078" w:rsidRDefault="006F5260" w:rsidP="009C7463">
      <w:pPr>
        <w:spacing w:after="0"/>
        <w:rPr>
          <w:rFonts w:eastAsia="Times New Roman" w:cs="Times New Roman"/>
          <w:szCs w:val="24"/>
          <w:lang w:val="uk-UA" w:eastAsia="ru-RU"/>
        </w:rPr>
      </w:pPr>
    </w:p>
    <w:p w:rsidR="009C7463" w:rsidRDefault="00FB34EA" w:rsidP="009C7463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Головний спеціаліст – юрист відділу </w:t>
      </w:r>
    </w:p>
    <w:p w:rsidR="009C7463" w:rsidRDefault="009C7463" w:rsidP="009C7463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>
        <w:rPr>
          <w:rFonts w:eastAsia="Times New Roman" w:cs="Times New Roman"/>
          <w:color w:val="000000"/>
          <w:szCs w:val="28"/>
          <w:lang w:val="uk-UA" w:eastAsia="uk-UA"/>
        </w:rPr>
        <w:t>б</w:t>
      </w:r>
      <w:r w:rsidR="00FB34EA" w:rsidRPr="00BF4078">
        <w:rPr>
          <w:rFonts w:eastAsia="Times New Roman" w:cs="Times New Roman"/>
          <w:color w:val="000000"/>
          <w:szCs w:val="28"/>
          <w:lang w:val="uk-UA" w:eastAsia="uk-UA"/>
        </w:rPr>
        <w:t>ухгалтерського</w:t>
      </w:r>
      <w:r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="00FB34EA"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обліку, звітності та правового </w:t>
      </w:r>
    </w:p>
    <w:p w:rsidR="009C7463" w:rsidRDefault="00FB34EA" w:rsidP="009C7463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забезпечення управлінні</w:t>
      </w:r>
      <w:r w:rsidR="009C7463">
        <w:rPr>
          <w:rFonts w:eastAsia="Times New Roman" w:cs="Times New Roman"/>
          <w:color w:val="000000"/>
          <w:szCs w:val="28"/>
          <w:lang w:val="uk-UA" w:eastAsia="uk-UA"/>
        </w:rPr>
        <w:t xml:space="preserve"> 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 xml:space="preserve">комунального майна та </w:t>
      </w:r>
    </w:p>
    <w:p w:rsidR="00FB34EA" w:rsidRPr="00BF4078" w:rsidRDefault="00FB34EA" w:rsidP="009C7463">
      <w:pPr>
        <w:spacing w:after="0"/>
        <w:rPr>
          <w:rFonts w:eastAsia="Times New Roman" w:cs="Times New Roman"/>
          <w:color w:val="000000"/>
          <w:szCs w:val="28"/>
          <w:lang w:val="uk-UA" w:eastAsia="uk-UA"/>
        </w:rPr>
      </w:pPr>
      <w:r w:rsidRPr="00BF4078">
        <w:rPr>
          <w:rFonts w:eastAsia="Times New Roman" w:cs="Times New Roman"/>
          <w:color w:val="000000"/>
          <w:szCs w:val="28"/>
          <w:lang w:val="uk-UA" w:eastAsia="uk-UA"/>
        </w:rPr>
        <w:t>земельних відносин Ніжинської міської ради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="009C7463">
        <w:rPr>
          <w:rFonts w:eastAsia="Times New Roman" w:cs="Times New Roman"/>
          <w:color w:val="000000"/>
          <w:szCs w:val="28"/>
          <w:lang w:val="uk-UA" w:eastAsia="uk-UA"/>
        </w:rPr>
        <w:t xml:space="preserve">                          </w:t>
      </w:r>
      <w:r w:rsidR="009C7463" w:rsidRPr="00BF4078">
        <w:rPr>
          <w:rFonts w:eastAsia="Times New Roman" w:cs="Times New Roman"/>
          <w:color w:val="000000"/>
          <w:szCs w:val="28"/>
          <w:lang w:val="uk-UA" w:eastAsia="uk-UA"/>
        </w:rPr>
        <w:t>Сергій САВЧЕНКО</w:t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  <w:r w:rsidRPr="00BF4078">
        <w:rPr>
          <w:rFonts w:eastAsia="Times New Roman" w:cs="Times New Roman"/>
          <w:color w:val="000000"/>
          <w:szCs w:val="28"/>
          <w:lang w:val="uk-UA" w:eastAsia="uk-UA"/>
        </w:rPr>
        <w:tab/>
      </w:r>
    </w:p>
    <w:p w:rsidR="00FB34EA" w:rsidRPr="00BF4078" w:rsidRDefault="00FB34EA" w:rsidP="009C7463">
      <w:pPr>
        <w:spacing w:after="0"/>
        <w:rPr>
          <w:rFonts w:eastAsia="Times New Roman" w:cs="Times New Roman"/>
          <w:szCs w:val="24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                </w:t>
      </w:r>
      <w:bookmarkStart w:id="5" w:name="_GoBack"/>
      <w:bookmarkEnd w:id="5"/>
    </w:p>
    <w:p w:rsidR="00FB34EA" w:rsidRPr="00BF4078" w:rsidRDefault="00FB34EA" w:rsidP="009C746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4"/>
          <w:lang w:val="uk-UA" w:eastAsia="ru-RU"/>
        </w:rPr>
        <w:t xml:space="preserve">Голова </w:t>
      </w:r>
      <w:r w:rsidRPr="00BF4078">
        <w:rPr>
          <w:rFonts w:eastAsia="Times New Roman" w:cs="Times New Roman"/>
          <w:szCs w:val="28"/>
          <w:lang w:val="uk-UA" w:eastAsia="ru-RU"/>
        </w:rPr>
        <w:t>постійної комісії міської</w:t>
      </w:r>
    </w:p>
    <w:p w:rsidR="00FB34EA" w:rsidRPr="00BF4078" w:rsidRDefault="00FB34EA" w:rsidP="009C746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ради з питань житлово-комунального</w:t>
      </w:r>
    </w:p>
    <w:p w:rsidR="00FB34EA" w:rsidRPr="00BF4078" w:rsidRDefault="00FB34EA" w:rsidP="009C746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господарства, комунальної власності, </w:t>
      </w:r>
    </w:p>
    <w:p w:rsidR="00FB34EA" w:rsidRPr="00BF4078" w:rsidRDefault="00FB34EA" w:rsidP="009C746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транспорту і зв’язку та енергозбереження</w:t>
      </w:r>
      <w:r w:rsidRPr="00BF4078">
        <w:rPr>
          <w:rFonts w:eastAsia="Times New Roman" w:cs="Times New Roman"/>
          <w:szCs w:val="28"/>
          <w:lang w:val="uk-UA" w:eastAsia="ru-RU"/>
        </w:rPr>
        <w:tab/>
        <w:t xml:space="preserve">        </w:t>
      </w:r>
      <w:r w:rsidR="009C7463">
        <w:rPr>
          <w:rFonts w:eastAsia="Times New Roman" w:cs="Times New Roman"/>
          <w:szCs w:val="28"/>
          <w:lang w:val="uk-UA" w:eastAsia="ru-RU"/>
        </w:rPr>
        <w:t xml:space="preserve">       </w:t>
      </w:r>
      <w:r>
        <w:rPr>
          <w:rFonts w:eastAsia="Times New Roman" w:cs="Times New Roman"/>
          <w:szCs w:val="28"/>
          <w:lang w:val="uk-UA" w:eastAsia="ru-RU"/>
        </w:rPr>
        <w:t xml:space="preserve">  </w:t>
      </w:r>
      <w:r w:rsidRPr="00BF4078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Pr="00BF4078">
        <w:rPr>
          <w:rFonts w:eastAsia="Times New Roman" w:cs="Times New Roman"/>
          <w:szCs w:val="28"/>
          <w:lang w:val="uk-UA" w:eastAsia="ru-RU"/>
        </w:rPr>
        <w:t>Вячеслав</w:t>
      </w:r>
      <w:proofErr w:type="spellEnd"/>
      <w:r w:rsidRPr="00BF4078">
        <w:rPr>
          <w:rFonts w:eastAsia="Times New Roman" w:cs="Times New Roman"/>
          <w:szCs w:val="28"/>
          <w:lang w:val="uk-UA" w:eastAsia="ru-RU"/>
        </w:rPr>
        <w:t xml:space="preserve"> ДЕГТЯРЕНКО</w:t>
      </w:r>
    </w:p>
    <w:p w:rsidR="00FB34EA" w:rsidRDefault="00FB34EA" w:rsidP="009C746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FB34EA" w:rsidRPr="00BF4078" w:rsidRDefault="00FB34EA" w:rsidP="009C746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</w:p>
    <w:p w:rsidR="00FB34EA" w:rsidRPr="00BF4078" w:rsidRDefault="00FB34EA" w:rsidP="009C746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Голова постійної комісії міської ради з питань</w:t>
      </w:r>
    </w:p>
    <w:p w:rsidR="009C7463" w:rsidRDefault="00FB34EA" w:rsidP="009C746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 xml:space="preserve">регламенту, законності, охорони прав і свобод </w:t>
      </w:r>
    </w:p>
    <w:p w:rsidR="009C7463" w:rsidRDefault="00FB34EA" w:rsidP="009C746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громадян,</w:t>
      </w:r>
      <w:r w:rsidR="009C7463">
        <w:rPr>
          <w:rFonts w:eastAsia="Times New Roman" w:cs="Times New Roman"/>
          <w:szCs w:val="28"/>
          <w:lang w:val="uk-UA" w:eastAsia="ru-RU"/>
        </w:rPr>
        <w:t xml:space="preserve"> </w:t>
      </w:r>
      <w:r w:rsidRPr="00BF4078">
        <w:rPr>
          <w:rFonts w:eastAsia="Times New Roman" w:cs="Times New Roman"/>
          <w:szCs w:val="28"/>
          <w:lang w:val="uk-UA" w:eastAsia="ru-RU"/>
        </w:rPr>
        <w:t xml:space="preserve">запобігання корупції, </w:t>
      </w:r>
    </w:p>
    <w:p w:rsidR="00FB34EA" w:rsidRPr="00BF4078" w:rsidRDefault="00FB34EA" w:rsidP="009C7463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F4078">
        <w:rPr>
          <w:rFonts w:eastAsia="Times New Roman" w:cs="Times New Roman"/>
          <w:szCs w:val="28"/>
          <w:lang w:val="uk-UA" w:eastAsia="ru-RU"/>
        </w:rPr>
        <w:t>адміністративно-територіального</w:t>
      </w:r>
    </w:p>
    <w:p w:rsidR="00FB34EA" w:rsidRDefault="00FB34EA" w:rsidP="009C7463">
      <w:pPr>
        <w:spacing w:after="0"/>
        <w:jc w:val="both"/>
        <w:rPr>
          <w:rFonts w:eastAsia="Times New Roman" w:cs="Times New Roman"/>
          <w:szCs w:val="28"/>
          <w:lang w:val="uk-UA" w:eastAsia="uk-UA"/>
        </w:rPr>
      </w:pPr>
      <w:r w:rsidRPr="00BF4078">
        <w:rPr>
          <w:rFonts w:eastAsia="Times New Roman" w:cs="Times New Roman"/>
          <w:szCs w:val="28"/>
          <w:lang w:val="uk-UA" w:eastAsia="ru-RU"/>
        </w:rPr>
        <w:t>устрою, депутатської діяльності та етики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                        </w:t>
      </w:r>
      <w:r>
        <w:rPr>
          <w:rFonts w:eastAsia="Times New Roman" w:cs="Times New Roman"/>
          <w:szCs w:val="28"/>
          <w:lang w:val="uk-UA" w:eastAsia="uk-UA"/>
        </w:rPr>
        <w:t xml:space="preserve">          </w:t>
      </w:r>
      <w:r w:rsidRPr="00BF4078">
        <w:rPr>
          <w:rFonts w:eastAsia="Times New Roman" w:cs="Times New Roman"/>
          <w:szCs w:val="28"/>
          <w:lang w:val="uk-UA" w:eastAsia="uk-UA"/>
        </w:rPr>
        <w:t xml:space="preserve">   Валерій САЛОГУБ</w:t>
      </w:r>
    </w:p>
    <w:p w:rsidR="00FB34EA" w:rsidRDefault="00FB34EA" w:rsidP="00FB34EA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FB34EA" w:rsidRDefault="00FB34EA" w:rsidP="00FB34EA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FB34EA" w:rsidRDefault="00FB34EA" w:rsidP="00FB34EA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FB34EA" w:rsidRDefault="00FB34EA" w:rsidP="00FB34EA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FB34EA" w:rsidRDefault="00FB34EA" w:rsidP="00FB34EA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FB34EA" w:rsidRDefault="00FB34EA" w:rsidP="00FB34EA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FB34EA" w:rsidRDefault="00FB34EA" w:rsidP="00FB34EA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FB34EA" w:rsidRDefault="00FB34EA" w:rsidP="00FB34EA">
      <w:pPr>
        <w:spacing w:after="0"/>
        <w:ind w:left="-567"/>
        <w:jc w:val="both"/>
        <w:rPr>
          <w:rFonts w:eastAsia="Times New Roman" w:cs="Times New Roman"/>
          <w:szCs w:val="28"/>
          <w:lang w:val="uk-UA" w:eastAsia="uk-UA"/>
        </w:rPr>
      </w:pPr>
    </w:p>
    <w:p w:rsidR="00E752E6" w:rsidRDefault="00E752E6" w:rsidP="00E752E6">
      <w:pPr>
        <w:spacing w:after="0"/>
        <w:rPr>
          <w:rFonts w:eastAsia="Times New Roman" w:cs="Times New Roman"/>
          <w:szCs w:val="28"/>
          <w:lang w:val="uk-UA" w:eastAsia="uk-UA"/>
        </w:rPr>
      </w:pPr>
    </w:p>
    <w:p w:rsidR="00E95DA1" w:rsidRPr="00E95DA1" w:rsidRDefault="00E95DA1" w:rsidP="00E752E6">
      <w:pPr>
        <w:jc w:val="both"/>
        <w:rPr>
          <w:lang w:val="uk-UA"/>
        </w:rPr>
      </w:pPr>
    </w:p>
    <w:sectPr w:rsidR="00E95DA1" w:rsidRPr="00E95DA1" w:rsidSect="0086616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31832"/>
    <w:multiLevelType w:val="hybridMultilevel"/>
    <w:tmpl w:val="1F4AA02A"/>
    <w:lvl w:ilvl="0" w:tplc="F98E673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2A5"/>
    <w:rsid w:val="000001F1"/>
    <w:rsid w:val="000871EB"/>
    <w:rsid w:val="001B6E8C"/>
    <w:rsid w:val="0023375C"/>
    <w:rsid w:val="00264796"/>
    <w:rsid w:val="002A48FF"/>
    <w:rsid w:val="003266A7"/>
    <w:rsid w:val="003C05CC"/>
    <w:rsid w:val="0040556D"/>
    <w:rsid w:val="0041677F"/>
    <w:rsid w:val="00463413"/>
    <w:rsid w:val="00475795"/>
    <w:rsid w:val="004A545D"/>
    <w:rsid w:val="00506052"/>
    <w:rsid w:val="00577260"/>
    <w:rsid w:val="00582385"/>
    <w:rsid w:val="00605F27"/>
    <w:rsid w:val="0068582A"/>
    <w:rsid w:val="006F2E45"/>
    <w:rsid w:val="006F5260"/>
    <w:rsid w:val="007A52A5"/>
    <w:rsid w:val="007F6068"/>
    <w:rsid w:val="0086616E"/>
    <w:rsid w:val="008C7C7A"/>
    <w:rsid w:val="00937463"/>
    <w:rsid w:val="00967DDC"/>
    <w:rsid w:val="00994D88"/>
    <w:rsid w:val="009C28B1"/>
    <w:rsid w:val="009C7463"/>
    <w:rsid w:val="00A2577E"/>
    <w:rsid w:val="00A53E19"/>
    <w:rsid w:val="00AC500F"/>
    <w:rsid w:val="00AD43CE"/>
    <w:rsid w:val="00B53ADA"/>
    <w:rsid w:val="00B90A31"/>
    <w:rsid w:val="00C059F9"/>
    <w:rsid w:val="00C37EE9"/>
    <w:rsid w:val="00DB381B"/>
    <w:rsid w:val="00E35557"/>
    <w:rsid w:val="00E752E6"/>
    <w:rsid w:val="00E75CEE"/>
    <w:rsid w:val="00E8784F"/>
    <w:rsid w:val="00E95DA1"/>
    <w:rsid w:val="00EB179C"/>
    <w:rsid w:val="00F47417"/>
    <w:rsid w:val="00FA080B"/>
    <w:rsid w:val="00FA6B07"/>
    <w:rsid w:val="00FB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6466"/>
  <w15:chartTrackingRefBased/>
  <w15:docId w15:val="{71299D47-12EF-41CB-BE98-F34A7238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2A5"/>
    <w:pPr>
      <w:spacing w:line="240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2A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52A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3555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B381B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character" w:customStyle="1" w:styleId="docdata">
    <w:name w:val="docdata"/>
    <w:aliases w:val="docy,v5,1663,baiaagaaboqcaaaduaqaaaxgbaaaaaaaaaaaaaaaaaaaaaaaaaaaaaaaaaaaaaaaaaaaaaaaaaaaaaaaaaaaaaaaaaaaaaaaaaaaaaaaaaaaaaaaaaaaaaaaaaaaaaaaaaaaaaaaaaaaaaaaaaaaaaaaaaaaaaaaaaaaaaaaaaaaaaaaaaaaaaaaaaaaaaaaaaaaaaaaaaaaaaaaaaaaaaaaaaaaaaaaaaaaaaaa"/>
    <w:basedOn w:val="a0"/>
    <w:rsid w:val="00DB381B"/>
  </w:style>
  <w:style w:type="paragraph" w:styleId="a7">
    <w:name w:val="Balloon Text"/>
    <w:basedOn w:val="a"/>
    <w:link w:val="a8"/>
    <w:uiPriority w:val="99"/>
    <w:semiHidden/>
    <w:unhideWhenUsed/>
    <w:rsid w:val="00967DD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7DD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A3FF8-BAEE-4D27-9EBE-7805CF518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4</Pages>
  <Words>4185</Words>
  <Characters>2387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40</cp:revision>
  <cp:lastPrinted>2022-07-22T06:19:00Z</cp:lastPrinted>
  <dcterms:created xsi:type="dcterms:W3CDTF">2022-07-18T08:46:00Z</dcterms:created>
  <dcterms:modified xsi:type="dcterms:W3CDTF">2022-10-12T11:37:00Z</dcterms:modified>
</cp:coreProperties>
</file>