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AEF" w:rsidRDefault="00E04BB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:rsidR="005F1AEF" w:rsidRDefault="00E04BB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5F1AEF" w:rsidRDefault="00E04BB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>І СКЛИКАННЯ</w:t>
      </w:r>
    </w:p>
    <w:p w:rsidR="005F1AEF" w:rsidRDefault="005F1AE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7114"/>
        <w:gridCol w:w="2097"/>
      </w:tblGrid>
      <w:tr w:rsidR="005F1AEF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EF" w:rsidRDefault="00E04BB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</w:t>
            </w:r>
            <w:r w:rsidR="006A22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ання виконавчого комітету від 03.11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.2022 року</w:t>
            </w:r>
          </w:p>
        </w:tc>
      </w:tr>
      <w:tr w:rsidR="005F1A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EF" w:rsidRDefault="00E04BB0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EF" w:rsidRDefault="00E04BB0">
            <w:pPr>
              <w:pStyle w:val="a6"/>
              <w:spacing w:after="0" w:afterAutospacing="0" w:line="276" w:lineRule="auto"/>
              <w:jc w:val="both"/>
              <w:rPr>
                <w:rStyle w:val="a3"/>
                <w:sz w:val="28"/>
                <w:szCs w:val="28"/>
                <w:lang w:val="uk-UA"/>
              </w:rPr>
            </w:pPr>
            <w:r>
              <w:rPr>
                <w:rStyle w:val="a3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EF" w:rsidRDefault="00E04BB0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6A226C" w:rsidRPr="006A226C">
        <w:trPr>
          <w:trHeight w:val="9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6C" w:rsidRDefault="006A226C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6C" w:rsidRDefault="006A226C" w:rsidP="007232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внесення   змін до  рішення Ніжинської міської ради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ІІІ  скликання від 21 грудня 2021  року № 7-18/2021 «Про бюджет  Ніжинської міської територіальної громади  на 2022 рік (код  бюджету 25538000000)»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6C" w:rsidRDefault="006A22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386</w:t>
            </w:r>
          </w:p>
        </w:tc>
      </w:tr>
      <w:tr w:rsidR="006A226C" w:rsidRPr="00E04BB0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C" w:rsidRDefault="006A226C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6C" w:rsidRDefault="006A226C" w:rsidP="007232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відшкодування коштів перевізникам за пільгове перевезення окремих категорій громадян автомобільним транспортом загального користування вмісті Ніжині за вересень2022 року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6C" w:rsidRDefault="006A22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387</w:t>
            </w:r>
          </w:p>
        </w:tc>
      </w:tr>
      <w:tr w:rsidR="006A226C" w:rsidRPr="006A226C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6C" w:rsidRDefault="006A226C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6C" w:rsidRDefault="006A226C" w:rsidP="00723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в Паспорт міської   цільової програми Охорона навколишнього природного середовища Ніжинської міської  територіальної громади на період 2022 р. (Додаток 42)  до рішення Ніжинської міської ради  VIIІ скликання від 21 грудня 2021 року №  6-18/2021 «Про затвердження бюджетних програм місцевого/ регіонального  значення на 2022 рік»)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6C" w:rsidRDefault="006A22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388</w:t>
            </w:r>
          </w:p>
        </w:tc>
      </w:tr>
      <w:tr w:rsidR="006A226C" w:rsidRPr="00E04BB0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6C" w:rsidRDefault="006A226C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6C" w:rsidRDefault="006A226C" w:rsidP="00723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виділення сил та засобів для боротьби з сніговими заметами в зимовий період 2022-2023 рр.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6C" w:rsidRDefault="006A22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389</w:t>
            </w:r>
          </w:p>
        </w:tc>
      </w:tr>
      <w:tr w:rsidR="006A226C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6C" w:rsidRDefault="006A226C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6C" w:rsidRDefault="006A226C" w:rsidP="00723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видалення зелених насаджень на території Ніжинської територіальної громади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6C" w:rsidRDefault="006A226C" w:rsidP="006A22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390</w:t>
            </w:r>
          </w:p>
        </w:tc>
      </w:tr>
      <w:tr w:rsidR="006A226C" w:rsidRPr="006A226C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6C" w:rsidRDefault="006A226C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6C" w:rsidRDefault="006A226C" w:rsidP="00723258">
            <w:pPr>
              <w:pStyle w:val="4"/>
              <w:jc w:val="both"/>
              <w:rPr>
                <w:rFonts w:ascii="Times New Roman" w:hAnsi="Times New Roman" w:cs="Times New Roman"/>
                <w:b w:val="0"/>
                <w:bCs w:val="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val="uk-UA"/>
              </w:rPr>
              <w:t xml:space="preserve">Про внесення змін в міську цільову програму «Розвитку та фінансової підтримки комунальних підприємств Ніжинської міської територіальної громади на 2022 рік» (Додаток 36 до рішення Ніжинської міської ради </w:t>
            </w:r>
            <w:r>
              <w:rPr>
                <w:rFonts w:ascii="Times New Roman" w:hAnsi="Times New Roman" w:cs="Times New Roman"/>
                <w:b w:val="0"/>
                <w:bCs w:val="0"/>
                <w:lang w:val="en-US"/>
              </w:rPr>
              <w:t>VIII</w:t>
            </w:r>
            <w:r>
              <w:rPr>
                <w:rFonts w:ascii="Times New Roman" w:hAnsi="Times New Roman" w:cs="Times New Roman"/>
                <w:b w:val="0"/>
                <w:bCs w:val="0"/>
                <w:lang w:val="uk-UA"/>
              </w:rPr>
              <w:t xml:space="preserve"> скликання від 21 грудня 2021 року №6-18/2021 «Про затвердження бюджетних програм місцевого/регіонального значення на 2022 рік»)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6C" w:rsidRDefault="006A22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391</w:t>
            </w:r>
          </w:p>
        </w:tc>
      </w:tr>
      <w:tr w:rsidR="006A226C" w:rsidRPr="006A226C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6C" w:rsidRDefault="006A226C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6C" w:rsidRDefault="006A226C" w:rsidP="00723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до «Програми інформатизації діяльності управління соціального захисту населення Ніжинської міської ради Чернігівської області на 2020-2022 роки» (додаток №39), затвердженої  рішенням Ніжинської міської ради Чернігівської області від 24.12.2019 р. № 7-65/2019 «Про затвердження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бюджетних програм місцевого значення на 2020 рік» (зі змінами), дію якої продовжено на 2022 рік рішенням Ніжинської міської ради від 21.12.2021 р. № 6-18/2021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6C" w:rsidRDefault="006A22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392</w:t>
            </w:r>
          </w:p>
        </w:tc>
      </w:tr>
      <w:tr w:rsidR="006A226C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6C" w:rsidRDefault="006A226C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6C" w:rsidRDefault="006A226C" w:rsidP="00723258">
            <w:pPr>
              <w:pStyle w:val="4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</w:rPr>
              <w:t>розміщення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</w:rPr>
              <w:t>тимчасових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</w:rPr>
              <w:t>споруду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</w:rPr>
              <w:t xml:space="preserve"> м.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</w:rPr>
              <w:t>Ніжині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6C" w:rsidRDefault="006A22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393</w:t>
            </w:r>
          </w:p>
        </w:tc>
      </w:tr>
      <w:tr w:rsidR="006A226C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6C" w:rsidRDefault="006A226C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6C" w:rsidRDefault="006A226C" w:rsidP="00723258">
            <w:pPr>
              <w:widowControl w:val="0"/>
              <w:tabs>
                <w:tab w:val="left" w:pos="-5670"/>
                <w:tab w:val="left" w:pos="4564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u w:val="single"/>
                <w:lang w:val="uk-UA" w:eastAsia="en-US"/>
              </w:rPr>
            </w:pPr>
            <w:r>
              <w:rPr>
                <w:rFonts w:ascii="Times New Roman" w:eastAsia="Andale Sans UI" w:hAnsi="Times New Roman"/>
                <w:kern w:val="2"/>
                <w:sz w:val="28"/>
                <w:szCs w:val="24"/>
                <w:lang w:val="uk-UA" w:eastAsia="en-US"/>
              </w:rPr>
              <w:t>Про розгляд матеріалів комісії з питань захисту прав дитини</w:t>
            </w:r>
          </w:p>
          <w:p w:rsidR="006A226C" w:rsidRDefault="006A226C" w:rsidP="00723258">
            <w:pPr>
              <w:spacing w:after="0" w:line="240" w:lineRule="auto"/>
              <w:jc w:val="both"/>
              <w:rPr>
                <w:rFonts w:ascii="Times New Roman CYR" w:eastAsia="Andale Sans UI" w:hAnsi="Times New Roman CYR" w:cs="Times New Roman CYR"/>
                <w:kern w:val="2"/>
                <w:sz w:val="28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6C" w:rsidRDefault="006A22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394</w:t>
            </w:r>
          </w:p>
        </w:tc>
      </w:tr>
      <w:tr w:rsidR="006A226C" w:rsidRPr="00E04BB0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6C" w:rsidRDefault="006A226C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6C" w:rsidRDefault="006A226C" w:rsidP="00723258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 продовження строку перебування дитини в сім’ї патронатного вихователя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6C" w:rsidRDefault="006A22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395</w:t>
            </w:r>
          </w:p>
        </w:tc>
      </w:tr>
      <w:tr w:rsidR="006A226C" w:rsidRPr="00E04BB0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6C" w:rsidRDefault="006A226C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6C" w:rsidRDefault="006A226C" w:rsidP="00723258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 затвердження висновку служби у справах дітей виконавчого комітету Ніжинської міської ради про підтвердження місця проживання дитини Власова Олександра Романовича, 09.12.2008 р. н., для його тимчасового виїзду за межі України від 31.10.2022 №13.2-09/501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6C" w:rsidRDefault="006A22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396</w:t>
            </w:r>
          </w:p>
        </w:tc>
      </w:tr>
      <w:tr w:rsidR="006A226C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6C" w:rsidRDefault="006A226C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6C" w:rsidRDefault="006A226C" w:rsidP="00723258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 виведення дитини з сім’ї патронатного вихователя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6C" w:rsidRDefault="006A22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397</w:t>
            </w:r>
          </w:p>
        </w:tc>
      </w:tr>
      <w:tr w:rsidR="006A226C" w:rsidRPr="006A226C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6C" w:rsidRDefault="006A226C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6C" w:rsidRDefault="006A226C" w:rsidP="00723258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 доповнення додатків №№1,2,4,5 рішення виконавчого комітету Ніжинської міської ради від 08.09.2022 року № 282 «Про затвердження списків учнів закладів загальної середньої освіти на харчування за кошти бюджету Ніжинської територіальної громади у 2022-2023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6C" w:rsidRDefault="006A22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398</w:t>
            </w:r>
          </w:p>
        </w:tc>
      </w:tr>
      <w:tr w:rsidR="006A226C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6C" w:rsidRDefault="006A226C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6C" w:rsidRDefault="006A226C" w:rsidP="00723258">
            <w:pPr>
              <w:tabs>
                <w:tab w:val="left" w:pos="57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«Програми розвитку фізичної культури та спорту відділу з питань фізичної культури та спорту Ніжинської міської ради  на 2022 рік»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6C" w:rsidRDefault="006A22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399</w:t>
            </w:r>
          </w:p>
        </w:tc>
      </w:tr>
      <w:tr w:rsidR="006A226C" w:rsidRPr="006A226C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6C" w:rsidRDefault="006A226C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6C" w:rsidRDefault="006A226C" w:rsidP="00723258">
            <w:pPr>
              <w:tabs>
                <w:tab w:val="left" w:pos="57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створення конкурсної комісії та робочої групи з відбору суб’єктів оціночної діяльності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6C" w:rsidRDefault="006A22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</w:t>
            </w:r>
          </w:p>
        </w:tc>
      </w:tr>
    </w:tbl>
    <w:p w:rsidR="005F1AEF" w:rsidRDefault="005F1AEF">
      <w:pPr>
        <w:rPr>
          <w:lang w:val="uk-UA"/>
        </w:rPr>
      </w:pPr>
    </w:p>
    <w:sectPr w:rsidR="005F1AEF" w:rsidSect="005F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BB0" w:rsidRDefault="00E04BB0">
      <w:pPr>
        <w:spacing w:line="240" w:lineRule="auto"/>
      </w:pPr>
      <w:r>
        <w:separator/>
      </w:r>
    </w:p>
  </w:endnote>
  <w:endnote w:type="continuationSeparator" w:id="1">
    <w:p w:rsidR="00E04BB0" w:rsidRDefault="00E04BB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BB0" w:rsidRDefault="00E04BB0">
      <w:pPr>
        <w:spacing w:after="0"/>
      </w:pPr>
      <w:r>
        <w:separator/>
      </w:r>
    </w:p>
  </w:footnote>
  <w:footnote w:type="continuationSeparator" w:id="1">
    <w:p w:rsidR="00E04BB0" w:rsidRDefault="00E04BB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5FB7"/>
    <w:rsid w:val="00043289"/>
    <w:rsid w:val="000E44CB"/>
    <w:rsid w:val="002459F6"/>
    <w:rsid w:val="002D1856"/>
    <w:rsid w:val="003C267F"/>
    <w:rsid w:val="00451D0D"/>
    <w:rsid w:val="00467790"/>
    <w:rsid w:val="00523F80"/>
    <w:rsid w:val="00550148"/>
    <w:rsid w:val="005715FD"/>
    <w:rsid w:val="005B359D"/>
    <w:rsid w:val="005D2018"/>
    <w:rsid w:val="005F1AEF"/>
    <w:rsid w:val="005F471D"/>
    <w:rsid w:val="006344F5"/>
    <w:rsid w:val="006414AB"/>
    <w:rsid w:val="00694FD7"/>
    <w:rsid w:val="006A226C"/>
    <w:rsid w:val="006B5FE9"/>
    <w:rsid w:val="007213F0"/>
    <w:rsid w:val="007D1B51"/>
    <w:rsid w:val="00983F89"/>
    <w:rsid w:val="00A61DA9"/>
    <w:rsid w:val="00AF4106"/>
    <w:rsid w:val="00C11574"/>
    <w:rsid w:val="00CC2893"/>
    <w:rsid w:val="00CE08A4"/>
    <w:rsid w:val="00D15FB7"/>
    <w:rsid w:val="00E04BB0"/>
    <w:rsid w:val="00F10366"/>
    <w:rsid w:val="00F82FCB"/>
    <w:rsid w:val="00FE6C1E"/>
    <w:rsid w:val="0260342F"/>
    <w:rsid w:val="055159FF"/>
    <w:rsid w:val="0904315A"/>
    <w:rsid w:val="11203BFB"/>
    <w:rsid w:val="1297745F"/>
    <w:rsid w:val="14957291"/>
    <w:rsid w:val="185E0ADB"/>
    <w:rsid w:val="197D617F"/>
    <w:rsid w:val="1B095777"/>
    <w:rsid w:val="1BFE1F24"/>
    <w:rsid w:val="25FA01B2"/>
    <w:rsid w:val="27FB0DF7"/>
    <w:rsid w:val="30FA6230"/>
    <w:rsid w:val="3DAE69FA"/>
    <w:rsid w:val="4261703B"/>
    <w:rsid w:val="434D371F"/>
    <w:rsid w:val="4B4F7D55"/>
    <w:rsid w:val="4ED7686B"/>
    <w:rsid w:val="4F4314FC"/>
    <w:rsid w:val="5ACD0F13"/>
    <w:rsid w:val="5F2E58C8"/>
    <w:rsid w:val="60E461CA"/>
    <w:rsid w:val="663210AA"/>
    <w:rsid w:val="68EB7E85"/>
    <w:rsid w:val="6BEF00A6"/>
    <w:rsid w:val="6DD36B53"/>
    <w:rsid w:val="6DF006FA"/>
    <w:rsid w:val="6E887CE2"/>
    <w:rsid w:val="747E36ED"/>
    <w:rsid w:val="77F67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5F1A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uiPriority w:val="9"/>
    <w:unhideWhenUsed/>
    <w:qFormat/>
    <w:rsid w:val="005F1AE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1AEF"/>
    <w:rPr>
      <w:b/>
      <w:bCs/>
    </w:rPr>
  </w:style>
  <w:style w:type="paragraph" w:styleId="a4">
    <w:name w:val="Body Text Indent"/>
    <w:basedOn w:val="a"/>
    <w:link w:val="a5"/>
    <w:qFormat/>
    <w:rsid w:val="005F1AEF"/>
    <w:pPr>
      <w:ind w:left="142" w:hanging="142"/>
      <w:jc w:val="center"/>
    </w:pPr>
    <w:rPr>
      <w:b/>
      <w:lang w:val="uk-UA"/>
    </w:rPr>
  </w:style>
  <w:style w:type="paragraph" w:styleId="a6">
    <w:name w:val="Normal (Web)"/>
    <w:basedOn w:val="a"/>
    <w:uiPriority w:val="99"/>
    <w:unhideWhenUsed/>
    <w:qFormat/>
    <w:rsid w:val="005F1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5F1AEF"/>
    <w:rPr>
      <w:sz w:val="22"/>
      <w:szCs w:val="22"/>
    </w:rPr>
  </w:style>
  <w:style w:type="paragraph" w:customStyle="1" w:styleId="10">
    <w:name w:val="Обычный1"/>
    <w:qFormat/>
    <w:rsid w:val="005F1AEF"/>
    <w:rPr>
      <w:rFonts w:ascii="Times New Roman" w:eastAsia="Times New Roman" w:hAnsi="Times New Roman" w:cs="Times New Roman"/>
    </w:rPr>
  </w:style>
  <w:style w:type="character" w:customStyle="1" w:styleId="docdata">
    <w:name w:val="docdata"/>
    <w:basedOn w:val="a0"/>
    <w:qFormat/>
    <w:rsid w:val="005F1AEF"/>
  </w:style>
  <w:style w:type="character" w:customStyle="1" w:styleId="a5">
    <w:name w:val="Основной текст с отступом Знак"/>
    <w:basedOn w:val="a0"/>
    <w:link w:val="a4"/>
    <w:qFormat/>
    <w:rsid w:val="005F1AEF"/>
    <w:rPr>
      <w:b/>
      <w:lang w:val="uk-UA"/>
    </w:rPr>
  </w:style>
  <w:style w:type="paragraph" w:customStyle="1" w:styleId="2">
    <w:name w:val="Знак Знак2"/>
    <w:basedOn w:val="a"/>
    <w:qFormat/>
    <w:rsid w:val="005F1AE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8">
    <w:name w:val="Основной текст_"/>
    <w:link w:val="20"/>
    <w:qFormat/>
    <w:rsid w:val="005F1AEF"/>
    <w:rPr>
      <w:spacing w:val="2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qFormat/>
    <w:rsid w:val="005F1AEF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a9">
    <w:name w:val="List Paragraph"/>
    <w:basedOn w:val="a"/>
    <w:uiPriority w:val="34"/>
    <w:qFormat/>
    <w:rsid w:val="005F1AEF"/>
    <w:pPr>
      <w:ind w:left="720"/>
      <w:contextualSpacing/>
    </w:pPr>
  </w:style>
  <w:style w:type="paragraph" w:customStyle="1" w:styleId="tj">
    <w:name w:val="tj"/>
    <w:basedOn w:val="a"/>
    <w:qFormat/>
    <w:rsid w:val="005F1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y">
    <w:name w:val="docy"/>
    <w:basedOn w:val="a"/>
    <w:qFormat/>
    <w:rsid w:val="005F1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2022-04-15T08:04:00Z</cp:lastPrinted>
  <dcterms:created xsi:type="dcterms:W3CDTF">2021-12-09T09:24:00Z</dcterms:created>
  <dcterms:modified xsi:type="dcterms:W3CDTF">2022-11-04T07:37:00Z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2E81B2D3A57B4511B460CF09225A22C9</vt:lpwstr>
  </property>
</Properties>
</file>