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61D2EF77" w:rsidR="00AE1997" w:rsidRPr="007F09EF" w:rsidRDefault="007E2761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E1997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01 грудня </w:t>
      </w:r>
      <w:r w:rsidR="007F0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997"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AE1997">
        <w:rPr>
          <w:rFonts w:ascii="Times New Roman" w:hAnsi="Times New Roman"/>
          <w:sz w:val="28"/>
          <w:szCs w:val="28"/>
          <w:lang w:val="uk-UA"/>
        </w:rPr>
        <w:t>2</w:t>
      </w:r>
      <w:r w:rsidR="00E6568E" w:rsidRPr="005042F2">
        <w:rPr>
          <w:rFonts w:ascii="Times New Roman" w:hAnsi="Times New Roman"/>
          <w:sz w:val="28"/>
          <w:szCs w:val="28"/>
        </w:rPr>
        <w:t>2</w:t>
      </w:r>
      <w:r w:rsidR="00AE1997"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 w:rsidR="00AE1997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425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0BCD9C12" w:rsidR="007242C1" w:rsidRPr="00CC6EDB" w:rsidRDefault="007242C1" w:rsidP="00724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встановлення меморіальн</w:t>
      </w:r>
      <w:r w:rsidR="009E18F8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D620E18" w14:textId="3A0B7562" w:rsidR="00CC6EDB" w:rsidRDefault="000D5CFE" w:rsidP="00CC6ED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7242C1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9E18F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щок</w:t>
      </w:r>
      <w:r w:rsidR="00D7305D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Миколенку В.С.</w:t>
      </w:r>
      <w:r w:rsidR="009E18F8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Гришкевичу Б.Є.</w:t>
      </w:r>
      <w:r w:rsidR="00CC6ED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C2355B1" w14:textId="77777777" w:rsidR="00542D0C" w:rsidRDefault="00542D0C" w:rsidP="00542D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на будівлі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2836AC6A" w14:textId="1724EA84" w:rsidR="007242C1" w:rsidRPr="000D5CFE" w:rsidRDefault="00542D0C" w:rsidP="00542D0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вул. </w:t>
      </w:r>
      <w:r w:rsidR="000D5CF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Небесної Сотні, 18</w:t>
      </w:r>
    </w:p>
    <w:p w14:paraId="2C3D726B" w14:textId="54100866" w:rsidR="000D5CFE" w:rsidRDefault="007242C1" w:rsidP="00724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5238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будівля </w:t>
      </w:r>
      <w:r w:rsidR="00440CA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5CF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КЗ «Ніжинський</w:t>
      </w:r>
    </w:p>
    <w:p w14:paraId="6A57AC65" w14:textId="15BCA707" w:rsidR="00440CAB" w:rsidRPr="00CC6EDB" w:rsidRDefault="000D5CFE" w:rsidP="007242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фаховий медичний коледж</w:t>
      </w:r>
      <w:r w:rsidR="00440CAB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47C1CAF4" w:rsidR="00AE1997" w:rsidRDefault="00AE1997" w:rsidP="000D5C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5CF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0D5CFE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 w:rsidR="00880389" w:rsidRPr="000D5C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 w:rsidRPr="000D5CFE">
        <w:rPr>
          <w:rFonts w:ascii="Times New Roman" w:hAnsi="Times New Roman"/>
          <w:sz w:val="28"/>
          <w:szCs w:val="28"/>
          <w:lang w:val="uk-UA"/>
        </w:rPr>
        <w:t>звернен</w:t>
      </w:r>
      <w:r w:rsidR="009E18F8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440CAB" w:rsidRPr="000D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 w:rsidRPr="000D5CFE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0D5CFE" w:rsidRPr="000D5CFE">
        <w:rPr>
          <w:rFonts w:ascii="Times New Roman" w:hAnsi="Times New Roman" w:cs="Times New Roman"/>
          <w:sz w:val="28"/>
          <w:szCs w:val="28"/>
          <w:lang w:val="uk-UA"/>
        </w:rPr>
        <w:t>КЗ «Ніжинський фаховий медичний коледж</w:t>
      </w:r>
      <w:r w:rsidR="00D7305D" w:rsidRPr="000D5CFE">
        <w:rPr>
          <w:rFonts w:ascii="Times New Roman" w:hAnsi="Times New Roman"/>
          <w:sz w:val="28"/>
          <w:szCs w:val="28"/>
          <w:lang w:val="uk-UA"/>
        </w:rPr>
        <w:t xml:space="preserve"> Світлани </w:t>
      </w:r>
      <w:r w:rsidR="000D5CFE">
        <w:rPr>
          <w:rFonts w:ascii="Times New Roman" w:hAnsi="Times New Roman"/>
          <w:sz w:val="28"/>
          <w:szCs w:val="28"/>
          <w:lang w:val="uk-UA"/>
        </w:rPr>
        <w:t>Дуднік</w:t>
      </w:r>
      <w:r w:rsidR="00D7305D" w:rsidRPr="000D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 w:rsidRPr="000D5CF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D5CFE">
        <w:rPr>
          <w:rFonts w:ascii="Times New Roman" w:hAnsi="Times New Roman"/>
          <w:sz w:val="28"/>
          <w:szCs w:val="28"/>
          <w:lang w:val="uk-UA"/>
        </w:rPr>
        <w:t>27.08.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2022 року</w:t>
      </w:r>
      <w:r w:rsidR="009E18F8">
        <w:rPr>
          <w:rFonts w:ascii="Times New Roman" w:hAnsi="Times New Roman"/>
          <w:sz w:val="28"/>
          <w:szCs w:val="28"/>
          <w:lang w:val="uk-UA"/>
        </w:rPr>
        <w:t xml:space="preserve"> та 16.11.2022 року</w:t>
      </w:r>
      <w:r w:rsidR="009E18F8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9E18F8">
        <w:rPr>
          <w:rFonts w:ascii="Times New Roman" w:hAnsi="Times New Roman"/>
          <w:sz w:val="28"/>
          <w:szCs w:val="28"/>
          <w:lang w:val="uk-UA"/>
        </w:rPr>
        <w:t>их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9E18F8">
        <w:rPr>
          <w:rFonts w:ascii="Times New Roman" w:hAnsi="Times New Roman"/>
          <w:sz w:val="28"/>
          <w:szCs w:val="28"/>
          <w:lang w:val="uk-UA"/>
        </w:rPr>
        <w:t>ів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0D5CFE">
        <w:rPr>
          <w:rFonts w:ascii="Times New Roman" w:hAnsi="Times New Roman" w:cs="Times New Roman"/>
          <w:sz w:val="28"/>
          <w:szCs w:val="28"/>
          <w:lang w:val="uk-UA"/>
        </w:rPr>
        <w:t>Миколенка Вадима Сергійовича</w:t>
      </w:r>
      <w:r w:rsidR="009E18F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E18F8" w:rsidRPr="009E1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8F8">
        <w:rPr>
          <w:rFonts w:ascii="Times New Roman" w:hAnsi="Times New Roman" w:cs="Times New Roman"/>
          <w:sz w:val="28"/>
          <w:szCs w:val="28"/>
          <w:lang w:val="uk-UA"/>
        </w:rPr>
        <w:t>Гришкевича Богдана Євгеновича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0FBA6913" w:rsidR="00547608" w:rsidRDefault="00AE1997" w:rsidP="000D5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7CB9" w:rsidRPr="000D5C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" w:name="_Hlk113873831"/>
      <w:r w:rsidR="00880389" w:rsidRPr="000D5CFE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9E18F8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0D5CFE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4B67DD">
        <w:rPr>
          <w:rFonts w:ascii="Times New Roman" w:hAnsi="Times New Roman"/>
          <w:sz w:val="28"/>
          <w:szCs w:val="28"/>
          <w:lang w:val="uk-UA"/>
        </w:rPr>
        <w:t>ш</w:t>
      </w:r>
      <w:r w:rsidR="009E18F8">
        <w:rPr>
          <w:rFonts w:ascii="Times New Roman" w:hAnsi="Times New Roman"/>
          <w:sz w:val="28"/>
          <w:szCs w:val="28"/>
          <w:lang w:val="uk-UA"/>
        </w:rPr>
        <w:t>ки</w:t>
      </w:r>
      <w:r w:rsidR="00880389" w:rsidRPr="000D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5CFE" w:rsidRPr="000D5CFE">
        <w:rPr>
          <w:rFonts w:ascii="Times New Roman" w:hAnsi="Times New Roman" w:cs="Times New Roman"/>
          <w:sz w:val="28"/>
          <w:szCs w:val="28"/>
          <w:lang w:val="uk-UA"/>
        </w:rPr>
        <w:t>Миколенку Вадиму Сергійовичу</w:t>
      </w:r>
      <w:r w:rsidR="009E18F8">
        <w:rPr>
          <w:rFonts w:ascii="Times New Roman" w:hAnsi="Times New Roman" w:cs="Times New Roman"/>
          <w:sz w:val="28"/>
          <w:szCs w:val="28"/>
          <w:lang w:val="uk-UA"/>
        </w:rPr>
        <w:t xml:space="preserve"> та Гришкевичу Богдану Євгеновичу</w:t>
      </w:r>
      <w:r w:rsidR="00B50F82" w:rsidRPr="000D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0D5CFE">
        <w:rPr>
          <w:rFonts w:ascii="Times New Roman" w:hAnsi="Times New Roman"/>
          <w:sz w:val="28"/>
          <w:szCs w:val="28"/>
          <w:lang w:val="uk-UA"/>
        </w:rPr>
        <w:t>на  будівлі за адресою  м.</w:t>
      </w:r>
      <w:r w:rsidR="00C96147" w:rsidRPr="000D5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0D5CFE">
        <w:rPr>
          <w:rFonts w:ascii="Times New Roman" w:hAnsi="Times New Roman"/>
          <w:sz w:val="28"/>
          <w:szCs w:val="28"/>
          <w:lang w:val="uk-UA"/>
        </w:rPr>
        <w:t xml:space="preserve">Ніжин, </w:t>
      </w:r>
      <w:r w:rsidR="000D5CFE" w:rsidRPr="000D5CFE">
        <w:rPr>
          <w:rFonts w:ascii="Times New Roman" w:hAnsi="Times New Roman" w:cs="Times New Roman"/>
          <w:sz w:val="28"/>
          <w:szCs w:val="28"/>
          <w:lang w:val="uk-UA"/>
        </w:rPr>
        <w:t>вул. Небесної Сотні, 18 (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>будівля</w:t>
      </w:r>
      <w:r w:rsidR="000D5CFE" w:rsidRPr="000D5CFE">
        <w:rPr>
          <w:rFonts w:ascii="Times New Roman" w:hAnsi="Times New Roman" w:cs="Times New Roman"/>
          <w:sz w:val="28"/>
          <w:szCs w:val="28"/>
          <w:lang w:val="uk-UA"/>
        </w:rPr>
        <w:t xml:space="preserve"> КЗ «Ніжинський фаховий медичний коледж)</w:t>
      </w:r>
      <w:r w:rsidR="000D5C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5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Текст</w:t>
      </w:r>
      <w:r w:rsidR="009E18F8">
        <w:rPr>
          <w:rFonts w:ascii="Times New Roman" w:hAnsi="Times New Roman"/>
          <w:sz w:val="28"/>
          <w:szCs w:val="28"/>
          <w:lang w:val="uk-UA"/>
        </w:rPr>
        <w:t>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9E18F8">
        <w:rPr>
          <w:rFonts w:ascii="Times New Roman" w:hAnsi="Times New Roman"/>
          <w:sz w:val="28"/>
          <w:szCs w:val="28"/>
          <w:lang w:val="uk-UA"/>
        </w:rPr>
        <w:t>их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</w:t>
      </w:r>
      <w:r w:rsidR="009E18F8">
        <w:rPr>
          <w:rFonts w:ascii="Times New Roman" w:hAnsi="Times New Roman"/>
          <w:sz w:val="28"/>
          <w:szCs w:val="28"/>
          <w:lang w:val="uk-UA"/>
        </w:rPr>
        <w:t>щок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9E18F8">
        <w:rPr>
          <w:rFonts w:ascii="Times New Roman" w:hAnsi="Times New Roman"/>
          <w:sz w:val="28"/>
          <w:szCs w:val="28"/>
          <w:lang w:val="uk-UA"/>
        </w:rPr>
        <w:t>ю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5A60453F" w:rsidR="00AE1997" w:rsidRPr="00004925" w:rsidRDefault="00AE1997" w:rsidP="000D5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Гук О.О.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2B664E3B" w:rsid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2EFC640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957D48" w14:textId="48F4330F" w:rsidR="00CC6EDB" w:rsidRDefault="00CC6EDB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208A2E20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E2761">
        <w:rPr>
          <w:rFonts w:ascii="Times New Roman" w:hAnsi="Times New Roman"/>
          <w:sz w:val="28"/>
          <w:szCs w:val="28"/>
          <w:lang w:val="uk-UA"/>
        </w:rPr>
        <w:t>01.12.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2022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7E2761">
        <w:rPr>
          <w:rFonts w:ascii="Times New Roman" w:hAnsi="Times New Roman"/>
          <w:sz w:val="28"/>
          <w:szCs w:val="28"/>
          <w:lang w:val="uk-UA"/>
        </w:rPr>
        <w:t>425</w:t>
      </w:r>
    </w:p>
    <w:p w14:paraId="63AC8753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8F40E1" w14:textId="7EB8CE94" w:rsidR="00CC6470" w:rsidRDefault="00CC6470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D9F19D" w14:textId="77777777" w:rsidR="00CC6470" w:rsidRDefault="00CC6470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3BBB0768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65016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650162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650162">
        <w:rPr>
          <w:rFonts w:ascii="Times New Roman" w:hAnsi="Times New Roman"/>
          <w:sz w:val="28"/>
          <w:szCs w:val="28"/>
          <w:lang w:val="uk-UA"/>
        </w:rPr>
        <w:t>щок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BE9CDB" w14:textId="00CFE7D5" w:rsidR="004E334A" w:rsidRDefault="004E334A" w:rsidP="0065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23AF">
        <w:rPr>
          <w:rFonts w:ascii="Times New Roman" w:hAnsi="Times New Roman" w:cs="Times New Roman"/>
          <w:sz w:val="28"/>
          <w:szCs w:val="28"/>
          <w:lang w:val="uk-UA"/>
        </w:rPr>
        <w:t>У цьому навчальному закладі здобував медичну освіту з 2013 по 2016 рр. фельдшер-рятувальник, прапорщик служби цивільного захисту Ніжинського спеціального авіаційного загону ОРСЦЗ ДСНС України Миколенко Вадим Сергійович</w:t>
      </w:r>
      <w:r w:rsidR="004C56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23AF">
        <w:rPr>
          <w:rFonts w:ascii="Times New Roman" w:hAnsi="Times New Roman" w:cs="Times New Roman"/>
          <w:sz w:val="28"/>
          <w:szCs w:val="28"/>
          <w:lang w:val="uk-UA"/>
        </w:rPr>
        <w:t xml:space="preserve"> 27.03.1996 р.н., який героїчно загинув на бойовому посту під час російського вторгнення на території України 24.02.2022 р. Нагор</w:t>
      </w:r>
      <w:r w:rsidR="00CC6470">
        <w:rPr>
          <w:rFonts w:ascii="Times New Roman" w:hAnsi="Times New Roman" w:cs="Times New Roman"/>
          <w:sz w:val="28"/>
          <w:szCs w:val="28"/>
          <w:lang w:val="uk-UA"/>
        </w:rPr>
        <w:t>оджений орденом «За мужність» ІІІ ступеня ( посмертно). Герої не  вмирають! Слава Україні! Героям Слава»</w:t>
      </w:r>
    </w:p>
    <w:p w14:paraId="4F38EFC0" w14:textId="561DF337" w:rsidR="004E334A" w:rsidRDefault="004E334A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85F31" w14:textId="1A38CF51" w:rsidR="00650162" w:rsidRDefault="00650162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3C013" w14:textId="77777777" w:rsidR="00650162" w:rsidRDefault="00650162" w:rsidP="0065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D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 цьому навчальному закладі здобував медичну освіту з 2009 по 2012 рр. санітар відділення збору та евакуації поранених, старший сержант окремого загону  спеціального призначення Національної гвардії України «Азов» Гришкевич Богдан Євгенович 06.07.1993 р.н., який героїчно загинув у наслідок терористичного акту здійсненого в ніч з 28 на 29 липня 2022 року російськими окупаційними військами в селищі Молодіжному Оленівської селищної ради. Нагороджений орденом «За мужність « ІІІ ступеня.  Герої не  вмирають! Слава Україні! Героям Слава»</w:t>
      </w:r>
    </w:p>
    <w:p w14:paraId="258C8B9F" w14:textId="77777777" w:rsidR="00650162" w:rsidRDefault="00650162" w:rsidP="00650162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761B37" w14:textId="1BD509D6" w:rsidR="00650162" w:rsidRDefault="00650162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752A5" w14:textId="43CA4521" w:rsidR="004E334A" w:rsidRPr="004E334A" w:rsidRDefault="004E334A" w:rsidP="00CC6EDB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4F077E" w14:textId="3EF33E8C" w:rsidR="001A18B6" w:rsidRPr="007D23AF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B34B7E" w14:textId="3D63D0F4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53F29D" w14:textId="648F3FEF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9497ED" w14:textId="6D9552B6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92F460" w14:textId="64B5BBD9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AF45DC8" w14:textId="7BBE9559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747369" w14:textId="637C7B8D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99CCC74" w14:textId="4F5C5E20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93BF41" w14:textId="301CDAFC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09BC21" w14:textId="36831BE0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A4FA2D3" w14:textId="6C26660C" w:rsidR="00CC6EDB" w:rsidRPr="007D23AF" w:rsidRDefault="00CC6EDB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 w14:textId="77777777" w:rsidR="001A18B6" w:rsidRPr="00544A6B" w:rsidRDefault="001A18B6" w:rsidP="00CC6ED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7B5DBBEB" w14:textId="4240D3DF" w:rsidR="001A18B6" w:rsidRPr="002A4F66" w:rsidRDefault="001A18B6" w:rsidP="00542D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A4F66">
        <w:rPr>
          <w:rFonts w:ascii="Times New Roman" w:hAnsi="Times New Roman"/>
          <w:sz w:val="28"/>
          <w:szCs w:val="28"/>
          <w:lang w:val="uk-UA"/>
        </w:rPr>
        <w:t>«</w:t>
      </w:r>
      <w:r w:rsidR="00CC6470" w:rsidRPr="002A4F66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C6470" w:rsidRPr="002A4F6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 xml:space="preserve">щок </w:t>
      </w:r>
      <w:r w:rsidR="00CC6470" w:rsidRPr="002A4F66">
        <w:rPr>
          <w:rFonts w:ascii="Times New Roman" w:hAnsi="Times New Roman" w:cs="Times New Roman"/>
          <w:sz w:val="28"/>
          <w:szCs w:val="28"/>
        </w:rPr>
        <w:t>Миколенку В.С.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0162" w:rsidRPr="00650162">
        <w:rPr>
          <w:rFonts w:ascii="Times New Roman" w:hAnsi="Times New Roman" w:cs="Times New Roman"/>
          <w:sz w:val="28"/>
          <w:szCs w:val="28"/>
          <w:lang w:val="uk-UA"/>
        </w:rPr>
        <w:t>Гришкевичу Б.Є.</w:t>
      </w:r>
      <w:r w:rsidR="00650162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2D0C" w:rsidRPr="002A4F66"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r w:rsidR="00542D0C" w:rsidRPr="002A4F66"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 w:rsidR="00CC6470" w:rsidRPr="002A4F66">
        <w:rPr>
          <w:rFonts w:ascii="Times New Roman" w:hAnsi="Times New Roman" w:cs="Times New Roman"/>
          <w:sz w:val="28"/>
          <w:szCs w:val="28"/>
          <w:lang w:val="uk-UA"/>
        </w:rPr>
        <w:t>вул. Небесної Сотні, 18 (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 xml:space="preserve">будівля </w:t>
      </w:r>
      <w:r w:rsidR="00CC6470" w:rsidRPr="002A4F66">
        <w:rPr>
          <w:rFonts w:ascii="Times New Roman" w:hAnsi="Times New Roman" w:cs="Times New Roman"/>
          <w:sz w:val="28"/>
          <w:szCs w:val="28"/>
          <w:lang w:val="uk-UA"/>
        </w:rPr>
        <w:t>КЗ «Ніжинський фаховий медичний коледж)</w:t>
      </w:r>
      <w:r w:rsidRPr="002A4F66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2A4F66" w:rsidRDefault="001A18B6" w:rsidP="00CC6EDB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3C5D9AB6" w14:textId="2E49B29D" w:rsidR="001A18B6" w:rsidRDefault="001A18B6" w:rsidP="006E1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 w:rsidR="00CC6470" w:rsidRPr="00CC6470">
        <w:rPr>
          <w:rFonts w:ascii="Times New Roman" w:hAnsi="Times New Roman"/>
          <w:sz w:val="28"/>
          <w:szCs w:val="28"/>
          <w:lang w:val="uk-UA"/>
        </w:rPr>
        <w:t>«</w:t>
      </w:r>
      <w:r w:rsidR="00CC6470" w:rsidRPr="00CC6470"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</w:t>
      </w:r>
      <w:r w:rsidR="00A16B02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CC6470" w:rsidRPr="00CC647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A16B02">
        <w:rPr>
          <w:rFonts w:ascii="Times New Roman" w:hAnsi="Times New Roman" w:cs="Times New Roman"/>
          <w:sz w:val="28"/>
          <w:szCs w:val="28"/>
          <w:lang w:val="uk-UA"/>
        </w:rPr>
        <w:t xml:space="preserve">щок </w:t>
      </w:r>
      <w:r w:rsidR="00CC6470" w:rsidRPr="00650162">
        <w:rPr>
          <w:rFonts w:ascii="Times New Roman" w:hAnsi="Times New Roman" w:cs="Times New Roman"/>
          <w:sz w:val="28"/>
          <w:szCs w:val="28"/>
          <w:lang w:val="uk-UA"/>
        </w:rPr>
        <w:t>Миколенку В.С.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0162" w:rsidRPr="00650162">
        <w:rPr>
          <w:rFonts w:ascii="Times New Roman" w:hAnsi="Times New Roman" w:cs="Times New Roman"/>
          <w:sz w:val="28"/>
          <w:szCs w:val="28"/>
          <w:lang w:val="uk-UA"/>
        </w:rPr>
        <w:t xml:space="preserve"> Гришкевичу Б.Є.</w:t>
      </w:r>
      <w:r w:rsidR="00650162" w:rsidRPr="00CC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50162" w:rsidRPr="002A4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D0C" w:rsidRPr="00542D0C">
        <w:rPr>
          <w:rFonts w:ascii="Times New Roman" w:hAnsi="Times New Roman" w:cs="Times New Roman"/>
          <w:sz w:val="28"/>
          <w:szCs w:val="28"/>
          <w:lang w:val="uk-UA"/>
        </w:rPr>
        <w:t xml:space="preserve">на будівлі  </w:t>
      </w:r>
      <w:r w:rsidR="00542D0C" w:rsidRPr="00542D0C">
        <w:rPr>
          <w:rFonts w:ascii="Times New Roman" w:hAnsi="Times New Roman"/>
          <w:sz w:val="28"/>
          <w:szCs w:val="28"/>
          <w:lang w:val="uk-UA"/>
        </w:rPr>
        <w:t>за адресою м.Ніжин,</w:t>
      </w:r>
      <w:r w:rsidR="00CC6470" w:rsidRPr="00CC6470">
        <w:rPr>
          <w:rFonts w:ascii="Times New Roman" w:hAnsi="Times New Roman" w:cs="Times New Roman"/>
          <w:sz w:val="28"/>
          <w:szCs w:val="28"/>
          <w:lang w:val="uk-UA"/>
        </w:rPr>
        <w:t xml:space="preserve"> вул. Небесної Сотні, 18 (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 xml:space="preserve">будівля </w:t>
      </w:r>
      <w:r w:rsidR="00CC6470" w:rsidRPr="00CC6470">
        <w:rPr>
          <w:rFonts w:ascii="Times New Roman" w:hAnsi="Times New Roman" w:cs="Times New Roman"/>
          <w:sz w:val="28"/>
          <w:szCs w:val="28"/>
          <w:lang w:val="uk-UA"/>
        </w:rPr>
        <w:t xml:space="preserve"> КЗ «Ніжинський фаховий медичний коледж)</w:t>
      </w:r>
      <w:r w:rsidR="00CC6470" w:rsidRPr="00CC6470">
        <w:rPr>
          <w:rFonts w:ascii="Times New Roman" w:hAnsi="Times New Roman"/>
          <w:sz w:val="28"/>
          <w:szCs w:val="28"/>
          <w:lang w:val="uk-UA"/>
        </w:rPr>
        <w:t>»</w:t>
      </w:r>
      <w:r w:rsidR="00CC6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CC6470" w:rsidRPr="000D5CFE"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</w:t>
      </w:r>
      <w:r w:rsidR="00B04D43" w:rsidRPr="000D5CFE">
        <w:rPr>
          <w:rFonts w:ascii="Times New Roman" w:hAnsi="Times New Roman"/>
          <w:sz w:val="28"/>
          <w:szCs w:val="28"/>
          <w:lang w:val="uk-UA"/>
        </w:rPr>
        <w:t>звернен</w:t>
      </w:r>
      <w:r w:rsidR="00B04D43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B04D43" w:rsidRPr="000D5CFE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B04D43" w:rsidRPr="000D5CFE">
        <w:rPr>
          <w:rFonts w:ascii="Times New Roman" w:hAnsi="Times New Roman" w:cs="Times New Roman"/>
          <w:sz w:val="28"/>
          <w:szCs w:val="28"/>
          <w:lang w:val="uk-UA"/>
        </w:rPr>
        <w:t>КЗ «Ніжинський фаховий медичний коледж</w:t>
      </w:r>
      <w:r w:rsidR="00B04D43" w:rsidRPr="000D5CFE">
        <w:rPr>
          <w:rFonts w:ascii="Times New Roman" w:hAnsi="Times New Roman"/>
          <w:sz w:val="28"/>
          <w:szCs w:val="28"/>
          <w:lang w:val="uk-UA"/>
        </w:rPr>
        <w:t xml:space="preserve"> Світлани </w:t>
      </w:r>
      <w:r w:rsidR="00B04D43">
        <w:rPr>
          <w:rFonts w:ascii="Times New Roman" w:hAnsi="Times New Roman"/>
          <w:sz w:val="28"/>
          <w:szCs w:val="28"/>
          <w:lang w:val="uk-UA"/>
        </w:rPr>
        <w:t>Дуднік</w:t>
      </w:r>
      <w:r w:rsidR="00B04D43" w:rsidRPr="000D5CFE"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B04D43">
        <w:rPr>
          <w:rFonts w:ascii="Times New Roman" w:hAnsi="Times New Roman"/>
          <w:sz w:val="28"/>
          <w:szCs w:val="28"/>
          <w:lang w:val="uk-UA"/>
        </w:rPr>
        <w:t xml:space="preserve">27.08. 2022 року та 16.11.2022 року, з </w:t>
      </w:r>
      <w:r w:rsidR="00B04D43" w:rsidRPr="00776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470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CC6470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B04D43">
        <w:rPr>
          <w:rFonts w:ascii="Times New Roman" w:hAnsi="Times New Roman"/>
          <w:sz w:val="28"/>
          <w:szCs w:val="28"/>
          <w:lang w:val="uk-UA"/>
        </w:rPr>
        <w:t>их</w:t>
      </w:r>
      <w:r w:rsidR="00CC6470">
        <w:rPr>
          <w:rFonts w:ascii="Times New Roman" w:hAnsi="Times New Roman"/>
          <w:sz w:val="28"/>
          <w:szCs w:val="28"/>
          <w:lang w:val="uk-UA"/>
        </w:rPr>
        <w:t xml:space="preserve">  захисник</w:t>
      </w:r>
      <w:r w:rsidR="00B04D43">
        <w:rPr>
          <w:rFonts w:ascii="Times New Roman" w:hAnsi="Times New Roman"/>
          <w:sz w:val="28"/>
          <w:szCs w:val="28"/>
          <w:lang w:val="uk-UA"/>
        </w:rPr>
        <w:t>ів</w:t>
      </w:r>
      <w:r w:rsidR="00CC647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C6470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C6470">
        <w:rPr>
          <w:rFonts w:ascii="Times New Roman" w:hAnsi="Times New Roman" w:cs="Times New Roman"/>
          <w:sz w:val="28"/>
          <w:szCs w:val="28"/>
          <w:lang w:val="uk-UA"/>
        </w:rPr>
        <w:t>Миколенка Вадима Сергійович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 xml:space="preserve"> та Гришкевича Богдана Євгеновича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051D45" w14:textId="533603DA" w:rsidR="001A18B6" w:rsidRPr="00544A6B" w:rsidRDefault="001A18B6" w:rsidP="001A18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щок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CC6470">
        <w:rPr>
          <w:rFonts w:ascii="Times New Roman" w:hAnsi="Times New Roman" w:cs="Times New Roman"/>
          <w:sz w:val="28"/>
          <w:szCs w:val="28"/>
          <w:lang w:val="uk-UA"/>
        </w:rPr>
        <w:t>Миколенка Вадима Сергійович</w:t>
      </w:r>
      <w:r w:rsidR="00CC6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016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Гришкевича Богдана Євгеновича</w:t>
      </w:r>
      <w:r w:rsidR="006501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650162">
        <w:rPr>
          <w:rFonts w:ascii="Times New Roman" w:hAnsi="Times New Roman"/>
          <w:sz w:val="28"/>
          <w:szCs w:val="28"/>
          <w:lang w:val="uk-UA"/>
        </w:rPr>
        <w:t>они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здобува</w:t>
      </w:r>
      <w:r w:rsidR="00650162">
        <w:rPr>
          <w:rFonts w:ascii="Times New Roman" w:hAnsi="Times New Roman"/>
          <w:sz w:val="28"/>
          <w:szCs w:val="28"/>
          <w:lang w:val="uk-UA"/>
        </w:rPr>
        <w:t xml:space="preserve">ли </w:t>
      </w:r>
      <w:r w:rsidR="00CC6E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освіту, важливий крок у збереженні пам’яті,  патріотичному вихованні та вшануванні захисник</w:t>
      </w:r>
      <w:r w:rsidR="00CC6ED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 як</w:t>
      </w:r>
      <w:r w:rsidR="00CC6EDB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</w:t>
      </w:r>
      <w:r w:rsidR="00CC6ED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2311EC67" w:rsidR="001A18B6" w:rsidRPr="00544A6B" w:rsidRDefault="001A18B6" w:rsidP="00CC64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650162">
        <w:rPr>
          <w:rFonts w:ascii="Times New Roman" w:hAnsi="Times New Roman" w:cs="Times New Roman"/>
          <w:sz w:val="28"/>
          <w:szCs w:val="28"/>
          <w:lang w:val="uk-UA"/>
        </w:rPr>
        <w:t>щок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будівлі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470" w:rsidRPr="00CC6470">
        <w:rPr>
          <w:rFonts w:ascii="Times New Roman" w:hAnsi="Times New Roman" w:cs="Times New Roman"/>
          <w:sz w:val="28"/>
          <w:szCs w:val="28"/>
          <w:lang w:val="uk-UA"/>
        </w:rPr>
        <w:t>вул. Небесної Сотні, 18 (</w:t>
      </w:r>
      <w:r w:rsidR="00D457E3">
        <w:rPr>
          <w:rFonts w:ascii="Times New Roman" w:hAnsi="Times New Roman" w:cs="Times New Roman"/>
          <w:sz w:val="28"/>
          <w:szCs w:val="28"/>
          <w:lang w:val="uk-UA"/>
        </w:rPr>
        <w:t xml:space="preserve">будівля </w:t>
      </w:r>
      <w:r w:rsidR="00CC6470" w:rsidRPr="00CC6470">
        <w:rPr>
          <w:rFonts w:ascii="Times New Roman" w:hAnsi="Times New Roman" w:cs="Times New Roman"/>
          <w:sz w:val="28"/>
          <w:szCs w:val="28"/>
          <w:lang w:val="uk-UA"/>
        </w:rPr>
        <w:t xml:space="preserve"> КЗ «Ніжинський фаховий медичний коледж)</w:t>
      </w:r>
      <w:r w:rsidR="00CC6470" w:rsidRPr="00CC647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6CD9A9AB" w14:textId="62D7F521" w:rsidR="001A18B6" w:rsidRPr="004E334A" w:rsidRDefault="001A18B6" w:rsidP="00B04D43">
      <w:pPr>
        <w:spacing w:after="0"/>
        <w:rPr>
          <w:rFonts w:ascii="Times New Roman" w:hAnsi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0D5CFE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91FC9"/>
    <w:rsid w:val="002A4F66"/>
    <w:rsid w:val="002B5A54"/>
    <w:rsid w:val="002B5F82"/>
    <w:rsid w:val="002B79E3"/>
    <w:rsid w:val="002E51BB"/>
    <w:rsid w:val="002F2951"/>
    <w:rsid w:val="00304D28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B67DD"/>
    <w:rsid w:val="004C15E0"/>
    <w:rsid w:val="004C2535"/>
    <w:rsid w:val="004C5688"/>
    <w:rsid w:val="004D2A2E"/>
    <w:rsid w:val="004E334A"/>
    <w:rsid w:val="005042F2"/>
    <w:rsid w:val="0052386F"/>
    <w:rsid w:val="00532095"/>
    <w:rsid w:val="00542D0C"/>
    <w:rsid w:val="00547608"/>
    <w:rsid w:val="00586A27"/>
    <w:rsid w:val="00595F5A"/>
    <w:rsid w:val="005A2B8D"/>
    <w:rsid w:val="005C68C0"/>
    <w:rsid w:val="005E56AE"/>
    <w:rsid w:val="00644050"/>
    <w:rsid w:val="00645104"/>
    <w:rsid w:val="00650162"/>
    <w:rsid w:val="00675E43"/>
    <w:rsid w:val="00681B9D"/>
    <w:rsid w:val="006A3CEB"/>
    <w:rsid w:val="006E1927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D23AF"/>
    <w:rsid w:val="007E2761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B3BC4"/>
    <w:rsid w:val="008E4009"/>
    <w:rsid w:val="008E580E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9E18F8"/>
    <w:rsid w:val="00A00868"/>
    <w:rsid w:val="00A16B02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04D4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96147"/>
    <w:rsid w:val="00CC6470"/>
    <w:rsid w:val="00CC6EDB"/>
    <w:rsid w:val="00CD04A7"/>
    <w:rsid w:val="00D457E3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2022-11-22T10:33:00Z</cp:lastPrinted>
  <dcterms:created xsi:type="dcterms:W3CDTF">2022-09-23T07:42:00Z</dcterms:created>
  <dcterms:modified xsi:type="dcterms:W3CDTF">2022-12-01T14:30:00Z</dcterms:modified>
</cp:coreProperties>
</file>