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13" w:rsidRPr="008B63F8" w:rsidRDefault="00B85813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42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грудня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21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42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5431" w:rsidRPr="0019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60-26/2022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37"/>
        <w:gridCol w:w="2634"/>
      </w:tblGrid>
      <w:tr w:rsidR="00B85813" w:rsidRPr="00B85813" w:rsidTr="0029413A">
        <w:tc>
          <w:tcPr>
            <w:tcW w:w="6937" w:type="dxa"/>
            <w:hideMark/>
          </w:tcPr>
          <w:p w:rsidR="00B85813" w:rsidRDefault="00B85813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="000A04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проектів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</w:t>
            </w:r>
          </w:p>
          <w:p w:rsidR="006E5D15" w:rsidRDefault="006E5D15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9529B" w:rsidRDefault="00356FF6" w:rsidP="003B48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249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6126">
        <w:rPr>
          <w:rFonts w:ascii="Times New Roman" w:hAnsi="Times New Roman" w:cs="Times New Roman"/>
          <w:noProof/>
          <w:sz w:val="28"/>
          <w:szCs w:val="28"/>
          <w:lang w:val="uk-UA"/>
        </w:rPr>
        <w:t>Богуна, 10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5561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5561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5561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56126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556126">
        <w:rPr>
          <w:rFonts w:ascii="Times New Roman" w:hAnsi="Times New Roman" w:cs="Times New Roman"/>
          <w:sz w:val="28"/>
          <w:szCs w:val="28"/>
          <w:lang w:val="uk-UA"/>
        </w:rPr>
        <w:t>1457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 w:rsidR="00994984">
        <w:rPr>
          <w:rFonts w:ascii="Times New Roman" w:hAnsi="Times New Roman" w:cs="Times New Roman"/>
          <w:sz w:val="28"/>
          <w:szCs w:val="28"/>
          <w:lang w:val="uk-UA"/>
        </w:rPr>
        <w:t>адміністративних будинків</w:t>
      </w:r>
      <w:r w:rsidR="00212A09">
        <w:rPr>
          <w:rFonts w:ascii="Times New Roman" w:hAnsi="Times New Roman" w:cs="Times New Roman"/>
          <w:sz w:val="28"/>
          <w:szCs w:val="28"/>
          <w:lang w:val="uk-UA"/>
        </w:rPr>
        <w:t>, офісних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212A09">
        <w:rPr>
          <w:rFonts w:ascii="Times New Roman" w:hAnsi="Times New Roman" w:cs="Times New Roman"/>
          <w:sz w:val="28"/>
          <w:szCs w:val="28"/>
          <w:lang w:val="uk-UA"/>
        </w:rPr>
        <w:t xml:space="preserve">компаній, які займаються </w:t>
      </w:r>
      <w:r w:rsidR="00491852">
        <w:rPr>
          <w:rFonts w:ascii="Times New Roman" w:hAnsi="Times New Roman" w:cs="Times New Roman"/>
          <w:sz w:val="28"/>
          <w:szCs w:val="28"/>
          <w:lang w:val="uk-UA"/>
        </w:rPr>
        <w:t>підприємницько</w:t>
      </w:r>
      <w:r w:rsidR="00212A0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1852">
        <w:rPr>
          <w:rFonts w:ascii="Times New Roman" w:hAnsi="Times New Roman" w:cs="Times New Roman"/>
          <w:sz w:val="28"/>
          <w:szCs w:val="28"/>
          <w:lang w:val="uk-UA"/>
        </w:rPr>
        <w:t xml:space="preserve">  діяльн</w:t>
      </w:r>
      <w:r w:rsidR="00212A09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491852">
        <w:rPr>
          <w:rFonts w:ascii="Times New Roman" w:hAnsi="Times New Roman" w:cs="Times New Roman"/>
          <w:sz w:val="28"/>
          <w:szCs w:val="28"/>
          <w:lang w:val="uk-UA"/>
        </w:rPr>
        <w:t>, пов’язано</w:t>
      </w:r>
      <w:r w:rsidR="00212A0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1852">
        <w:rPr>
          <w:rFonts w:ascii="Times New Roman" w:hAnsi="Times New Roman" w:cs="Times New Roman"/>
          <w:sz w:val="28"/>
          <w:szCs w:val="28"/>
          <w:lang w:val="uk-UA"/>
        </w:rPr>
        <w:t xml:space="preserve"> з отриманням прибутку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B85813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 w:rsidR="003B4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45F" w:rsidRDefault="003B4890" w:rsidP="003B4890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2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8581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581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1457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об’єкт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5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CD22A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457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зони 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особливого режиму забудови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5BE2" w:rsidRPr="00F51450" w:rsidRDefault="00B85BE2" w:rsidP="00B85BE2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</w:t>
      </w:r>
      <w:r w:rsidRPr="00B85B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 Космонавтів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001, площею </w:t>
      </w:r>
      <w:r w:rsidR="00E759E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59EB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E759EB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авіаційного транспорту т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а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700F20" w:rsidRDefault="00B85BE2" w:rsidP="00700F2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DF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F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санітарно-захисної </w:t>
      </w:r>
      <w:r w:rsidR="00DF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навколо об</w:t>
      </w:r>
      <w:r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0F20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700F20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0F20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472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00F20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72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9659</w:t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санітарно-захисної зони навколо об</w:t>
      </w:r>
      <w:r w:rsidR="00700F20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</w:p>
    <w:p w:rsidR="00185075" w:rsidRPr="00F51450" w:rsidRDefault="00185075" w:rsidP="0018507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      </w:t>
      </w:r>
      <w:r w:rsidR="00887C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00F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 </w:t>
      </w:r>
      <w:r w:rsidR="00BB2923">
        <w:rPr>
          <w:rFonts w:ascii="Times New Roman" w:hAnsi="Times New Roman" w:cs="Times New Roman"/>
          <w:noProof/>
          <w:sz w:val="28"/>
          <w:szCs w:val="28"/>
          <w:lang w:val="uk-UA"/>
        </w:rPr>
        <w:t>Шевченка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 w:rsidR="00BB292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29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B2923"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  <w:lang w:val="uk-UA"/>
        </w:rPr>
        <w:t>, площею 0,</w:t>
      </w:r>
      <w:r w:rsidR="00635A16">
        <w:rPr>
          <w:rFonts w:ascii="Times New Roman" w:hAnsi="Times New Roman" w:cs="Times New Roman"/>
          <w:sz w:val="28"/>
          <w:szCs w:val="28"/>
          <w:lang w:val="uk-UA"/>
        </w:rPr>
        <w:t>0154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635A16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635A16">
        <w:rPr>
          <w:rFonts w:ascii="Times New Roman" w:hAnsi="Times New Roman" w:cs="Times New Roman"/>
          <w:sz w:val="28"/>
          <w:szCs w:val="28"/>
          <w:lang w:val="uk-UA"/>
        </w:rPr>
        <w:t>адміністративних будинків, офісних будівель компаній, які займаються підприємницькою  діяльністю, пов’язаною з отриманням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185075" w:rsidRDefault="00185075" w:rsidP="001850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50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C15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смуги навколо промислового об</w:t>
      </w:r>
      <w:r w:rsidR="00C15E64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C15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</w:p>
    <w:p w:rsidR="006F7E17" w:rsidRPr="00F51450" w:rsidRDefault="006F7E17" w:rsidP="006F7E17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</w:t>
      </w:r>
      <w:r w:rsidR="00700F20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bookmarkStart w:id="0" w:name="_Hlk118817914"/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 Березанська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73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96EC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6EC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8, площею </w:t>
      </w:r>
      <w:r w:rsidR="003A7D7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3A7D7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53DEB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0A680B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</w:t>
      </w:r>
      <w:r w:rsidR="00E51720">
        <w:rPr>
          <w:rFonts w:ascii="Times New Roman" w:hAnsi="Times New Roman" w:cs="Times New Roman"/>
          <w:sz w:val="28"/>
          <w:szCs w:val="28"/>
          <w:lang w:val="uk-UA"/>
        </w:rPr>
        <w:t xml:space="preserve"> переробної, машинобудівної та іншої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6F7E17" w:rsidRDefault="006F7E17" w:rsidP="006F7E1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3E0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санітарно-захисної смуги навколо промислового об</w:t>
      </w:r>
      <w:r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05DC" w:rsidRPr="00F51450" w:rsidRDefault="00C805DC" w:rsidP="00C805DC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700F20">
        <w:rPr>
          <w:rFonts w:ascii="Times New Roman" w:hAnsi="Times New Roman" w:cs="Times New Roman"/>
          <w:noProof/>
          <w:sz w:val="28"/>
          <w:szCs w:val="28"/>
          <w:lang w:val="uk-UA"/>
        </w:rPr>
        <w:t>5.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 Прилуцька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013, площею 1,</w:t>
      </w:r>
      <w:r w:rsidR="007D0267">
        <w:rPr>
          <w:rFonts w:ascii="Times New Roman" w:hAnsi="Times New Roman" w:cs="Times New Roman"/>
          <w:sz w:val="28"/>
          <w:szCs w:val="28"/>
          <w:lang w:val="uk-UA"/>
        </w:rPr>
        <w:t>2233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C805DC" w:rsidRDefault="00C805DC" w:rsidP="006F7E1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FD1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 w:rsidR="000C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0C2FD1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FD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C2FD1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0C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0719 га  встановлені у формі охоронної зони навколо (уздовж) об</w:t>
      </w:r>
      <w:r w:rsidR="000C2FD1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0C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</w:t>
      </w:r>
      <w:r w:rsidR="00893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0C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</w:t>
      </w:r>
      <w:r w:rsidR="00893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0C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тичної системи.</w:t>
      </w:r>
      <w:r w:rsidR="009C7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9C7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5142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санітарно-захисної смуги навколо промислового об</w:t>
      </w:r>
      <w:r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D4708" w:rsidRPr="00AD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4708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AD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AD470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470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AD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D470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2233 га  встановлені у формі санітарно-захисної зони об</w:t>
      </w:r>
      <w:r w:rsidR="00AD4708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AD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AD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73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5FAF" w:rsidRDefault="00A45FAF" w:rsidP="000A045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5813" w:rsidRPr="0002138C" w:rsidRDefault="00B85813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42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F2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42AD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00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0F20" w:rsidRDefault="00700F2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4934" w:rsidRDefault="009B493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B4934" w:rsidSect="00D10732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170D0"/>
    <w:rsid w:val="00024940"/>
    <w:rsid w:val="000425D2"/>
    <w:rsid w:val="00052242"/>
    <w:rsid w:val="00056A70"/>
    <w:rsid w:val="000A045F"/>
    <w:rsid w:val="000A680B"/>
    <w:rsid w:val="000B4B54"/>
    <w:rsid w:val="000C240C"/>
    <w:rsid w:val="000C2FD1"/>
    <w:rsid w:val="00105E45"/>
    <w:rsid w:val="00115BCE"/>
    <w:rsid w:val="001214BC"/>
    <w:rsid w:val="00127340"/>
    <w:rsid w:val="001602C1"/>
    <w:rsid w:val="00185075"/>
    <w:rsid w:val="00195431"/>
    <w:rsid w:val="001A5FA3"/>
    <w:rsid w:val="001B5D4D"/>
    <w:rsid w:val="0021195D"/>
    <w:rsid w:val="00212A09"/>
    <w:rsid w:val="002262FE"/>
    <w:rsid w:val="0025309F"/>
    <w:rsid w:val="00253133"/>
    <w:rsid w:val="002A5158"/>
    <w:rsid w:val="002D1F1E"/>
    <w:rsid w:val="002D341E"/>
    <w:rsid w:val="002D7D07"/>
    <w:rsid w:val="00336EE4"/>
    <w:rsid w:val="00356FF6"/>
    <w:rsid w:val="003818E5"/>
    <w:rsid w:val="003858A4"/>
    <w:rsid w:val="00397368"/>
    <w:rsid w:val="003A245A"/>
    <w:rsid w:val="003A5E92"/>
    <w:rsid w:val="003A7D73"/>
    <w:rsid w:val="003B4890"/>
    <w:rsid w:val="003E0FA8"/>
    <w:rsid w:val="004229FA"/>
    <w:rsid w:val="00455BF2"/>
    <w:rsid w:val="00472924"/>
    <w:rsid w:val="00491852"/>
    <w:rsid w:val="004963DD"/>
    <w:rsid w:val="004D0259"/>
    <w:rsid w:val="004E6663"/>
    <w:rsid w:val="0050015E"/>
    <w:rsid w:val="00506441"/>
    <w:rsid w:val="00516959"/>
    <w:rsid w:val="00520257"/>
    <w:rsid w:val="005251AA"/>
    <w:rsid w:val="005409CF"/>
    <w:rsid w:val="00542EB5"/>
    <w:rsid w:val="00552D85"/>
    <w:rsid w:val="00556126"/>
    <w:rsid w:val="00562C6B"/>
    <w:rsid w:val="00590278"/>
    <w:rsid w:val="005976D8"/>
    <w:rsid w:val="005B0C8E"/>
    <w:rsid w:val="005C2E24"/>
    <w:rsid w:val="005C6D15"/>
    <w:rsid w:val="005D6ABE"/>
    <w:rsid w:val="006022AE"/>
    <w:rsid w:val="00605ADF"/>
    <w:rsid w:val="00614486"/>
    <w:rsid w:val="00635A16"/>
    <w:rsid w:val="00636A1A"/>
    <w:rsid w:val="006760B1"/>
    <w:rsid w:val="006B1F7E"/>
    <w:rsid w:val="006E5D15"/>
    <w:rsid w:val="006F7E17"/>
    <w:rsid w:val="00700F20"/>
    <w:rsid w:val="00740474"/>
    <w:rsid w:val="007A6059"/>
    <w:rsid w:val="007A6220"/>
    <w:rsid w:val="007C3605"/>
    <w:rsid w:val="007D0267"/>
    <w:rsid w:val="008218E8"/>
    <w:rsid w:val="0083345C"/>
    <w:rsid w:val="0083566C"/>
    <w:rsid w:val="00853DEB"/>
    <w:rsid w:val="0085682D"/>
    <w:rsid w:val="00887CDC"/>
    <w:rsid w:val="0089358D"/>
    <w:rsid w:val="0089529B"/>
    <w:rsid w:val="008C477C"/>
    <w:rsid w:val="008C67DC"/>
    <w:rsid w:val="0090484E"/>
    <w:rsid w:val="00907A04"/>
    <w:rsid w:val="00907D8C"/>
    <w:rsid w:val="00911FA6"/>
    <w:rsid w:val="0093593F"/>
    <w:rsid w:val="0095060B"/>
    <w:rsid w:val="00973B32"/>
    <w:rsid w:val="0098094C"/>
    <w:rsid w:val="00981413"/>
    <w:rsid w:val="00994984"/>
    <w:rsid w:val="00996EC0"/>
    <w:rsid w:val="009B4934"/>
    <w:rsid w:val="009C7913"/>
    <w:rsid w:val="009D03E4"/>
    <w:rsid w:val="00A45FAF"/>
    <w:rsid w:val="00A61924"/>
    <w:rsid w:val="00AC29B7"/>
    <w:rsid w:val="00AC4790"/>
    <w:rsid w:val="00AD4708"/>
    <w:rsid w:val="00AE4A02"/>
    <w:rsid w:val="00B0256D"/>
    <w:rsid w:val="00B42336"/>
    <w:rsid w:val="00B6227C"/>
    <w:rsid w:val="00B64931"/>
    <w:rsid w:val="00B80926"/>
    <w:rsid w:val="00B85813"/>
    <w:rsid w:val="00B85BE2"/>
    <w:rsid w:val="00BB2923"/>
    <w:rsid w:val="00C00354"/>
    <w:rsid w:val="00C15E64"/>
    <w:rsid w:val="00C27B1C"/>
    <w:rsid w:val="00C335D8"/>
    <w:rsid w:val="00C42AD1"/>
    <w:rsid w:val="00C4463B"/>
    <w:rsid w:val="00C47B39"/>
    <w:rsid w:val="00C73BF3"/>
    <w:rsid w:val="00C805DC"/>
    <w:rsid w:val="00C94543"/>
    <w:rsid w:val="00C952CD"/>
    <w:rsid w:val="00CA4D9C"/>
    <w:rsid w:val="00CC4643"/>
    <w:rsid w:val="00CD22A8"/>
    <w:rsid w:val="00CD6120"/>
    <w:rsid w:val="00CE0FD9"/>
    <w:rsid w:val="00D15C08"/>
    <w:rsid w:val="00DA131E"/>
    <w:rsid w:val="00DA6D0B"/>
    <w:rsid w:val="00DF0162"/>
    <w:rsid w:val="00DF08C5"/>
    <w:rsid w:val="00E12114"/>
    <w:rsid w:val="00E34258"/>
    <w:rsid w:val="00E51720"/>
    <w:rsid w:val="00E759EB"/>
    <w:rsid w:val="00EB6479"/>
    <w:rsid w:val="00EB72AB"/>
    <w:rsid w:val="00F20550"/>
    <w:rsid w:val="00F2741E"/>
    <w:rsid w:val="00F5046C"/>
    <w:rsid w:val="00F51450"/>
    <w:rsid w:val="00F7074E"/>
    <w:rsid w:val="00F93FF6"/>
    <w:rsid w:val="00FD4588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1A51-5A53-40AB-9F1A-8C0D0881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240</cp:revision>
  <cp:lastPrinted>2021-07-20T13:55:00Z</cp:lastPrinted>
  <dcterms:created xsi:type="dcterms:W3CDTF">2021-06-29T09:36:00Z</dcterms:created>
  <dcterms:modified xsi:type="dcterms:W3CDTF">2022-12-08T08:15:00Z</dcterms:modified>
</cp:coreProperties>
</file>