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1" w:type="pct"/>
        <w:tblLayout w:type="fixed"/>
        <w:tblLook w:val="04A0" w:firstRow="1" w:lastRow="0" w:firstColumn="1" w:lastColumn="0" w:noHBand="0" w:noVBand="1"/>
      </w:tblPr>
      <w:tblGrid>
        <w:gridCol w:w="3663"/>
        <w:gridCol w:w="672"/>
        <w:gridCol w:w="890"/>
        <w:gridCol w:w="1272"/>
        <w:gridCol w:w="833"/>
        <w:gridCol w:w="936"/>
        <w:gridCol w:w="768"/>
        <w:gridCol w:w="815"/>
      </w:tblGrid>
      <w:tr w:rsidR="00BC6C54" w:rsidRPr="00BC6C54" w:rsidTr="00354759">
        <w:trPr>
          <w:trHeight w:val="255"/>
        </w:trPr>
        <w:tc>
          <w:tcPr>
            <w:tcW w:w="2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bookmarkStart w:id="0" w:name="RANGE!A1:G58"/>
            <w:bookmarkEnd w:id="0"/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BC6C54" w:rsidRPr="00BC6C54" w:rsidTr="00354759">
        <w:trPr>
          <w:trHeight w:val="6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BC6C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Аналіз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виконання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бюджетних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програм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br/>
              <w:t xml:space="preserve">по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управлінню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і туризму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Ніжинської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міської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BC6C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ради</w:t>
            </w:r>
            <w:proofErr w:type="gramEnd"/>
          </w:p>
        </w:tc>
      </w:tr>
      <w:tr w:rsidR="00BC6C54" w:rsidRPr="00BC6C54" w:rsidTr="00354759">
        <w:trPr>
          <w:trHeight w:val="405"/>
        </w:trPr>
        <w:tc>
          <w:tcPr>
            <w:tcW w:w="2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u-RU" w:eastAsia="ru-RU"/>
              </w:rPr>
              <w:t>1010180</w:t>
            </w:r>
          </w:p>
        </w:tc>
      </w:tr>
      <w:tr w:rsidR="00354759" w:rsidRPr="00BC6C54" w:rsidTr="00354759">
        <w:trPr>
          <w:trHeight w:val="885"/>
        </w:trPr>
        <w:tc>
          <w:tcPr>
            <w:tcW w:w="2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Програма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</w:p>
        </w:tc>
        <w:tc>
          <w:tcPr>
            <w:tcW w:w="28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C6C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Інша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діяльність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сфері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BC6C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державного</w:t>
            </w:r>
            <w:proofErr w:type="gramEnd"/>
            <w:r w:rsidRPr="00BC6C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</w:p>
        </w:tc>
      </w:tr>
      <w:tr w:rsidR="00354759" w:rsidRPr="00BC6C54" w:rsidTr="00354759">
        <w:trPr>
          <w:trHeight w:val="383"/>
        </w:trPr>
        <w:tc>
          <w:tcPr>
            <w:tcW w:w="2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Завдання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1:</w:t>
            </w:r>
          </w:p>
        </w:tc>
        <w:tc>
          <w:tcPr>
            <w:tcW w:w="28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Здійснення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представницьких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та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інших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заході</w:t>
            </w:r>
            <w:proofErr w:type="gramStart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</w:t>
            </w:r>
            <w:proofErr w:type="spellEnd"/>
            <w:proofErr w:type="gramEnd"/>
          </w:p>
        </w:tc>
      </w:tr>
      <w:tr w:rsidR="00354759" w:rsidRPr="00BC6C54" w:rsidTr="00354759">
        <w:trPr>
          <w:trHeight w:val="660"/>
        </w:trPr>
        <w:tc>
          <w:tcPr>
            <w:tcW w:w="2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28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Забезпечення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надання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послуг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по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оформленню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матеріалів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про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діяльність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установи на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сіт</w:t>
            </w:r>
            <w:proofErr w:type="gramStart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і-</w:t>
            </w:r>
            <w:proofErr w:type="gramEnd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лайтах</w:t>
            </w:r>
            <w:proofErr w:type="spellEnd"/>
          </w:p>
        </w:tc>
      </w:tr>
      <w:tr w:rsidR="00BC6C54" w:rsidRPr="00BC6C54" w:rsidTr="00354759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C6C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Виконання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результативних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показників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бюджетної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</w:tr>
      <w:tr w:rsidR="00354759" w:rsidRPr="00BC6C54" w:rsidTr="00354759">
        <w:trPr>
          <w:trHeight w:val="630"/>
        </w:trPr>
        <w:tc>
          <w:tcPr>
            <w:tcW w:w="18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Показники</w:t>
            </w:r>
            <w:proofErr w:type="spellEnd"/>
          </w:p>
        </w:tc>
        <w:tc>
          <w:tcPr>
            <w:tcW w:w="18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Попередній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період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(2021 </w:t>
            </w:r>
            <w:proofErr w:type="spellStart"/>
            <w:proofErr w:type="gram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р</w:t>
            </w:r>
            <w:proofErr w:type="gram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ік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)</w:t>
            </w:r>
          </w:p>
        </w:tc>
        <w:tc>
          <w:tcPr>
            <w:tcW w:w="12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Звітний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період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(2022 </w:t>
            </w:r>
            <w:proofErr w:type="spellStart"/>
            <w:proofErr w:type="gram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р</w:t>
            </w:r>
            <w:proofErr w:type="gram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ік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)</w:t>
            </w:r>
          </w:p>
        </w:tc>
      </w:tr>
      <w:tr w:rsidR="00354759" w:rsidRPr="00BC6C54" w:rsidTr="00354759">
        <w:trPr>
          <w:trHeight w:val="450"/>
        </w:trPr>
        <w:tc>
          <w:tcPr>
            <w:tcW w:w="18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7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BC6C5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Затверджено</w:t>
            </w:r>
            <w:proofErr w:type="spellEnd"/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BC6C5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Виконано</w:t>
            </w:r>
            <w:proofErr w:type="spellEnd"/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BC6C5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Виконання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плану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BC6C5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Затверджено</w:t>
            </w:r>
            <w:proofErr w:type="spellEnd"/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BC6C5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Виконано</w:t>
            </w:r>
            <w:proofErr w:type="spell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BC6C5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Виконання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плану</w:t>
            </w:r>
          </w:p>
        </w:tc>
      </w:tr>
      <w:tr w:rsidR="00354759" w:rsidRPr="00BC6C54" w:rsidTr="00354759">
        <w:trPr>
          <w:trHeight w:val="300"/>
        </w:trPr>
        <w:tc>
          <w:tcPr>
            <w:tcW w:w="18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Показники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ефективності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</w:p>
        </w:tc>
        <w:tc>
          <w:tcPr>
            <w:tcW w:w="7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</w:tr>
      <w:tr w:rsidR="00354759" w:rsidRPr="00BC6C54" w:rsidTr="00354759">
        <w:trPr>
          <w:trHeight w:val="1020"/>
        </w:trPr>
        <w:tc>
          <w:tcPr>
            <w:tcW w:w="18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середній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розмі</w:t>
            </w:r>
            <w:proofErr w:type="gramStart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</w:t>
            </w:r>
            <w:proofErr w:type="spellEnd"/>
            <w:proofErr w:type="gramEnd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вартості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заходу (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1 (заходи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програми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фінансового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забезпечення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представницьких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витрат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та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інших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заходів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пов’язаних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з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діяльністю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органів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місцевого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самоврядування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7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             -   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             -  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0.000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           8.4 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            4.4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1.909</w:t>
            </w:r>
          </w:p>
        </w:tc>
      </w:tr>
      <w:tr w:rsidR="00354759" w:rsidRPr="00BC6C54" w:rsidTr="00354759">
        <w:trPr>
          <w:trHeight w:val="510"/>
        </w:trPr>
        <w:tc>
          <w:tcPr>
            <w:tcW w:w="18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середній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розмі</w:t>
            </w:r>
            <w:proofErr w:type="gramStart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</w:t>
            </w:r>
            <w:proofErr w:type="spellEnd"/>
            <w:proofErr w:type="gramEnd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вартості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заходу (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2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забезпечення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виконання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власних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повноважень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Ніжинської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міської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ради)</w:t>
            </w:r>
          </w:p>
        </w:tc>
        <w:tc>
          <w:tcPr>
            <w:tcW w:w="7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             -   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             -  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0.000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            -   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              -  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0.000</w:t>
            </w:r>
          </w:p>
        </w:tc>
      </w:tr>
      <w:tr w:rsidR="00354759" w:rsidRPr="00BC6C54" w:rsidTr="00354759">
        <w:trPr>
          <w:trHeight w:val="300"/>
        </w:trPr>
        <w:tc>
          <w:tcPr>
            <w:tcW w:w="185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Показники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якості</w:t>
            </w:r>
            <w:proofErr w:type="spellEnd"/>
          </w:p>
        </w:tc>
        <w:tc>
          <w:tcPr>
            <w:tcW w:w="7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</w:tr>
      <w:tr w:rsidR="00354759" w:rsidRPr="00BC6C54" w:rsidTr="00354759">
        <w:trPr>
          <w:trHeight w:val="510"/>
        </w:trPr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Відсоток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виконання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представницьких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та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інщих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заходів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(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1)</w:t>
            </w:r>
          </w:p>
        </w:tc>
        <w:tc>
          <w:tcPr>
            <w:tcW w:w="7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             -   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             -  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0.000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0.0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52.0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0.000</w:t>
            </w:r>
          </w:p>
        </w:tc>
      </w:tr>
      <w:tr w:rsidR="00354759" w:rsidRPr="00BC6C54" w:rsidTr="00354759">
        <w:trPr>
          <w:trHeight w:val="510"/>
        </w:trPr>
        <w:tc>
          <w:tcPr>
            <w:tcW w:w="18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Відсоток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виконання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заходів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з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висвітлення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діяльності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установи на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сіт</w:t>
            </w:r>
            <w:proofErr w:type="gramStart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і-</w:t>
            </w:r>
            <w:proofErr w:type="gramEnd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лайтах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(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2)</w:t>
            </w:r>
          </w:p>
        </w:tc>
        <w:tc>
          <w:tcPr>
            <w:tcW w:w="7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             -   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             -  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0.000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            -   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              -  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0.000</w:t>
            </w:r>
          </w:p>
        </w:tc>
      </w:tr>
      <w:tr w:rsidR="00BC6C54" w:rsidRPr="00BC6C54" w:rsidTr="00354759">
        <w:trPr>
          <w:trHeight w:val="338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Розрахунок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основних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параметрів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оцінки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</w:p>
        </w:tc>
      </w:tr>
      <w:tr w:rsidR="00BC6C54" w:rsidRPr="00BC6C54" w:rsidTr="00354759">
        <w:trPr>
          <w:trHeight w:val="57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а)</w:t>
            </w:r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середнього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індексу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виконання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звітного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періоду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354759" w:rsidRPr="00BC6C54" w:rsidTr="00354759">
        <w:trPr>
          <w:trHeight w:val="975"/>
        </w:trPr>
        <w:tc>
          <w:tcPr>
            <w:tcW w:w="2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color w:val="FFFFFF"/>
                <w:lang w:val="ru-RU" w:eastAsia="ru-RU"/>
              </w:rPr>
              <w:t>І</w:t>
            </w:r>
            <w:r w:rsidRPr="00BC6C54">
              <w:rPr>
                <w:rFonts w:ascii="Times New Roman" w:eastAsia="Times New Roman" w:hAnsi="Times New Roman" w:cs="Times New Roman"/>
                <w:color w:val="FFFFFF"/>
                <w:vertAlign w:val="subscript"/>
                <w:lang w:val="ru-RU" w:eastAsia="ru-RU"/>
              </w:rPr>
              <w:t>(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color w:val="FFFFFF"/>
                <w:vertAlign w:val="subscript"/>
                <w:lang w:val="ru-RU" w:eastAsia="ru-RU"/>
              </w:rPr>
              <w:t>еф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color w:val="FFFFFF"/>
                <w:vertAlign w:val="subscript"/>
                <w:lang w:val="ru-RU" w:eastAsia="ru-RU"/>
              </w:rPr>
              <w:t>)</w:t>
            </w:r>
            <w:r w:rsidRPr="00BC6C54">
              <w:rPr>
                <w:rFonts w:ascii="Times New Roman" w:eastAsia="Times New Roman" w:hAnsi="Times New Roman" w:cs="Times New Roman"/>
                <w:color w:val="FFFFFF"/>
                <w:lang w:val="ru-RU" w:eastAsia="ru-RU"/>
              </w:rPr>
              <w:t>= 0:0*100 =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b/>
                <w:bCs/>
                <w:color w:val="FFFFFF"/>
                <w:lang w:val="ru-RU" w:eastAsia="ru-RU"/>
              </w:rPr>
              <w:t>0.0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 xml:space="preserve">(1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17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Не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береться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в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розрахунок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показник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,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оскільки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значне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відхилення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gramStart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фактичного</w:t>
            </w:r>
            <w:proofErr w:type="gramEnd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виконання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від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плану</w:t>
            </w:r>
          </w:p>
        </w:tc>
      </w:tr>
      <w:tr w:rsidR="00354759" w:rsidRPr="00BC6C54" w:rsidTr="00354759">
        <w:trPr>
          <w:trHeight w:val="525"/>
        </w:trPr>
        <w:tc>
          <w:tcPr>
            <w:tcW w:w="2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color w:val="FFFFFF"/>
                <w:lang w:val="ru-RU" w:eastAsia="ru-RU"/>
              </w:rPr>
              <w:t>І</w:t>
            </w:r>
            <w:r w:rsidRPr="00BC6C54">
              <w:rPr>
                <w:rFonts w:ascii="Times New Roman" w:eastAsia="Times New Roman" w:hAnsi="Times New Roman" w:cs="Times New Roman"/>
                <w:color w:val="FFFFFF"/>
                <w:vertAlign w:val="subscript"/>
                <w:lang w:val="ru-RU" w:eastAsia="ru-RU"/>
              </w:rPr>
              <w:t>(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color w:val="FFFFFF"/>
                <w:vertAlign w:val="subscript"/>
                <w:lang w:val="ru-RU" w:eastAsia="ru-RU"/>
              </w:rPr>
              <w:t>еф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color w:val="FFFFFF"/>
                <w:vertAlign w:val="subscript"/>
                <w:lang w:val="ru-RU" w:eastAsia="ru-RU"/>
              </w:rPr>
              <w:t>)</w:t>
            </w:r>
            <w:r w:rsidRPr="00BC6C54">
              <w:rPr>
                <w:rFonts w:ascii="Times New Roman" w:eastAsia="Times New Roman" w:hAnsi="Times New Roman" w:cs="Times New Roman"/>
                <w:color w:val="FFFFFF"/>
                <w:lang w:val="ru-RU" w:eastAsia="ru-RU"/>
              </w:rPr>
              <w:t>= 0:0*100=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b/>
                <w:bCs/>
                <w:color w:val="FFFFFF"/>
                <w:lang w:val="ru-RU" w:eastAsia="ru-RU"/>
              </w:rPr>
              <w:t>0.0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 xml:space="preserve">(2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17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  <w:proofErr w:type="spellStart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Завдання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2 не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реалізовано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в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звязку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із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воєнним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станом в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Україні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</w:p>
        </w:tc>
      </w:tr>
      <w:tr w:rsidR="00BC6C54" w:rsidRPr="00BC6C54" w:rsidTr="00354759">
        <w:trPr>
          <w:trHeight w:val="383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середнього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індексу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виконання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попереднього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періоду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354759" w:rsidRPr="00BC6C54" w:rsidTr="00354759">
        <w:trPr>
          <w:trHeight w:val="855"/>
        </w:trPr>
        <w:tc>
          <w:tcPr>
            <w:tcW w:w="2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color w:val="FFFFFF"/>
                <w:lang w:val="ru-RU" w:eastAsia="ru-RU"/>
              </w:rPr>
              <w:t>І</w:t>
            </w:r>
            <w:r w:rsidRPr="00BC6C54">
              <w:rPr>
                <w:rFonts w:ascii="Times New Roman" w:eastAsia="Times New Roman" w:hAnsi="Times New Roman" w:cs="Times New Roman"/>
                <w:color w:val="FFFFFF"/>
                <w:vertAlign w:val="subscript"/>
                <w:lang w:val="ru-RU" w:eastAsia="ru-RU"/>
              </w:rPr>
              <w:t>(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color w:val="FFFFFF"/>
                <w:vertAlign w:val="subscript"/>
                <w:lang w:val="ru-RU" w:eastAsia="ru-RU"/>
              </w:rPr>
              <w:t>еф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color w:val="FFFFFF"/>
                <w:vertAlign w:val="subscript"/>
                <w:lang w:val="ru-RU" w:eastAsia="ru-RU"/>
              </w:rPr>
              <w:t>)</w:t>
            </w:r>
            <w:r w:rsidRPr="00BC6C54">
              <w:rPr>
                <w:rFonts w:ascii="Times New Roman" w:eastAsia="Times New Roman" w:hAnsi="Times New Roman" w:cs="Times New Roman"/>
                <w:color w:val="FFFFFF"/>
                <w:lang w:val="ru-RU" w:eastAsia="ru-RU"/>
              </w:rPr>
              <w:t>= 0:0*100=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b/>
                <w:bCs/>
                <w:color w:val="FFFFFF"/>
                <w:lang w:val="ru-RU" w:eastAsia="ru-RU"/>
              </w:rPr>
              <w:t>0.0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 xml:space="preserve">(1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17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  <w:proofErr w:type="spellStart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Відсутні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дані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по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показникам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ефективності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 за 2021  </w:t>
            </w:r>
            <w:proofErr w:type="spellStart"/>
            <w:proofErr w:type="gramStart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р</w:t>
            </w:r>
            <w:proofErr w:type="gramEnd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ік</w:t>
            </w:r>
            <w:proofErr w:type="spellEnd"/>
          </w:p>
        </w:tc>
      </w:tr>
      <w:tr w:rsidR="00354759" w:rsidRPr="00BC6C54" w:rsidTr="00354759">
        <w:trPr>
          <w:trHeight w:val="675"/>
        </w:trPr>
        <w:tc>
          <w:tcPr>
            <w:tcW w:w="2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color w:val="FFFFFF"/>
                <w:lang w:val="ru-RU" w:eastAsia="ru-RU"/>
              </w:rPr>
              <w:t>І</w:t>
            </w:r>
            <w:r w:rsidRPr="00BC6C54">
              <w:rPr>
                <w:rFonts w:ascii="Times New Roman" w:eastAsia="Times New Roman" w:hAnsi="Times New Roman" w:cs="Times New Roman"/>
                <w:color w:val="FFFFFF"/>
                <w:vertAlign w:val="subscript"/>
                <w:lang w:val="ru-RU" w:eastAsia="ru-RU"/>
              </w:rPr>
              <w:t>(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color w:val="FFFFFF"/>
                <w:vertAlign w:val="subscript"/>
                <w:lang w:val="ru-RU" w:eastAsia="ru-RU"/>
              </w:rPr>
              <w:t>еф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color w:val="FFFFFF"/>
                <w:vertAlign w:val="subscript"/>
                <w:lang w:val="ru-RU" w:eastAsia="ru-RU"/>
              </w:rPr>
              <w:t>)</w:t>
            </w:r>
            <w:r w:rsidRPr="00BC6C54">
              <w:rPr>
                <w:rFonts w:ascii="Times New Roman" w:eastAsia="Times New Roman" w:hAnsi="Times New Roman" w:cs="Times New Roman"/>
                <w:color w:val="FFFFFF"/>
                <w:lang w:val="ru-RU" w:eastAsia="ru-RU"/>
              </w:rPr>
              <w:t>= 0:0*100=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b/>
                <w:bCs/>
                <w:color w:val="FFFFFF"/>
                <w:lang w:val="ru-RU" w:eastAsia="ru-RU"/>
              </w:rPr>
              <w:t>0.0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 xml:space="preserve">(2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17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  <w:proofErr w:type="spellStart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Відсутні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дані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по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показникам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ефективності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 за 2021  </w:t>
            </w:r>
            <w:proofErr w:type="spellStart"/>
            <w:proofErr w:type="gramStart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р</w:t>
            </w:r>
            <w:proofErr w:type="gramEnd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ік</w:t>
            </w:r>
            <w:proofErr w:type="spellEnd"/>
          </w:p>
        </w:tc>
      </w:tr>
      <w:tr w:rsidR="00354759" w:rsidRPr="00BC6C54" w:rsidTr="00354759">
        <w:trPr>
          <w:trHeight w:val="37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759" w:rsidRPr="00BC6C54" w:rsidRDefault="00354759" w:rsidP="00BC6C5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б)</w:t>
            </w:r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середнього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індексу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виконання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якості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звітного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періоду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354759" w:rsidRPr="00BC6C54" w:rsidTr="00354759">
        <w:trPr>
          <w:trHeight w:val="975"/>
        </w:trPr>
        <w:tc>
          <w:tcPr>
            <w:tcW w:w="2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color w:val="FFFFFF"/>
                <w:lang w:val="ru-RU" w:eastAsia="ru-RU"/>
              </w:rPr>
              <w:t>І</w:t>
            </w:r>
            <w:r w:rsidRPr="00BC6C54">
              <w:rPr>
                <w:rFonts w:ascii="Times New Roman" w:eastAsia="Times New Roman" w:hAnsi="Times New Roman" w:cs="Times New Roman"/>
                <w:color w:val="FFFFFF"/>
                <w:vertAlign w:val="subscript"/>
                <w:lang w:val="ru-RU" w:eastAsia="ru-RU"/>
              </w:rPr>
              <w:t>(як)</w:t>
            </w:r>
            <w:r w:rsidRPr="00BC6C54">
              <w:rPr>
                <w:rFonts w:ascii="Times New Roman" w:eastAsia="Times New Roman" w:hAnsi="Times New Roman" w:cs="Times New Roman"/>
                <w:color w:val="FFFFFF"/>
                <w:lang w:val="ru-RU" w:eastAsia="ru-RU"/>
              </w:rPr>
              <w:t>= (0):1*100 =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b/>
                <w:bCs/>
                <w:color w:val="FFFFFF"/>
                <w:lang w:val="ru-RU" w:eastAsia="ru-RU"/>
              </w:rPr>
              <w:t>0.0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 xml:space="preserve">(1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17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Не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береться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в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розрахунок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показник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,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оскільки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значне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відхилення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gramStart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фактичного</w:t>
            </w:r>
            <w:proofErr w:type="gramEnd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виконання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від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плану</w:t>
            </w:r>
          </w:p>
        </w:tc>
      </w:tr>
      <w:tr w:rsidR="00354759" w:rsidRPr="00BC6C54" w:rsidTr="00354759">
        <w:trPr>
          <w:trHeight w:val="690"/>
        </w:trPr>
        <w:tc>
          <w:tcPr>
            <w:tcW w:w="2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color w:val="FFFFFF"/>
                <w:lang w:val="ru-RU" w:eastAsia="ru-RU"/>
              </w:rPr>
              <w:t>І</w:t>
            </w:r>
            <w:r w:rsidRPr="00BC6C54">
              <w:rPr>
                <w:rFonts w:ascii="Times New Roman" w:eastAsia="Times New Roman" w:hAnsi="Times New Roman" w:cs="Times New Roman"/>
                <w:color w:val="FFFFFF"/>
                <w:vertAlign w:val="subscript"/>
                <w:lang w:val="ru-RU" w:eastAsia="ru-RU"/>
              </w:rPr>
              <w:t>(як)</w:t>
            </w:r>
            <w:r w:rsidRPr="00BC6C54">
              <w:rPr>
                <w:rFonts w:ascii="Times New Roman" w:eastAsia="Times New Roman" w:hAnsi="Times New Roman" w:cs="Times New Roman"/>
                <w:color w:val="FFFFFF"/>
                <w:lang w:val="ru-RU" w:eastAsia="ru-RU"/>
              </w:rPr>
              <w:t>= (0):0*100 =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b/>
                <w:bCs/>
                <w:color w:val="FFFFFF"/>
                <w:lang w:val="ru-RU" w:eastAsia="ru-RU"/>
              </w:rPr>
              <w:t>0.0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 xml:space="preserve">(2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17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  <w:proofErr w:type="spellStart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Завдання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2 не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реалізовано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в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звязку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із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воєнним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станом в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Україні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</w:p>
        </w:tc>
      </w:tr>
      <w:tr w:rsidR="00BC6C54" w:rsidRPr="00BC6C54" w:rsidTr="00354759">
        <w:trPr>
          <w:trHeight w:val="46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lastRenderedPageBreak/>
              <w:t>в)</w:t>
            </w:r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порівняння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результативності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бюджетної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із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показниками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попередніх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періоді</w:t>
            </w:r>
            <w:proofErr w:type="gram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proofErr w:type="gram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BC6C54" w:rsidRPr="00BC6C54" w:rsidTr="00354759">
        <w:trPr>
          <w:trHeight w:val="63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кількості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набраних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балі</w:t>
            </w:r>
            <w:proofErr w:type="gram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proofErr w:type="gram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за параметром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порівняння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результативності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бюджетної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із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показниками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попередніх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періодів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. </w:t>
            </w:r>
          </w:p>
        </w:tc>
      </w:tr>
      <w:tr w:rsidR="00BC6C54" w:rsidRPr="00BC6C54" w:rsidTr="00354759">
        <w:trPr>
          <w:trHeight w:val="300"/>
        </w:trPr>
        <w:tc>
          <w:tcPr>
            <w:tcW w:w="2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Визначення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ступеню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ефективності</w:t>
            </w:r>
            <w:proofErr w:type="spellEnd"/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BC6C54" w:rsidRPr="00BC6C54" w:rsidTr="00354759">
        <w:trPr>
          <w:trHeight w:val="6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Кінцевий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загальної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бюджетної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складається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із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загальної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суми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балі</w:t>
            </w:r>
            <w:proofErr w:type="gram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proofErr w:type="gram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за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кожним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 параметром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BC6C54" w:rsidRPr="00BC6C54" w:rsidTr="00354759">
        <w:trPr>
          <w:trHeight w:val="177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Для 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бюджетних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програм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(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окремих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завдань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),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які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не  </w:t>
            </w:r>
            <w:proofErr w:type="spellStart"/>
            <w:proofErr w:type="gram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  <w:proofErr w:type="gram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істять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групи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результативних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або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якості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та 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бюджетних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програм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для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яких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немає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даних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за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попередні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бюджетниі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періоди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загальна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шкала 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аналізу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повинна 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коригуватися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.</w:t>
            </w:r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br/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Відсутність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даних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для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розрахунку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кожного з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параметрів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зменшує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відповідне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значення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шкали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на 100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балі</w:t>
            </w:r>
            <w:proofErr w:type="gram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(</w:t>
            </w:r>
            <w:proofErr w:type="gram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для І(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еф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), І(як)) 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або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на 25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балів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(для І</w:t>
            </w:r>
            <w:r w:rsidRPr="00BC6C54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1</w:t>
            </w:r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).</w:t>
            </w:r>
          </w:p>
        </w:tc>
      </w:tr>
      <w:tr w:rsidR="00BC6C54" w:rsidRPr="00BC6C54" w:rsidTr="00354759">
        <w:trPr>
          <w:trHeight w:val="88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gram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При</w:t>
            </w:r>
            <w:proofErr w:type="gram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proofErr w:type="gram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пор</w:t>
            </w:r>
            <w:proofErr w:type="gram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івнянні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отриманого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значення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зі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шкалою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бюджетних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програм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можемо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зробити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висновок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що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>програму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не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можливу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оцінити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через те,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що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всі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показники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виконання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плану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мають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значні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відхилення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(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понад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30%)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або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взагалі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відсутні</w:t>
            </w:r>
            <w:proofErr w:type="spellEnd"/>
            <w:r w:rsidRPr="00BC6C5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.</w:t>
            </w:r>
          </w:p>
        </w:tc>
      </w:tr>
      <w:tr w:rsidR="00BC6C54" w:rsidRPr="00BC6C54" w:rsidTr="00354759">
        <w:trPr>
          <w:trHeight w:val="255"/>
        </w:trPr>
        <w:tc>
          <w:tcPr>
            <w:tcW w:w="2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C54" w:rsidRPr="00BC6C54" w:rsidRDefault="00BC6C54" w:rsidP="00BC6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</w:tbl>
    <w:p w:rsidR="00363464" w:rsidRDefault="00363464">
      <w:pPr>
        <w:rPr>
          <w:lang w:val="ru-RU"/>
        </w:rPr>
      </w:pPr>
    </w:p>
    <w:p w:rsidR="003462A8" w:rsidRDefault="003462A8">
      <w:pPr>
        <w:rPr>
          <w:lang w:val="ru-RU"/>
        </w:rPr>
      </w:pPr>
    </w:p>
    <w:p w:rsidR="003462A8" w:rsidRDefault="003462A8">
      <w:pPr>
        <w:rPr>
          <w:lang w:val="ru-RU"/>
        </w:rPr>
      </w:pPr>
    </w:p>
    <w:p w:rsidR="003462A8" w:rsidRDefault="003462A8">
      <w:pPr>
        <w:rPr>
          <w:lang w:val="ru-RU"/>
        </w:rPr>
      </w:pPr>
    </w:p>
    <w:p w:rsidR="003462A8" w:rsidRDefault="003462A8">
      <w:pPr>
        <w:rPr>
          <w:lang w:val="ru-RU"/>
        </w:rPr>
      </w:pPr>
    </w:p>
    <w:p w:rsidR="003462A8" w:rsidRDefault="003462A8">
      <w:pPr>
        <w:rPr>
          <w:lang w:val="ru-RU"/>
        </w:rPr>
      </w:pPr>
    </w:p>
    <w:p w:rsidR="003462A8" w:rsidRDefault="003462A8">
      <w:pPr>
        <w:rPr>
          <w:lang w:val="ru-RU"/>
        </w:rPr>
      </w:pPr>
    </w:p>
    <w:p w:rsidR="003462A8" w:rsidRDefault="003462A8">
      <w:pPr>
        <w:rPr>
          <w:lang w:val="ru-RU"/>
        </w:rPr>
      </w:pPr>
    </w:p>
    <w:p w:rsidR="003462A8" w:rsidRDefault="003462A8">
      <w:pPr>
        <w:rPr>
          <w:lang w:val="ru-RU"/>
        </w:rPr>
      </w:pPr>
    </w:p>
    <w:p w:rsidR="003462A8" w:rsidRDefault="003462A8">
      <w:pPr>
        <w:rPr>
          <w:lang w:val="ru-RU"/>
        </w:rPr>
      </w:pPr>
    </w:p>
    <w:p w:rsidR="003462A8" w:rsidRDefault="003462A8">
      <w:pPr>
        <w:rPr>
          <w:lang w:val="ru-RU"/>
        </w:rPr>
      </w:pPr>
    </w:p>
    <w:p w:rsidR="003462A8" w:rsidRDefault="003462A8">
      <w:pPr>
        <w:rPr>
          <w:lang w:val="ru-RU"/>
        </w:rPr>
      </w:pPr>
    </w:p>
    <w:p w:rsidR="003462A8" w:rsidRDefault="003462A8">
      <w:pPr>
        <w:rPr>
          <w:lang w:val="ru-RU"/>
        </w:rPr>
      </w:pPr>
    </w:p>
    <w:p w:rsidR="003462A8" w:rsidRDefault="003462A8">
      <w:pPr>
        <w:rPr>
          <w:lang w:val="ru-RU"/>
        </w:rPr>
      </w:pPr>
    </w:p>
    <w:p w:rsidR="003462A8" w:rsidRDefault="003462A8">
      <w:pPr>
        <w:rPr>
          <w:lang w:val="ru-RU"/>
        </w:rPr>
      </w:pPr>
    </w:p>
    <w:p w:rsidR="003462A8" w:rsidRDefault="003462A8">
      <w:pPr>
        <w:rPr>
          <w:lang w:val="ru-RU"/>
        </w:rPr>
      </w:pPr>
    </w:p>
    <w:p w:rsidR="003462A8" w:rsidRDefault="003462A8">
      <w:pPr>
        <w:rPr>
          <w:lang w:val="ru-RU"/>
        </w:rPr>
      </w:pPr>
    </w:p>
    <w:p w:rsidR="003462A8" w:rsidRDefault="003462A8">
      <w:pPr>
        <w:rPr>
          <w:lang w:val="ru-RU"/>
        </w:rPr>
      </w:pPr>
    </w:p>
    <w:p w:rsidR="003462A8" w:rsidRDefault="003462A8">
      <w:pPr>
        <w:rPr>
          <w:lang w:val="ru-RU"/>
        </w:rPr>
      </w:pPr>
    </w:p>
    <w:p w:rsidR="003462A8" w:rsidRDefault="003462A8">
      <w:pPr>
        <w:rPr>
          <w:lang w:val="ru-RU"/>
        </w:rPr>
      </w:pPr>
    </w:p>
    <w:p w:rsidR="003462A8" w:rsidRDefault="003462A8">
      <w:pPr>
        <w:rPr>
          <w:lang w:val="ru-RU"/>
        </w:rPr>
      </w:pPr>
    </w:p>
    <w:p w:rsidR="003462A8" w:rsidRDefault="003462A8">
      <w:pPr>
        <w:rPr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69"/>
        <w:gridCol w:w="1371"/>
        <w:gridCol w:w="4199"/>
        <w:gridCol w:w="1374"/>
        <w:gridCol w:w="1314"/>
        <w:gridCol w:w="1240"/>
      </w:tblGrid>
      <w:tr w:rsidR="003462A8" w:rsidRPr="003462A8" w:rsidTr="003462A8">
        <w:trPr>
          <w:trHeight w:val="315"/>
        </w:trPr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5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346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Результати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аналізу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бюджетної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</w:tr>
      <w:tr w:rsidR="003462A8" w:rsidRPr="003462A8" w:rsidTr="003462A8">
        <w:trPr>
          <w:trHeight w:val="315"/>
        </w:trPr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5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станом на 01.01.2023 року</w:t>
            </w:r>
          </w:p>
        </w:tc>
      </w:tr>
      <w:tr w:rsidR="003462A8" w:rsidRPr="003462A8" w:rsidTr="003462A8">
        <w:trPr>
          <w:trHeight w:val="315"/>
        </w:trPr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3462A8" w:rsidRPr="003462A8" w:rsidTr="003462A8">
        <w:trPr>
          <w:trHeight w:val="338"/>
        </w:trPr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1000000</w:t>
            </w:r>
          </w:p>
        </w:tc>
        <w:tc>
          <w:tcPr>
            <w:tcW w:w="407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</w:tr>
      <w:tr w:rsidR="003462A8" w:rsidRPr="003462A8" w:rsidTr="003462A8">
        <w:trPr>
          <w:trHeight w:val="338"/>
        </w:trPr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(КПКВК МБ)</w:t>
            </w:r>
          </w:p>
        </w:tc>
        <w:tc>
          <w:tcPr>
            <w:tcW w:w="2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головного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розпорядника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3462A8" w:rsidRPr="003462A8" w:rsidTr="003462A8">
        <w:trPr>
          <w:trHeight w:val="338"/>
        </w:trPr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1010000</w:t>
            </w:r>
          </w:p>
        </w:tc>
        <w:tc>
          <w:tcPr>
            <w:tcW w:w="407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</w:tr>
      <w:tr w:rsidR="003462A8" w:rsidRPr="003462A8" w:rsidTr="003462A8">
        <w:trPr>
          <w:trHeight w:val="338"/>
        </w:trPr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(КПКВК МБ)</w:t>
            </w:r>
          </w:p>
        </w:tc>
        <w:tc>
          <w:tcPr>
            <w:tcW w:w="2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головного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розпорядника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3462A8" w:rsidRPr="003462A8" w:rsidTr="003462A8">
        <w:trPr>
          <w:trHeight w:val="600"/>
        </w:trPr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1010180</w:t>
            </w:r>
          </w:p>
        </w:tc>
        <w:tc>
          <w:tcPr>
            <w:tcW w:w="407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Інша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діяльність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сфері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державного</w:t>
            </w:r>
            <w:proofErr w:type="gramEnd"/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</w:p>
        </w:tc>
      </w:tr>
      <w:tr w:rsidR="003462A8" w:rsidRPr="003462A8" w:rsidTr="003462A8">
        <w:trPr>
          <w:trHeight w:val="255"/>
        </w:trPr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(КПКВК МБ)</w:t>
            </w:r>
          </w:p>
        </w:tc>
        <w:tc>
          <w:tcPr>
            <w:tcW w:w="2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програми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3462A8" w:rsidRPr="003462A8" w:rsidTr="003462A8">
        <w:trPr>
          <w:trHeight w:val="255"/>
        </w:trPr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3462A8" w:rsidRPr="003462A8" w:rsidTr="003462A8">
        <w:trPr>
          <w:trHeight w:val="315"/>
        </w:trPr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7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4.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Результати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аналізу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3462A8" w:rsidRPr="003462A8" w:rsidTr="003462A8">
        <w:trPr>
          <w:trHeight w:val="315"/>
        </w:trPr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3462A8" w:rsidRPr="003462A8" w:rsidTr="003462A8">
        <w:trPr>
          <w:trHeight w:val="510"/>
        </w:trPr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№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завдання</w:t>
            </w:r>
            <w:proofErr w:type="spellEnd"/>
          </w:p>
        </w:tc>
        <w:tc>
          <w:tcPr>
            <w:tcW w:w="2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Назва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proofErr w:type="gramStart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proofErr w:type="gramEnd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ідпрограми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/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програми1</w:t>
            </w:r>
          </w:p>
        </w:tc>
        <w:tc>
          <w:tcPr>
            <w:tcW w:w="19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Кількість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нарахованих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балі</w:t>
            </w:r>
            <w:proofErr w:type="gramStart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</w:p>
        </w:tc>
      </w:tr>
      <w:tr w:rsidR="003462A8" w:rsidRPr="003462A8" w:rsidTr="003462A8">
        <w:trPr>
          <w:trHeight w:val="510"/>
        </w:trPr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bookmarkStart w:id="1" w:name="_GoBack" w:colFirst="3" w:colLast="5"/>
          </w:p>
        </w:tc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3462A8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Висока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3462A8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Середня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3462A8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Низька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ефективність</w:t>
            </w:r>
            <w:proofErr w:type="spellEnd"/>
          </w:p>
        </w:tc>
      </w:tr>
      <w:bookmarkEnd w:id="1"/>
      <w:tr w:rsidR="003462A8" w:rsidRPr="003462A8" w:rsidTr="003462A8">
        <w:trPr>
          <w:trHeight w:val="315"/>
        </w:trPr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</w:tr>
      <w:tr w:rsidR="003462A8" w:rsidRPr="003462A8" w:rsidTr="003462A8">
        <w:trPr>
          <w:trHeight w:val="315"/>
        </w:trPr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</w:p>
        </w:tc>
      </w:tr>
      <w:tr w:rsidR="003462A8" w:rsidRPr="003462A8" w:rsidTr="003462A8">
        <w:trPr>
          <w:trHeight w:val="600"/>
        </w:trPr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>Здійснення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>представницьких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та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>інших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>заході</w:t>
            </w:r>
            <w:proofErr w:type="gramStart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proofErr w:type="gramEnd"/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-   </w:t>
            </w:r>
          </w:p>
        </w:tc>
      </w:tr>
      <w:tr w:rsidR="003462A8" w:rsidRPr="003462A8" w:rsidTr="003462A8">
        <w:trPr>
          <w:trHeight w:val="900"/>
        </w:trPr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НЕ МОЖЛИВО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>оцінити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через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>обмеження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>проведення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>масових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>заходів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>які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>діють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proofErr w:type="gramStart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>п</w:t>
            </w:r>
            <w:proofErr w:type="gramEnd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>ід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час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>війни</w:t>
            </w:r>
            <w:proofErr w:type="spellEnd"/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3462A8" w:rsidRPr="003462A8" w:rsidTr="003462A8">
        <w:trPr>
          <w:trHeight w:val="900"/>
        </w:trPr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>Забезпечення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>надання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>послуг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по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>оформленню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>матеріалів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про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>діяльність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установи на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>сіт</w:t>
            </w:r>
            <w:proofErr w:type="gramStart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>і-</w:t>
            </w:r>
            <w:proofErr w:type="gramEnd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>лайтах</w:t>
            </w:r>
            <w:proofErr w:type="spellEnd"/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-   </w:t>
            </w:r>
          </w:p>
        </w:tc>
      </w:tr>
      <w:tr w:rsidR="003462A8" w:rsidRPr="003462A8" w:rsidTr="003462A8">
        <w:trPr>
          <w:trHeight w:val="900"/>
        </w:trPr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НЕ МОЖЛИВО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>оцінити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через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>відсутність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>кошторисних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>призначень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>внаслідок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>обмежень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>які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>діють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proofErr w:type="gramStart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>п</w:t>
            </w:r>
            <w:proofErr w:type="gramEnd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>ід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час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>війни</w:t>
            </w:r>
            <w:proofErr w:type="spellEnd"/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-   </w:t>
            </w:r>
          </w:p>
        </w:tc>
      </w:tr>
      <w:tr w:rsidR="003462A8" w:rsidRPr="003462A8" w:rsidTr="003462A8">
        <w:trPr>
          <w:trHeight w:val="315"/>
        </w:trPr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-   </w:t>
            </w:r>
          </w:p>
        </w:tc>
      </w:tr>
      <w:tr w:rsidR="003462A8" w:rsidRPr="003462A8" w:rsidTr="003462A8">
        <w:trPr>
          <w:trHeight w:val="315"/>
        </w:trPr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346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Загальний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результат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оцінки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- 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- 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              -   </w:t>
            </w:r>
          </w:p>
        </w:tc>
      </w:tr>
      <w:tr w:rsidR="003462A8" w:rsidRPr="003462A8" w:rsidTr="003462A8">
        <w:trPr>
          <w:trHeight w:val="225"/>
        </w:trPr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412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val="ru-RU" w:eastAsia="ru-RU"/>
              </w:rPr>
              <w:t>1</w:t>
            </w:r>
            <w:r w:rsidRPr="003462A8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Зазначаються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усі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програми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та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завдання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,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які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включені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до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звіту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про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виконання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паспорту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бюджетної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</w:tr>
      <w:tr w:rsidR="003462A8" w:rsidRPr="003462A8" w:rsidTr="003462A8">
        <w:trPr>
          <w:trHeight w:val="315"/>
        </w:trPr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3462A8" w:rsidRPr="003462A8" w:rsidTr="003462A8">
        <w:trPr>
          <w:trHeight w:val="315"/>
        </w:trPr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7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5.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Поглиблений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аналіз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причин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низької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3462A8" w:rsidRPr="003462A8" w:rsidTr="003462A8">
        <w:trPr>
          <w:trHeight w:val="990"/>
        </w:trPr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№ з/</w:t>
            </w:r>
            <w:proofErr w:type="gramStart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proofErr w:type="gramEnd"/>
          </w:p>
        </w:tc>
        <w:tc>
          <w:tcPr>
            <w:tcW w:w="20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Назва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програми</w:t>
            </w:r>
            <w:proofErr w:type="gramStart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  <w:proofErr w:type="gramEnd"/>
          </w:p>
        </w:tc>
        <w:tc>
          <w:tcPr>
            <w:tcW w:w="19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Пояснення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щодо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причин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низької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ефективності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визначення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факторів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через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які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не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досягнуто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запланованих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результаті</w:t>
            </w:r>
            <w:proofErr w:type="gramStart"/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</w:p>
        </w:tc>
      </w:tr>
      <w:tr w:rsidR="003462A8" w:rsidRPr="003462A8" w:rsidTr="003462A8">
        <w:trPr>
          <w:trHeight w:val="315"/>
        </w:trPr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</w:tr>
      <w:tr w:rsidR="003462A8" w:rsidRPr="003462A8" w:rsidTr="003462A8">
        <w:trPr>
          <w:trHeight w:val="315"/>
        </w:trPr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19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3462A8" w:rsidRPr="003462A8" w:rsidTr="003462A8">
        <w:trPr>
          <w:trHeight w:val="255"/>
        </w:trPr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7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val="ru-RU" w:eastAsia="ru-RU"/>
              </w:rPr>
              <w:t>2</w:t>
            </w:r>
            <w:r w:rsidRPr="003462A8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Зазначаються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усі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завдання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,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які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мають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низьку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3462A8" w:rsidRPr="003462A8" w:rsidTr="003462A8">
        <w:trPr>
          <w:trHeight w:val="255"/>
        </w:trPr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3462A8" w:rsidRPr="003462A8" w:rsidTr="003462A8">
        <w:trPr>
          <w:trHeight w:val="255"/>
        </w:trPr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3462A8" w:rsidRPr="003462A8" w:rsidTr="003462A8">
        <w:trPr>
          <w:trHeight w:val="432"/>
        </w:trPr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7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2A8" w:rsidRPr="003462A8" w:rsidRDefault="003462A8" w:rsidP="0034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Тетяна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БАССАК</w:t>
            </w:r>
          </w:p>
        </w:tc>
      </w:tr>
      <w:tr w:rsidR="003462A8" w:rsidRPr="003462A8" w:rsidTr="003462A8">
        <w:trPr>
          <w:trHeight w:val="315"/>
        </w:trPr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(</w:t>
            </w:r>
            <w:proofErr w:type="spellStart"/>
            <w:proofErr w:type="gramStart"/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</w:t>
            </w:r>
            <w:proofErr w:type="gramEnd"/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ідпис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2A8" w:rsidRPr="003462A8" w:rsidRDefault="003462A8" w:rsidP="003462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3462A8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     (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Власне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3462A8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ім'я</w:t>
            </w:r>
            <w:proofErr w:type="spellEnd"/>
            <w:r w:rsidRPr="003462A8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3462A8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</w:t>
            </w:r>
            <w:proofErr w:type="gramEnd"/>
            <w:r w:rsidRPr="003462A8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ІЗВИЩЕ)</w:t>
            </w:r>
          </w:p>
        </w:tc>
      </w:tr>
    </w:tbl>
    <w:p w:rsidR="003462A8" w:rsidRPr="00BC6C54" w:rsidRDefault="003462A8">
      <w:pPr>
        <w:rPr>
          <w:lang w:val="ru-RU"/>
        </w:rPr>
      </w:pPr>
    </w:p>
    <w:sectPr w:rsidR="003462A8" w:rsidRPr="00BC6C54" w:rsidSect="00BC6C54">
      <w:pgSz w:w="11906" w:h="16838"/>
      <w:pgMar w:top="454" w:right="454" w:bottom="45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C54"/>
    <w:rsid w:val="003462A8"/>
    <w:rsid w:val="00354759"/>
    <w:rsid w:val="00363464"/>
    <w:rsid w:val="00BC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9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765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2023-02-07T13:15:00Z</dcterms:created>
  <dcterms:modified xsi:type="dcterms:W3CDTF">2023-02-07T13:20:00Z</dcterms:modified>
</cp:coreProperties>
</file>