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val="en-US" w:eastAsia="uk-UA"/>
        </w:rPr>
      </w:pPr>
    </w:p>
    <w:p w:rsidR="00A764C7" w:rsidRDefault="00AD352F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val="en-US" w:eastAsia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  <w:r w:rsidR="00A764C7">
        <w:rPr>
          <w:rStyle w:val="3"/>
          <w:color w:val="000000"/>
          <w:sz w:val="28"/>
          <w:szCs w:val="28"/>
          <w:lang w:val="uk-UA" w:eastAsia="uk-UA"/>
        </w:rPr>
        <w:t>Кабінету Міністрів України</w:t>
      </w:r>
    </w:p>
    <w:p w:rsidR="00AD352F" w:rsidRPr="00AD352F" w:rsidRDefault="00AD352F" w:rsidP="00E22975">
      <w:pPr>
        <w:pStyle w:val="30"/>
        <w:shd w:val="clear" w:color="auto" w:fill="auto"/>
        <w:spacing w:line="276" w:lineRule="auto"/>
        <w:jc w:val="left"/>
        <w:rPr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Національній службі здоров’я України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317553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A764C7" w:rsidRPr="00EC545A" w:rsidRDefault="00317553" w:rsidP="00E22975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>
        <w:rPr>
          <w:rStyle w:val="3"/>
          <w:b/>
          <w:color w:val="000000"/>
          <w:sz w:val="28"/>
          <w:szCs w:val="28"/>
          <w:lang w:val="uk-UA" w:eastAsia="uk-UA"/>
        </w:rPr>
        <w:t>щодо субвенції на забезпечення подачею кисню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</w:p>
    <w:p w:rsidR="00DA10C4" w:rsidRDefault="00317553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В рамках виконання </w:t>
      </w:r>
      <w:r w:rsidRPr="00DA10C4">
        <w:rPr>
          <w:rFonts w:ascii="Times New Roman" w:hAnsi="Times New Roman" w:cs="Times New Roman"/>
          <w:kern w:val="1"/>
          <w:sz w:val="28"/>
          <w:szCs w:val="28"/>
          <w:lang w:val="uk-UA"/>
        </w:rPr>
        <w:t>Постанови Кабінету Міністрів України від 9 жовтня 2020 р. № 923 «</w:t>
      </w:r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виділення коштів для забезпечення подачею кисню ліжкового фонду закладів охорони здоров’я, які надають стаціонарну медичну допомогу пацієнтам з гострою респіраторною хворобою </w:t>
      </w:r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COVID</w:t>
      </w:r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-19, спричиненою </w:t>
      </w:r>
      <w:proofErr w:type="spellStart"/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SARS</w:t>
      </w:r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CoV</w:t>
      </w:r>
      <w:proofErr w:type="spellEnd"/>
      <w:r w:rsidRPr="00DA10C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-2»</w:t>
      </w:r>
      <w:r w:rsidRPr="00DA10C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та  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02.12.2020 року  №1181 «Про внесення змін до Порядку та умов надання субвенції з державного бюджету місцевим бюджетам та забезпечення подачею кисню ліжкового фонду закладів охорони здоров’я, які надають стаціонарну медичну допомогу пацієнтам з гострою респіраторною хворобою </w:t>
      </w:r>
      <w:r w:rsidRPr="00DA10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– 19, спричиненою </w:t>
      </w:r>
      <w:proofErr w:type="spellStart"/>
      <w:r w:rsidRPr="00DA10C4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A10C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A10C4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-2, за рахунок коштів, виділених з фонду боротьби з гострою респіраторною хворобою </w:t>
      </w:r>
      <w:r w:rsidRPr="00DA10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– 19, спричиненою </w:t>
      </w:r>
      <w:proofErr w:type="spellStart"/>
      <w:r w:rsidRPr="00DA10C4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A10C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A10C4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Pr="00DA10C4">
        <w:rPr>
          <w:rFonts w:ascii="Times New Roman" w:hAnsi="Times New Roman" w:cs="Times New Roman"/>
          <w:sz w:val="28"/>
          <w:szCs w:val="28"/>
          <w:lang w:val="uk-UA"/>
        </w:rPr>
        <w:t>-2, та її наслідками»</w:t>
      </w:r>
      <w:r w:rsidR="00B97ECE" w:rsidRPr="00DA10C4">
        <w:rPr>
          <w:rFonts w:ascii="Times New Roman" w:hAnsi="Times New Roman" w:cs="Times New Roman"/>
          <w:sz w:val="28"/>
          <w:szCs w:val="28"/>
          <w:lang w:val="uk-UA"/>
        </w:rPr>
        <w:t>, 18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B97ECE" w:rsidRPr="00DA10C4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7ECE" w:rsidRPr="00DA10C4">
        <w:rPr>
          <w:rFonts w:ascii="Times New Roman" w:hAnsi="Times New Roman" w:cs="Times New Roman"/>
          <w:sz w:val="28"/>
          <w:szCs w:val="28"/>
          <w:lang w:val="uk-UA"/>
        </w:rPr>
        <w:t>р. та 22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B97ECE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2020  КНП «Ніжинська центральна міська лікарня імені  Миколи Галицького» отримали з державного бюджету  кошти в сумі 3 480 000,00 грн. для закупівлі обладнання 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A10C4"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Газифікаційн</w:t>
      </w:r>
      <w:r w:rsidR="00DA10C4">
        <w:rPr>
          <w:rStyle w:val="1"/>
          <w:i w:val="0"/>
          <w:iCs/>
          <w:color w:val="auto"/>
          <w:sz w:val="28"/>
          <w:szCs w:val="28"/>
          <w:lang w:val="uk-UA"/>
        </w:rPr>
        <w:t>ої</w:t>
      </w:r>
      <w:proofErr w:type="spellEnd"/>
      <w:r w:rsidR="00DA10C4"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станці</w:t>
      </w:r>
      <w:r w:rsidR="00DA10C4">
        <w:rPr>
          <w:rStyle w:val="1"/>
          <w:i w:val="0"/>
          <w:iCs/>
          <w:color w:val="auto"/>
          <w:sz w:val="28"/>
          <w:szCs w:val="28"/>
          <w:lang w:val="uk-UA"/>
        </w:rPr>
        <w:t>ї</w:t>
      </w:r>
      <w:r w:rsidR="00DA10C4"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продуктів розподілу повітря</w:t>
      </w:r>
      <w:r w:rsidR="00DA10C4">
        <w:rPr>
          <w:rStyle w:val="1"/>
          <w:i w:val="0"/>
          <w:iCs/>
          <w:color w:val="auto"/>
          <w:sz w:val="28"/>
          <w:szCs w:val="28"/>
          <w:lang w:val="uk-UA"/>
        </w:rPr>
        <w:t>»</w:t>
      </w:r>
      <w:r w:rsidR="00DA10C4" w:rsidRPr="00DA10C4">
        <w:rPr>
          <w:rStyle w:val="1"/>
          <w:iCs/>
          <w:lang w:val="uk-UA"/>
        </w:rPr>
        <w:t xml:space="preserve"> </w:t>
      </w:r>
      <w:r w:rsidR="00DA10C4"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відповідно</w:t>
      </w:r>
      <w:r w:rsidR="00DA10C4" w:rsidRPr="00DA10C4">
        <w:rPr>
          <w:rStyle w:val="1"/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до положень п.8 Закону України «Про внесення змін до деяких законодавчих актів України, спрямованих на запобігання виникнення і поширення </w:t>
      </w:r>
      <w:proofErr w:type="spellStart"/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хвороби (</w:t>
      </w:r>
      <w:r w:rsidR="00DA10C4" w:rsidRPr="00DA10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– 19)» від 17.03.2020 року №530 – </w:t>
      </w:r>
      <w:r w:rsidR="00DA10C4" w:rsidRPr="00DA10C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DA10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A10C4">
        <w:rPr>
          <w:rFonts w:ascii="Times New Roman" w:hAnsi="Times New Roman" w:cs="Times New Roman"/>
          <w:sz w:val="28"/>
          <w:szCs w:val="28"/>
          <w:lang w:val="uk-UA"/>
        </w:rPr>
        <w:t>та розроблен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DA1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0C4" w:rsidRPr="00A44CF6">
        <w:rPr>
          <w:lang w:val="uk-UA"/>
        </w:rPr>
        <w:t xml:space="preserve"> 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>проектно-кошторисн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>документаці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по об’єкту </w:t>
      </w:r>
      <w:r w:rsidR="00DA10C4" w:rsidRPr="00DA10C4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системи забезпечення лікарняних ліжок медичним киснем з 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встановлення обладнання системи газифікації рідкого кисню КНП «Ніжинська центральна міська лікарня ім. М. Галицького», адреса: Чернігівська обл., м. Ніжин, вул. Московська, 21</w:t>
      </w:r>
      <w:r w:rsidR="00DA10C4" w:rsidRPr="00DA10C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DA10C4"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5132" w:rsidRDefault="00245132" w:rsidP="00245132">
      <w:pPr>
        <w:spacing w:after="0"/>
        <w:ind w:firstLine="708"/>
        <w:jc w:val="both"/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Наразі в місті Ніжині, який потрапив у «червону зону»</w:t>
      </w:r>
      <w:r w:rsidR="003553D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виникла складна ситуація із захворюваністю на  </w:t>
      </w:r>
      <w:r w:rsidRPr="00DA10C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– 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При наявності обладнаних 150 ліжок, на лікуванні перебуває 180 хворих. Саме тому облаштування </w:t>
      </w:r>
      <w:proofErr w:type="spellStart"/>
      <w:r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г</w:t>
      </w:r>
      <w:r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азифікаційн</w:t>
      </w:r>
      <w:r>
        <w:rPr>
          <w:rStyle w:val="1"/>
          <w:i w:val="0"/>
          <w:iCs/>
          <w:color w:val="auto"/>
          <w:sz w:val="28"/>
          <w:szCs w:val="28"/>
          <w:lang w:val="uk-UA"/>
        </w:rPr>
        <w:t>ої</w:t>
      </w:r>
      <w:proofErr w:type="spellEnd"/>
      <w:r w:rsidRPr="00DA10C4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станці</w:t>
      </w:r>
      <w:r>
        <w:rPr>
          <w:rStyle w:val="1"/>
          <w:i w:val="0"/>
          <w:iCs/>
          <w:color w:val="auto"/>
          <w:sz w:val="28"/>
          <w:szCs w:val="28"/>
          <w:lang w:val="uk-UA"/>
        </w:rPr>
        <w:t xml:space="preserve">ї </w:t>
      </w:r>
      <w:r w:rsidR="003553DE" w:rsidRPr="003553DE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на</w:t>
      </w:r>
      <w:r w:rsidRPr="003553DE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дасть</w:t>
      </w:r>
      <w:r>
        <w:rPr>
          <w:rStyle w:val="1"/>
          <w:i w:val="0"/>
          <w:iCs/>
          <w:color w:val="auto"/>
          <w:sz w:val="28"/>
          <w:szCs w:val="28"/>
          <w:lang w:val="uk-UA"/>
        </w:rPr>
        <w:t xml:space="preserve"> </w:t>
      </w:r>
      <w:r w:rsidRPr="00245132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можливість врятувати не одне людське життя.</w:t>
      </w:r>
    </w:p>
    <w:p w:rsidR="00262D4D" w:rsidRDefault="00262D4D" w:rsidP="003553DE">
      <w:pPr>
        <w:shd w:val="clear" w:color="auto" w:fill="FFFFFF"/>
        <w:spacing w:after="0"/>
        <w:ind w:right="-55" w:firstLine="708"/>
        <w:jc w:val="both"/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</w:pPr>
      <w:r w:rsidRPr="00262D4D">
        <w:rPr>
          <w:rFonts w:ascii="Times New Roman" w:hAnsi="Times New Roman" w:cs="Times New Roman"/>
          <w:sz w:val="28"/>
          <w:szCs w:val="28"/>
          <w:lang w:val="uk-UA"/>
        </w:rPr>
        <w:t xml:space="preserve">Для встановлення </w:t>
      </w:r>
      <w:proofErr w:type="spellStart"/>
      <w:r w:rsidRPr="00262D4D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газифікаційної</w:t>
      </w:r>
      <w:proofErr w:type="spellEnd"/>
      <w:r w:rsidRPr="00262D4D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станції згідно виготовленого кошторису необхідно 3 956 463,61 грн. Відповідно до запиту Управління охорони здоров’я</w:t>
      </w:r>
      <w:r w:rsidR="003553DE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,</w:t>
      </w:r>
      <w:r w:rsidRPr="00262D4D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вказана сума очікується з Державного бюджету згідно </w:t>
      </w:r>
      <w:r w:rsidRPr="003553DE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Розпорядження КМУ.</w:t>
      </w:r>
    </w:p>
    <w:p w:rsid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Просимо Вашого сприяння у вирішенні в найкоротші терміни питання виділення субвенції  на встановлення </w:t>
      </w:r>
      <w:proofErr w:type="spellStart"/>
      <w:r w:rsidRPr="00262D4D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>газифікаційної</w:t>
      </w:r>
      <w:proofErr w:type="spellEnd"/>
      <w:r w:rsidRPr="00262D4D"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станції</w:t>
      </w:r>
      <w:r>
        <w:rPr>
          <w:rStyle w:val="1"/>
          <w:rFonts w:ascii="Times New Roman" w:hAnsi="Times New Roman" w:cs="Times New Roman"/>
          <w:i w:val="0"/>
          <w:iCs/>
          <w:color w:val="auto"/>
          <w:sz w:val="28"/>
          <w:szCs w:val="28"/>
          <w:lang w:val="uk-UA"/>
        </w:rPr>
        <w:t xml:space="preserve"> у 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A10C4">
        <w:rPr>
          <w:rFonts w:ascii="Times New Roman" w:hAnsi="Times New Roman" w:cs="Times New Roman"/>
          <w:sz w:val="28"/>
          <w:szCs w:val="28"/>
          <w:lang w:val="uk-UA"/>
        </w:rPr>
        <w:t>лікарн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Pr="00DA10C4">
        <w:rPr>
          <w:rFonts w:ascii="Times New Roman" w:hAnsi="Times New Roman" w:cs="Times New Roman"/>
          <w:sz w:val="28"/>
          <w:szCs w:val="28"/>
          <w:lang w:val="uk-UA"/>
        </w:rPr>
        <w:t xml:space="preserve"> ім. М. Галицького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35017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1E2C8B"/>
    <w:rsid w:val="00245132"/>
    <w:rsid w:val="00262D4D"/>
    <w:rsid w:val="00317553"/>
    <w:rsid w:val="0032732F"/>
    <w:rsid w:val="003553DE"/>
    <w:rsid w:val="00380585"/>
    <w:rsid w:val="00381961"/>
    <w:rsid w:val="0044048F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B0909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8</cp:revision>
  <cp:lastPrinted>2021-04-19T07:14:00Z</cp:lastPrinted>
  <dcterms:created xsi:type="dcterms:W3CDTF">2021-01-26T10:01:00Z</dcterms:created>
  <dcterms:modified xsi:type="dcterms:W3CDTF">2021-04-26T07:08:00Z</dcterms:modified>
</cp:coreProperties>
</file>