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 w:eastAsia="uk-UA"/>
        </w:rPr>
        <w:drawing>
          <wp:inline distT="0" distB="0" distL="0" distR="0">
            <wp:extent cx="480060" cy="594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УКРАЇНА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Й  Г О Л О В А 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 О З П О Р Я Д Ж Е Н Н Я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04 </w:t>
      </w:r>
      <w:r>
        <w:rPr>
          <w:rFonts w:ascii="Times New Roman" w:hAnsi="Times New Roman"/>
          <w:sz w:val="28"/>
          <w:szCs w:val="28"/>
          <w:lang w:val="uk-UA"/>
        </w:rPr>
        <w:t>серпня  2022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м. Ніжин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№ </w:t>
      </w:r>
      <w:r>
        <w:rPr>
          <w:rFonts w:hint="default" w:ascii="Times New Roman" w:hAnsi="Times New Roman"/>
          <w:sz w:val="28"/>
          <w:szCs w:val="28"/>
          <w:lang w:val="uk-UA"/>
        </w:rPr>
        <w:t>166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Про скликання позачергової двадцять третьої</w:t>
      </w:r>
      <w:r>
        <w:rPr>
          <w:rFonts w:hint="default" w:ascii="Times New Roman" w:hAnsi="Times New Roman"/>
          <w:b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сесії 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Ніжинської  міської  ради </w:t>
      </w:r>
      <w:r>
        <w:rPr>
          <w:rFonts w:ascii="Times New Roman" w:hAnsi="Times New Roman"/>
          <w:b/>
          <w:bCs/>
          <w:spacing w:val="-3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/>
        </w:rPr>
        <w:t>І скликання</w:t>
      </w:r>
    </w:p>
    <w:p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ind w:left="-181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46, 59, 61, 73 Закону України  «Про місцеве самоврядування в Україні», статті 12 </w:t>
      </w:r>
      <w:r>
        <w:rPr>
          <w:rFonts w:hint="default" w:ascii="Times New Roman" w:hAnsi="Times New Roman" w:cs="Times New Roman"/>
          <w:sz w:val="28"/>
        </w:rPr>
        <w:t>Регламенту Ніжинської міської ради Чернігівської області VIII скликання, затвердженого рішенням Ніжинської міської ради Чернігівської області від 27.11.2020 року №3-2/2020 (зі змінами)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за пропозицією депутатів міської ради:</w:t>
      </w:r>
    </w:p>
    <w:p>
      <w:pPr>
        <w:pStyle w:val="7"/>
        <w:numPr>
          <w:ilvl w:val="0"/>
          <w:numId w:val="1"/>
        </w:numPr>
        <w:shd w:val="clear" w:color="auto" w:fill="FFFFFF"/>
        <w:tabs>
          <w:tab w:val="left" w:pos="-142"/>
        </w:tabs>
        <w:spacing w:after="0" w:line="240" w:lineRule="auto"/>
        <w:ind w:left="0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Скликати позачергову два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дцять третю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сесію міської ради 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І скликання            </w:t>
      </w:r>
      <w:r>
        <w:rPr>
          <w:rFonts w:hint="default" w:ascii="Times New Roman" w:hAnsi="Times New Roman"/>
          <w:b/>
          <w:bCs/>
          <w:spacing w:val="-1"/>
          <w:sz w:val="28"/>
          <w:szCs w:val="28"/>
          <w:lang w:val="uk-UA"/>
        </w:rPr>
        <w:t>05 серпня</w:t>
      </w:r>
      <w:r>
        <w:rPr>
          <w:rFonts w:ascii="Times New Roman" w:hAnsi="Times New Roman"/>
          <w:b/>
          <w:bCs/>
          <w:spacing w:val="-1"/>
          <w:sz w:val="28"/>
          <w:szCs w:val="28"/>
          <w:lang w:val="uk-UA"/>
        </w:rPr>
        <w:t xml:space="preserve"> 2022 року </w:t>
      </w:r>
      <w:r>
        <w:rPr>
          <w:rFonts w:ascii="Times New Roman" w:hAnsi="Times New Roman"/>
          <w:sz w:val="28"/>
          <w:szCs w:val="28"/>
          <w:lang w:val="uk-UA"/>
        </w:rPr>
        <w:t xml:space="preserve">о 10:00 годині у великому залі виконавчого комітету Ніжинської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міської ради за адресою: місто Ніжин, площа імені Івана Франка, 1.</w:t>
      </w:r>
    </w:p>
    <w:p>
      <w:pPr>
        <w:numPr>
          <w:numId w:val="0"/>
        </w:numPr>
        <w:tabs>
          <w:tab w:val="left" w:pos="6480"/>
          <w:tab w:val="left" w:pos="6690"/>
        </w:tabs>
        <w:spacing w:after="0" w:line="240" w:lineRule="auto"/>
        <w:ind w:right="14" w:rightChars="0" w:firstLine="417" w:firstLineChars="150"/>
        <w:jc w:val="both"/>
        <w:rPr>
          <w:rFonts w:hint="default" w:ascii="Times New Roman" w:hAnsi="Times New Roman"/>
          <w:spacing w:val="-1"/>
          <w:sz w:val="28"/>
          <w:szCs w:val="28"/>
          <w:lang w:val="uk-UA"/>
        </w:rPr>
      </w:pPr>
      <w:r>
        <w:rPr>
          <w:rFonts w:hint="default" w:ascii="Times New Roman" w:hAnsi="Times New Roman"/>
          <w:spacing w:val="-1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Внести на розгляд міської ради  проект рішення</w:t>
      </w:r>
      <w:r>
        <w:rPr>
          <w:rFonts w:hint="default" w:ascii="Times New Roman" w:hAnsi="Times New Roman"/>
          <w:spacing w:val="-1"/>
          <w:sz w:val="28"/>
          <w:szCs w:val="28"/>
          <w:lang w:val="uk-UA"/>
        </w:rPr>
        <w:t xml:space="preserve"> “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Про передачу</w:t>
      </w:r>
      <w:r>
        <w:rPr>
          <w:rFonts w:hint="default" w:ascii="Times New Roman" w:hAnsi="Times New Roman"/>
          <w:spacing w:val="-1"/>
          <w:sz w:val="28"/>
          <w:szCs w:val="28"/>
          <w:lang w:val="uk-UA"/>
        </w:rPr>
        <w:t xml:space="preserve"> майна"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/>
          <w:spacing w:val="-1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(ПР №</w:t>
      </w:r>
      <w:r>
        <w:rPr>
          <w:rFonts w:hint="default" w:ascii="Times New Roman" w:hAnsi="Times New Roman"/>
          <w:spacing w:val="-1"/>
          <w:sz w:val="28"/>
          <w:szCs w:val="28"/>
          <w:lang w:val="uk-UA"/>
        </w:rPr>
        <w:t xml:space="preserve"> 992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/>
          <w:spacing w:val="-1"/>
          <w:sz w:val="28"/>
          <w:szCs w:val="28"/>
          <w:lang w:val="uk-UA"/>
        </w:rPr>
        <w:t>04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.0</w:t>
      </w:r>
      <w:r>
        <w:rPr>
          <w:rFonts w:hint="default" w:ascii="Times New Roman" w:hAnsi="Times New Roman"/>
          <w:spacing w:val="-1"/>
          <w:sz w:val="28"/>
          <w:szCs w:val="28"/>
          <w:lang w:val="uk-UA"/>
        </w:rPr>
        <w:t>8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.2022 року)</w:t>
      </w:r>
      <w:r>
        <w:rPr>
          <w:rFonts w:hint="default" w:ascii="Times New Roman" w:hAnsi="Times New Roman"/>
          <w:spacing w:val="-1"/>
          <w:sz w:val="28"/>
          <w:szCs w:val="28"/>
          <w:lang w:val="uk-UA"/>
        </w:rPr>
        <w:t>.</w:t>
      </w:r>
    </w:p>
    <w:p>
      <w:pPr>
        <w:pStyle w:val="6"/>
        <w:ind w:firstLine="42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3.</w:t>
      </w:r>
      <w:r>
        <w:rPr>
          <w:spacing w:val="-7"/>
          <w:sz w:val="28"/>
          <w:szCs w:val="28"/>
        </w:rPr>
        <w:t xml:space="preserve"> Відділу з питань організації діяльності міської ради та її виконавчого комітету </w:t>
      </w:r>
      <w:r>
        <w:rPr>
          <w:spacing w:val="-8"/>
          <w:sz w:val="28"/>
          <w:szCs w:val="28"/>
        </w:rPr>
        <w:t xml:space="preserve">апарату </w:t>
      </w:r>
      <w:r>
        <w:rPr>
          <w:spacing w:val="-10"/>
          <w:sz w:val="28"/>
          <w:szCs w:val="28"/>
        </w:rPr>
        <w:t>виконавчого комітету Ніжинської міської ради</w:t>
      </w:r>
      <w:r>
        <w:rPr>
          <w:spacing w:val="-7"/>
          <w:sz w:val="28"/>
          <w:szCs w:val="28"/>
        </w:rPr>
        <w:t xml:space="preserve"> (Доля О. В.) </w:t>
      </w:r>
      <w:r>
        <w:rPr>
          <w:spacing w:val="-11"/>
          <w:sz w:val="28"/>
          <w:szCs w:val="28"/>
        </w:rPr>
        <w:t xml:space="preserve">повідомити заступників міського голови з питань </w:t>
      </w:r>
      <w:r>
        <w:rPr>
          <w:spacing w:val="-7"/>
          <w:sz w:val="28"/>
          <w:szCs w:val="28"/>
        </w:rPr>
        <w:t xml:space="preserve">діяльності виконавчих органів ради, керівників виконавчих органів ради, виконавчих органів виконавчого комітету міської ради та їх структурних підрозділів, керівників </w:t>
      </w:r>
      <w:r>
        <w:rPr>
          <w:sz w:val="28"/>
          <w:szCs w:val="28"/>
        </w:rPr>
        <w:t xml:space="preserve">територіальних підрозділів центральних органів </w:t>
      </w:r>
      <w:r>
        <w:rPr>
          <w:spacing w:val="-4"/>
          <w:sz w:val="28"/>
          <w:szCs w:val="28"/>
        </w:rPr>
        <w:t xml:space="preserve">виконавчої влади, комунальних підприємств та закладів міської ради, </w:t>
      </w:r>
      <w:r>
        <w:rPr>
          <w:spacing w:val="-9"/>
          <w:sz w:val="28"/>
          <w:szCs w:val="28"/>
        </w:rPr>
        <w:t xml:space="preserve">представників засобів масової інформації, інститутів громадянського суспільства та громадських об'єднань міста про скликання </w:t>
      </w:r>
      <w:r>
        <w:rPr>
          <w:spacing w:val="-9"/>
          <w:sz w:val="28"/>
          <w:szCs w:val="28"/>
          <w:lang w:val="uk-UA"/>
        </w:rPr>
        <w:t>поза</w:t>
      </w:r>
      <w:r>
        <w:rPr>
          <w:spacing w:val="-9"/>
          <w:sz w:val="28"/>
          <w:szCs w:val="28"/>
        </w:rPr>
        <w:t>чергової двадцят</w:t>
      </w:r>
      <w:r>
        <w:rPr>
          <w:spacing w:val="-9"/>
          <w:sz w:val="28"/>
          <w:szCs w:val="28"/>
          <w:lang w:val="uk-UA"/>
        </w:rPr>
        <w:t>ь</w:t>
      </w:r>
      <w:r>
        <w:rPr>
          <w:rFonts w:hint="default"/>
          <w:spacing w:val="-9"/>
          <w:sz w:val="28"/>
          <w:szCs w:val="28"/>
          <w:lang w:val="uk-UA"/>
        </w:rPr>
        <w:t xml:space="preserve"> третьої</w:t>
      </w:r>
      <w:r>
        <w:rPr>
          <w:spacing w:val="-9"/>
          <w:sz w:val="28"/>
          <w:szCs w:val="28"/>
        </w:rPr>
        <w:t xml:space="preserve"> сесії міської ради.</w:t>
      </w:r>
    </w:p>
    <w:p>
      <w:pPr>
        <w:pStyle w:val="6"/>
        <w:ind w:firstLine="420"/>
        <w:jc w:val="both"/>
        <w:rPr>
          <w:bCs/>
          <w:color w:val="1D1D1B"/>
          <w:sz w:val="28"/>
          <w:szCs w:val="28"/>
          <w:shd w:val="clear" w:color="auto" w:fill="FFFFFF"/>
        </w:rPr>
      </w:pPr>
      <w:r>
        <w:rPr>
          <w:bCs/>
          <w:spacing w:val="-2"/>
          <w:sz w:val="28"/>
          <w:szCs w:val="28"/>
        </w:rPr>
        <w:t>4. Пленарне засідання двадцят</w:t>
      </w:r>
      <w:r>
        <w:rPr>
          <w:bCs/>
          <w:spacing w:val="-2"/>
          <w:sz w:val="28"/>
          <w:szCs w:val="28"/>
          <w:lang w:val="uk-UA"/>
        </w:rPr>
        <w:t>ь</w:t>
      </w:r>
      <w:r>
        <w:rPr>
          <w:rFonts w:hint="default"/>
          <w:bCs/>
          <w:spacing w:val="-2"/>
          <w:sz w:val="28"/>
          <w:szCs w:val="28"/>
          <w:lang w:val="uk-UA"/>
        </w:rPr>
        <w:t xml:space="preserve"> третьої </w:t>
      </w:r>
      <w:r>
        <w:rPr>
          <w:bCs/>
          <w:spacing w:val="-2"/>
          <w:sz w:val="28"/>
          <w:szCs w:val="28"/>
        </w:rPr>
        <w:t>сесії міської ради проводити з дотриманням обмежувальних протиепідемічних  заходів, передбачених вимогами чинного законодавства</w:t>
      </w:r>
      <w:r>
        <w:rPr>
          <w:bCs/>
          <w:color w:val="1D1D1B"/>
          <w:sz w:val="28"/>
          <w:szCs w:val="28"/>
          <w:shd w:val="clear" w:color="auto" w:fill="FFFFFF"/>
        </w:rPr>
        <w:t>.</w:t>
      </w:r>
    </w:p>
    <w:p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9"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Керівникам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>
        <w:rPr>
          <w:rFonts w:ascii="Times New Roman" w:hAnsi="Times New Roman"/>
          <w:sz w:val="28"/>
          <w:szCs w:val="28"/>
          <w:lang w:val="uk-UA"/>
        </w:rPr>
        <w:t>міської ради.</w:t>
      </w:r>
    </w:p>
    <w:p>
      <w:pPr>
        <w:shd w:val="clear" w:color="auto" w:fill="FFFFFF"/>
        <w:spacing w:after="0" w:line="240" w:lineRule="auto"/>
        <w:ind w:firstLine="42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6. </w:t>
      </w:r>
      <w:r>
        <w:rPr>
          <w:rFonts w:hint="default" w:ascii="Times New Roman" w:hAnsi="Times New Roman" w:cs="Times New Roman"/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>
        <w:rPr>
          <w:rFonts w:hint="default" w:ascii="Times New Roman" w:hAnsi="Times New Roman" w:cs="Times New Roman"/>
          <w:spacing w:val="-8"/>
          <w:sz w:val="28"/>
          <w:szCs w:val="28"/>
          <w:lang w:val="uk-UA"/>
        </w:rPr>
        <w:t xml:space="preserve">апарату </w:t>
      </w:r>
      <w:r>
        <w:rPr>
          <w:rFonts w:hint="default" w:ascii="Times New Roman" w:hAnsi="Times New Roman" w:cs="Times New Roman"/>
          <w:spacing w:val="-10"/>
          <w:sz w:val="28"/>
          <w:szCs w:val="28"/>
          <w:lang w:val="uk-UA"/>
        </w:rPr>
        <w:t>виконавчого комітету Ніжинської міської ради</w:t>
      </w:r>
      <w:r>
        <w:rPr>
          <w:rFonts w:hint="default" w:ascii="Times New Roman" w:hAnsi="Times New Roman" w:cs="Times New Roman"/>
          <w:spacing w:val="-7"/>
          <w:sz w:val="28"/>
          <w:szCs w:val="28"/>
          <w:lang w:val="uk-UA"/>
        </w:rPr>
        <w:t xml:space="preserve"> (Доля О. В.), </w:t>
      </w:r>
      <w:r>
        <w:rPr>
          <w:rFonts w:hint="default" w:ascii="Times New Roman" w:hAnsi="Times New Roman" w:cs="Times New Roman"/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>
        <w:rPr>
          <w:rFonts w:hint="default" w:ascii="Times New Roman" w:hAnsi="Times New Roman" w:cs="Times New Roman"/>
          <w:spacing w:val="-10"/>
          <w:sz w:val="28"/>
          <w:szCs w:val="28"/>
          <w:lang w:val="uk-UA"/>
        </w:rPr>
        <w:t>виконавчого комітету Ніжинської міської ради (Шкляр Т.М.), відділу інформаційно-</w:t>
      </w:r>
      <w:r>
        <w:rPr>
          <w:rFonts w:hint="default" w:ascii="Times New Roman" w:hAnsi="Times New Roman" w:cs="Times New Roman"/>
          <w:spacing w:val="-4"/>
          <w:sz w:val="28"/>
          <w:szCs w:val="28"/>
          <w:lang w:val="uk-UA"/>
        </w:rPr>
        <w:t xml:space="preserve">аналітичного забезпечення та комунікацій з громадськістю виконавчого </w:t>
      </w:r>
      <w:r>
        <w:rPr>
          <w:rFonts w:hint="default" w:ascii="Times New Roman" w:hAnsi="Times New Roman" w:cs="Times New Roman"/>
          <w:spacing w:val="-10"/>
          <w:sz w:val="28"/>
          <w:szCs w:val="28"/>
          <w:lang w:val="uk-UA"/>
        </w:rPr>
        <w:t xml:space="preserve">комітету Ніжинської міської ради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(Гук О. О.) </w:t>
      </w:r>
      <w:r>
        <w:rPr>
          <w:rFonts w:hint="default" w:ascii="Times New Roman" w:hAnsi="Times New Roman" w:cs="Times New Roman"/>
          <w:spacing w:val="-10"/>
          <w:sz w:val="28"/>
          <w:szCs w:val="28"/>
          <w:lang w:val="uk-UA"/>
        </w:rPr>
        <w:t xml:space="preserve">забезпечити організаційно-технічний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супровід пленарного засідання міської ради .</w:t>
      </w:r>
    </w:p>
    <w:p>
      <w:pPr>
        <w:pStyle w:val="5"/>
        <w:spacing w:before="0" w:beforeAutospacing="0" w:after="0" w:afterAutospacing="0"/>
        <w:ind w:firstLine="420"/>
        <w:jc w:val="both"/>
        <w:rPr>
          <w:sz w:val="28"/>
          <w:szCs w:val="28"/>
          <w:lang w:val="uk-UA"/>
        </w:rPr>
      </w:pPr>
    </w:p>
    <w:p>
      <w:pPr>
        <w:pStyle w:val="5"/>
        <w:spacing w:before="0" w:beforeAutospacing="0" w:after="0" w:afterAutospacing="0"/>
        <w:ind w:firstLine="420"/>
        <w:jc w:val="both"/>
        <w:rPr>
          <w:spacing w:val="-10"/>
          <w:sz w:val="28"/>
          <w:szCs w:val="28"/>
        </w:rPr>
      </w:pPr>
      <w:r>
        <w:rPr>
          <w:sz w:val="28"/>
          <w:szCs w:val="28"/>
          <w:lang w:val="uk-UA"/>
        </w:rPr>
        <w:t>7</w:t>
      </w:r>
      <w:r>
        <w:rPr>
          <w:spacing w:val="-10"/>
          <w:sz w:val="28"/>
          <w:szCs w:val="28"/>
          <w:lang w:val="uk-UA"/>
        </w:rPr>
        <w:t>. Контроль за виконанням цього  розпорядження залишаю за собою.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Олександр КОДОЛА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160" w:line="259" w:lineRule="auto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br w:type="page"/>
      </w:r>
      <w:bookmarkStart w:id="0" w:name="_GoBack"/>
      <w:bookmarkEnd w:id="0"/>
    </w:p>
    <w:p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t>Візують:</w:t>
      </w: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Оксана ДОЛЯ</w:t>
      </w: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Юрій ХОМЕНКО</w:t>
      </w:r>
    </w:p>
    <w:p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В’ячеслав  ЛЕГА</w:t>
      </w:r>
    </w:p>
    <w:p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sectPr>
      <w:pgSz w:w="11906" w:h="16838"/>
      <w:pgMar w:top="1134" w:right="851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8A222F"/>
    <w:multiLevelType w:val="multilevel"/>
    <w:tmpl w:val="488A222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C7"/>
    <w:rsid w:val="00794EC5"/>
    <w:rsid w:val="00B3633B"/>
    <w:rsid w:val="00C801C7"/>
    <w:rsid w:val="00DD64A8"/>
    <w:rsid w:val="2E66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6">
    <w:name w:val="No Spacing"/>
    <w:basedOn w:val="1"/>
    <w:qFormat/>
    <w:uiPriority w:val="99"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7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1899</Words>
  <Characters>1083</Characters>
  <Lines>9</Lines>
  <Paragraphs>5</Paragraphs>
  <TotalTime>16</TotalTime>
  <ScaleCrop>false</ScaleCrop>
  <LinksUpToDate>false</LinksUpToDate>
  <CharactersWithSpaces>2977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2022-03-09T07:39:00Z</dcterms:created>
  <dc:creator>Учетная запись Майкрософт</dc:creator>
  <cp:lastModifiedBy>VNMR</cp:lastModifiedBy>
  <cp:lastPrinted>2022-08-04T09:53:29Z</cp:lastPrinted>
  <dcterms:modified xsi:type="dcterms:W3CDTF">2022-08-04T09:54:16Z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CF98C6DE1F994AEEA588EE71BE8EE3F8</vt:lpwstr>
  </property>
</Properties>
</file>