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16" w:rsidRPr="004B57C8" w:rsidRDefault="004B57C8" w:rsidP="004B57C8">
      <w:pPr>
        <w:jc w:val="center"/>
        <w:rPr>
          <w:rFonts w:ascii="Times New Roman" w:hAnsi="Times New Roman" w:cs="Times New Roman"/>
          <w:b/>
          <w:color w:val="1D1D1B"/>
          <w:sz w:val="32"/>
          <w:szCs w:val="32"/>
          <w:shd w:val="clear" w:color="auto" w:fill="FFFFFF"/>
        </w:rPr>
      </w:pPr>
      <w:r w:rsidRPr="004B57C8">
        <w:rPr>
          <w:rFonts w:ascii="Times New Roman" w:hAnsi="Times New Roman" w:cs="Times New Roman"/>
          <w:b/>
          <w:color w:val="1D1D1B"/>
          <w:sz w:val="32"/>
          <w:szCs w:val="32"/>
          <w:shd w:val="clear" w:color="auto" w:fill="FFFFFF"/>
        </w:rPr>
        <w:t>Знай свої права: випадково пошкодили товар в магазині?</w:t>
      </w:r>
    </w:p>
    <w:p w:rsidR="004B57C8" w:rsidRDefault="004B57C8" w:rsidP="004B57C8">
      <w:pPr>
        <w:pStyle w:val="capitalletter"/>
        <w:shd w:val="clear" w:color="auto" w:fill="FFFFFF"/>
        <w:spacing w:after="281" w:afterAutospacing="0"/>
        <w:ind w:firstLine="993"/>
        <w:jc w:val="both"/>
        <w:textAlignment w:val="baseline"/>
        <w:rPr>
          <w:rFonts w:ascii="ProbaPro" w:hAnsi="ProbaPro"/>
          <w:color w:val="000000"/>
          <w:sz w:val="34"/>
          <w:szCs w:val="34"/>
        </w:rPr>
      </w:pPr>
      <w:r>
        <w:rPr>
          <w:rFonts w:ascii="ProbaPro" w:hAnsi="ProbaPro"/>
          <w:color w:val="000000"/>
          <w:sz w:val="34"/>
          <w:szCs w:val="34"/>
        </w:rPr>
        <w:t>Чи мають право співробітники магазину вимагати від покупців оплати вартості пошкодженого/розбитого/знищеного товару?</w:t>
      </w:r>
    </w:p>
    <w:p w:rsidR="004B57C8" w:rsidRDefault="004B57C8" w:rsidP="004B57C8">
      <w:pPr>
        <w:pStyle w:val="a3"/>
        <w:shd w:val="clear" w:color="auto" w:fill="FFFFFF"/>
        <w:spacing w:before="0" w:beforeAutospacing="0" w:after="281" w:afterAutospacing="0"/>
        <w:ind w:firstLine="993"/>
        <w:jc w:val="both"/>
        <w:textAlignment w:val="baseline"/>
        <w:rPr>
          <w:rFonts w:ascii="ProbaPro" w:hAnsi="ProbaPro"/>
          <w:color w:val="000000"/>
          <w:sz w:val="34"/>
          <w:szCs w:val="34"/>
        </w:rPr>
      </w:pPr>
      <w:r>
        <w:rPr>
          <w:rFonts w:ascii="ProbaPro" w:hAnsi="ProbaPro"/>
          <w:color w:val="000000"/>
          <w:sz w:val="34"/>
          <w:szCs w:val="34"/>
        </w:rPr>
        <w:t>Якщо товар пошкоджено ненавмисне – тоді законодавство на боці споживачів.</w:t>
      </w:r>
    </w:p>
    <w:p w:rsidR="004B57C8" w:rsidRDefault="004B57C8" w:rsidP="004B57C8">
      <w:pPr>
        <w:pStyle w:val="a3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rFonts w:ascii="ProbaPro" w:hAnsi="ProbaPro"/>
          <w:color w:val="000000"/>
          <w:sz w:val="34"/>
          <w:szCs w:val="34"/>
        </w:rPr>
      </w:pPr>
      <w:r>
        <w:rPr>
          <w:rFonts w:ascii="ProbaPro" w:hAnsi="ProbaPro"/>
          <w:color w:val="000000"/>
          <w:sz w:val="34"/>
          <w:szCs w:val="34"/>
        </w:rPr>
        <w:t>Згідно зі</w:t>
      </w:r>
      <w:r w:rsidR="002C1E0C">
        <w:rPr>
          <w:rFonts w:ascii="ProbaPro" w:hAnsi="ProbaPro"/>
          <w:color w:val="000000"/>
          <w:sz w:val="34"/>
          <w:szCs w:val="34"/>
        </w:rPr>
        <w:t xml:space="preserve"> </w:t>
      </w:r>
      <w:hyperlink r:id="rId4" w:anchor="n1759" w:history="1">
        <w:r w:rsidRPr="004B57C8">
          <w:rPr>
            <w:rStyle w:val="a4"/>
            <w:rFonts w:ascii="ProbaPro" w:hAnsi="ProbaPro"/>
            <w:color w:val="auto"/>
            <w:sz w:val="34"/>
            <w:szCs w:val="34"/>
            <w:u w:val="none"/>
            <w:bdr w:val="none" w:sz="0" w:space="0" w:color="auto" w:frame="1"/>
          </w:rPr>
          <w:t>статтею 323</w:t>
        </w:r>
      </w:hyperlink>
      <w:r w:rsidR="002C1E0C">
        <w:t xml:space="preserve"> </w:t>
      </w:r>
      <w:r>
        <w:rPr>
          <w:rFonts w:ascii="ProbaPro" w:hAnsi="ProbaPro"/>
          <w:color w:val="000000"/>
          <w:sz w:val="34"/>
          <w:szCs w:val="34"/>
        </w:rPr>
        <w:t>Цивільного кодексу України ризик випадкового знищення та випадкового псування майна несе його власник, якщо інше не встановлено договором або законом. Адже покупець – не власник, поки не заплатить за товар.</w:t>
      </w:r>
    </w:p>
    <w:p w:rsidR="004B57C8" w:rsidRDefault="004B57C8" w:rsidP="004B57C8">
      <w:pPr>
        <w:pStyle w:val="a3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rFonts w:ascii="ProbaPro" w:hAnsi="ProbaPro"/>
          <w:color w:val="000000"/>
          <w:sz w:val="34"/>
          <w:szCs w:val="34"/>
        </w:rPr>
      </w:pPr>
      <w:r>
        <w:rPr>
          <w:rFonts w:ascii="ProbaPro" w:hAnsi="ProbaPro"/>
          <w:color w:val="000000"/>
          <w:sz w:val="34"/>
          <w:szCs w:val="34"/>
        </w:rPr>
        <w:t>Ніхто не може змусити Вас оплатити пошкоджений або розбитий товар</w:t>
      </w:r>
      <w:r w:rsidRPr="004B57C8">
        <w:rPr>
          <w:rFonts w:ascii="ProbaPro" w:hAnsi="ProbaPro"/>
          <w:sz w:val="34"/>
          <w:szCs w:val="34"/>
        </w:rPr>
        <w:t>.</w:t>
      </w:r>
      <w:r w:rsidR="002C1E0C">
        <w:rPr>
          <w:rFonts w:ascii="ProbaPro" w:hAnsi="ProbaPro"/>
          <w:sz w:val="34"/>
          <w:szCs w:val="34"/>
        </w:rPr>
        <w:t xml:space="preserve"> </w:t>
      </w:r>
      <w:hyperlink r:id="rId5" w:anchor="n404" w:history="1">
        <w:r w:rsidRPr="004B57C8">
          <w:rPr>
            <w:rStyle w:val="a4"/>
            <w:rFonts w:ascii="ProbaPro" w:hAnsi="ProbaPro"/>
            <w:color w:val="auto"/>
            <w:sz w:val="34"/>
            <w:szCs w:val="34"/>
            <w:u w:val="none"/>
            <w:bdr w:val="none" w:sz="0" w:space="0" w:color="auto" w:frame="1"/>
          </w:rPr>
          <w:t>Статтею 17</w:t>
        </w:r>
      </w:hyperlink>
      <w:r w:rsidR="002C1E0C">
        <w:t xml:space="preserve"> </w:t>
      </w:r>
      <w:r>
        <w:rPr>
          <w:rFonts w:ascii="ProbaPro" w:hAnsi="ProbaPro"/>
          <w:color w:val="000000"/>
          <w:sz w:val="34"/>
          <w:szCs w:val="34"/>
        </w:rPr>
        <w:t>Закону України «Про захист прав споживачів» передбачено, що продавець зобов’язаний всіляко сприяти споживачеві у вільному виборі продукції та форм її оплати, а також відповідно до цієї норми забороняється примушувати споживача купувати продукцію неналежної якості або непотрібного йому асортименту.</w:t>
      </w:r>
    </w:p>
    <w:p w:rsidR="004B57C8" w:rsidRDefault="004B57C8" w:rsidP="004B57C8">
      <w:pPr>
        <w:pStyle w:val="a3"/>
        <w:shd w:val="clear" w:color="auto" w:fill="FFFFFF"/>
        <w:spacing w:before="0" w:beforeAutospacing="0" w:after="281" w:afterAutospacing="0"/>
        <w:ind w:firstLine="993"/>
        <w:jc w:val="both"/>
        <w:textAlignment w:val="baseline"/>
        <w:rPr>
          <w:rFonts w:ascii="ProbaPro" w:hAnsi="ProbaPro"/>
          <w:color w:val="000000"/>
          <w:sz w:val="34"/>
          <w:szCs w:val="34"/>
        </w:rPr>
      </w:pPr>
      <w:r>
        <w:rPr>
          <w:rFonts w:ascii="ProbaPro" w:hAnsi="ProbaPro"/>
          <w:color w:val="000000"/>
          <w:sz w:val="34"/>
          <w:szCs w:val="34"/>
        </w:rPr>
        <w:t>Тому, якщо працівники закладу наполягають на вашій вині, то її потрібно спершу довести у суді. Самостійно стягувати такі виплати працівники магазину не мають права, а тільки зафіксувати факт пошкодження свого майна.</w:t>
      </w:r>
    </w:p>
    <w:p w:rsidR="004B57C8" w:rsidRDefault="004B57C8" w:rsidP="004B57C8">
      <w:pPr>
        <w:pStyle w:val="a3"/>
        <w:shd w:val="clear" w:color="auto" w:fill="FFFFFF"/>
        <w:spacing w:before="0" w:beforeAutospacing="0" w:after="281" w:afterAutospacing="0"/>
        <w:ind w:firstLine="993"/>
        <w:jc w:val="both"/>
        <w:textAlignment w:val="baseline"/>
        <w:rPr>
          <w:rFonts w:ascii="ProbaPro" w:hAnsi="ProbaPro"/>
          <w:color w:val="000000"/>
          <w:sz w:val="34"/>
          <w:szCs w:val="34"/>
        </w:rPr>
      </w:pPr>
      <w:r>
        <w:rPr>
          <w:rFonts w:ascii="ProbaPro" w:hAnsi="ProbaPro"/>
          <w:color w:val="000000"/>
          <w:sz w:val="34"/>
          <w:szCs w:val="34"/>
        </w:rPr>
        <w:t>Проте це не означає, що в будь-якому випадку покупець не несе відповідальності за псування товарів. Рішення про відшкодування вартості за пошкоджений/знищений приймається в судовому порядку, а для фіксації факту порушення потрібно викликати поліцію.</w:t>
      </w:r>
    </w:p>
    <w:p w:rsidR="004B57C8" w:rsidRDefault="004B57C8" w:rsidP="004B57C8">
      <w:pPr>
        <w:pStyle w:val="a3"/>
        <w:shd w:val="clear" w:color="auto" w:fill="FFFFFF"/>
        <w:spacing w:before="0" w:beforeAutospacing="0" w:after="281" w:afterAutospacing="0"/>
        <w:ind w:firstLine="993"/>
        <w:jc w:val="both"/>
        <w:textAlignment w:val="baseline"/>
        <w:rPr>
          <w:rFonts w:ascii="ProbaPro" w:hAnsi="ProbaPro"/>
          <w:color w:val="000000"/>
          <w:sz w:val="34"/>
          <w:szCs w:val="34"/>
        </w:rPr>
      </w:pPr>
      <w:r>
        <w:rPr>
          <w:rFonts w:ascii="ProbaPro" w:hAnsi="ProbaPro"/>
          <w:color w:val="000000"/>
          <w:sz w:val="34"/>
          <w:szCs w:val="34"/>
        </w:rPr>
        <w:t>З огляду на зазначене рекомендуємо суб’єктам господарювання врахувати можливі ризики пошкодження товару при його розкладці, покупцям бути обережними, а при виникненні спірних ситуацій викликати поліцію.</w:t>
      </w:r>
    </w:p>
    <w:p w:rsidR="004B57C8" w:rsidRDefault="004B57C8" w:rsidP="004B57C8">
      <w:pPr>
        <w:pStyle w:val="a3"/>
        <w:shd w:val="clear" w:color="auto" w:fill="FFFFFF"/>
        <w:spacing w:before="0" w:beforeAutospacing="0" w:after="281" w:afterAutospacing="0"/>
        <w:ind w:firstLine="284"/>
        <w:jc w:val="both"/>
        <w:textAlignment w:val="baseline"/>
      </w:pPr>
      <w:r>
        <w:rPr>
          <w:rFonts w:ascii="ProbaPro" w:hAnsi="ProbaPro"/>
          <w:color w:val="000000"/>
          <w:sz w:val="34"/>
          <w:szCs w:val="34"/>
        </w:rPr>
        <w:t xml:space="preserve">Джерело  </w:t>
      </w:r>
      <w:hyperlink r:id="rId6" w:history="1">
        <w:r w:rsidRPr="004B57C8">
          <w:rPr>
            <w:rStyle w:val="a4"/>
            <w:rFonts w:ascii="ProbaPro" w:hAnsi="ProbaPro"/>
            <w:sz w:val="28"/>
            <w:szCs w:val="28"/>
          </w:rPr>
          <w:t>https://dpss.gov.ua/news/znai-svoi-prava-vypadkovo-poshkodyly-tovar-v-mahazyni?fbclid=IwAR0YeEIFfOAM2eWffmObtmtV096uIy0wFYRp3nExyPkvqcaa1tPSMi0nrus</w:t>
        </w:r>
      </w:hyperlink>
      <w:r w:rsidRPr="004B57C8">
        <w:rPr>
          <w:rFonts w:ascii="ProbaPro" w:hAnsi="ProbaPro"/>
          <w:color w:val="000000"/>
          <w:sz w:val="28"/>
          <w:szCs w:val="28"/>
        </w:rPr>
        <w:t xml:space="preserve"> </w:t>
      </w:r>
    </w:p>
    <w:sectPr w:rsidR="004B57C8" w:rsidSect="004B57C8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B57C8"/>
    <w:rsid w:val="002A7FDD"/>
    <w:rsid w:val="002C1E0C"/>
    <w:rsid w:val="002E3FE0"/>
    <w:rsid w:val="004B57C8"/>
    <w:rsid w:val="004C2413"/>
    <w:rsid w:val="005B5708"/>
    <w:rsid w:val="009F3016"/>
    <w:rsid w:val="00F3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italletter">
    <w:name w:val="capital_letter"/>
    <w:basedOn w:val="a"/>
    <w:rsid w:val="004B5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4B5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4B57C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B57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pss.gov.ua/news/znai-svoi-prava-vypadkovo-poshkodyly-tovar-v-mahazyni?fbclid=IwAR0YeEIFfOAM2eWffmObtmtV096uIy0wFYRp3nExyPkvqcaa1tPSMi0nrus" TargetMode="External"/><Relationship Id="rId5" Type="http://schemas.openxmlformats.org/officeDocument/2006/relationships/hyperlink" Target="https://zakon.rada.gov.ua/laws/show/1023-12" TargetMode="External"/><Relationship Id="rId4" Type="http://schemas.openxmlformats.org/officeDocument/2006/relationships/hyperlink" Target="https://zakon.rada.gov.ua/laws/show/435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1259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2024-03-06T14:47:00Z</dcterms:created>
  <dcterms:modified xsi:type="dcterms:W3CDTF">2024-03-07T08:11:00Z</dcterms:modified>
</cp:coreProperties>
</file>