
<file path=[Content_Types].xml><?xml version="1.0" encoding="utf-8"?>
<Types xmlns="http://schemas.openxmlformats.org/package/2006/content-types">
  <Default Extension="wmf" ContentType="image/x-wmf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757229">
      <w:pPr>
        <w:tabs>
          <w:tab w:val="left" w:pos="9000"/>
        </w:tabs>
        <w:spacing w:after="0" w:line="240" w:lineRule="auto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object>
          <v:shape id="_x0000_i1025" o:spt="75" type="#_x0000_t75" style="height:47.5pt;width:34.7pt;" o:ole="t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none"/>
            <w10:anchorlock/>
          </v:shape>
          <o:OLEObject Type="Embed" ProgID="StaticMetafile" ShapeID="_x0000_i1025" DrawAspect="Content" ObjectID="_1468075725" r:id="rId6">
            <o:LockedField>false</o:LockedField>
          </o:OLEObject>
        </w:object>
      </w:r>
    </w:p>
    <w:p w14:paraId="2C03A0D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Ніжинська міська рада</w:t>
      </w:r>
    </w:p>
    <w:p w14:paraId="7CDBC73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VІІІ скликання</w:t>
      </w:r>
    </w:p>
    <w:p w14:paraId="7E015C9C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</w:p>
    <w:p w14:paraId="7CAA0BE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Протокол </w:t>
      </w:r>
      <w:r>
        <w:rPr>
          <w:rFonts w:ascii="Times New Roman" w:hAnsi="Times New Roman" w:eastAsia="Segoe UI Symbol" w:cs="Times New Roman"/>
          <w:b/>
          <w:sz w:val="28"/>
          <w:szCs w:val="28"/>
        </w:rPr>
        <w:t>№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60</w:t>
      </w:r>
    </w:p>
    <w:p w14:paraId="44724CD5">
      <w:pPr>
        <w:spacing w:after="0" w:line="240" w:lineRule="auto"/>
        <w:ind w:left="360"/>
        <w:jc w:val="both"/>
        <w:rPr>
          <w:rFonts w:ascii="Times New Roman" w:hAnsi="Times New Roman" w:eastAsia="Times New Roman" w:cs="Times New Roman"/>
          <w:b/>
          <w:color w:val="292B2C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засідання </w:t>
      </w:r>
      <w:r>
        <w:rPr>
          <w:rFonts w:ascii="Times New Roman" w:hAnsi="Times New Roman" w:eastAsia="Times New Roman" w:cs="Times New Roman"/>
          <w:b/>
          <w:bCs/>
          <w:color w:val="292B2C"/>
          <w:sz w:val="28"/>
          <w:szCs w:val="28"/>
        </w:rPr>
        <w:t>постійної комісії міської ради з питань соціально-економічного розвитку, підприємництва, інвестиційної діяльності, бюджету та фінансів</w:t>
      </w:r>
    </w:p>
    <w:p w14:paraId="1F53E99C">
      <w:pPr>
        <w:spacing w:after="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</w:p>
    <w:p w14:paraId="160251FF">
      <w:pPr>
        <w:pStyle w:val="22"/>
        <w:ind w:left="4956" w:firstLine="708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08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.08.2024 р.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sz w:val="28"/>
          <w:szCs w:val="28"/>
        </w:rPr>
        <w:tab/>
      </w:r>
      <w:r>
        <w:rPr>
          <w:rFonts w:ascii="Times New Roman" w:hAnsi="Times New Roman" w:eastAsia="Times New Roman" w:cs="Times New Roman"/>
          <w:sz w:val="28"/>
          <w:szCs w:val="28"/>
        </w:rPr>
        <w:t>09: 45  год.</w:t>
      </w:r>
    </w:p>
    <w:p w14:paraId="688D2308">
      <w:pPr>
        <w:pStyle w:val="22"/>
        <w:ind w:left="4956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          Велика зала                     </w:t>
      </w:r>
    </w:p>
    <w:p w14:paraId="2142DBD6">
      <w:pPr>
        <w:pStyle w:val="22"/>
        <w:ind w:left="4956"/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 w14:paraId="2D884604">
      <w:pPr>
        <w:pStyle w:val="22"/>
        <w:ind w:left="4956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        </w:t>
      </w:r>
    </w:p>
    <w:p w14:paraId="5EDE927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</w:rPr>
      </w:pPr>
    </w:p>
    <w:p w14:paraId="04F38F1D"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Головуючий на комісії: </w:t>
      </w:r>
      <w:r>
        <w:rPr>
          <w:rFonts w:ascii="Times New Roman" w:hAnsi="Times New Roman" w:eastAsia="Times New Roman" w:cs="Times New Roman"/>
          <w:color w:val="292B2C"/>
          <w:sz w:val="28"/>
          <w:szCs w:val="28"/>
        </w:rPr>
        <w:t>Мамедов В.Х.</w:t>
      </w:r>
    </w:p>
    <w:p w14:paraId="14A9C332">
      <w:pPr>
        <w:spacing w:after="12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Члени комісії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:   </w:t>
      </w:r>
    </w:p>
    <w:p w14:paraId="1EA3738C">
      <w:pPr>
        <w:spacing w:after="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  <w:r>
        <w:rPr>
          <w:rFonts w:ascii="Times New Roman" w:hAnsi="Times New Roman" w:eastAsia="Times New Roman" w:cs="Times New Roman"/>
          <w:color w:val="292B2C"/>
          <w:sz w:val="28"/>
          <w:szCs w:val="28"/>
        </w:rPr>
        <w:t>Гавриленко В.П., Тимошик Д.М., Чернишева Л.О.,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Безпалий О.В.</w:t>
      </w:r>
    </w:p>
    <w:p w14:paraId="03D16990">
      <w:pPr>
        <w:spacing w:after="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</w:p>
    <w:p w14:paraId="748EE06E">
      <w:pPr>
        <w:spacing w:after="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Відсутні члени комісії:</w:t>
      </w:r>
      <w:r>
        <w:rPr>
          <w:rFonts w:ascii="Times New Roman" w:hAnsi="Times New Roman" w:eastAsia="Times New Roman" w:cs="Times New Roman"/>
          <w:color w:val="292B2C"/>
          <w:sz w:val="28"/>
          <w:szCs w:val="28"/>
        </w:rPr>
        <w:t xml:space="preserve">  Охонько С. М., Хоменко Ю.В., Кушнір М.І., ГомолякоА.О.</w:t>
      </w:r>
    </w:p>
    <w:p w14:paraId="0831565E">
      <w:pPr>
        <w:spacing w:after="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</w:p>
    <w:p w14:paraId="592A306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Запрошені на засіданні депутатської комісії</w:t>
      </w:r>
      <w:r>
        <w:rPr>
          <w:rFonts w:ascii="Times New Roman" w:hAnsi="Times New Roman" w:eastAsia="Times New Roman" w:cs="Times New Roman"/>
          <w:iCs/>
          <w:sz w:val="28"/>
          <w:szCs w:val="28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список додається.</w:t>
      </w:r>
    </w:p>
    <w:p w14:paraId="4F9FB8E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B9377A2">
      <w:pPr>
        <w:spacing w:after="0" w:line="240" w:lineRule="auto"/>
        <w:jc w:val="both"/>
        <w:rPr>
          <w:rFonts w:ascii="Times New Roman" w:hAnsi="Times New Roman" w:eastAsia="Times New Roman" w:cs="Times New Roman"/>
          <w:color w:val="292B2C"/>
          <w:sz w:val="28"/>
          <w:szCs w:val="28"/>
        </w:rPr>
      </w:pPr>
    </w:p>
    <w:p w14:paraId="49675539">
      <w:pPr>
        <w:spacing w:after="0" w:line="240" w:lineRule="auto"/>
        <w:ind w:left="2124" w:firstLine="708"/>
        <w:jc w:val="both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Формування  порядку денного:</w:t>
      </w:r>
    </w:p>
    <w:p w14:paraId="54B0842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35FBF55"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СЛУХАЛИ: Мамедова В.Х.,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голову  комісії, який повідомив, що на </w:t>
      </w:r>
      <w:r>
        <w:rPr>
          <w:rFonts w:ascii="Times New Roman" w:hAnsi="Times New Roman" w:eastAsia="Times New Roman" w:cs="Times New Roman"/>
          <w:bCs/>
          <w:color w:val="292B2C"/>
          <w:sz w:val="28"/>
          <w:szCs w:val="28"/>
        </w:rPr>
        <w:t>постійній комісії міської ради з питань соціально-економічного розвитку, підприємництва, інвестиційної діяльності, бюджету та фінансів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06.08.2024 року присутні 5 членів комісії та запропонував розпочати засідання.</w:t>
      </w:r>
    </w:p>
    <w:p w14:paraId="0B4E0F45"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14:paraId="220B9153"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«за» -  5 одноголосно. </w:t>
      </w:r>
    </w:p>
    <w:p w14:paraId="67A597C3"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14:paraId="0B33324E">
      <w:pPr>
        <w:spacing w:after="0" w:line="240" w:lineRule="auto"/>
        <w:ind w:left="2124" w:firstLine="708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Порядок денний</w:t>
      </w:r>
    </w:p>
    <w:p w14:paraId="14736DE3">
      <w:pPr>
        <w:spacing w:after="0" w:line="240" w:lineRule="auto"/>
        <w:jc w:val="both"/>
        <w:rPr>
          <w:rFonts w:ascii="Times New Roman" w:hAnsi="Times New Roman" w:eastAsia="Times New Roman" w:cs="Times New Roman"/>
          <w:b/>
          <w:sz w:val="28"/>
          <w:szCs w:val="28"/>
        </w:rPr>
      </w:pPr>
    </w:p>
    <w:tbl>
      <w:tblPr>
        <w:tblStyle w:val="1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7"/>
        <w:gridCol w:w="9108"/>
      </w:tblGrid>
      <w:tr w14:paraId="30FDF6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130B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6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7F6A93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 проекту рішення</w:t>
            </w:r>
          </w:p>
        </w:tc>
      </w:tr>
      <w:tr w14:paraId="2869B3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08E18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6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82753B">
            <w:pPr>
              <w:spacing w:after="0" w:line="240" w:lineRule="auto"/>
              <w:ind w:right="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внесення змін до рішення Ніжинської міської ради VIII скликання від 08 грудня 2023 року №2-35/2023 «Про затвердження програм місцевого/регіонального значення на 2024 рік»  (ПР 1911 від 08.07.2024р.) (з доповненнями)</w:t>
            </w:r>
          </w:p>
        </w:tc>
      </w:tr>
      <w:tr w14:paraId="60085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CCE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6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6F7F5D">
            <w:pPr>
              <w:spacing w:after="0" w:line="240" w:lineRule="auto"/>
              <w:ind w:right="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внесення  змін до  рішення Ніжинської міської ради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ІІІ  скликання  від 08 грудня 2023 року № 5-35/2023  «Про бюджет Ніжинської міської  територіальної громади на 2024 рік  (код бюджету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2553800000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)»   </w:t>
            </w:r>
          </w:p>
          <w:p w14:paraId="43D8A83E">
            <w:pPr>
              <w:spacing w:after="0" w:line="240" w:lineRule="auto"/>
              <w:ind w:right="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1 - розгляд листа голови комісії з реорганізації КП «КК «Північна» від 31.07.2024 №128 2</w:t>
            </w:r>
          </w:p>
          <w:p w14:paraId="3C104DCF">
            <w:pPr>
              <w:spacing w:after="0" w:line="240" w:lineRule="auto"/>
              <w:ind w:right="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– зміни по п.25  про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надання фінансової допомоги УЖКГ та Б</w:t>
            </w:r>
          </w:p>
        </w:tc>
      </w:tr>
    </w:tbl>
    <w:p w14:paraId="0A5EE4E8">
      <w:pPr>
        <w:rPr>
          <w:rFonts w:ascii="Times New Roman" w:hAnsi="Times New Roman" w:cs="Times New Roman"/>
        </w:rPr>
      </w:pPr>
    </w:p>
    <w:p w14:paraId="5B940DCA">
      <w:pPr>
        <w:ind w:left="1416" w:firstLine="708"/>
        <w:jc w:val="both"/>
        <w:rPr>
          <w:rFonts w:ascii="Times New Roman" w:hAnsi="Times New Roman" w:eastAsia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>Розгляд питань порядку денного:</w:t>
      </w:r>
    </w:p>
    <w:p w14:paraId="0DD88230">
      <w:pPr>
        <w:pStyle w:val="2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 внесення змін до рішення Ніжинської міської ради VIII скликання від 08 грудня 2023 року №2-35/2023 «Про затвердження програм місцевого/регіонального значення на 2024 рік»  (ПР 1911 від 08.07.2024р.) (з доповненнями)</w:t>
      </w:r>
    </w:p>
    <w:p w14:paraId="3F05012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b/>
          <w:sz w:val="28"/>
          <w:szCs w:val="28"/>
        </w:rPr>
        <w:t>Смагу О.П</w:t>
      </w:r>
      <w:r>
        <w:rPr>
          <w:rFonts w:ascii="Times New Roman" w:hAnsi="Times New Roman" w:cs="Times New Roman"/>
          <w:sz w:val="28"/>
          <w:szCs w:val="28"/>
        </w:rPr>
        <w:t>., начальника управління соціального захисту, яка представила доповнення до проекту рішення та надала пояснення щодо нього.</w:t>
      </w:r>
    </w:p>
    <w:p w14:paraId="4DE6AD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- 5 одноголосно.</w:t>
      </w:r>
    </w:p>
    <w:p w14:paraId="3558F9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14:paraId="30B308A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31463A6">
      <w:pPr>
        <w:pStyle w:val="23"/>
        <w:framePr w:hSpace="180" w:wrap="around" w:vAnchor="text" w:hAnchor="text" w:y="1"/>
        <w:suppressOverlap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внесення  змін до  рішення Ніжинської міської ради 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ІІІ  скликання  від 08 грудня 2023 року № 5-35/2023  «Про бюджет Ніжинської міської  територіальної громади на 2024 рік  (код бюджету </w:t>
      </w:r>
      <w:r>
        <w:rPr>
          <w:rFonts w:ascii="Times New Roman" w:hAnsi="Times New Roman" w:cs="Times New Roman"/>
          <w:b/>
          <w:bCs/>
          <w:sz w:val="28"/>
          <w:szCs w:val="28"/>
        </w:rPr>
        <w:t>2553800000</w:t>
      </w:r>
      <w:r>
        <w:rPr>
          <w:rFonts w:ascii="Times New Roman" w:hAnsi="Times New Roman" w:cs="Times New Roman"/>
          <w:b/>
          <w:sz w:val="28"/>
          <w:szCs w:val="28"/>
        </w:rPr>
        <w:t xml:space="preserve">)» </w:t>
      </w:r>
    </w:p>
    <w:p w14:paraId="276336B4">
      <w:pPr>
        <w:ind w:right="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– Розгляд листа голови комісії з реорганізації КП «КК «Північна» від 31.07.2024 №128 </w:t>
      </w:r>
    </w:p>
    <w:p w14:paraId="38F608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Кормана В.А.,</w:t>
      </w:r>
      <w:r>
        <w:rPr>
          <w:rFonts w:ascii="Times New Roman" w:hAnsi="Times New Roman" w:cs="Times New Roman"/>
          <w:sz w:val="28"/>
          <w:szCs w:val="28"/>
        </w:rPr>
        <w:t xml:space="preserve"> директора КП «Служба Єдиного Замовника»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який попросив надати фінансову допомогу </w:t>
      </w:r>
      <w:r>
        <w:rPr>
          <w:rFonts w:ascii="Times New Roman" w:hAnsi="Times New Roman"/>
          <w:sz w:val="28"/>
          <w:szCs w:val="28"/>
        </w:rPr>
        <w:t xml:space="preserve">для  погашення боргу, який залишився після </w:t>
      </w:r>
      <w:r>
        <w:rPr>
          <w:rFonts w:ascii="Times New Roman" w:hAnsi="Times New Roman" w:cs="Times New Roman"/>
          <w:sz w:val="28"/>
          <w:szCs w:val="28"/>
        </w:rPr>
        <w:t>реорганізації КП «КК «Північна», а саме: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проведення розрахунків  за використані відпустки працівникам, сплату заборгованості по податкам і зборам </w:t>
      </w:r>
      <w:r>
        <w:rPr>
          <w:rFonts w:ascii="Times New Roman" w:hAnsi="Times New Roman" w:cs="Times New Roman"/>
          <w:sz w:val="28"/>
          <w:szCs w:val="28"/>
        </w:rPr>
        <w:t>в розмірі 399111,44 грн.</w:t>
      </w:r>
    </w:p>
    <w:p w14:paraId="6FB4FD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6D56C35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ВИСТУПИЛИ: Вовченка Ф.І.</w:t>
      </w:r>
      <w:r>
        <w:rPr>
          <w:rFonts w:ascii="Times New Roman" w:hAnsi="Times New Roman" w:cs="Times New Roman"/>
          <w:sz w:val="28"/>
          <w:szCs w:val="28"/>
        </w:rPr>
        <w:t xml:space="preserve">, перший </w:t>
      </w:r>
      <w:r>
        <w:rPr>
          <w:rFonts w:ascii="Times New Roman" w:hAnsi="Times New Roman" w:cs="Times New Roman"/>
          <w:color w:val="000000"/>
          <w:sz w:val="28"/>
          <w:szCs w:val="28"/>
        </w:rPr>
        <w:t>заступник міського голови з питань діяльності виконавчих органів ради</w:t>
      </w:r>
      <w:r>
        <w:rPr>
          <w:rFonts w:ascii="Times New Roman" w:hAnsi="Times New Roman" w:cs="Times New Roman"/>
          <w:sz w:val="28"/>
          <w:szCs w:val="28"/>
        </w:rPr>
        <w:t>, який надав пояснення щодо питання та попросив підтримати виділення коштів.</w:t>
      </w:r>
    </w:p>
    <w:p w14:paraId="3359FF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- 5 одноголосно.</w:t>
      </w:r>
    </w:p>
    <w:p w14:paraId="4BD72A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– зміни по п.25 про </w:t>
      </w:r>
      <w:r>
        <w:rPr>
          <w:rFonts w:ascii="Times New Roman" w:hAnsi="Times New Roman" w:cs="Times New Roman"/>
          <w:color w:val="000000"/>
          <w:sz w:val="28"/>
          <w:szCs w:val="28"/>
        </w:rPr>
        <w:t>надання фінансової допомоги УЖКГ та Б</w:t>
      </w:r>
    </w:p>
    <w:p w14:paraId="1EB666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Сіренко</w:t>
      </w:r>
      <w:bookmarkEnd w:id="0"/>
      <w:r>
        <w:rPr>
          <w:rFonts w:ascii="Times New Roman" w:hAnsi="Times New Roman" w:cs="Times New Roman"/>
          <w:b/>
          <w:sz w:val="27"/>
          <w:szCs w:val="27"/>
        </w:rPr>
        <w:t xml:space="preserve"> С.А.,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заступника начальника  </w:t>
      </w:r>
      <w:r>
        <w:rPr>
          <w:rFonts w:ascii="Times New Roman" w:hAnsi="Times New Roman" w:cs="Times New Roman"/>
          <w:sz w:val="28"/>
          <w:szCs w:val="28"/>
        </w:rPr>
        <w:t xml:space="preserve">управління  житлово -комунального господарства та будівництва, яка </w:t>
      </w:r>
      <w:r>
        <w:rPr>
          <w:rFonts w:ascii="Times New Roman" w:hAnsi="Times New Roman" w:cs="Times New Roman"/>
          <w:color w:val="000000"/>
          <w:sz w:val="28"/>
          <w:szCs w:val="28"/>
        </w:rPr>
        <w:t>попросила надати фінансову допомогу</w:t>
      </w:r>
      <w:r>
        <w:rPr>
          <w:rFonts w:ascii="Times New Roman" w:hAnsi="Times New Roman" w:cs="Times New Roman"/>
          <w:sz w:val="28"/>
          <w:szCs w:val="28"/>
        </w:rPr>
        <w:t xml:space="preserve">  в розмірі 190 000 грн. на закупівлю обладнання для придбання елементів/матеріалів для безперебійної роботи світлофорних об’єктів під час відключень світла)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1A2E3D7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- 5 одноголосно.</w:t>
      </w:r>
    </w:p>
    <w:p w14:paraId="1A4173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14:paraId="2E3ECC1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CC2AD9C">
      <w:p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 комісії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Мамедов В.Х.</w:t>
      </w:r>
    </w:p>
    <w:p w14:paraId="7241F068">
      <w:pPr>
        <w:ind w:left="-142"/>
        <w:rPr>
          <w:rFonts w:ascii="Times New Roman" w:hAnsi="Times New Roman" w:cs="Times New Roman"/>
          <w:sz w:val="28"/>
          <w:szCs w:val="28"/>
        </w:rPr>
      </w:pPr>
    </w:p>
    <w:p w14:paraId="26288ED0">
      <w:p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 комісії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Чернишева Л.О.</w:t>
      </w:r>
    </w:p>
    <w:p w14:paraId="53034D31">
      <w:pPr>
        <w:jc w:val="both"/>
        <w:rPr>
          <w:rFonts w:ascii="Times New Roman" w:hAnsi="Times New Roman" w:cs="Times New Roman"/>
        </w:rPr>
      </w:pPr>
    </w:p>
    <w:sectPr>
      <w:pgSz w:w="11906" w:h="16838"/>
      <w:pgMar w:top="1008" w:right="850" w:bottom="1310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2206E90"/>
    <w:multiLevelType w:val="multilevel"/>
    <w:tmpl w:val="52206E90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F617D"/>
    <w:rsid w:val="0000157E"/>
    <w:rsid w:val="00005A3D"/>
    <w:rsid w:val="00040AE6"/>
    <w:rsid w:val="00042054"/>
    <w:rsid w:val="00042A0A"/>
    <w:rsid w:val="0004534E"/>
    <w:rsid w:val="00051C56"/>
    <w:rsid w:val="000533C8"/>
    <w:rsid w:val="00061429"/>
    <w:rsid w:val="0006480D"/>
    <w:rsid w:val="00074B84"/>
    <w:rsid w:val="00081B2A"/>
    <w:rsid w:val="000A1D4F"/>
    <w:rsid w:val="000A7421"/>
    <w:rsid w:val="000C58DA"/>
    <w:rsid w:val="000D1A1B"/>
    <w:rsid w:val="000D2EEA"/>
    <w:rsid w:val="000E55CA"/>
    <w:rsid w:val="00101806"/>
    <w:rsid w:val="001023A9"/>
    <w:rsid w:val="00110554"/>
    <w:rsid w:val="00112976"/>
    <w:rsid w:val="001156A2"/>
    <w:rsid w:val="00116FB2"/>
    <w:rsid w:val="00121F54"/>
    <w:rsid w:val="00135D5D"/>
    <w:rsid w:val="001362D2"/>
    <w:rsid w:val="00157DCE"/>
    <w:rsid w:val="00167A88"/>
    <w:rsid w:val="00173D22"/>
    <w:rsid w:val="00183735"/>
    <w:rsid w:val="00193868"/>
    <w:rsid w:val="001964F4"/>
    <w:rsid w:val="001B12EC"/>
    <w:rsid w:val="001C63D4"/>
    <w:rsid w:val="001D0568"/>
    <w:rsid w:val="001D0E63"/>
    <w:rsid w:val="001D58CB"/>
    <w:rsid w:val="001E18F4"/>
    <w:rsid w:val="002012EE"/>
    <w:rsid w:val="00202CDB"/>
    <w:rsid w:val="00203295"/>
    <w:rsid w:val="0020720B"/>
    <w:rsid w:val="0021207C"/>
    <w:rsid w:val="0021258B"/>
    <w:rsid w:val="00213218"/>
    <w:rsid w:val="00223302"/>
    <w:rsid w:val="002335DB"/>
    <w:rsid w:val="00235716"/>
    <w:rsid w:val="002545D7"/>
    <w:rsid w:val="00272815"/>
    <w:rsid w:val="00286279"/>
    <w:rsid w:val="002A4A53"/>
    <w:rsid w:val="002B5DC8"/>
    <w:rsid w:val="002C29C7"/>
    <w:rsid w:val="002E0ACE"/>
    <w:rsid w:val="002E1464"/>
    <w:rsid w:val="002F617D"/>
    <w:rsid w:val="002F6CE5"/>
    <w:rsid w:val="00300D9C"/>
    <w:rsid w:val="0033299B"/>
    <w:rsid w:val="003400BB"/>
    <w:rsid w:val="0034646C"/>
    <w:rsid w:val="0034674E"/>
    <w:rsid w:val="003510CD"/>
    <w:rsid w:val="003763B1"/>
    <w:rsid w:val="00383203"/>
    <w:rsid w:val="00394D4C"/>
    <w:rsid w:val="0039601A"/>
    <w:rsid w:val="00396BB7"/>
    <w:rsid w:val="003A1A0A"/>
    <w:rsid w:val="003A28A1"/>
    <w:rsid w:val="003B052C"/>
    <w:rsid w:val="003B4A11"/>
    <w:rsid w:val="003C4E3D"/>
    <w:rsid w:val="003C7854"/>
    <w:rsid w:val="003D0A7B"/>
    <w:rsid w:val="003E626A"/>
    <w:rsid w:val="003E6456"/>
    <w:rsid w:val="003F69AD"/>
    <w:rsid w:val="003F760C"/>
    <w:rsid w:val="004126AB"/>
    <w:rsid w:val="00425A0A"/>
    <w:rsid w:val="0043568B"/>
    <w:rsid w:val="004375C9"/>
    <w:rsid w:val="0045329A"/>
    <w:rsid w:val="0045593A"/>
    <w:rsid w:val="004569AD"/>
    <w:rsid w:val="00457681"/>
    <w:rsid w:val="004740CF"/>
    <w:rsid w:val="00487647"/>
    <w:rsid w:val="004B2048"/>
    <w:rsid w:val="004B3742"/>
    <w:rsid w:val="004C0F9B"/>
    <w:rsid w:val="004C72EC"/>
    <w:rsid w:val="004D496F"/>
    <w:rsid w:val="004D6EED"/>
    <w:rsid w:val="004F1034"/>
    <w:rsid w:val="005001C4"/>
    <w:rsid w:val="00502E21"/>
    <w:rsid w:val="00512424"/>
    <w:rsid w:val="00516FB9"/>
    <w:rsid w:val="00521826"/>
    <w:rsid w:val="00535F49"/>
    <w:rsid w:val="005367DA"/>
    <w:rsid w:val="005369BE"/>
    <w:rsid w:val="00547FD3"/>
    <w:rsid w:val="00557F86"/>
    <w:rsid w:val="00561240"/>
    <w:rsid w:val="005733A8"/>
    <w:rsid w:val="005909D5"/>
    <w:rsid w:val="00594C87"/>
    <w:rsid w:val="005A5793"/>
    <w:rsid w:val="005B161F"/>
    <w:rsid w:val="005B4297"/>
    <w:rsid w:val="005B6093"/>
    <w:rsid w:val="005C1FA6"/>
    <w:rsid w:val="005C388E"/>
    <w:rsid w:val="005C67CC"/>
    <w:rsid w:val="005E6620"/>
    <w:rsid w:val="005E723D"/>
    <w:rsid w:val="005F1E96"/>
    <w:rsid w:val="00604F8D"/>
    <w:rsid w:val="00607D40"/>
    <w:rsid w:val="006146D4"/>
    <w:rsid w:val="00616EBB"/>
    <w:rsid w:val="00621B97"/>
    <w:rsid w:val="00625356"/>
    <w:rsid w:val="006410F9"/>
    <w:rsid w:val="00651F2F"/>
    <w:rsid w:val="00652943"/>
    <w:rsid w:val="00656530"/>
    <w:rsid w:val="00681007"/>
    <w:rsid w:val="0068585B"/>
    <w:rsid w:val="006A30D7"/>
    <w:rsid w:val="006A626B"/>
    <w:rsid w:val="006B5415"/>
    <w:rsid w:val="006D347E"/>
    <w:rsid w:val="006D5488"/>
    <w:rsid w:val="006D5F21"/>
    <w:rsid w:val="006E52F4"/>
    <w:rsid w:val="006F2BC8"/>
    <w:rsid w:val="006F60DA"/>
    <w:rsid w:val="0071618C"/>
    <w:rsid w:val="007202B6"/>
    <w:rsid w:val="0072157D"/>
    <w:rsid w:val="00721CB9"/>
    <w:rsid w:val="007267AD"/>
    <w:rsid w:val="00770D66"/>
    <w:rsid w:val="007767C0"/>
    <w:rsid w:val="007820C3"/>
    <w:rsid w:val="007877B4"/>
    <w:rsid w:val="0079259C"/>
    <w:rsid w:val="00794571"/>
    <w:rsid w:val="007A094D"/>
    <w:rsid w:val="007A6519"/>
    <w:rsid w:val="007B0B72"/>
    <w:rsid w:val="007B1D45"/>
    <w:rsid w:val="007B5BA7"/>
    <w:rsid w:val="007B62B4"/>
    <w:rsid w:val="007C0815"/>
    <w:rsid w:val="007C18AC"/>
    <w:rsid w:val="007C3581"/>
    <w:rsid w:val="007C7DFC"/>
    <w:rsid w:val="007D0754"/>
    <w:rsid w:val="007D5458"/>
    <w:rsid w:val="007E0959"/>
    <w:rsid w:val="007E44E4"/>
    <w:rsid w:val="007E563A"/>
    <w:rsid w:val="007F3882"/>
    <w:rsid w:val="007F5428"/>
    <w:rsid w:val="00801387"/>
    <w:rsid w:val="00807BCF"/>
    <w:rsid w:val="00812798"/>
    <w:rsid w:val="00813173"/>
    <w:rsid w:val="00840E60"/>
    <w:rsid w:val="008552B7"/>
    <w:rsid w:val="00857CE8"/>
    <w:rsid w:val="00861C7C"/>
    <w:rsid w:val="0087186D"/>
    <w:rsid w:val="00884367"/>
    <w:rsid w:val="008A0987"/>
    <w:rsid w:val="008A0CCF"/>
    <w:rsid w:val="008A31B0"/>
    <w:rsid w:val="008B2CED"/>
    <w:rsid w:val="008B7441"/>
    <w:rsid w:val="008C4D01"/>
    <w:rsid w:val="008D0012"/>
    <w:rsid w:val="008E51F1"/>
    <w:rsid w:val="008F28D8"/>
    <w:rsid w:val="008F47EB"/>
    <w:rsid w:val="008F49A0"/>
    <w:rsid w:val="00900C36"/>
    <w:rsid w:val="009066FA"/>
    <w:rsid w:val="00913BB7"/>
    <w:rsid w:val="009201DC"/>
    <w:rsid w:val="00922AF6"/>
    <w:rsid w:val="009236BE"/>
    <w:rsid w:val="00925E31"/>
    <w:rsid w:val="00933A15"/>
    <w:rsid w:val="00935938"/>
    <w:rsid w:val="0093641E"/>
    <w:rsid w:val="0093681F"/>
    <w:rsid w:val="00937E5C"/>
    <w:rsid w:val="009404F4"/>
    <w:rsid w:val="0094212E"/>
    <w:rsid w:val="00954AF3"/>
    <w:rsid w:val="00961BC5"/>
    <w:rsid w:val="00965C87"/>
    <w:rsid w:val="00972539"/>
    <w:rsid w:val="00973E07"/>
    <w:rsid w:val="009750E9"/>
    <w:rsid w:val="009771FA"/>
    <w:rsid w:val="00977648"/>
    <w:rsid w:val="00982BDE"/>
    <w:rsid w:val="009A028E"/>
    <w:rsid w:val="009A1D1D"/>
    <w:rsid w:val="009A2310"/>
    <w:rsid w:val="009A25F4"/>
    <w:rsid w:val="009A7ED5"/>
    <w:rsid w:val="009B149B"/>
    <w:rsid w:val="009B34EC"/>
    <w:rsid w:val="009B35C0"/>
    <w:rsid w:val="009C1FC6"/>
    <w:rsid w:val="009D2D54"/>
    <w:rsid w:val="009D4F51"/>
    <w:rsid w:val="009D7D3D"/>
    <w:rsid w:val="009E0935"/>
    <w:rsid w:val="009E1873"/>
    <w:rsid w:val="009F0CAB"/>
    <w:rsid w:val="009F5226"/>
    <w:rsid w:val="009F78FC"/>
    <w:rsid w:val="00A0093D"/>
    <w:rsid w:val="00A04C5B"/>
    <w:rsid w:val="00A066C5"/>
    <w:rsid w:val="00A16DFA"/>
    <w:rsid w:val="00A23D6E"/>
    <w:rsid w:val="00A27C6B"/>
    <w:rsid w:val="00A3299D"/>
    <w:rsid w:val="00A47399"/>
    <w:rsid w:val="00A71ED6"/>
    <w:rsid w:val="00A81C85"/>
    <w:rsid w:val="00A81E0E"/>
    <w:rsid w:val="00A843D3"/>
    <w:rsid w:val="00A95B71"/>
    <w:rsid w:val="00AB4681"/>
    <w:rsid w:val="00AB5B7D"/>
    <w:rsid w:val="00AC0191"/>
    <w:rsid w:val="00AC29B1"/>
    <w:rsid w:val="00AE5575"/>
    <w:rsid w:val="00AF1B9E"/>
    <w:rsid w:val="00B027DB"/>
    <w:rsid w:val="00B248E0"/>
    <w:rsid w:val="00B332F0"/>
    <w:rsid w:val="00B378EE"/>
    <w:rsid w:val="00B40219"/>
    <w:rsid w:val="00B403E3"/>
    <w:rsid w:val="00B54D33"/>
    <w:rsid w:val="00B57869"/>
    <w:rsid w:val="00B6530F"/>
    <w:rsid w:val="00B7235B"/>
    <w:rsid w:val="00B83F23"/>
    <w:rsid w:val="00B9026C"/>
    <w:rsid w:val="00B907AB"/>
    <w:rsid w:val="00BA5824"/>
    <w:rsid w:val="00BB1955"/>
    <w:rsid w:val="00BC0F4A"/>
    <w:rsid w:val="00BC567D"/>
    <w:rsid w:val="00BD7BF9"/>
    <w:rsid w:val="00BE2160"/>
    <w:rsid w:val="00BF483A"/>
    <w:rsid w:val="00BF547E"/>
    <w:rsid w:val="00C07244"/>
    <w:rsid w:val="00C13290"/>
    <w:rsid w:val="00C32A04"/>
    <w:rsid w:val="00C34848"/>
    <w:rsid w:val="00C348E8"/>
    <w:rsid w:val="00C37324"/>
    <w:rsid w:val="00C563A8"/>
    <w:rsid w:val="00C65609"/>
    <w:rsid w:val="00C84DBA"/>
    <w:rsid w:val="00C90CB7"/>
    <w:rsid w:val="00CA41C3"/>
    <w:rsid w:val="00CA5818"/>
    <w:rsid w:val="00CB3521"/>
    <w:rsid w:val="00CD065A"/>
    <w:rsid w:val="00CD7A9E"/>
    <w:rsid w:val="00CE4F85"/>
    <w:rsid w:val="00CE50FB"/>
    <w:rsid w:val="00CE51D9"/>
    <w:rsid w:val="00CF1205"/>
    <w:rsid w:val="00CF763B"/>
    <w:rsid w:val="00D005DC"/>
    <w:rsid w:val="00D05517"/>
    <w:rsid w:val="00D13412"/>
    <w:rsid w:val="00D16B0E"/>
    <w:rsid w:val="00D2263F"/>
    <w:rsid w:val="00D300A3"/>
    <w:rsid w:val="00D307FF"/>
    <w:rsid w:val="00D30BCA"/>
    <w:rsid w:val="00D335BE"/>
    <w:rsid w:val="00D5246D"/>
    <w:rsid w:val="00D63F68"/>
    <w:rsid w:val="00D66D7D"/>
    <w:rsid w:val="00D74F90"/>
    <w:rsid w:val="00D75CF6"/>
    <w:rsid w:val="00D8239D"/>
    <w:rsid w:val="00D84781"/>
    <w:rsid w:val="00D90A16"/>
    <w:rsid w:val="00D90DD5"/>
    <w:rsid w:val="00D9118B"/>
    <w:rsid w:val="00D94604"/>
    <w:rsid w:val="00D96ADF"/>
    <w:rsid w:val="00D96F1D"/>
    <w:rsid w:val="00DA5C2F"/>
    <w:rsid w:val="00DB1AB9"/>
    <w:rsid w:val="00DB531C"/>
    <w:rsid w:val="00DB5665"/>
    <w:rsid w:val="00DE7E5C"/>
    <w:rsid w:val="00E01908"/>
    <w:rsid w:val="00E030A1"/>
    <w:rsid w:val="00E03231"/>
    <w:rsid w:val="00E074C7"/>
    <w:rsid w:val="00E121FA"/>
    <w:rsid w:val="00E1693B"/>
    <w:rsid w:val="00E239E6"/>
    <w:rsid w:val="00E31A34"/>
    <w:rsid w:val="00E32E5F"/>
    <w:rsid w:val="00E4391C"/>
    <w:rsid w:val="00E46243"/>
    <w:rsid w:val="00E46B74"/>
    <w:rsid w:val="00E57720"/>
    <w:rsid w:val="00E61F33"/>
    <w:rsid w:val="00E72DC1"/>
    <w:rsid w:val="00E803B8"/>
    <w:rsid w:val="00E90389"/>
    <w:rsid w:val="00EB3206"/>
    <w:rsid w:val="00EC0CB3"/>
    <w:rsid w:val="00EC16FB"/>
    <w:rsid w:val="00EC45EB"/>
    <w:rsid w:val="00ED1C69"/>
    <w:rsid w:val="00ED341C"/>
    <w:rsid w:val="00ED7BFA"/>
    <w:rsid w:val="00EE5371"/>
    <w:rsid w:val="00EF77F6"/>
    <w:rsid w:val="00F06E76"/>
    <w:rsid w:val="00F1468F"/>
    <w:rsid w:val="00F24E84"/>
    <w:rsid w:val="00F33D83"/>
    <w:rsid w:val="00F415D4"/>
    <w:rsid w:val="00F430FD"/>
    <w:rsid w:val="00F4501E"/>
    <w:rsid w:val="00F507E3"/>
    <w:rsid w:val="00F53789"/>
    <w:rsid w:val="00F57045"/>
    <w:rsid w:val="00F5768C"/>
    <w:rsid w:val="00F604EB"/>
    <w:rsid w:val="00F67266"/>
    <w:rsid w:val="00F80866"/>
    <w:rsid w:val="00F8459C"/>
    <w:rsid w:val="00FB0742"/>
    <w:rsid w:val="00FC0633"/>
    <w:rsid w:val="00FC1872"/>
    <w:rsid w:val="00FC5C0C"/>
    <w:rsid w:val="00FC707E"/>
    <w:rsid w:val="00FD1CCC"/>
    <w:rsid w:val="00FD31EB"/>
    <w:rsid w:val="00FD7BB2"/>
    <w:rsid w:val="00FE168E"/>
    <w:rsid w:val="00FE1738"/>
    <w:rsid w:val="00FE719C"/>
    <w:rsid w:val="00FF62FA"/>
    <w:rsid w:val="514A4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Theme="minorEastAsia" w:cstheme="minorBidi"/>
      <w:sz w:val="22"/>
      <w:szCs w:val="22"/>
      <w:lang w:val="uk-UA" w:eastAsia="uk-UA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  <w:lang w:eastAsia="en-US"/>
    </w:rPr>
  </w:style>
  <w:style w:type="paragraph" w:styleId="3">
    <w:name w:val="heading 2"/>
    <w:basedOn w:val="1"/>
    <w:next w:val="1"/>
    <w:link w:val="15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3"/>
    <w:basedOn w:val="1"/>
    <w:next w:val="1"/>
    <w:link w:val="16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:lang w:eastAsia="en-US"/>
    </w:rPr>
  </w:style>
  <w:style w:type="paragraph" w:styleId="5">
    <w:name w:val="heading 4"/>
    <w:basedOn w:val="1"/>
    <w:next w:val="1"/>
    <w:link w:val="17"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:lang w:eastAsia="en-US"/>
    </w:rPr>
  </w:style>
  <w:style w:type="paragraph" w:styleId="6">
    <w:name w:val="heading 5"/>
    <w:basedOn w:val="1"/>
    <w:next w:val="1"/>
    <w:link w:val="18"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43F61" w:themeColor="accent1" w:themeShade="7F"/>
      <w:lang w:eastAsia="en-US"/>
    </w:rPr>
  </w:style>
  <w:style w:type="paragraph" w:styleId="7">
    <w:name w:val="heading 6"/>
    <w:basedOn w:val="1"/>
    <w:next w:val="1"/>
    <w:link w:val="19"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1" w:themeColor="accent1" w:themeShade="7F"/>
      <w:lang w:eastAsia="en-US"/>
    </w:rPr>
  </w:style>
  <w:style w:type="paragraph" w:styleId="8">
    <w:name w:val="heading 7"/>
    <w:basedOn w:val="1"/>
    <w:next w:val="1"/>
    <w:link w:val="20"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3F3F3F" w:themeColor="text1" w:themeTint="BF"/>
      <w:lang w:eastAsia="en-US"/>
    </w:rPr>
  </w:style>
  <w:style w:type="paragraph" w:styleId="9">
    <w:name w:val="heading 8"/>
    <w:basedOn w:val="1"/>
    <w:next w:val="1"/>
    <w:link w:val="21"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3F3F3F" w:themeColor="text1" w:themeTint="BF"/>
      <w:sz w:val="20"/>
      <w:szCs w:val="20"/>
      <w:lang w:eastAsia="en-US"/>
    </w:rPr>
  </w:style>
  <w:style w:type="character" w:default="1" w:styleId="10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footer"/>
    <w:basedOn w:val="1"/>
    <w:link w:val="25"/>
    <w:qFormat/>
    <w:uiPriority w:val="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/>
    </w:rPr>
  </w:style>
  <w:style w:type="table" w:styleId="13">
    <w:name w:val="Table Grid"/>
    <w:basedOn w:val="11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Заголовок 1 Знак"/>
    <w:basedOn w:val="10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Заголовок 2 Знак"/>
    <w:basedOn w:val="10"/>
    <w:link w:val="3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customStyle="1" w:styleId="16">
    <w:name w:val="Заголовок 3 Знак"/>
    <w:basedOn w:val="10"/>
    <w:link w:val="4"/>
    <w:uiPriority w:val="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customStyle="1" w:styleId="17">
    <w:name w:val="Заголовок 4 Знак"/>
    <w:basedOn w:val="10"/>
    <w:link w:val="5"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customStyle="1" w:styleId="18">
    <w:name w:val="Заголовок 5 Знак"/>
    <w:basedOn w:val="10"/>
    <w:link w:val="6"/>
    <w:uiPriority w:val="9"/>
    <w:rPr>
      <w:rFonts w:asciiTheme="majorHAnsi" w:hAnsiTheme="majorHAnsi" w:eastAsiaTheme="majorEastAsia" w:cstheme="majorBidi"/>
      <w:color w:val="243F61" w:themeColor="accent1" w:themeShade="7F"/>
    </w:rPr>
  </w:style>
  <w:style w:type="character" w:customStyle="1" w:styleId="19">
    <w:name w:val="Заголовок 6 Знак"/>
    <w:basedOn w:val="10"/>
    <w:link w:val="7"/>
    <w:uiPriority w:val="9"/>
    <w:rPr>
      <w:rFonts w:asciiTheme="majorHAnsi" w:hAnsiTheme="majorHAnsi" w:eastAsiaTheme="majorEastAsia" w:cstheme="majorBidi"/>
      <w:i/>
      <w:iCs/>
      <w:color w:val="243F61" w:themeColor="accent1" w:themeShade="7F"/>
    </w:rPr>
  </w:style>
  <w:style w:type="character" w:customStyle="1" w:styleId="20">
    <w:name w:val="Заголовок 7 Знак"/>
    <w:basedOn w:val="10"/>
    <w:link w:val="8"/>
    <w:uiPriority w:val="9"/>
    <w:rPr>
      <w:rFonts w:asciiTheme="majorHAnsi" w:hAnsiTheme="majorHAnsi" w:eastAsiaTheme="majorEastAsia" w:cstheme="majorBidi"/>
      <w:i/>
      <w:iCs/>
      <w:color w:val="3F3F3F" w:themeColor="text1" w:themeTint="BF"/>
    </w:rPr>
  </w:style>
  <w:style w:type="character" w:customStyle="1" w:styleId="21">
    <w:name w:val="Заголовок 8 Знак"/>
    <w:basedOn w:val="10"/>
    <w:link w:val="9"/>
    <w:uiPriority w:val="9"/>
    <w:rPr>
      <w:rFonts w:asciiTheme="majorHAnsi" w:hAnsiTheme="majorHAnsi" w:eastAsiaTheme="majorEastAsia" w:cstheme="majorBidi"/>
      <w:color w:val="3F3F3F" w:themeColor="text1" w:themeTint="BF"/>
      <w:sz w:val="20"/>
      <w:szCs w:val="20"/>
    </w:rPr>
  </w:style>
  <w:style w:type="paragraph" w:styleId="22">
    <w:name w:val="No Spacing"/>
    <w:qFormat/>
    <w:uiPriority w:val="0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uk-UA" w:eastAsia="en-US" w:bidi="ar-SA"/>
    </w:rPr>
  </w:style>
  <w:style w:type="paragraph" w:styleId="23">
    <w:name w:val="List Paragraph"/>
    <w:basedOn w:val="1"/>
    <w:link w:val="24"/>
    <w:qFormat/>
    <w:uiPriority w:val="34"/>
    <w:pPr>
      <w:ind w:left="720"/>
      <w:contextualSpacing/>
    </w:pPr>
  </w:style>
  <w:style w:type="character" w:customStyle="1" w:styleId="24">
    <w:name w:val="Абзац списка Знак"/>
    <w:link w:val="23"/>
    <w:qFormat/>
    <w:uiPriority w:val="34"/>
    <w:rPr>
      <w:rFonts w:ascii="Calibri" w:hAnsi="Calibri" w:eastAsiaTheme="minorEastAsia"/>
      <w:lang w:eastAsia="uk-UA"/>
    </w:rPr>
  </w:style>
  <w:style w:type="character" w:customStyle="1" w:styleId="25">
    <w:name w:val="Нижний колонтитул Знак"/>
    <w:basedOn w:val="10"/>
    <w:link w:val="12"/>
    <w:qFormat/>
    <w:uiPriority w:val="0"/>
    <w:rPr>
      <w:rFonts w:ascii="Times New Roman" w:hAnsi="Times New Roman" w:eastAsia="Times New Roman" w:cs="Times New Roman"/>
      <w:sz w:val="20"/>
      <w:szCs w:val="20"/>
      <w:lang w:val="ru-RU" w:eastAsia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1.emf"/><Relationship Id="rId6" Type="http://schemas.openxmlformats.org/officeDocument/2006/relationships/oleObject" Target="embeddings/oleObject1.bin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549</Words>
  <Characters>3134</Characters>
  <Lines>26</Lines>
  <Paragraphs>7</Paragraphs>
  <TotalTime>2180</TotalTime>
  <ScaleCrop>false</ScaleCrop>
  <LinksUpToDate>false</LinksUpToDate>
  <CharactersWithSpaces>3676</CharactersWithSpaces>
  <Application>WPS Office_12.2.0.17545_F1E327BC-269C-435d-A152-05C5408002CA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2024-02-13T12:35:00Z</dcterms:created>
  <dc:creator>VNMR-49-T</dc:creator>
  <cp:lastModifiedBy>VNMR</cp:lastModifiedBy>
  <cp:lastPrinted>2024-08-08T09:28:00Z</cp:lastPrinted>
  <dcterms:modified xsi:type="dcterms:W3CDTF">2024-08-13T07:44:26Z</dcterms:modified>
  <cp:revision>157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1049-12.2.0.17545</vt:lpwstr>
  </property>
  <property fmtid="{D5CDD505-2E9C-101B-9397-08002B2CF9AE}" pid="3" name="ICV">
    <vt:lpwstr>9618015F35324FE78520DEBE6D02AD90_12</vt:lpwstr>
  </property>
</Properties>
</file>