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93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1847"/>
        <w:gridCol w:w="15938"/>
        <w:gridCol w:w="1524"/>
      </w:tblGrid>
      <w:tr w:rsidR="00BE7641" w:rsidRPr="00B63DA7" w14:paraId="221D4752" w14:textId="77777777" w:rsidTr="005C392E">
        <w:trPr>
          <w:jc w:val="center"/>
        </w:trPr>
        <w:tc>
          <w:tcPr>
            <w:tcW w:w="221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FF2FCE" w14:textId="77777777" w:rsidR="00BE7641" w:rsidRPr="00B63DA7" w:rsidRDefault="00B34F0A" w:rsidP="00B63DA7">
            <w:pPr>
              <w:spacing w:after="0" w:line="240" w:lineRule="auto"/>
              <w:ind w:right="-420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 w:eastAsia="ru-RU"/>
              </w:rPr>
            </w:pPr>
            <w:r w:rsidRPr="00B63DA7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 w:eastAsia="ru-RU"/>
              </w:rPr>
              <w:t xml:space="preserve"> </w:t>
            </w:r>
          </w:p>
          <w:p w14:paraId="55D9C3BB" w14:textId="77777777" w:rsidR="00BE7641" w:rsidRPr="00B63DA7" w:rsidRDefault="00BE7641" w:rsidP="00B63DA7">
            <w:pPr>
              <w:spacing w:after="0" w:line="240" w:lineRule="auto"/>
              <w:ind w:right="-420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 w:eastAsia="ru-RU"/>
              </w:rPr>
            </w:pPr>
          </w:p>
          <w:p w14:paraId="1E36CB3B" w14:textId="77777777" w:rsidR="00BE7641" w:rsidRPr="00B63DA7" w:rsidRDefault="00BE7641" w:rsidP="00B63DA7">
            <w:pPr>
              <w:spacing w:after="0" w:line="240" w:lineRule="auto"/>
              <w:ind w:right="-420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 w:eastAsia="ru-RU"/>
              </w:rPr>
            </w:pPr>
          </w:p>
          <w:p w14:paraId="371F584C" w14:textId="77777777" w:rsidR="00BE7641" w:rsidRPr="00B63DA7" w:rsidRDefault="00BE7641" w:rsidP="00B63DA7">
            <w:pPr>
              <w:spacing w:after="0" w:line="240" w:lineRule="auto"/>
              <w:ind w:right="-420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 w:eastAsia="ru-RU"/>
              </w:rPr>
            </w:pPr>
          </w:p>
          <w:p w14:paraId="488B287C" w14:textId="77777777" w:rsidR="00BE7641" w:rsidRPr="00B63DA7" w:rsidRDefault="00BE7641" w:rsidP="00B63DA7">
            <w:pPr>
              <w:spacing w:after="0" w:line="240" w:lineRule="auto"/>
              <w:ind w:right="-420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 w:eastAsia="ru-RU"/>
              </w:rPr>
            </w:pPr>
          </w:p>
          <w:p w14:paraId="1D9D04D3" w14:textId="77777777" w:rsidR="00BE7641" w:rsidRPr="00B63DA7" w:rsidRDefault="00BE7641" w:rsidP="00B63DA7">
            <w:pPr>
              <w:spacing w:after="0" w:line="240" w:lineRule="auto"/>
              <w:ind w:right="-420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 w:eastAsia="ru-RU"/>
              </w:rPr>
            </w:pPr>
          </w:p>
          <w:p w14:paraId="2BCEDC15" w14:textId="77777777" w:rsidR="00BE7641" w:rsidRPr="00B63DA7" w:rsidRDefault="00BE7641" w:rsidP="00B63DA7">
            <w:pPr>
              <w:spacing w:after="0" w:line="240" w:lineRule="auto"/>
              <w:ind w:right="-420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 w:eastAsia="ru-RU"/>
              </w:rPr>
            </w:pPr>
          </w:p>
          <w:p w14:paraId="39DDEBC5" w14:textId="77777777" w:rsidR="00BE7641" w:rsidRPr="00B63DA7" w:rsidRDefault="00BE7641" w:rsidP="00B63DA7">
            <w:pPr>
              <w:spacing w:after="0" w:line="240" w:lineRule="auto"/>
              <w:ind w:right="-420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 w:eastAsia="ru-RU"/>
              </w:rPr>
            </w:pPr>
          </w:p>
          <w:p w14:paraId="11AAABC0" w14:textId="77777777" w:rsidR="00BE7641" w:rsidRPr="00B63DA7" w:rsidRDefault="00BE7641" w:rsidP="00B63DA7">
            <w:pPr>
              <w:spacing w:after="0" w:line="240" w:lineRule="auto"/>
              <w:ind w:right="-420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 w:eastAsia="ru-RU"/>
              </w:rPr>
            </w:pPr>
          </w:p>
        </w:tc>
        <w:tc>
          <w:tcPr>
            <w:tcW w:w="153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AE99D9" w14:textId="20B3776F" w:rsidR="00B63DA7" w:rsidRPr="00B63DA7" w:rsidRDefault="00B63DA7" w:rsidP="00B63DA7">
            <w:pPr>
              <w:tabs>
                <w:tab w:val="left" w:pos="1560"/>
              </w:tabs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B63DA7">
              <w:rPr>
                <w:rFonts w:ascii="Times New Roman" w:hAnsi="Times New Roman" w:cs="Times New Roman"/>
                <w:sz w:val="16"/>
                <w:szCs w:val="16"/>
              </w:rPr>
              <w:t xml:space="preserve">Додаток 26 </w:t>
            </w:r>
          </w:p>
          <w:p w14:paraId="23510655" w14:textId="77777777" w:rsidR="00B63DA7" w:rsidRPr="00B63DA7" w:rsidRDefault="00B63DA7" w:rsidP="00B63DA7">
            <w:pPr>
              <w:tabs>
                <w:tab w:val="left" w:pos="1560"/>
              </w:tabs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zh-CN"/>
              </w:rPr>
            </w:pPr>
            <w:r w:rsidRPr="00B63DA7">
              <w:rPr>
                <w:rFonts w:ascii="Times New Roman" w:hAnsi="Times New Roman" w:cs="Times New Roman"/>
                <w:sz w:val="16"/>
                <w:szCs w:val="16"/>
              </w:rPr>
              <w:t xml:space="preserve">до  рішення міської ради VIІI скликання </w:t>
            </w:r>
          </w:p>
          <w:p w14:paraId="766C9EF3" w14:textId="2300FE76" w:rsidR="00B63DA7" w:rsidRPr="00B63DA7" w:rsidRDefault="00B63DA7" w:rsidP="00B63DA7">
            <w:pPr>
              <w:tabs>
                <w:tab w:val="left" w:pos="1560"/>
              </w:tabs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63DA7">
              <w:rPr>
                <w:rFonts w:ascii="Times New Roman" w:hAnsi="Times New Roman" w:cs="Times New Roman"/>
                <w:sz w:val="16"/>
                <w:szCs w:val="16"/>
              </w:rPr>
              <w:t xml:space="preserve">від </w:t>
            </w:r>
            <w:r w:rsidR="00877EBF">
              <w:rPr>
                <w:rFonts w:ascii="Times New Roman" w:hAnsi="Times New Roman" w:cs="Times New Roman"/>
                <w:sz w:val="16"/>
                <w:szCs w:val="16"/>
              </w:rPr>
              <w:t xml:space="preserve">11 березня </w:t>
            </w:r>
            <w:r w:rsidRPr="00B63DA7">
              <w:rPr>
                <w:rFonts w:ascii="Times New Roman" w:hAnsi="Times New Roman" w:cs="Times New Roman"/>
                <w:sz w:val="16"/>
                <w:szCs w:val="16"/>
              </w:rPr>
              <w:t xml:space="preserve"> 2025 р.   №</w:t>
            </w:r>
            <w:r w:rsidR="00877EBF">
              <w:rPr>
                <w:rFonts w:ascii="Times New Roman" w:hAnsi="Times New Roman" w:cs="Times New Roman"/>
                <w:sz w:val="16"/>
                <w:szCs w:val="16"/>
              </w:rPr>
              <w:t>15-45</w:t>
            </w:r>
            <w:bookmarkStart w:id="0" w:name="_GoBack"/>
            <w:bookmarkEnd w:id="0"/>
            <w:r w:rsidRPr="00B63DA7">
              <w:rPr>
                <w:rFonts w:ascii="Times New Roman" w:hAnsi="Times New Roman" w:cs="Times New Roman"/>
                <w:sz w:val="16"/>
                <w:szCs w:val="16"/>
              </w:rPr>
              <w:t>/2025</w:t>
            </w:r>
          </w:p>
          <w:p w14:paraId="733688F6" w14:textId="77777777" w:rsidR="00BE7641" w:rsidRPr="00B63DA7" w:rsidRDefault="00BE7641" w:rsidP="00B63DA7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kern w:val="32"/>
                <w:sz w:val="16"/>
                <w:szCs w:val="16"/>
                <w:lang w:eastAsia="ru-RU"/>
              </w:rPr>
            </w:pPr>
            <w:r w:rsidRPr="00B63DA7">
              <w:rPr>
                <w:rFonts w:ascii="Times New Roman" w:eastAsia="Times New Roman" w:hAnsi="Times New Roman" w:cs="Times New Roman"/>
                <w:b/>
                <w:kern w:val="32"/>
                <w:sz w:val="16"/>
                <w:szCs w:val="16"/>
                <w:lang w:eastAsia="ru-RU"/>
              </w:rPr>
              <w:t>Інформація про виконання програми станом на 01.</w:t>
            </w:r>
            <w:r w:rsidR="003B4C94" w:rsidRPr="00B63DA7">
              <w:rPr>
                <w:rFonts w:ascii="Times New Roman" w:eastAsia="Times New Roman" w:hAnsi="Times New Roman" w:cs="Times New Roman"/>
                <w:b/>
                <w:kern w:val="32"/>
                <w:sz w:val="16"/>
                <w:szCs w:val="16"/>
                <w:lang w:eastAsia="ru-RU"/>
              </w:rPr>
              <w:t>0</w:t>
            </w:r>
            <w:r w:rsidR="000D6921" w:rsidRPr="00B63DA7">
              <w:rPr>
                <w:rFonts w:ascii="Times New Roman" w:eastAsia="Times New Roman" w:hAnsi="Times New Roman" w:cs="Times New Roman"/>
                <w:b/>
                <w:kern w:val="32"/>
                <w:sz w:val="16"/>
                <w:szCs w:val="16"/>
                <w:lang w:eastAsia="ru-RU"/>
              </w:rPr>
              <w:t>1</w:t>
            </w:r>
            <w:r w:rsidRPr="00B63DA7">
              <w:rPr>
                <w:rFonts w:ascii="Times New Roman" w:eastAsia="Times New Roman" w:hAnsi="Times New Roman" w:cs="Times New Roman"/>
                <w:b/>
                <w:kern w:val="32"/>
                <w:sz w:val="16"/>
                <w:szCs w:val="16"/>
                <w:lang w:eastAsia="ru-RU"/>
              </w:rPr>
              <w:t>.202</w:t>
            </w:r>
            <w:r w:rsidR="003B4C94" w:rsidRPr="00B63DA7">
              <w:rPr>
                <w:rFonts w:ascii="Times New Roman" w:eastAsia="Times New Roman" w:hAnsi="Times New Roman" w:cs="Times New Roman"/>
                <w:b/>
                <w:kern w:val="32"/>
                <w:sz w:val="16"/>
                <w:szCs w:val="16"/>
                <w:lang w:eastAsia="ru-RU"/>
              </w:rPr>
              <w:t>5</w:t>
            </w:r>
            <w:r w:rsidRPr="00B63DA7">
              <w:rPr>
                <w:rFonts w:ascii="Times New Roman" w:eastAsia="Times New Roman" w:hAnsi="Times New Roman" w:cs="Times New Roman"/>
                <w:b/>
                <w:kern w:val="32"/>
                <w:sz w:val="16"/>
                <w:szCs w:val="16"/>
                <w:lang w:eastAsia="ru-RU"/>
              </w:rPr>
              <w:t xml:space="preserve"> року </w:t>
            </w:r>
          </w:p>
          <w:p w14:paraId="0E313863" w14:textId="77777777" w:rsidR="00BE7641" w:rsidRPr="00B63DA7" w:rsidRDefault="00BE7641" w:rsidP="00B63DA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16"/>
                <w:szCs w:val="16"/>
                <w:lang w:eastAsia="ru-RU"/>
              </w:rPr>
            </w:pPr>
            <w:r w:rsidRPr="00B63DA7">
              <w:rPr>
                <w:rFonts w:ascii="Times New Roman" w:eastAsia="Times New Roman" w:hAnsi="Times New Roman" w:cs="Times New Roman"/>
                <w:snapToGrid w:val="0"/>
                <w:sz w:val="16"/>
                <w:szCs w:val="16"/>
                <w:lang w:eastAsia="ru-RU"/>
              </w:rPr>
              <w:t xml:space="preserve">                                                                                  </w:t>
            </w:r>
          </w:p>
          <w:p w14:paraId="114CDA8D" w14:textId="77777777" w:rsidR="00BE7641" w:rsidRPr="00B63DA7" w:rsidRDefault="00B43994" w:rsidP="00B63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u w:val="single"/>
                <w:lang w:eastAsia="ru-RU"/>
              </w:rPr>
            </w:pPr>
            <w:r w:rsidRPr="00B63DA7">
              <w:rPr>
                <w:rFonts w:ascii="Times New Roman" w:eastAsia="Times New Roman" w:hAnsi="Times New Roman" w:cs="Times New Roman"/>
                <w:b/>
                <w:sz w:val="16"/>
                <w:szCs w:val="16"/>
                <w:u w:val="single"/>
                <w:lang w:eastAsia="ru-RU"/>
              </w:rPr>
              <w:t>П</w:t>
            </w:r>
            <w:r w:rsidR="00BE7641" w:rsidRPr="00B63DA7">
              <w:rPr>
                <w:rFonts w:ascii="Times New Roman" w:eastAsia="Times New Roman" w:hAnsi="Times New Roman" w:cs="Times New Roman"/>
                <w:b/>
                <w:sz w:val="16"/>
                <w:szCs w:val="16"/>
                <w:u w:val="single"/>
                <w:lang w:eastAsia="ru-RU"/>
              </w:rPr>
              <w:t xml:space="preserve">рограма </w:t>
            </w:r>
            <w:bookmarkStart w:id="1" w:name="_Hlk83719208"/>
            <w:r w:rsidR="008B57B3" w:rsidRPr="00B63DA7">
              <w:rPr>
                <w:rFonts w:ascii="Times New Roman" w:hAnsi="Times New Roman" w:cs="Times New Roman"/>
                <w:b/>
                <w:sz w:val="16"/>
                <w:szCs w:val="16"/>
                <w:u w:val="single"/>
                <w:lang w:eastAsia="ru-RU"/>
              </w:rPr>
              <w:t>допризовної підготовки</w:t>
            </w:r>
            <w:r w:rsidR="00987B5E" w:rsidRPr="00B63DA7">
              <w:rPr>
                <w:rFonts w:ascii="Times New Roman" w:hAnsi="Times New Roman" w:cs="Times New Roman"/>
                <w:b/>
                <w:sz w:val="16"/>
                <w:szCs w:val="16"/>
                <w:u w:val="single"/>
                <w:lang w:eastAsia="ru-RU"/>
              </w:rPr>
              <w:t xml:space="preserve"> </w:t>
            </w:r>
            <w:r w:rsidR="00050A6C" w:rsidRPr="00B63DA7">
              <w:rPr>
                <w:rFonts w:ascii="Times New Roman" w:hAnsi="Times New Roman" w:cs="Times New Roman"/>
                <w:b/>
                <w:sz w:val="16"/>
                <w:szCs w:val="16"/>
                <w:u w:val="single"/>
                <w:lang w:eastAsia="ru-RU"/>
              </w:rPr>
              <w:t>,</w:t>
            </w:r>
            <w:r w:rsidR="008B57B3" w:rsidRPr="00B63DA7">
              <w:rPr>
                <w:rFonts w:ascii="Times New Roman" w:hAnsi="Times New Roman" w:cs="Times New Roman"/>
                <w:b/>
                <w:sz w:val="16"/>
                <w:szCs w:val="16"/>
                <w:u w:val="single"/>
                <w:lang w:eastAsia="ru-RU"/>
              </w:rPr>
              <w:t xml:space="preserve"> мобілізаційних заходів Ніжинської </w:t>
            </w:r>
            <w:r w:rsidRPr="00B63DA7">
              <w:rPr>
                <w:rFonts w:ascii="Times New Roman" w:hAnsi="Times New Roman" w:cs="Times New Roman"/>
                <w:b/>
                <w:sz w:val="16"/>
                <w:szCs w:val="16"/>
                <w:u w:val="single"/>
                <w:lang w:eastAsia="ru-RU"/>
              </w:rPr>
              <w:t xml:space="preserve">міської </w:t>
            </w:r>
            <w:r w:rsidR="008B57B3" w:rsidRPr="00B63DA7">
              <w:rPr>
                <w:rFonts w:ascii="Times New Roman" w:hAnsi="Times New Roman" w:cs="Times New Roman"/>
                <w:b/>
                <w:sz w:val="16"/>
                <w:szCs w:val="16"/>
                <w:u w:val="single"/>
                <w:lang w:eastAsia="ru-RU"/>
              </w:rPr>
              <w:t>територіальної громади</w:t>
            </w:r>
            <w:r w:rsidR="008B57B3" w:rsidRPr="00B63DA7">
              <w:rPr>
                <w:rFonts w:ascii="Times New Roman" w:hAnsi="Times New Roman" w:cs="Times New Roman"/>
                <w:b/>
                <w:sz w:val="16"/>
                <w:szCs w:val="16"/>
                <w:u w:val="single"/>
              </w:rPr>
              <w:t xml:space="preserve"> </w:t>
            </w:r>
            <w:r w:rsidR="008B57B3" w:rsidRPr="00B63DA7">
              <w:rPr>
                <w:rFonts w:ascii="Times New Roman" w:hAnsi="Times New Roman" w:cs="Times New Roman"/>
                <w:b/>
                <w:sz w:val="16"/>
                <w:szCs w:val="16"/>
                <w:u w:val="single"/>
                <w:lang w:eastAsia="ru-RU"/>
              </w:rPr>
              <w:t>на 202</w:t>
            </w:r>
            <w:r w:rsidR="00F34BCD" w:rsidRPr="00B63DA7">
              <w:rPr>
                <w:rFonts w:ascii="Times New Roman" w:hAnsi="Times New Roman" w:cs="Times New Roman"/>
                <w:b/>
                <w:sz w:val="16"/>
                <w:szCs w:val="16"/>
                <w:u w:val="single"/>
                <w:lang w:eastAsia="ru-RU"/>
              </w:rPr>
              <w:t>4</w:t>
            </w:r>
            <w:r w:rsidR="008B57B3" w:rsidRPr="00B63DA7">
              <w:rPr>
                <w:rFonts w:ascii="Times New Roman" w:hAnsi="Times New Roman" w:cs="Times New Roman"/>
                <w:b/>
                <w:sz w:val="16"/>
                <w:szCs w:val="16"/>
                <w:u w:val="single"/>
                <w:lang w:eastAsia="ru-RU"/>
              </w:rPr>
              <w:t xml:space="preserve"> рік</w:t>
            </w:r>
            <w:bookmarkEnd w:id="1"/>
          </w:p>
          <w:p w14:paraId="4C69099F" w14:textId="77777777" w:rsidR="005C392E" w:rsidRPr="00B63DA7" w:rsidRDefault="005C392E" w:rsidP="00B63DA7">
            <w:pPr>
              <w:spacing w:after="0" w:line="240" w:lineRule="auto"/>
              <w:ind w:right="403"/>
              <w:jc w:val="center"/>
              <w:rPr>
                <w:rFonts w:ascii="Times New Roman" w:eastAsia="Times New Roman" w:hAnsi="Times New Roman" w:cs="Times New Roman"/>
                <w:snapToGrid w:val="0"/>
                <w:sz w:val="16"/>
                <w:szCs w:val="16"/>
                <w:lang w:eastAsia="ru-RU"/>
              </w:rPr>
            </w:pPr>
            <w:r w:rsidRPr="00B63DA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  <w:lang w:eastAsia="ru-RU"/>
              </w:rPr>
              <w:t xml:space="preserve">затверджена рішенням Ніжинської міської ради  </w:t>
            </w:r>
            <w:r w:rsidRPr="00B63DA7">
              <w:rPr>
                <w:rFonts w:ascii="Times New Roman" w:eastAsia="Times New Roman" w:hAnsi="Times New Roman" w:cs="Times New Roman"/>
                <w:color w:val="00000A"/>
                <w:sz w:val="16"/>
                <w:szCs w:val="16"/>
                <w:u w:val="single"/>
                <w:lang w:val="en-US" w:eastAsia="ru-RU"/>
              </w:rPr>
              <w:t>VIII</w:t>
            </w:r>
            <w:r w:rsidRPr="00B63DA7">
              <w:rPr>
                <w:rFonts w:ascii="Times New Roman" w:eastAsia="Times New Roman" w:hAnsi="Times New Roman" w:cs="Times New Roman"/>
                <w:color w:val="00000A"/>
                <w:sz w:val="16"/>
                <w:szCs w:val="16"/>
                <w:u w:val="single"/>
                <w:lang w:eastAsia="ru-RU"/>
              </w:rPr>
              <w:t xml:space="preserve"> скликання </w:t>
            </w:r>
            <w:r w:rsidR="00F34BCD" w:rsidRPr="00B63DA7">
              <w:rPr>
                <w:rFonts w:ascii="Times New Roman" w:eastAsia="Times New Roman" w:hAnsi="Times New Roman" w:cs="Times New Roman"/>
                <w:color w:val="00000A"/>
                <w:sz w:val="16"/>
                <w:szCs w:val="16"/>
                <w:u w:val="single"/>
                <w:lang w:eastAsia="ru-RU"/>
              </w:rPr>
              <w:t xml:space="preserve">від </w:t>
            </w:r>
            <w:r w:rsidR="00F34BCD" w:rsidRPr="00B63DA7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08.12.2023 №2-3</w:t>
            </w:r>
            <w:r w:rsidR="00A07BEA" w:rsidRPr="00B63DA7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5</w:t>
            </w:r>
            <w:r w:rsidR="00F34BCD" w:rsidRPr="00B63DA7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/2023</w:t>
            </w:r>
          </w:p>
          <w:p w14:paraId="74A2EDA7" w14:textId="77777777" w:rsidR="00BE7641" w:rsidRPr="00B63DA7" w:rsidRDefault="00BE7641" w:rsidP="00B63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16"/>
                <w:szCs w:val="16"/>
                <w:lang w:eastAsia="ru-RU"/>
              </w:rPr>
            </w:pPr>
            <w:r w:rsidRPr="00B63DA7">
              <w:rPr>
                <w:rFonts w:ascii="Times New Roman" w:eastAsia="Times New Roman" w:hAnsi="Times New Roman" w:cs="Times New Roman"/>
                <w:snapToGrid w:val="0"/>
                <w:sz w:val="16"/>
                <w:szCs w:val="16"/>
                <w:lang w:eastAsia="ru-RU"/>
              </w:rPr>
              <w:t>(назва програми дата і номер рішення міської ради про її затвердження, в т.ч. зі змінами)</w:t>
            </w:r>
          </w:p>
          <w:p w14:paraId="29841828" w14:textId="77777777" w:rsidR="00BE7641" w:rsidRPr="00B63DA7" w:rsidRDefault="00BE7641" w:rsidP="00B63DA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B9F6D01" w14:textId="77777777" w:rsidR="005C392E" w:rsidRPr="00B63DA7" w:rsidRDefault="005C392E" w:rsidP="00B63DA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E259B3A" w14:textId="77777777" w:rsidR="005C392E" w:rsidRPr="00B63DA7" w:rsidRDefault="005C392E" w:rsidP="00B63DA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tbl>
            <w:tblPr>
              <w:tblW w:w="0" w:type="auto"/>
              <w:tblCellMar>
                <w:left w:w="30" w:type="dxa"/>
                <w:right w:w="30" w:type="dxa"/>
              </w:tblCellMar>
              <w:tblLook w:val="04A0" w:firstRow="1" w:lastRow="0" w:firstColumn="1" w:lastColumn="0" w:noHBand="0" w:noVBand="1"/>
            </w:tblPr>
            <w:tblGrid>
              <w:gridCol w:w="739"/>
              <w:gridCol w:w="1180"/>
              <w:gridCol w:w="973"/>
              <w:gridCol w:w="8953"/>
            </w:tblGrid>
            <w:tr w:rsidR="00BE7641" w:rsidRPr="00B63DA7" w14:paraId="7ACE08C4" w14:textId="77777777" w:rsidTr="00ED180E">
              <w:trPr>
                <w:cantSplit/>
                <w:trHeight w:val="293"/>
              </w:trPr>
              <w:tc>
                <w:tcPr>
                  <w:tcW w:w="739" w:type="dxa"/>
                  <w:hideMark/>
                </w:tcPr>
                <w:p w14:paraId="43C0CE12" w14:textId="77777777" w:rsidR="00BE7641" w:rsidRPr="00B63DA7" w:rsidRDefault="00BE7641" w:rsidP="00B63DA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napToGrid w:val="0"/>
                      <w:sz w:val="16"/>
                      <w:szCs w:val="16"/>
                      <w:lang w:eastAsia="ru-RU"/>
                    </w:rPr>
                  </w:pPr>
                  <w:r w:rsidRPr="00B63DA7">
                    <w:rPr>
                      <w:rFonts w:ascii="Times New Roman" w:eastAsia="Times New Roman" w:hAnsi="Times New Roman" w:cs="Times New Roman"/>
                      <w:snapToGrid w:val="0"/>
                      <w:sz w:val="16"/>
                      <w:szCs w:val="16"/>
                      <w:lang w:eastAsia="ru-RU"/>
                    </w:rPr>
                    <w:t>1.</w:t>
                  </w:r>
                </w:p>
              </w:tc>
              <w:tc>
                <w:tcPr>
                  <w:tcW w:w="1180" w:type="dxa"/>
                  <w:hideMark/>
                </w:tcPr>
                <w:p w14:paraId="56AE65C0" w14:textId="77777777" w:rsidR="00BE7641" w:rsidRPr="00B63DA7" w:rsidRDefault="00BE7641" w:rsidP="00B63DA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napToGrid w:val="0"/>
                      <w:sz w:val="16"/>
                      <w:szCs w:val="16"/>
                      <w:u w:val="single"/>
                      <w:lang w:eastAsia="ru-RU"/>
                    </w:rPr>
                  </w:pPr>
                  <w:r w:rsidRPr="00B63DA7">
                    <w:rPr>
                      <w:rFonts w:ascii="Times New Roman" w:eastAsia="Times New Roman" w:hAnsi="Times New Roman" w:cs="Times New Roman"/>
                      <w:snapToGrid w:val="0"/>
                      <w:sz w:val="16"/>
                      <w:szCs w:val="16"/>
                      <w:u w:val="single"/>
                      <w:lang w:val="en-US" w:eastAsia="ru-RU"/>
                    </w:rPr>
                    <w:t>0</w:t>
                  </w:r>
                  <w:r w:rsidRPr="00B63DA7">
                    <w:rPr>
                      <w:rFonts w:ascii="Times New Roman" w:eastAsia="Times New Roman" w:hAnsi="Times New Roman" w:cs="Times New Roman"/>
                      <w:snapToGrid w:val="0"/>
                      <w:sz w:val="16"/>
                      <w:szCs w:val="16"/>
                      <w:u w:val="single"/>
                      <w:lang w:val="ru-RU" w:eastAsia="ru-RU"/>
                    </w:rPr>
                    <w:t>218220</w:t>
                  </w:r>
                  <w:r w:rsidRPr="00B63DA7">
                    <w:rPr>
                      <w:rFonts w:ascii="Times New Roman" w:eastAsia="Times New Roman" w:hAnsi="Times New Roman" w:cs="Times New Roman"/>
                      <w:snapToGrid w:val="0"/>
                      <w:sz w:val="16"/>
                      <w:szCs w:val="16"/>
                      <w:u w:val="single"/>
                      <w:lang w:eastAsia="ru-RU"/>
                    </w:rPr>
                    <w:t xml:space="preserve">      </w:t>
                  </w:r>
                </w:p>
              </w:tc>
              <w:tc>
                <w:tcPr>
                  <w:tcW w:w="973" w:type="dxa"/>
                </w:tcPr>
                <w:p w14:paraId="7B824F16" w14:textId="77777777" w:rsidR="00BE7641" w:rsidRPr="00B63DA7" w:rsidRDefault="00BE7641" w:rsidP="00B63DA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napToGrid w:val="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953" w:type="dxa"/>
                  <w:hideMark/>
                </w:tcPr>
                <w:p w14:paraId="5121051D" w14:textId="77777777" w:rsidR="00BE7641" w:rsidRPr="00B63DA7" w:rsidRDefault="00BE7641" w:rsidP="00B63DA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napToGrid w:val="0"/>
                      <w:sz w:val="16"/>
                      <w:szCs w:val="16"/>
                      <w:u w:val="single"/>
                      <w:lang w:eastAsia="ru-RU"/>
                    </w:rPr>
                  </w:pPr>
                  <w:r w:rsidRPr="00B63DA7">
                    <w:rPr>
                      <w:rFonts w:ascii="Times New Roman" w:eastAsia="Times New Roman" w:hAnsi="Times New Roman" w:cs="Times New Roman"/>
                      <w:snapToGrid w:val="0"/>
                      <w:sz w:val="16"/>
                      <w:szCs w:val="16"/>
                      <w:lang w:eastAsia="ru-RU"/>
                    </w:rPr>
                    <w:t xml:space="preserve">      </w:t>
                  </w:r>
                  <w:r w:rsidRPr="00B63DA7">
                    <w:rPr>
                      <w:rFonts w:ascii="Times New Roman" w:eastAsia="Times New Roman" w:hAnsi="Times New Roman" w:cs="Times New Roman"/>
                      <w:snapToGrid w:val="0"/>
                      <w:sz w:val="16"/>
                      <w:szCs w:val="16"/>
                      <w:u w:val="single"/>
                      <w:lang w:val="ru-RU" w:eastAsia="ru-RU"/>
                    </w:rPr>
                    <w:t xml:space="preserve">Заходи та </w:t>
                  </w:r>
                  <w:r w:rsidRPr="00B63DA7">
                    <w:rPr>
                      <w:rFonts w:ascii="Times New Roman" w:eastAsia="Times New Roman" w:hAnsi="Times New Roman" w:cs="Times New Roman"/>
                      <w:snapToGrid w:val="0"/>
                      <w:sz w:val="16"/>
                      <w:szCs w:val="16"/>
                      <w:u w:val="single"/>
                      <w:lang w:eastAsia="ru-RU"/>
                    </w:rPr>
                    <w:t>роботи з мобілізаційної підготовки місцевого значення</w:t>
                  </w:r>
                </w:p>
              </w:tc>
            </w:tr>
            <w:tr w:rsidR="00BE7641" w:rsidRPr="00B63DA7" w14:paraId="672B068C" w14:textId="77777777" w:rsidTr="00ED180E">
              <w:trPr>
                <w:cantSplit/>
                <w:trHeight w:val="293"/>
              </w:trPr>
              <w:tc>
                <w:tcPr>
                  <w:tcW w:w="739" w:type="dxa"/>
                </w:tcPr>
                <w:p w14:paraId="4D33423C" w14:textId="77777777" w:rsidR="00BE7641" w:rsidRPr="00B63DA7" w:rsidRDefault="00BE7641" w:rsidP="00B63DA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napToGrid w:val="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180" w:type="dxa"/>
                  <w:hideMark/>
                </w:tcPr>
                <w:p w14:paraId="4280DB87" w14:textId="77777777" w:rsidR="00BE7641" w:rsidRPr="00B63DA7" w:rsidRDefault="00BE7641" w:rsidP="00B63DA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napToGrid w:val="0"/>
                      <w:sz w:val="16"/>
                      <w:szCs w:val="16"/>
                      <w:lang w:eastAsia="ru-RU"/>
                    </w:rPr>
                  </w:pPr>
                  <w:r w:rsidRPr="00B63DA7">
                    <w:rPr>
                      <w:rFonts w:ascii="Times New Roman" w:eastAsia="Times New Roman" w:hAnsi="Times New Roman" w:cs="Times New Roman"/>
                      <w:snapToGrid w:val="0"/>
                      <w:sz w:val="16"/>
                      <w:szCs w:val="16"/>
                      <w:lang w:eastAsia="ru-RU"/>
                    </w:rPr>
                    <w:t>КПК</w:t>
                  </w:r>
                </w:p>
              </w:tc>
              <w:tc>
                <w:tcPr>
                  <w:tcW w:w="973" w:type="dxa"/>
                </w:tcPr>
                <w:p w14:paraId="64729AD0" w14:textId="77777777" w:rsidR="00BE7641" w:rsidRPr="00B63DA7" w:rsidRDefault="00BE7641" w:rsidP="00B63DA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napToGrid w:val="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953" w:type="dxa"/>
                  <w:hideMark/>
                </w:tcPr>
                <w:p w14:paraId="1BAA166D" w14:textId="77777777" w:rsidR="00BE7641" w:rsidRPr="00B63DA7" w:rsidRDefault="00BE7641" w:rsidP="00B63DA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napToGrid w:val="0"/>
                      <w:sz w:val="16"/>
                      <w:szCs w:val="16"/>
                      <w:lang w:eastAsia="ru-RU"/>
                    </w:rPr>
                  </w:pPr>
                  <w:r w:rsidRPr="00B63DA7">
                    <w:rPr>
                      <w:rFonts w:ascii="Times New Roman" w:eastAsia="Times New Roman" w:hAnsi="Times New Roman" w:cs="Times New Roman"/>
                      <w:snapToGrid w:val="0"/>
                      <w:sz w:val="16"/>
                      <w:szCs w:val="16"/>
                      <w:lang w:eastAsia="ru-RU"/>
                    </w:rPr>
                    <w:t xml:space="preserve">(найменування  бюджетної програми) </w:t>
                  </w:r>
                </w:p>
              </w:tc>
            </w:tr>
          </w:tbl>
          <w:p w14:paraId="78A7167A" w14:textId="77777777" w:rsidR="00BE7641" w:rsidRPr="00B63DA7" w:rsidRDefault="00BE7641" w:rsidP="00B63D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16"/>
                <w:szCs w:val="16"/>
                <w:lang w:eastAsia="ru-RU"/>
              </w:rPr>
            </w:pPr>
            <w:r w:rsidRPr="00B63DA7">
              <w:rPr>
                <w:rFonts w:ascii="Times New Roman" w:eastAsia="Times New Roman" w:hAnsi="Times New Roman" w:cs="Times New Roman"/>
                <w:snapToGrid w:val="0"/>
                <w:sz w:val="16"/>
                <w:szCs w:val="16"/>
                <w:lang w:eastAsia="ru-RU"/>
              </w:rPr>
              <w:t xml:space="preserve">2.  Аналіз виконання за видатками в цілому за програмою: </w:t>
            </w:r>
          </w:p>
          <w:p w14:paraId="3D163C8F" w14:textId="77777777" w:rsidR="00BE7641" w:rsidRPr="00B63DA7" w:rsidRDefault="00BE7641" w:rsidP="00B63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DA7">
              <w:rPr>
                <w:rFonts w:ascii="Times New Roman" w:eastAsia="Times New Roman" w:hAnsi="Times New Roman" w:cs="Times New Roman"/>
                <w:snapToGrid w:val="0"/>
                <w:sz w:val="16"/>
                <w:szCs w:val="16"/>
                <w:lang w:eastAsia="ru-RU"/>
              </w:rPr>
              <w:t xml:space="preserve">                                                                                                                                          гривень</w:t>
            </w:r>
          </w:p>
          <w:tbl>
            <w:tblPr>
              <w:tblW w:w="14862" w:type="dxa"/>
              <w:jc w:val="center"/>
              <w:tblCellMar>
                <w:left w:w="30" w:type="dxa"/>
                <w:right w:w="30" w:type="dxa"/>
              </w:tblCellMar>
              <w:tblLook w:val="04A0" w:firstRow="1" w:lastRow="0" w:firstColumn="1" w:lastColumn="0" w:noHBand="0" w:noVBand="1"/>
            </w:tblPr>
            <w:tblGrid>
              <w:gridCol w:w="1220"/>
              <w:gridCol w:w="1272"/>
              <w:gridCol w:w="1273"/>
              <w:gridCol w:w="1128"/>
              <w:gridCol w:w="1268"/>
              <w:gridCol w:w="1412"/>
              <w:gridCol w:w="1220"/>
              <w:gridCol w:w="1134"/>
              <w:gridCol w:w="1406"/>
              <w:gridCol w:w="3529"/>
            </w:tblGrid>
            <w:tr w:rsidR="00652A41" w:rsidRPr="00B63DA7" w14:paraId="2BFA933E" w14:textId="77777777" w:rsidTr="00E20E44">
              <w:trPr>
                <w:cantSplit/>
                <w:trHeight w:val="293"/>
                <w:jc w:val="center"/>
              </w:trPr>
              <w:tc>
                <w:tcPr>
                  <w:tcW w:w="3765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14:paraId="191E05B4" w14:textId="77777777" w:rsidR="00652A41" w:rsidRPr="00B63DA7" w:rsidRDefault="00652A41" w:rsidP="00B63DA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napToGrid w:val="0"/>
                      <w:sz w:val="16"/>
                      <w:szCs w:val="16"/>
                      <w:lang w:eastAsia="ru-RU"/>
                    </w:rPr>
                  </w:pPr>
                  <w:r w:rsidRPr="00B63DA7">
                    <w:rPr>
                      <w:rFonts w:ascii="Times New Roman" w:eastAsia="Times New Roman" w:hAnsi="Times New Roman" w:cs="Times New Roman"/>
                      <w:snapToGrid w:val="0"/>
                      <w:sz w:val="16"/>
                      <w:szCs w:val="16"/>
                      <w:lang w:eastAsia="ru-RU"/>
                    </w:rPr>
                    <w:t>Бюджетні асигнування з урахуванням змін</w:t>
                  </w:r>
                </w:p>
              </w:tc>
              <w:tc>
                <w:tcPr>
                  <w:tcW w:w="3808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14:paraId="2FCD965F" w14:textId="77777777" w:rsidR="00652A41" w:rsidRPr="00B63DA7" w:rsidRDefault="00652A41" w:rsidP="00B63DA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napToGrid w:val="0"/>
                      <w:sz w:val="16"/>
                      <w:szCs w:val="16"/>
                      <w:lang w:eastAsia="ru-RU"/>
                    </w:rPr>
                  </w:pPr>
                  <w:r w:rsidRPr="00B63DA7">
                    <w:rPr>
                      <w:rFonts w:ascii="Times New Roman" w:eastAsia="Times New Roman" w:hAnsi="Times New Roman" w:cs="Times New Roman"/>
                      <w:snapToGrid w:val="0"/>
                      <w:sz w:val="16"/>
                      <w:szCs w:val="16"/>
                      <w:lang w:eastAsia="ru-RU"/>
                    </w:rPr>
                    <w:t>Касові видатки</w:t>
                  </w:r>
                </w:p>
              </w:tc>
              <w:tc>
                <w:tcPr>
                  <w:tcW w:w="3760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14:paraId="7D0E7507" w14:textId="77777777" w:rsidR="00652A41" w:rsidRPr="00B63DA7" w:rsidRDefault="00652A41" w:rsidP="00B63DA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napToGrid w:val="0"/>
                      <w:sz w:val="16"/>
                      <w:szCs w:val="16"/>
                      <w:lang w:eastAsia="ru-RU"/>
                    </w:rPr>
                  </w:pPr>
                  <w:r w:rsidRPr="00B63DA7">
                    <w:rPr>
                      <w:rFonts w:ascii="Times New Roman" w:eastAsia="Times New Roman" w:hAnsi="Times New Roman" w:cs="Times New Roman"/>
                      <w:snapToGrid w:val="0"/>
                      <w:sz w:val="16"/>
                      <w:szCs w:val="16"/>
                      <w:lang w:eastAsia="ru-RU"/>
                    </w:rPr>
                    <w:t>Відхилення</w:t>
                  </w:r>
                </w:p>
              </w:tc>
              <w:tc>
                <w:tcPr>
                  <w:tcW w:w="3529" w:type="dxa"/>
                  <w:vMerge w:val="restart"/>
                  <w:tcBorders>
                    <w:top w:val="single" w:sz="6" w:space="0" w:color="auto"/>
                    <w:left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14:paraId="2EAC886D" w14:textId="77777777" w:rsidR="00652A41" w:rsidRPr="00B63DA7" w:rsidRDefault="00652A41" w:rsidP="00B63DA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B63DA7">
                    <w:rPr>
                      <w:rFonts w:ascii="Times New Roman" w:eastAsia="Times New Roman" w:hAnsi="Times New Roman" w:cs="Times New Roman"/>
                      <w:snapToGrid w:val="0"/>
                      <w:sz w:val="16"/>
                      <w:szCs w:val="16"/>
                      <w:lang w:eastAsia="ru-RU"/>
                    </w:rPr>
                    <w:t>Пояснення відхилення</w:t>
                  </w:r>
                </w:p>
              </w:tc>
            </w:tr>
            <w:tr w:rsidR="00652A41" w:rsidRPr="00B63DA7" w14:paraId="0CE53B4B" w14:textId="77777777" w:rsidTr="00157CCE">
              <w:trPr>
                <w:cantSplit/>
                <w:trHeight w:val="293"/>
                <w:jc w:val="center"/>
              </w:trPr>
              <w:tc>
                <w:tcPr>
                  <w:tcW w:w="122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14:paraId="46EF7C9A" w14:textId="77777777" w:rsidR="00652A41" w:rsidRPr="00B63DA7" w:rsidRDefault="00652A41" w:rsidP="00B63DA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B63DA7">
                    <w:rPr>
                      <w:rFonts w:ascii="Times New Roman" w:eastAsia="Times New Roman" w:hAnsi="Times New Roman" w:cs="Times New Roman"/>
                      <w:snapToGrid w:val="0"/>
                      <w:sz w:val="16"/>
                      <w:szCs w:val="16"/>
                      <w:lang w:eastAsia="ru-RU"/>
                    </w:rPr>
                    <w:t>усього</w:t>
                  </w:r>
                </w:p>
              </w:tc>
              <w:tc>
                <w:tcPr>
                  <w:tcW w:w="12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14:paraId="6C8BF9EF" w14:textId="77777777" w:rsidR="00652A41" w:rsidRPr="00B63DA7" w:rsidRDefault="00652A41" w:rsidP="00B63DA7">
                  <w:pPr>
                    <w:keepNext/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B63DA7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загальний фонд</w:t>
                  </w:r>
                </w:p>
              </w:tc>
              <w:tc>
                <w:tcPr>
                  <w:tcW w:w="12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14:paraId="5100256F" w14:textId="77777777" w:rsidR="00652A41" w:rsidRPr="00B63DA7" w:rsidRDefault="00652A41" w:rsidP="00B63DA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napToGrid w:val="0"/>
                      <w:sz w:val="16"/>
                      <w:szCs w:val="16"/>
                      <w:lang w:eastAsia="ru-RU"/>
                    </w:rPr>
                  </w:pPr>
                  <w:r w:rsidRPr="00B63DA7">
                    <w:rPr>
                      <w:rFonts w:ascii="Times New Roman" w:eastAsia="Times New Roman" w:hAnsi="Times New Roman" w:cs="Times New Roman"/>
                      <w:snapToGrid w:val="0"/>
                      <w:sz w:val="16"/>
                      <w:szCs w:val="16"/>
                      <w:lang w:eastAsia="ru-RU"/>
                    </w:rPr>
                    <w:t>спеціальний фонд</w:t>
                  </w:r>
                </w:p>
              </w:tc>
              <w:tc>
                <w:tcPr>
                  <w:tcW w:w="112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14:paraId="0DA8E47A" w14:textId="77777777" w:rsidR="00652A41" w:rsidRPr="00B63DA7" w:rsidRDefault="00652A41" w:rsidP="00B63DA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napToGrid w:val="0"/>
                      <w:sz w:val="16"/>
                      <w:szCs w:val="16"/>
                      <w:lang w:eastAsia="ru-RU"/>
                    </w:rPr>
                  </w:pPr>
                  <w:r w:rsidRPr="00B63DA7">
                    <w:rPr>
                      <w:rFonts w:ascii="Times New Roman" w:eastAsia="Times New Roman" w:hAnsi="Times New Roman" w:cs="Times New Roman"/>
                      <w:snapToGrid w:val="0"/>
                      <w:sz w:val="16"/>
                      <w:szCs w:val="16"/>
                      <w:lang w:eastAsia="ru-RU"/>
                    </w:rPr>
                    <w:t>усього</w:t>
                  </w:r>
                </w:p>
              </w:tc>
              <w:tc>
                <w:tcPr>
                  <w:tcW w:w="12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14:paraId="2351C4EF" w14:textId="77777777" w:rsidR="00652A41" w:rsidRPr="00B63DA7" w:rsidRDefault="00652A41" w:rsidP="00B63DA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napToGrid w:val="0"/>
                      <w:sz w:val="16"/>
                      <w:szCs w:val="16"/>
                      <w:lang w:eastAsia="ru-RU"/>
                    </w:rPr>
                  </w:pPr>
                  <w:r w:rsidRPr="00B63DA7">
                    <w:rPr>
                      <w:rFonts w:ascii="Times New Roman" w:eastAsia="Times New Roman" w:hAnsi="Times New Roman" w:cs="Times New Roman"/>
                      <w:snapToGrid w:val="0"/>
                      <w:sz w:val="16"/>
                      <w:szCs w:val="16"/>
                      <w:lang w:eastAsia="ru-RU"/>
                    </w:rPr>
                    <w:t>загальний фонд</w:t>
                  </w:r>
                </w:p>
              </w:tc>
              <w:tc>
                <w:tcPr>
                  <w:tcW w:w="141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14:paraId="12FCC989" w14:textId="77777777" w:rsidR="00652A41" w:rsidRPr="00B63DA7" w:rsidRDefault="00652A41" w:rsidP="00B63DA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napToGrid w:val="0"/>
                      <w:sz w:val="16"/>
                      <w:szCs w:val="16"/>
                      <w:lang w:eastAsia="ru-RU"/>
                    </w:rPr>
                  </w:pPr>
                  <w:r w:rsidRPr="00B63DA7">
                    <w:rPr>
                      <w:rFonts w:ascii="Times New Roman" w:eastAsia="Times New Roman" w:hAnsi="Times New Roman" w:cs="Times New Roman"/>
                      <w:snapToGrid w:val="0"/>
                      <w:sz w:val="16"/>
                      <w:szCs w:val="16"/>
                      <w:lang w:eastAsia="ru-RU"/>
                    </w:rPr>
                    <w:t>спеціальний фонд</w:t>
                  </w:r>
                </w:p>
              </w:tc>
              <w:tc>
                <w:tcPr>
                  <w:tcW w:w="122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14:paraId="06CC55E7" w14:textId="77777777" w:rsidR="00652A41" w:rsidRPr="00B63DA7" w:rsidRDefault="00652A41" w:rsidP="00B63DA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napToGrid w:val="0"/>
                      <w:sz w:val="16"/>
                      <w:szCs w:val="16"/>
                      <w:lang w:eastAsia="ru-RU"/>
                    </w:rPr>
                  </w:pPr>
                  <w:r w:rsidRPr="00B63DA7">
                    <w:rPr>
                      <w:rFonts w:ascii="Times New Roman" w:eastAsia="Times New Roman" w:hAnsi="Times New Roman" w:cs="Times New Roman"/>
                      <w:snapToGrid w:val="0"/>
                      <w:sz w:val="16"/>
                      <w:szCs w:val="16"/>
                      <w:lang w:eastAsia="ru-RU"/>
                    </w:rPr>
                    <w:t>усього</w:t>
                  </w:r>
                </w:p>
              </w:tc>
              <w:tc>
                <w:tcPr>
                  <w:tcW w:w="113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14:paraId="68083D2E" w14:textId="77777777" w:rsidR="00652A41" w:rsidRPr="00B63DA7" w:rsidRDefault="00652A41" w:rsidP="00B63DA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napToGrid w:val="0"/>
                      <w:sz w:val="16"/>
                      <w:szCs w:val="16"/>
                      <w:lang w:eastAsia="ru-RU"/>
                    </w:rPr>
                  </w:pPr>
                  <w:r w:rsidRPr="00B63DA7">
                    <w:rPr>
                      <w:rFonts w:ascii="Times New Roman" w:eastAsia="Times New Roman" w:hAnsi="Times New Roman" w:cs="Times New Roman"/>
                      <w:snapToGrid w:val="0"/>
                      <w:sz w:val="16"/>
                      <w:szCs w:val="16"/>
                      <w:lang w:eastAsia="ru-RU"/>
                    </w:rPr>
                    <w:t>загальний фонд</w:t>
                  </w:r>
                </w:p>
              </w:tc>
              <w:tc>
                <w:tcPr>
                  <w:tcW w:w="140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14:paraId="1F200BBE" w14:textId="77777777" w:rsidR="00652A41" w:rsidRPr="00B63DA7" w:rsidRDefault="00652A41" w:rsidP="00B63DA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napToGrid w:val="0"/>
                      <w:sz w:val="16"/>
                      <w:szCs w:val="16"/>
                      <w:lang w:eastAsia="ru-RU"/>
                    </w:rPr>
                  </w:pPr>
                  <w:r w:rsidRPr="00B63DA7">
                    <w:rPr>
                      <w:rFonts w:ascii="Times New Roman" w:eastAsia="Times New Roman" w:hAnsi="Times New Roman" w:cs="Times New Roman"/>
                      <w:snapToGrid w:val="0"/>
                      <w:sz w:val="16"/>
                      <w:szCs w:val="16"/>
                      <w:lang w:eastAsia="ru-RU"/>
                    </w:rPr>
                    <w:t>спеціальний</w:t>
                  </w:r>
                </w:p>
                <w:p w14:paraId="2B6F3F6F" w14:textId="77777777" w:rsidR="00652A41" w:rsidRPr="00B63DA7" w:rsidRDefault="00652A41" w:rsidP="00B63DA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napToGrid w:val="0"/>
                      <w:sz w:val="16"/>
                      <w:szCs w:val="16"/>
                      <w:lang w:eastAsia="ru-RU"/>
                    </w:rPr>
                  </w:pPr>
                  <w:r w:rsidRPr="00B63DA7">
                    <w:rPr>
                      <w:rFonts w:ascii="Times New Roman" w:eastAsia="Times New Roman" w:hAnsi="Times New Roman" w:cs="Times New Roman"/>
                      <w:snapToGrid w:val="0"/>
                      <w:sz w:val="16"/>
                      <w:szCs w:val="16"/>
                      <w:lang w:eastAsia="ru-RU"/>
                    </w:rPr>
                    <w:t>фонд</w:t>
                  </w:r>
                </w:p>
              </w:tc>
              <w:tc>
                <w:tcPr>
                  <w:tcW w:w="3529" w:type="dxa"/>
                  <w:vMerge/>
                  <w:tcBorders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65E13CC5" w14:textId="77777777" w:rsidR="00652A41" w:rsidRPr="00B63DA7" w:rsidRDefault="00652A41" w:rsidP="00B63DA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E932D6" w:rsidRPr="00B63DA7" w14:paraId="691B21DE" w14:textId="77777777" w:rsidTr="00B63DA7">
              <w:trPr>
                <w:cantSplit/>
                <w:trHeight w:val="283"/>
                <w:jc w:val="center"/>
              </w:trPr>
              <w:tc>
                <w:tcPr>
                  <w:tcW w:w="122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51206B09" w14:textId="77777777" w:rsidR="00E932D6" w:rsidRPr="00B63DA7" w:rsidRDefault="007379FD" w:rsidP="00B63DA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B63DA7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5</w:t>
                  </w:r>
                  <w:r w:rsidR="009C6FE4" w:rsidRPr="00B63DA7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  <w:r w:rsidR="00C169B3" w:rsidRPr="00B63DA7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000,00</w:t>
                  </w:r>
                </w:p>
              </w:tc>
              <w:tc>
                <w:tcPr>
                  <w:tcW w:w="12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63B71A59" w14:textId="77777777" w:rsidR="00E932D6" w:rsidRPr="00B63DA7" w:rsidRDefault="007379FD" w:rsidP="00B63DA7">
                  <w:pPr>
                    <w:keepNext/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B63DA7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5</w:t>
                  </w:r>
                  <w:r w:rsidR="009C6FE4" w:rsidRPr="00B63DA7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  <w:r w:rsidR="00C169B3" w:rsidRPr="00B63DA7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000,00</w:t>
                  </w:r>
                </w:p>
              </w:tc>
              <w:tc>
                <w:tcPr>
                  <w:tcW w:w="12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027ABF9F" w14:textId="77777777" w:rsidR="00E932D6" w:rsidRPr="00B63DA7" w:rsidRDefault="00C169B3" w:rsidP="00B63DA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napToGrid w:val="0"/>
                      <w:sz w:val="16"/>
                      <w:szCs w:val="16"/>
                      <w:lang w:eastAsia="ru-RU"/>
                    </w:rPr>
                  </w:pPr>
                  <w:r w:rsidRPr="00B63DA7">
                    <w:rPr>
                      <w:rFonts w:ascii="Times New Roman" w:eastAsia="Times New Roman" w:hAnsi="Times New Roman" w:cs="Times New Roman"/>
                      <w:snapToGrid w:val="0"/>
                      <w:sz w:val="16"/>
                      <w:szCs w:val="16"/>
                      <w:lang w:eastAsia="ru-RU"/>
                    </w:rPr>
                    <w:t>-</w:t>
                  </w:r>
                </w:p>
              </w:tc>
              <w:tc>
                <w:tcPr>
                  <w:tcW w:w="112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3A15F0D5" w14:textId="77777777" w:rsidR="00E932D6" w:rsidRPr="00B63DA7" w:rsidRDefault="00447B91" w:rsidP="00B63DA7">
                  <w:pPr>
                    <w:keepNext/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B63DA7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12510,00</w:t>
                  </w:r>
                </w:p>
              </w:tc>
              <w:tc>
                <w:tcPr>
                  <w:tcW w:w="12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76C4EC73" w14:textId="77777777" w:rsidR="00E932D6" w:rsidRPr="00B63DA7" w:rsidRDefault="00447B91" w:rsidP="00B63DA7">
                  <w:pPr>
                    <w:keepNext/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snapToGrid w:val="0"/>
                      <w:sz w:val="16"/>
                      <w:szCs w:val="16"/>
                      <w:lang w:eastAsia="ru-RU"/>
                    </w:rPr>
                  </w:pPr>
                  <w:r w:rsidRPr="00B63DA7">
                    <w:rPr>
                      <w:rFonts w:ascii="Times New Roman" w:eastAsia="Times New Roman" w:hAnsi="Times New Roman" w:cs="Times New Roman"/>
                      <w:snapToGrid w:val="0"/>
                      <w:sz w:val="16"/>
                      <w:szCs w:val="16"/>
                      <w:lang w:eastAsia="ru-RU"/>
                    </w:rPr>
                    <w:t>12510,00</w:t>
                  </w:r>
                </w:p>
              </w:tc>
              <w:tc>
                <w:tcPr>
                  <w:tcW w:w="141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7BAFFD25" w14:textId="77777777" w:rsidR="00E932D6" w:rsidRPr="00B63DA7" w:rsidRDefault="00C169B3" w:rsidP="00B63DA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B63DA7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-</w:t>
                  </w:r>
                </w:p>
              </w:tc>
              <w:tc>
                <w:tcPr>
                  <w:tcW w:w="122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298F80EF" w14:textId="77777777" w:rsidR="00E932D6" w:rsidRPr="00B63DA7" w:rsidRDefault="007379FD" w:rsidP="00B63DA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B63DA7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-37</w:t>
                  </w:r>
                  <w:r w:rsidR="00C169B3" w:rsidRPr="00B63DA7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  <w:r w:rsidRPr="00B63DA7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49</w:t>
                  </w:r>
                  <w:r w:rsidR="00C169B3" w:rsidRPr="00B63DA7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  <w:tc>
                <w:tcPr>
                  <w:tcW w:w="113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01521A7C" w14:textId="77777777" w:rsidR="00E932D6" w:rsidRPr="00B63DA7" w:rsidRDefault="00C169B3" w:rsidP="00B63DA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B63DA7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-</w:t>
                  </w:r>
                  <w:r w:rsidR="007379FD" w:rsidRPr="00B63DA7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3</w:t>
                  </w:r>
                  <w:r w:rsidR="00447B91" w:rsidRPr="00B63DA7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7490,00</w:t>
                  </w:r>
                </w:p>
              </w:tc>
              <w:tc>
                <w:tcPr>
                  <w:tcW w:w="140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45CEA95D" w14:textId="77777777" w:rsidR="00E932D6" w:rsidRPr="00B63DA7" w:rsidRDefault="00C169B3" w:rsidP="00B63DA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B63DA7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-</w:t>
                  </w:r>
                  <w:r w:rsidR="00E932D6" w:rsidRPr="00B63DA7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-</w:t>
                  </w:r>
                </w:p>
              </w:tc>
              <w:tc>
                <w:tcPr>
                  <w:tcW w:w="352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244435F8" w14:textId="77777777" w:rsidR="00E932D6" w:rsidRPr="00B63DA7" w:rsidRDefault="00961C05" w:rsidP="00B63DA7">
                  <w:pPr>
                    <w:spacing w:after="0" w:line="240" w:lineRule="auto"/>
                    <w:ind w:firstLine="213"/>
                    <w:rPr>
                      <w:rFonts w:ascii="Times New Roman" w:eastAsia="Times New Roman" w:hAnsi="Times New Roman" w:cs="Times New Roman"/>
                      <w:snapToGrid w:val="0"/>
                      <w:sz w:val="16"/>
                      <w:szCs w:val="16"/>
                      <w:lang w:eastAsia="ru-RU"/>
                    </w:rPr>
                  </w:pPr>
                  <w:r w:rsidRPr="00B63DA7">
                    <w:rPr>
                      <w:rFonts w:ascii="Times New Roman" w:eastAsia="Times New Roman" w:hAnsi="Times New Roman" w:cs="Times New Roman"/>
                      <w:snapToGrid w:val="0"/>
                      <w:sz w:val="16"/>
                      <w:szCs w:val="16"/>
                      <w:lang w:eastAsia="ru-RU"/>
                    </w:rPr>
                    <w:t xml:space="preserve">Залишок плану </w:t>
                  </w:r>
                </w:p>
                <w:p w14:paraId="67D74096" w14:textId="77777777" w:rsidR="00961C05" w:rsidRPr="00B63DA7" w:rsidRDefault="00961C05" w:rsidP="00B63DA7">
                  <w:pPr>
                    <w:spacing w:after="0" w:line="240" w:lineRule="auto"/>
                    <w:ind w:firstLine="213"/>
                    <w:rPr>
                      <w:rFonts w:ascii="Times New Roman" w:eastAsia="Times New Roman" w:hAnsi="Times New Roman" w:cs="Times New Roman"/>
                      <w:snapToGrid w:val="0"/>
                      <w:sz w:val="16"/>
                      <w:szCs w:val="16"/>
                      <w:lang w:eastAsia="ru-RU"/>
                    </w:rPr>
                  </w:pPr>
                </w:p>
                <w:p w14:paraId="47D59DFF" w14:textId="77777777" w:rsidR="00961C05" w:rsidRPr="00B63DA7" w:rsidRDefault="00961C05" w:rsidP="00B63DA7">
                  <w:pPr>
                    <w:spacing w:after="0" w:line="240" w:lineRule="auto"/>
                    <w:ind w:firstLine="213"/>
                    <w:rPr>
                      <w:rFonts w:ascii="Times New Roman" w:eastAsia="Times New Roman" w:hAnsi="Times New Roman" w:cs="Times New Roman"/>
                      <w:snapToGrid w:val="0"/>
                      <w:sz w:val="16"/>
                      <w:szCs w:val="16"/>
                      <w:lang w:eastAsia="ru-RU"/>
                    </w:rPr>
                  </w:pPr>
                </w:p>
              </w:tc>
            </w:tr>
          </w:tbl>
          <w:p w14:paraId="388D21B2" w14:textId="77777777" w:rsidR="00BE7641" w:rsidRPr="00B63DA7" w:rsidRDefault="00BE7641" w:rsidP="00B63DA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DA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    3. Напрями діяльності та завдання місцевої/ регіональної цільової програми</w:t>
            </w:r>
          </w:p>
          <w:tbl>
            <w:tblPr>
              <w:tblW w:w="15435" w:type="dxa"/>
              <w:tblInd w:w="27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30" w:type="dxa"/>
                <w:right w:w="30" w:type="dxa"/>
              </w:tblCellMar>
              <w:tblLook w:val="04A0" w:firstRow="1" w:lastRow="0" w:firstColumn="1" w:lastColumn="0" w:noHBand="0" w:noVBand="1"/>
            </w:tblPr>
            <w:tblGrid>
              <w:gridCol w:w="707"/>
              <w:gridCol w:w="5388"/>
              <w:gridCol w:w="1701"/>
              <w:gridCol w:w="1125"/>
              <w:gridCol w:w="1004"/>
              <w:gridCol w:w="992"/>
              <w:gridCol w:w="1134"/>
              <w:gridCol w:w="3356"/>
              <w:gridCol w:w="28"/>
            </w:tblGrid>
            <w:tr w:rsidR="00C74C3A" w:rsidRPr="00B63DA7" w14:paraId="18432BC5" w14:textId="77777777" w:rsidTr="00B63DA7">
              <w:trPr>
                <w:cantSplit/>
                <w:trHeight w:val="369"/>
              </w:trPr>
              <w:tc>
                <w:tcPr>
                  <w:tcW w:w="70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19526AA1" w14:textId="77777777" w:rsidR="00C74C3A" w:rsidRPr="00B63DA7" w:rsidRDefault="00C74C3A" w:rsidP="00B63DA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napToGrid w:val="0"/>
                      <w:sz w:val="16"/>
                      <w:szCs w:val="16"/>
                      <w:lang w:eastAsia="ru-RU"/>
                    </w:rPr>
                  </w:pPr>
                  <w:r w:rsidRPr="00B63DA7">
                    <w:rPr>
                      <w:rFonts w:ascii="Times New Roman" w:eastAsia="Times New Roman" w:hAnsi="Times New Roman" w:cs="Times New Roman"/>
                      <w:snapToGrid w:val="0"/>
                      <w:sz w:val="16"/>
                      <w:szCs w:val="16"/>
                      <w:lang w:eastAsia="ru-RU"/>
                    </w:rPr>
                    <w:t>№</w:t>
                  </w:r>
                </w:p>
                <w:p w14:paraId="09D173F0" w14:textId="77777777" w:rsidR="00C74C3A" w:rsidRPr="00B63DA7" w:rsidRDefault="00C74C3A" w:rsidP="00B63DA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napToGrid w:val="0"/>
                      <w:sz w:val="16"/>
                      <w:szCs w:val="16"/>
                      <w:lang w:eastAsia="ru-RU"/>
                    </w:rPr>
                  </w:pPr>
                  <w:r w:rsidRPr="00B63DA7">
                    <w:rPr>
                      <w:rFonts w:ascii="Times New Roman" w:eastAsia="Times New Roman" w:hAnsi="Times New Roman" w:cs="Times New Roman"/>
                      <w:snapToGrid w:val="0"/>
                      <w:sz w:val="16"/>
                      <w:szCs w:val="16"/>
                      <w:lang w:eastAsia="ru-RU"/>
                    </w:rPr>
                    <w:t>з/п</w:t>
                  </w:r>
                </w:p>
              </w:tc>
              <w:tc>
                <w:tcPr>
                  <w:tcW w:w="538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435982AC" w14:textId="77777777" w:rsidR="00C74C3A" w:rsidRPr="00B63DA7" w:rsidRDefault="00C74C3A" w:rsidP="00B63DA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B63DA7">
                    <w:rPr>
                      <w:rFonts w:ascii="Times New Roman" w:eastAsia="Times New Roman" w:hAnsi="Times New Roman" w:cs="Times New Roman"/>
                      <w:snapToGrid w:val="0"/>
                      <w:sz w:val="16"/>
                      <w:szCs w:val="16"/>
                      <w:lang w:eastAsia="ru-RU"/>
                    </w:rPr>
                    <w:t>Завдання/</w:t>
                  </w:r>
                </w:p>
                <w:p w14:paraId="5BF6DB12" w14:textId="77777777" w:rsidR="00C74C3A" w:rsidRPr="00B63DA7" w:rsidRDefault="00C74C3A" w:rsidP="00B63DA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napToGrid w:val="0"/>
                      <w:sz w:val="16"/>
                      <w:szCs w:val="16"/>
                      <w:lang w:eastAsia="ru-RU"/>
                    </w:rPr>
                  </w:pPr>
                  <w:r w:rsidRPr="00B63DA7">
                    <w:rPr>
                      <w:rFonts w:ascii="Times New Roman" w:eastAsia="Times New Roman" w:hAnsi="Times New Roman" w:cs="Times New Roman"/>
                      <w:snapToGrid w:val="0"/>
                      <w:sz w:val="16"/>
                      <w:szCs w:val="16"/>
                      <w:lang w:eastAsia="ru-RU"/>
                    </w:rPr>
                    <w:t>напрями/</w:t>
                  </w:r>
                </w:p>
                <w:p w14:paraId="283F3288" w14:textId="77777777" w:rsidR="00C74C3A" w:rsidRPr="00B63DA7" w:rsidRDefault="00C74C3A" w:rsidP="00B63DA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napToGrid w:val="0"/>
                      <w:sz w:val="16"/>
                      <w:szCs w:val="16"/>
                      <w:lang w:eastAsia="ru-RU"/>
                    </w:rPr>
                  </w:pPr>
                  <w:r w:rsidRPr="00B63DA7">
                    <w:rPr>
                      <w:rFonts w:ascii="Times New Roman" w:eastAsia="Times New Roman" w:hAnsi="Times New Roman" w:cs="Times New Roman"/>
                      <w:snapToGrid w:val="0"/>
                      <w:sz w:val="16"/>
                      <w:szCs w:val="16"/>
                      <w:lang w:eastAsia="ru-RU"/>
                    </w:rPr>
                    <w:t>заходи</w:t>
                  </w:r>
                </w:p>
              </w:tc>
              <w:tc>
                <w:tcPr>
                  <w:tcW w:w="1701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1B8261F3" w14:textId="77777777" w:rsidR="00C74C3A" w:rsidRPr="00B63DA7" w:rsidRDefault="00C74C3A" w:rsidP="00B63DA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napToGrid w:val="0"/>
                      <w:sz w:val="16"/>
                      <w:szCs w:val="16"/>
                      <w:lang w:eastAsia="ru-RU"/>
                    </w:rPr>
                  </w:pPr>
                  <w:r w:rsidRPr="00B63DA7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Відповідальний виконавець</w:t>
                  </w:r>
                </w:p>
              </w:tc>
              <w:tc>
                <w:tcPr>
                  <w:tcW w:w="212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3F4793F" w14:textId="77777777" w:rsidR="00C74C3A" w:rsidRPr="00B63DA7" w:rsidRDefault="00C74C3A" w:rsidP="00B63DA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B63DA7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Планові  обсяги фінансування, грн</w:t>
                  </w:r>
                </w:p>
              </w:tc>
              <w:tc>
                <w:tcPr>
                  <w:tcW w:w="212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4DC5B27" w14:textId="77777777" w:rsidR="00C74C3A" w:rsidRPr="00B63DA7" w:rsidRDefault="00C74C3A" w:rsidP="00B63DA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B63DA7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Фактичні  обсяги фінансування, грн</w:t>
                  </w:r>
                </w:p>
              </w:tc>
              <w:tc>
                <w:tcPr>
                  <w:tcW w:w="3384" w:type="dxa"/>
                  <w:gridSpan w:val="2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4A1A4FD" w14:textId="77777777" w:rsidR="00C74C3A" w:rsidRPr="00B63DA7" w:rsidRDefault="00C74C3A" w:rsidP="00B63DA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napToGrid w:val="0"/>
                      <w:sz w:val="16"/>
                      <w:szCs w:val="16"/>
                      <w:lang w:eastAsia="ru-RU"/>
                    </w:rPr>
                  </w:pPr>
                  <w:r w:rsidRPr="00B63DA7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Стан виконання завдань (результативні показники виконання програми)</w:t>
                  </w:r>
                </w:p>
              </w:tc>
            </w:tr>
            <w:tr w:rsidR="00C74C3A" w:rsidRPr="00B63DA7" w14:paraId="67C29544" w14:textId="77777777" w:rsidTr="002F62FE">
              <w:trPr>
                <w:cantSplit/>
                <w:trHeight w:val="543"/>
              </w:trPr>
              <w:tc>
                <w:tcPr>
                  <w:tcW w:w="707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3F2DE56" w14:textId="77777777" w:rsidR="00C74C3A" w:rsidRPr="00B63DA7" w:rsidRDefault="00C74C3A" w:rsidP="00B63DA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napToGrid w:val="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388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74864CD" w14:textId="77777777" w:rsidR="00C74C3A" w:rsidRPr="00B63DA7" w:rsidRDefault="00C74C3A" w:rsidP="00B63DA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701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F500B54" w14:textId="77777777" w:rsidR="00C74C3A" w:rsidRPr="00B63DA7" w:rsidRDefault="00C74C3A" w:rsidP="00B63DA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CCF5CEC" w14:textId="77777777" w:rsidR="00C74C3A" w:rsidRPr="00B63DA7" w:rsidRDefault="00C74C3A" w:rsidP="00B63DA7">
                  <w:pPr>
                    <w:keepNext/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B63DA7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загальний фонд</w:t>
                  </w:r>
                </w:p>
              </w:tc>
              <w:tc>
                <w:tcPr>
                  <w:tcW w:w="10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A2CA78C" w14:textId="77777777" w:rsidR="00C74C3A" w:rsidRPr="00B63DA7" w:rsidRDefault="00C74C3A" w:rsidP="00B63DA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napToGrid w:val="0"/>
                      <w:sz w:val="16"/>
                      <w:szCs w:val="16"/>
                      <w:lang w:eastAsia="ru-RU"/>
                    </w:rPr>
                  </w:pPr>
                  <w:r w:rsidRPr="00B63DA7">
                    <w:rPr>
                      <w:rFonts w:ascii="Times New Roman" w:eastAsia="Times New Roman" w:hAnsi="Times New Roman" w:cs="Times New Roman"/>
                      <w:snapToGrid w:val="0"/>
                      <w:sz w:val="16"/>
                      <w:szCs w:val="16"/>
                      <w:lang w:eastAsia="ru-RU"/>
                    </w:rPr>
                    <w:t>спеціальний фонд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E246939" w14:textId="77777777" w:rsidR="00C74C3A" w:rsidRPr="00B63DA7" w:rsidRDefault="00C74C3A" w:rsidP="00B63DA7">
                  <w:pPr>
                    <w:keepNext/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B63DA7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загальний фонд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5E56E80" w14:textId="77777777" w:rsidR="00C74C3A" w:rsidRPr="00B63DA7" w:rsidRDefault="00C74C3A" w:rsidP="00B63DA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napToGrid w:val="0"/>
                      <w:sz w:val="16"/>
                      <w:szCs w:val="16"/>
                      <w:lang w:eastAsia="ru-RU"/>
                    </w:rPr>
                  </w:pPr>
                  <w:r w:rsidRPr="00B63DA7">
                    <w:rPr>
                      <w:rFonts w:ascii="Times New Roman" w:eastAsia="Times New Roman" w:hAnsi="Times New Roman" w:cs="Times New Roman"/>
                      <w:snapToGrid w:val="0"/>
                      <w:sz w:val="16"/>
                      <w:szCs w:val="16"/>
                      <w:lang w:eastAsia="ru-RU"/>
                    </w:rPr>
                    <w:t>спеціальний фонд</w:t>
                  </w:r>
                </w:p>
              </w:tc>
              <w:tc>
                <w:tcPr>
                  <w:tcW w:w="3384" w:type="dxa"/>
                  <w:gridSpan w:val="2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DCCE037" w14:textId="77777777" w:rsidR="00C74C3A" w:rsidRPr="00B63DA7" w:rsidRDefault="00C74C3A" w:rsidP="00B63DA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BE7641" w:rsidRPr="00B63DA7" w14:paraId="212A6D0E" w14:textId="77777777" w:rsidTr="00ED180E">
              <w:trPr>
                <w:cantSplit/>
                <w:trHeight w:val="4395"/>
              </w:trPr>
              <w:tc>
                <w:tcPr>
                  <w:tcW w:w="7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EE53223" w14:textId="77777777" w:rsidR="00BE7641" w:rsidRPr="00B63DA7" w:rsidRDefault="00BE7641" w:rsidP="00B63DA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napToGrid w:val="0"/>
                      <w:sz w:val="16"/>
                      <w:szCs w:val="16"/>
                      <w:lang w:eastAsia="ru-RU"/>
                    </w:rPr>
                  </w:pPr>
                  <w:r w:rsidRPr="00B63DA7">
                    <w:rPr>
                      <w:rFonts w:ascii="Times New Roman" w:eastAsia="Times New Roman" w:hAnsi="Times New Roman" w:cs="Times New Roman"/>
                      <w:snapToGrid w:val="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53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9C139CA" w14:textId="77777777" w:rsidR="00BE7641" w:rsidRPr="00B63DA7" w:rsidRDefault="00BE7641" w:rsidP="00B63DA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B63DA7"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  <w:lang w:eastAsia="ru-RU"/>
                    </w:rPr>
                    <w:t xml:space="preserve">Завдання 1. </w:t>
                  </w:r>
                  <w:r w:rsidR="00C74C3A" w:rsidRPr="00B63DA7">
                    <w:rPr>
                      <w:rFonts w:ascii="Times New Roman" w:hAnsi="Times New Roman" w:cs="Times New Roman"/>
                      <w:sz w:val="16"/>
                      <w:szCs w:val="16"/>
                    </w:rPr>
                    <w:t>Транспортні перевезення: юнаків допризовного віку та призовників, під час підготовки та проведення приписки юнаків до призовної дільниці та призовної компанії на строкову військову службу у 202</w:t>
                  </w:r>
                  <w:r w:rsidR="00E20E44" w:rsidRPr="00B63DA7">
                    <w:rPr>
                      <w:rFonts w:ascii="Times New Roman" w:hAnsi="Times New Roman" w:cs="Times New Roman"/>
                      <w:sz w:val="16"/>
                      <w:szCs w:val="16"/>
                    </w:rPr>
                    <w:t>3</w:t>
                  </w:r>
                  <w:r w:rsidR="00C74C3A" w:rsidRPr="00B63DA7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році до обласного збірного пункту Чернігівського обласного територіального центру комплектування та соціальної підтримки (м. Чернігів); військовозобов’язаних, призваних під час мобілізації та проведення мобілізаційних заходів на навчальні збори, резервістів оперативного резерву першої черги до місць проходження служби (в/ч А0665 смт. Десна, в/ч А1688 смт. Гончарівське, обласний збірний пункт Чернігівського обласного територіальний центр комплектування та соціальної підтримки м. Чернігова, інших військових формувань в межах Чернігівської області); особового складу роти охорони  Ніжинського об’єднаного міського територіального центру комплектування та соціальної підтримки та батальйону територіальної оборони, а також озброєння та матеріально технічних засобів до місць провед</w:t>
                  </w:r>
                  <w:r w:rsidR="00050A6C" w:rsidRPr="00B63DA7">
                    <w:rPr>
                      <w:rFonts w:ascii="Times New Roman" w:hAnsi="Times New Roman" w:cs="Times New Roman"/>
                      <w:sz w:val="16"/>
                      <w:szCs w:val="16"/>
                    </w:rPr>
                    <w:t>ення занять, навчальних зборів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4D2C263" w14:textId="77777777" w:rsidR="00BE7641" w:rsidRPr="00B63DA7" w:rsidRDefault="00BE7641" w:rsidP="00B63DA7">
                  <w:pPr>
                    <w:keepNext/>
                    <w:spacing w:after="0" w:line="240" w:lineRule="auto"/>
                    <w:outlineLvl w:val="1"/>
                    <w:rPr>
                      <w:rFonts w:ascii="Times New Roman" w:eastAsia="Times New Roman" w:hAnsi="Times New Roman" w:cs="Times New Roman"/>
                      <w:snapToGrid w:val="0"/>
                      <w:sz w:val="16"/>
                      <w:szCs w:val="16"/>
                      <w:lang w:eastAsia="ru-RU"/>
                    </w:rPr>
                  </w:pPr>
                  <w:r w:rsidRPr="00B63DA7">
                    <w:rPr>
                      <w:rFonts w:ascii="Times New Roman" w:eastAsia="Times New Roman" w:hAnsi="Times New Roman" w:cs="Times New Roman"/>
                      <w:snapToGrid w:val="0"/>
                      <w:sz w:val="16"/>
                      <w:szCs w:val="16"/>
                      <w:lang w:eastAsia="ru-RU"/>
                    </w:rPr>
                    <w:t>Відділ з питань НС,ЦЗН,ОМР</w:t>
                  </w:r>
                </w:p>
              </w:tc>
              <w:tc>
                <w:tcPr>
                  <w:tcW w:w="1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4783F28" w14:textId="77777777" w:rsidR="00BE7641" w:rsidRPr="00B63DA7" w:rsidRDefault="007379FD" w:rsidP="00B63DA7">
                  <w:pPr>
                    <w:keepNext/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B63DA7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-</w:t>
                  </w:r>
                </w:p>
              </w:tc>
              <w:tc>
                <w:tcPr>
                  <w:tcW w:w="10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41BD0A7" w14:textId="77777777" w:rsidR="00BE7641" w:rsidRPr="00B63DA7" w:rsidRDefault="00BE7641" w:rsidP="00B63DA7">
                  <w:pPr>
                    <w:keepNext/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A205874" w14:textId="77777777" w:rsidR="00BE7641" w:rsidRPr="00B63DA7" w:rsidRDefault="00F34BCD" w:rsidP="00B63DA7">
                  <w:pPr>
                    <w:keepNext/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B63DA7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-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5EE466A" w14:textId="77777777" w:rsidR="00BE7641" w:rsidRPr="00B63DA7" w:rsidRDefault="00F34BCD" w:rsidP="00B63DA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napToGrid w:val="0"/>
                      <w:sz w:val="16"/>
                      <w:szCs w:val="16"/>
                      <w:lang w:eastAsia="ru-RU"/>
                    </w:rPr>
                  </w:pPr>
                  <w:r w:rsidRPr="00B63DA7">
                    <w:rPr>
                      <w:rFonts w:ascii="Times New Roman" w:eastAsia="Times New Roman" w:hAnsi="Times New Roman" w:cs="Times New Roman"/>
                      <w:snapToGrid w:val="0"/>
                      <w:sz w:val="16"/>
                      <w:szCs w:val="16"/>
                      <w:lang w:eastAsia="ru-RU"/>
                    </w:rPr>
                    <w:t>-</w:t>
                  </w:r>
                </w:p>
              </w:tc>
              <w:tc>
                <w:tcPr>
                  <w:tcW w:w="338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110160B" w14:textId="77777777" w:rsidR="00BE7641" w:rsidRPr="00B63DA7" w:rsidRDefault="00BE7641" w:rsidP="00B63DA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9C6FE4" w:rsidRPr="00B63DA7" w14:paraId="2408ABD5" w14:textId="77777777" w:rsidTr="002F62FE">
              <w:trPr>
                <w:gridAfter w:val="1"/>
                <w:wAfter w:w="28" w:type="dxa"/>
                <w:cantSplit/>
                <w:trHeight w:val="1190"/>
              </w:trPr>
              <w:tc>
                <w:tcPr>
                  <w:tcW w:w="7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3A66961" w14:textId="77777777" w:rsidR="009C6FE4" w:rsidRPr="00B63DA7" w:rsidRDefault="009C6FE4" w:rsidP="00B63DA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napToGrid w:val="0"/>
                      <w:sz w:val="16"/>
                      <w:szCs w:val="16"/>
                      <w:lang w:eastAsia="ru-RU"/>
                    </w:rPr>
                  </w:pPr>
                  <w:r w:rsidRPr="00B63DA7">
                    <w:rPr>
                      <w:rFonts w:ascii="Times New Roman" w:eastAsia="Times New Roman" w:hAnsi="Times New Roman" w:cs="Times New Roman"/>
                      <w:snapToGrid w:val="0"/>
                      <w:sz w:val="16"/>
                      <w:szCs w:val="16"/>
                      <w:lang w:eastAsia="ru-RU"/>
                    </w:rPr>
                    <w:lastRenderedPageBreak/>
                    <w:t>2</w:t>
                  </w:r>
                </w:p>
              </w:tc>
              <w:tc>
                <w:tcPr>
                  <w:tcW w:w="53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225B063" w14:textId="77777777" w:rsidR="009C6FE4" w:rsidRPr="00B63DA7" w:rsidRDefault="009C6FE4" w:rsidP="00B63DA7">
                  <w:pPr>
                    <w:spacing w:after="0" w:line="240" w:lineRule="auto"/>
                    <w:jc w:val="both"/>
                    <w:rPr>
                      <w:rFonts w:ascii="Times New Roman" w:eastAsia="Courier New" w:hAnsi="Times New Roman" w:cs="Times New Roman"/>
                      <w:b/>
                      <w:color w:val="000000"/>
                      <w:sz w:val="16"/>
                      <w:szCs w:val="16"/>
                      <w:shd w:val="clear" w:color="auto" w:fill="FFFFFF"/>
                      <w:lang w:eastAsia="ru-RU"/>
                    </w:rPr>
                  </w:pPr>
                  <w:r w:rsidRPr="00B63DA7"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  <w:lang w:eastAsia="ru-RU"/>
                    </w:rPr>
                    <w:t xml:space="preserve">Завдання 2. </w:t>
                  </w:r>
                  <w:r w:rsidRPr="00B63DA7">
                    <w:rPr>
                      <w:rFonts w:ascii="Times New Roman" w:hAnsi="Times New Roman" w:cs="Times New Roman"/>
                      <w:sz w:val="16"/>
                      <w:szCs w:val="16"/>
                    </w:rPr>
                    <w:t>Оплата послуг з харчування, придбання продуктів харчування та забезпечення питною водою під час проведення навчань, тренувань та зборів з підрозділами територіальної оборони та ротою охорони, а також вивезення побутового сміття з місць їх розташування до міського полігону  твердих побутового відходів.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AECB370" w14:textId="77777777" w:rsidR="009C6FE4" w:rsidRPr="00B63DA7" w:rsidRDefault="009C6FE4" w:rsidP="00B63DA7">
                  <w:pPr>
                    <w:keepNext/>
                    <w:spacing w:after="0" w:line="240" w:lineRule="auto"/>
                    <w:outlineLvl w:val="1"/>
                    <w:rPr>
                      <w:rFonts w:ascii="Times New Roman" w:eastAsia="Times New Roman" w:hAnsi="Times New Roman" w:cs="Times New Roman"/>
                      <w:snapToGrid w:val="0"/>
                      <w:sz w:val="16"/>
                      <w:szCs w:val="16"/>
                      <w:lang w:eastAsia="ru-RU"/>
                    </w:rPr>
                  </w:pPr>
                  <w:r w:rsidRPr="00B63DA7">
                    <w:rPr>
                      <w:rFonts w:ascii="Times New Roman" w:eastAsia="Times New Roman" w:hAnsi="Times New Roman" w:cs="Times New Roman"/>
                      <w:snapToGrid w:val="0"/>
                      <w:sz w:val="16"/>
                      <w:szCs w:val="16"/>
                      <w:lang w:eastAsia="ru-RU"/>
                    </w:rPr>
                    <w:t>Відділ з питань НС,ЦЗН,ОМР</w:t>
                  </w:r>
                </w:p>
              </w:tc>
              <w:tc>
                <w:tcPr>
                  <w:tcW w:w="1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5AC91A0" w14:textId="77777777" w:rsidR="009C6FE4" w:rsidRPr="00B63DA7" w:rsidRDefault="007379FD" w:rsidP="00B63DA7">
                  <w:pPr>
                    <w:keepNext/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B63DA7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-</w:t>
                  </w:r>
                </w:p>
              </w:tc>
              <w:tc>
                <w:tcPr>
                  <w:tcW w:w="10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85B7AF8" w14:textId="77777777" w:rsidR="009C6FE4" w:rsidRPr="00B63DA7" w:rsidRDefault="009C6FE4" w:rsidP="00B63DA7">
                  <w:pPr>
                    <w:keepNext/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8895FC0" w14:textId="77777777" w:rsidR="009C6FE4" w:rsidRPr="00B63DA7" w:rsidRDefault="009C6FE4" w:rsidP="00B63DA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92B128E" w14:textId="77777777" w:rsidR="009C6FE4" w:rsidRPr="00B63DA7" w:rsidRDefault="009C6FE4" w:rsidP="00B63DA7">
                  <w:pPr>
                    <w:keepNext/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33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473A834" w14:textId="77777777" w:rsidR="009C6FE4" w:rsidRPr="00B63DA7" w:rsidRDefault="009C6FE4" w:rsidP="00B63DA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2F62FE" w:rsidRPr="00B63DA7" w14:paraId="10D72563" w14:textId="77777777" w:rsidTr="002F62FE">
              <w:trPr>
                <w:gridAfter w:val="1"/>
                <w:wAfter w:w="28" w:type="dxa"/>
                <w:cantSplit/>
                <w:trHeight w:val="1190"/>
              </w:trPr>
              <w:tc>
                <w:tcPr>
                  <w:tcW w:w="7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BB4D527" w14:textId="77777777" w:rsidR="002F62FE" w:rsidRPr="00B63DA7" w:rsidRDefault="002F62FE" w:rsidP="00B63DA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napToGrid w:val="0"/>
                      <w:sz w:val="16"/>
                      <w:szCs w:val="16"/>
                      <w:lang w:eastAsia="ru-RU"/>
                    </w:rPr>
                  </w:pPr>
                  <w:r w:rsidRPr="00B63DA7">
                    <w:rPr>
                      <w:rFonts w:ascii="Times New Roman" w:eastAsia="Times New Roman" w:hAnsi="Times New Roman" w:cs="Times New Roman"/>
                      <w:snapToGrid w:val="0"/>
                      <w:sz w:val="16"/>
                      <w:szCs w:val="16"/>
                      <w:lang w:eastAsia="ru-RU"/>
                    </w:rPr>
                    <w:t>3</w:t>
                  </w:r>
                </w:p>
              </w:tc>
              <w:tc>
                <w:tcPr>
                  <w:tcW w:w="53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3624402" w14:textId="77777777" w:rsidR="00F34BCD" w:rsidRPr="00B63DA7" w:rsidRDefault="002F62FE" w:rsidP="00B63DA7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B63DA7">
                    <w:rPr>
                      <w:rFonts w:ascii="Times New Roman" w:eastAsia="Courier New" w:hAnsi="Times New Roman" w:cs="Times New Roman"/>
                      <w:b/>
                      <w:color w:val="000000"/>
                      <w:sz w:val="16"/>
                      <w:szCs w:val="16"/>
                      <w:shd w:val="clear" w:color="auto" w:fill="FFFFFF"/>
                      <w:lang w:eastAsia="ru-RU"/>
                    </w:rPr>
                    <w:t xml:space="preserve">Завдання </w:t>
                  </w:r>
                  <w:r w:rsidR="00F34BCD" w:rsidRPr="00B63DA7">
                    <w:rPr>
                      <w:rFonts w:ascii="Times New Roman" w:eastAsia="Courier New" w:hAnsi="Times New Roman" w:cs="Times New Roman"/>
                      <w:b/>
                      <w:color w:val="000000"/>
                      <w:sz w:val="16"/>
                      <w:szCs w:val="16"/>
                      <w:shd w:val="clear" w:color="auto" w:fill="FFFFFF"/>
                      <w:lang w:eastAsia="ru-RU"/>
                    </w:rPr>
                    <w:t>4</w:t>
                  </w:r>
                  <w:r w:rsidRPr="00B63DA7">
                    <w:rPr>
                      <w:rFonts w:ascii="Times New Roman" w:eastAsia="Courier New" w:hAnsi="Times New Roman" w:cs="Times New Roman"/>
                      <w:b/>
                      <w:color w:val="000000"/>
                      <w:sz w:val="16"/>
                      <w:szCs w:val="16"/>
                      <w:shd w:val="clear" w:color="auto" w:fill="FFFFFF"/>
                      <w:lang w:eastAsia="ru-RU"/>
                    </w:rPr>
                    <w:t xml:space="preserve">. </w:t>
                  </w:r>
                  <w:r w:rsidRPr="00B63DA7">
                    <w:rPr>
                      <w:rFonts w:ascii="Times New Roman" w:hAnsi="Times New Roman" w:cs="Times New Roman"/>
                      <w:sz w:val="16"/>
                      <w:szCs w:val="16"/>
                    </w:rPr>
                    <w:t>Забезпечення проведення заходів мобілізаційної підготовки та мобілізації :</w:t>
                  </w:r>
                </w:p>
                <w:p w14:paraId="4BD7F0E5" w14:textId="77777777" w:rsidR="002F62FE" w:rsidRPr="00B63DA7" w:rsidRDefault="00F34BCD" w:rsidP="00B63DA7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B63DA7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</w:t>
                  </w:r>
                  <w:r w:rsidR="002F62FE" w:rsidRPr="00B63DA7">
                    <w:rPr>
                      <w:rFonts w:ascii="Times New Roman" w:hAnsi="Times New Roman" w:cs="Times New Roman"/>
                      <w:sz w:val="16"/>
                      <w:szCs w:val="16"/>
                    </w:rPr>
                    <w:t>-придбання поштових конвертів, марок, тощо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64157CF" w14:textId="77777777" w:rsidR="002F62FE" w:rsidRPr="00B63DA7" w:rsidRDefault="002F62FE" w:rsidP="00B63DA7">
                  <w:pPr>
                    <w:keepNext/>
                    <w:spacing w:after="0" w:line="240" w:lineRule="auto"/>
                    <w:outlineLvl w:val="1"/>
                    <w:rPr>
                      <w:rFonts w:ascii="Times New Roman" w:eastAsia="Times New Roman" w:hAnsi="Times New Roman" w:cs="Times New Roman"/>
                      <w:snapToGrid w:val="0"/>
                      <w:sz w:val="16"/>
                      <w:szCs w:val="16"/>
                      <w:lang w:eastAsia="ru-RU"/>
                    </w:rPr>
                  </w:pPr>
                  <w:r w:rsidRPr="00B63DA7">
                    <w:rPr>
                      <w:rFonts w:ascii="Times New Roman" w:eastAsia="Times New Roman" w:hAnsi="Times New Roman" w:cs="Times New Roman"/>
                      <w:snapToGrid w:val="0"/>
                      <w:sz w:val="16"/>
                      <w:szCs w:val="16"/>
                      <w:lang w:eastAsia="ru-RU"/>
                    </w:rPr>
                    <w:t>Відділ з питань НС,ЦЗН,ОМР</w:t>
                  </w:r>
                </w:p>
              </w:tc>
              <w:tc>
                <w:tcPr>
                  <w:tcW w:w="1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3D27925" w14:textId="77777777" w:rsidR="002F62FE" w:rsidRPr="00B63DA7" w:rsidRDefault="002F62FE" w:rsidP="00B63DA7">
                  <w:pPr>
                    <w:keepNext/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B63DA7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50 000,00</w:t>
                  </w:r>
                </w:p>
              </w:tc>
              <w:tc>
                <w:tcPr>
                  <w:tcW w:w="10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C7E24DB" w14:textId="77777777" w:rsidR="002F62FE" w:rsidRPr="00B63DA7" w:rsidRDefault="002F62FE" w:rsidP="00B63DA7">
                  <w:pPr>
                    <w:keepNext/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E58CA09" w14:textId="77777777" w:rsidR="002F62FE" w:rsidRPr="00B63DA7" w:rsidRDefault="00447B91" w:rsidP="00B63DA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B63DA7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12510,00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F4BAB5D" w14:textId="77777777" w:rsidR="002F62FE" w:rsidRPr="00B63DA7" w:rsidRDefault="00F34BCD" w:rsidP="00B63DA7">
                  <w:pPr>
                    <w:keepNext/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B63DA7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-</w:t>
                  </w:r>
                </w:p>
              </w:tc>
              <w:tc>
                <w:tcPr>
                  <w:tcW w:w="33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4F9DE6F" w14:textId="77777777" w:rsidR="002F62FE" w:rsidRPr="00B63DA7" w:rsidRDefault="001B4D7A" w:rsidP="00B63DA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napToGrid w:val="0"/>
                      <w:sz w:val="16"/>
                      <w:szCs w:val="16"/>
                      <w:lang w:eastAsia="ru-RU"/>
                    </w:rPr>
                  </w:pPr>
                  <w:r w:rsidRPr="00B63DA7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Закуплено конверти та марки для проведення заходів з мобілізації</w:t>
                  </w:r>
                </w:p>
              </w:tc>
            </w:tr>
          </w:tbl>
          <w:p w14:paraId="28C2115F" w14:textId="77777777" w:rsidR="00BE7641" w:rsidRPr="00B63DA7" w:rsidRDefault="00BE7641" w:rsidP="00B63DA7">
            <w:pPr>
              <w:spacing w:after="0" w:line="240" w:lineRule="auto"/>
              <w:ind w:right="-42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212B26" w14:textId="77777777" w:rsidR="00BE7641" w:rsidRPr="00B63DA7" w:rsidRDefault="00BE7641" w:rsidP="00B63DA7">
            <w:pPr>
              <w:spacing w:after="0" w:line="240" w:lineRule="auto"/>
              <w:ind w:right="-42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  <w:r w:rsidRPr="00B63DA7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lastRenderedPageBreak/>
              <w:t xml:space="preserve">та </w:t>
            </w:r>
            <w:proofErr w:type="spellStart"/>
            <w:r w:rsidRPr="00B63DA7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прізвище</w:t>
            </w:r>
            <w:proofErr w:type="spellEnd"/>
            <w:r w:rsidRPr="00B63DA7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)</w:t>
            </w:r>
          </w:p>
          <w:p w14:paraId="6B812F23" w14:textId="77777777" w:rsidR="00BE7641" w:rsidRPr="00B63DA7" w:rsidRDefault="00BE7641" w:rsidP="00B63DA7">
            <w:pPr>
              <w:spacing w:after="0" w:line="240" w:lineRule="auto"/>
              <w:ind w:right="-42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</w:p>
          <w:p w14:paraId="55FA45DA" w14:textId="77777777" w:rsidR="00BE7641" w:rsidRPr="00B63DA7" w:rsidRDefault="00BE7641" w:rsidP="00B63DA7">
            <w:pPr>
              <w:spacing w:after="0" w:line="240" w:lineRule="auto"/>
              <w:ind w:right="-42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</w:p>
          <w:p w14:paraId="7D56AB03" w14:textId="77777777" w:rsidR="00BE7641" w:rsidRPr="00B63DA7" w:rsidRDefault="00BE7641" w:rsidP="00B63DA7">
            <w:pPr>
              <w:spacing w:after="0" w:line="240" w:lineRule="auto"/>
              <w:ind w:right="-42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</w:p>
          <w:p w14:paraId="00EB84BC" w14:textId="77777777" w:rsidR="00BE7641" w:rsidRPr="00B63DA7" w:rsidRDefault="00BE7641" w:rsidP="00B63DA7">
            <w:pPr>
              <w:spacing w:after="0" w:line="240" w:lineRule="auto"/>
              <w:ind w:right="-42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</w:p>
          <w:p w14:paraId="664FD079" w14:textId="77777777" w:rsidR="00BE7641" w:rsidRPr="00B63DA7" w:rsidRDefault="00BE7641" w:rsidP="00B63DA7">
            <w:pPr>
              <w:spacing w:after="0" w:line="240" w:lineRule="auto"/>
              <w:ind w:right="-42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</w:p>
          <w:p w14:paraId="1EFDAA4C" w14:textId="77777777" w:rsidR="00BE7641" w:rsidRPr="00B63DA7" w:rsidRDefault="00BE7641" w:rsidP="00B63DA7">
            <w:pPr>
              <w:spacing w:after="0" w:line="240" w:lineRule="auto"/>
              <w:ind w:right="-42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</w:p>
          <w:p w14:paraId="047AD99D" w14:textId="77777777" w:rsidR="00BE7641" w:rsidRPr="00B63DA7" w:rsidRDefault="00BE7641" w:rsidP="00B63DA7">
            <w:pPr>
              <w:spacing w:after="0" w:line="240" w:lineRule="auto"/>
              <w:ind w:right="-42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</w:p>
          <w:p w14:paraId="77FB11C1" w14:textId="77777777" w:rsidR="00BE7641" w:rsidRPr="00B63DA7" w:rsidRDefault="00BE7641" w:rsidP="00B63DA7">
            <w:pPr>
              <w:spacing w:after="0" w:line="240" w:lineRule="auto"/>
              <w:ind w:right="-42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</w:p>
          <w:p w14:paraId="75E52261" w14:textId="77777777" w:rsidR="00BE7641" w:rsidRPr="00B63DA7" w:rsidRDefault="00BE7641" w:rsidP="00B63DA7">
            <w:pPr>
              <w:spacing w:after="0" w:line="240" w:lineRule="auto"/>
              <w:ind w:right="-42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</w:p>
          <w:p w14:paraId="7264DA72" w14:textId="77777777" w:rsidR="00BE7641" w:rsidRPr="00B63DA7" w:rsidRDefault="00BE7641" w:rsidP="00B63DA7">
            <w:pPr>
              <w:spacing w:after="0" w:line="240" w:lineRule="auto"/>
              <w:ind w:right="-42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</w:p>
        </w:tc>
      </w:tr>
    </w:tbl>
    <w:p w14:paraId="5845CAA9" w14:textId="77777777" w:rsidR="00514F7B" w:rsidRPr="00B63DA7" w:rsidRDefault="00514F7B" w:rsidP="00B63DA7">
      <w:pPr>
        <w:keepNext/>
        <w:spacing w:after="0" w:line="240" w:lineRule="auto"/>
        <w:ind w:right="-420"/>
        <w:jc w:val="both"/>
        <w:outlineLvl w:val="0"/>
        <w:rPr>
          <w:rFonts w:ascii="Times New Roman" w:eastAsia="Times New Roman" w:hAnsi="Times New Roman" w:cs="Times New Roman"/>
          <w:sz w:val="16"/>
          <w:szCs w:val="16"/>
          <w:lang w:val="ru-RU" w:eastAsia="ru-RU"/>
        </w:rPr>
      </w:pPr>
    </w:p>
    <w:sectPr w:rsidR="00514F7B" w:rsidRPr="00B63DA7" w:rsidSect="00B16214">
      <w:pgSz w:w="16838" w:h="11906" w:orient="landscape"/>
      <w:pgMar w:top="709" w:right="850" w:bottom="567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5F2983"/>
    <w:multiLevelType w:val="hybridMultilevel"/>
    <w:tmpl w:val="09AA1756"/>
    <w:lvl w:ilvl="0" w:tplc="A0AA0D86">
      <w:start w:val="2015"/>
      <w:numFmt w:val="bullet"/>
      <w:lvlText w:val="-"/>
      <w:lvlJc w:val="left"/>
      <w:pPr>
        <w:ind w:left="46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0D48F4"/>
    <w:rsid w:val="00001E48"/>
    <w:rsid w:val="00050A6C"/>
    <w:rsid w:val="00054CF5"/>
    <w:rsid w:val="000B6A88"/>
    <w:rsid w:val="000D48F4"/>
    <w:rsid w:val="000D6921"/>
    <w:rsid w:val="00145FA4"/>
    <w:rsid w:val="00157CCE"/>
    <w:rsid w:val="001B4D7A"/>
    <w:rsid w:val="001C12F7"/>
    <w:rsid w:val="001D11DC"/>
    <w:rsid w:val="0020221C"/>
    <w:rsid w:val="00295ADF"/>
    <w:rsid w:val="002A6580"/>
    <w:rsid w:val="002B3A0E"/>
    <w:rsid w:val="002F62FE"/>
    <w:rsid w:val="0033120B"/>
    <w:rsid w:val="003B4C94"/>
    <w:rsid w:val="003B7C38"/>
    <w:rsid w:val="003E35A7"/>
    <w:rsid w:val="00404FB1"/>
    <w:rsid w:val="00447B91"/>
    <w:rsid w:val="00496502"/>
    <w:rsid w:val="00514F7B"/>
    <w:rsid w:val="005316A5"/>
    <w:rsid w:val="00537F6E"/>
    <w:rsid w:val="0056052A"/>
    <w:rsid w:val="00570B5A"/>
    <w:rsid w:val="005C392E"/>
    <w:rsid w:val="005C5CA8"/>
    <w:rsid w:val="005F2D6D"/>
    <w:rsid w:val="00616D42"/>
    <w:rsid w:val="00622DBA"/>
    <w:rsid w:val="00652A41"/>
    <w:rsid w:val="00652F16"/>
    <w:rsid w:val="007335AD"/>
    <w:rsid w:val="007379FD"/>
    <w:rsid w:val="007414F6"/>
    <w:rsid w:val="00763500"/>
    <w:rsid w:val="007D314B"/>
    <w:rsid w:val="007D5CA3"/>
    <w:rsid w:val="007D6AB2"/>
    <w:rsid w:val="00847C96"/>
    <w:rsid w:val="00850D62"/>
    <w:rsid w:val="00876F1E"/>
    <w:rsid w:val="00877EBF"/>
    <w:rsid w:val="00890F4A"/>
    <w:rsid w:val="008B57B3"/>
    <w:rsid w:val="00943DC8"/>
    <w:rsid w:val="00946C36"/>
    <w:rsid w:val="00961C05"/>
    <w:rsid w:val="00987B5E"/>
    <w:rsid w:val="009C6FE4"/>
    <w:rsid w:val="00A07BEA"/>
    <w:rsid w:val="00A25F38"/>
    <w:rsid w:val="00A82622"/>
    <w:rsid w:val="00B16214"/>
    <w:rsid w:val="00B34F0A"/>
    <w:rsid w:val="00B43994"/>
    <w:rsid w:val="00B43FF3"/>
    <w:rsid w:val="00B63DA7"/>
    <w:rsid w:val="00B64A2B"/>
    <w:rsid w:val="00BC50E4"/>
    <w:rsid w:val="00BE7641"/>
    <w:rsid w:val="00C07F20"/>
    <w:rsid w:val="00C169B3"/>
    <w:rsid w:val="00C74C3A"/>
    <w:rsid w:val="00CD2F09"/>
    <w:rsid w:val="00D327EE"/>
    <w:rsid w:val="00DD3EE8"/>
    <w:rsid w:val="00E20E44"/>
    <w:rsid w:val="00E62AFE"/>
    <w:rsid w:val="00E81AF7"/>
    <w:rsid w:val="00E932D6"/>
    <w:rsid w:val="00EA2681"/>
    <w:rsid w:val="00EA5C5F"/>
    <w:rsid w:val="00F049DD"/>
    <w:rsid w:val="00F34BCD"/>
    <w:rsid w:val="00FA5533"/>
    <w:rsid w:val="00FB50CE"/>
    <w:rsid w:val="00FB79C1"/>
    <w:rsid w:val="00FF06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6C348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14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95A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95ADF"/>
    <w:rPr>
      <w:rFonts w:ascii="Segoe UI" w:hAnsi="Segoe UI" w:cs="Segoe UI"/>
      <w:sz w:val="18"/>
      <w:szCs w:val="18"/>
    </w:rPr>
  </w:style>
  <w:style w:type="character" w:customStyle="1" w:styleId="grame">
    <w:name w:val="grame"/>
    <w:basedOn w:val="a0"/>
    <w:rsid w:val="00946C3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15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2034</Words>
  <Characters>1160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VNMR</cp:lastModifiedBy>
  <cp:revision>10</cp:revision>
  <cp:lastPrinted>2024-10-01T09:56:00Z</cp:lastPrinted>
  <dcterms:created xsi:type="dcterms:W3CDTF">2024-10-01T09:51:00Z</dcterms:created>
  <dcterms:modified xsi:type="dcterms:W3CDTF">2025-03-17T12:38:00Z</dcterms:modified>
</cp:coreProperties>
</file>