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221" w:rsidRPr="00EA6D93" w:rsidRDefault="00A27221" w:rsidP="00A27221">
      <w:pPr>
        <w:tabs>
          <w:tab w:val="left" w:pos="1496"/>
        </w:tabs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Затверджено</w:t>
      </w:r>
    </w:p>
    <w:p w:rsidR="00A27221" w:rsidRPr="00EA6D93" w:rsidRDefault="00A27221" w:rsidP="00A272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A27221" w:rsidRPr="00EA6D93" w:rsidRDefault="00A27221" w:rsidP="00A2722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C9">
        <w:rPr>
          <w:rFonts w:ascii="Times New Roman" w:hAnsi="Times New Roman" w:cs="Times New Roman"/>
          <w:sz w:val="28"/>
          <w:szCs w:val="28"/>
          <w:lang w:val="uk-UA"/>
        </w:rPr>
        <w:t xml:space="preserve">01 травня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2025 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C9">
        <w:rPr>
          <w:rFonts w:ascii="Times New Roman" w:hAnsi="Times New Roman" w:cs="Times New Roman"/>
          <w:sz w:val="28"/>
          <w:szCs w:val="28"/>
          <w:lang w:val="uk-UA"/>
        </w:rPr>
        <w:t>77</w:t>
      </w:r>
      <w:bookmarkStart w:id="0" w:name="_GoBack"/>
      <w:bookmarkEnd w:id="0"/>
    </w:p>
    <w:p w:rsidR="00A27221" w:rsidRDefault="00A27221" w:rsidP="00A272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27221" w:rsidRPr="00E021F9" w:rsidRDefault="00A27221" w:rsidP="00A2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021F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ПЛАН </w:t>
      </w:r>
    </w:p>
    <w:p w:rsidR="00227BE6" w:rsidRDefault="00A27221" w:rsidP="00227BE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2722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прийому майстрів Чернігівщини у </w:t>
      </w:r>
      <w:proofErr w:type="spellStart"/>
      <w:r w:rsidRPr="00A2722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м.Ніжині</w:t>
      </w:r>
      <w:proofErr w:type="spellEnd"/>
    </w:p>
    <w:p w:rsidR="00A27221" w:rsidRPr="00227BE6" w:rsidRDefault="00A27221" w:rsidP="00227BE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27221">
        <w:rPr>
          <w:rFonts w:ascii="Times New Roman" w:hAnsi="Times New Roman" w:cs="Times New Roman"/>
          <w:b/>
          <w:sz w:val="28"/>
          <w:szCs w:val="28"/>
          <w:lang w:val="uk-UA"/>
        </w:rPr>
        <w:t>для організації виставки</w:t>
      </w:r>
    </w:p>
    <w:p w:rsidR="00A27221" w:rsidRPr="00A27221" w:rsidRDefault="00A27221" w:rsidP="00A27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7221">
        <w:rPr>
          <w:rFonts w:ascii="Times New Roman" w:hAnsi="Times New Roman" w:cs="Times New Roman"/>
          <w:b/>
          <w:sz w:val="28"/>
          <w:szCs w:val="28"/>
          <w:lang w:val="uk-UA"/>
        </w:rPr>
        <w:t>та майстер-класів з нагоди Дня міста</w:t>
      </w:r>
    </w:p>
    <w:p w:rsidR="00A27221" w:rsidRDefault="00A27221" w:rsidP="00A2722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27221" w:rsidRDefault="00A27221" w:rsidP="00A2722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1473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8"/>
        <w:gridCol w:w="3711"/>
        <w:gridCol w:w="2076"/>
        <w:gridCol w:w="2078"/>
        <w:gridCol w:w="1826"/>
        <w:gridCol w:w="2976"/>
        <w:gridCol w:w="1411"/>
      </w:tblGrid>
      <w:tr w:rsidR="00A27221" w:rsidRPr="00F23B81" w:rsidTr="0021530F">
        <w:tc>
          <w:tcPr>
            <w:tcW w:w="658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№ з/п</w:t>
            </w:r>
          </w:p>
        </w:tc>
        <w:tc>
          <w:tcPr>
            <w:tcW w:w="3711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Перелік заходу та питань, які планується для обговорення (дата та час проведення заході обговорення питання)</w:t>
            </w:r>
          </w:p>
        </w:tc>
        <w:tc>
          <w:tcPr>
            <w:tcW w:w="207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Структурний підрозділ</w:t>
            </w:r>
            <w:r w:rsidR="00DF02D2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де планується обговорення питання (місце обговорення)</w:t>
            </w:r>
          </w:p>
        </w:tc>
        <w:tc>
          <w:tcPr>
            <w:tcW w:w="2078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Порядок застосування аудіо, відео апаратури в цьому підрозділі (місці)</w:t>
            </w:r>
          </w:p>
        </w:tc>
        <w:tc>
          <w:tcPr>
            <w:tcW w:w="182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Порядок пересування територією </w:t>
            </w:r>
          </w:p>
        </w:tc>
        <w:tc>
          <w:tcPr>
            <w:tcW w:w="2976" w:type="dxa"/>
            <w:vAlign w:val="center"/>
          </w:tcPr>
          <w:p w:rsidR="00A27221" w:rsidRPr="00F23B81" w:rsidRDefault="00DF02D2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</w:t>
            </w:r>
            <w:r w:rsidR="00A27221" w:rsidRPr="00F23B81">
              <w:rPr>
                <w:rFonts w:ascii="Times New Roman" w:eastAsia="Times New Roman" w:hAnsi="Times New Roman" w:cs="Times New Roman"/>
                <w:lang w:val="uk-UA" w:eastAsia="uk-UA"/>
              </w:rPr>
              <w:t>ідповідальні за напрямок роботи з цих питань</w:t>
            </w:r>
          </w:p>
        </w:tc>
        <w:tc>
          <w:tcPr>
            <w:tcW w:w="1411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Відмітка про виконання</w:t>
            </w:r>
          </w:p>
        </w:tc>
      </w:tr>
      <w:tr w:rsidR="00A27221" w:rsidRPr="00F23B81" w:rsidTr="0021530F">
        <w:tc>
          <w:tcPr>
            <w:tcW w:w="658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3711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2</w:t>
            </w:r>
          </w:p>
        </w:tc>
        <w:tc>
          <w:tcPr>
            <w:tcW w:w="207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3</w:t>
            </w:r>
          </w:p>
        </w:tc>
        <w:tc>
          <w:tcPr>
            <w:tcW w:w="2078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4</w:t>
            </w:r>
          </w:p>
        </w:tc>
        <w:tc>
          <w:tcPr>
            <w:tcW w:w="182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5</w:t>
            </w:r>
          </w:p>
        </w:tc>
        <w:tc>
          <w:tcPr>
            <w:tcW w:w="297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6</w:t>
            </w:r>
          </w:p>
        </w:tc>
        <w:tc>
          <w:tcPr>
            <w:tcW w:w="1411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lang w:val="uk-UA" w:eastAsia="uk-UA"/>
              </w:rPr>
              <w:t>7</w:t>
            </w:r>
          </w:p>
        </w:tc>
      </w:tr>
      <w:tr w:rsidR="00A27221" w:rsidRPr="00F23B81" w:rsidTr="0021530F">
        <w:tc>
          <w:tcPr>
            <w:tcW w:w="658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711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6</w:t>
            </w:r>
            <w:r w:rsidRPr="00F23B81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.05.202</w:t>
            </w: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5</w:t>
            </w:r>
          </w:p>
        </w:tc>
        <w:tc>
          <w:tcPr>
            <w:tcW w:w="207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078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82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976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411" w:type="dxa"/>
            <w:vAlign w:val="center"/>
          </w:tcPr>
          <w:p w:rsidR="00A27221" w:rsidRPr="00F23B81" w:rsidRDefault="00A27221" w:rsidP="0021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</w:tr>
      <w:tr w:rsidR="00A27221" w:rsidRPr="00F23B81" w:rsidTr="0021530F">
        <w:tc>
          <w:tcPr>
            <w:tcW w:w="658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711" w:type="dxa"/>
          </w:tcPr>
          <w:p w:rsidR="00A27221" w:rsidRDefault="00227BE6" w:rsidP="00215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Зустріч майстрів у Ніжині </w:t>
            </w:r>
            <w:r w:rsidR="00A27221"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</w:t>
            </w:r>
          </w:p>
          <w:p w:rsidR="00A27221" w:rsidRPr="00F23B81" w:rsidRDefault="00227BE6" w:rsidP="00215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</w:t>
            </w:r>
            <w:r w:rsidR="00A272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 1</w:t>
            </w:r>
            <w:r w:rsidR="00216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272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.00 </w:t>
            </w:r>
            <w:r w:rsidR="00A27221"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076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Художній музей Ніжинського </w:t>
            </w:r>
            <w:r w:rsidR="00216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краєзнавчого музею імені Івана Спаського</w:t>
            </w:r>
          </w:p>
        </w:tc>
        <w:tc>
          <w:tcPr>
            <w:tcW w:w="2078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</w:tcPr>
          <w:p w:rsidR="00A27221" w:rsidRPr="00F23B81" w:rsidRDefault="002167F7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color w:val="1F1F1F"/>
                <w:sz w:val="24"/>
                <w:szCs w:val="21"/>
                <w:shd w:val="clear" w:color="auto" w:fill="FFFFFF"/>
                <w:lang w:val="uk-UA" w:eastAsia="uk-UA"/>
              </w:rPr>
              <w:t>вулиця Небесної Сотні, 11</w:t>
            </w:r>
          </w:p>
        </w:tc>
        <w:tc>
          <w:tcPr>
            <w:tcW w:w="2976" w:type="dxa"/>
          </w:tcPr>
          <w:p w:rsidR="00A27221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Т.в</w:t>
            </w:r>
            <w:r w:rsidR="00216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.о</w:t>
            </w:r>
            <w:proofErr w:type="spellEnd"/>
            <w:r w:rsidR="00216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директора Ніжинського краєзнавчого музею імені Івана Спаського Тетяна Брязкало </w:t>
            </w:r>
          </w:p>
        </w:tc>
        <w:tc>
          <w:tcPr>
            <w:tcW w:w="1411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A27221" w:rsidRPr="00F23B81" w:rsidTr="0021530F">
        <w:tc>
          <w:tcPr>
            <w:tcW w:w="658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711" w:type="dxa"/>
          </w:tcPr>
          <w:p w:rsidR="00A27221" w:rsidRDefault="002167F7" w:rsidP="00215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Відкриття виставки </w:t>
            </w:r>
          </w:p>
          <w:p w:rsidR="002167F7" w:rsidRPr="00227BE6" w:rsidRDefault="002167F7" w:rsidP="00215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7B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11.00 -12.00</w:t>
            </w:r>
          </w:p>
        </w:tc>
        <w:tc>
          <w:tcPr>
            <w:tcW w:w="2076" w:type="dxa"/>
          </w:tcPr>
          <w:p w:rsidR="00A27221" w:rsidRPr="00F23B81" w:rsidRDefault="002167F7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Художній музей Ніжинського краєзнавчого музею імені Івана Спаського</w:t>
            </w:r>
          </w:p>
        </w:tc>
        <w:tc>
          <w:tcPr>
            <w:tcW w:w="2078" w:type="dxa"/>
          </w:tcPr>
          <w:p w:rsidR="00A27221" w:rsidRPr="00F23B81" w:rsidRDefault="002167F7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Фотографування </w:t>
            </w:r>
          </w:p>
        </w:tc>
        <w:tc>
          <w:tcPr>
            <w:tcW w:w="1826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76" w:type="dxa"/>
          </w:tcPr>
          <w:p w:rsidR="00A27221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Т.в</w:t>
            </w:r>
            <w:r w:rsidR="00216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.о</w:t>
            </w:r>
            <w:proofErr w:type="spellEnd"/>
            <w:r w:rsidR="002167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директора Ніжинського краєзнавчого музею імені Івана Спаського Тетяна Брязкало</w:t>
            </w:r>
          </w:p>
        </w:tc>
        <w:tc>
          <w:tcPr>
            <w:tcW w:w="1411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A27221" w:rsidRPr="00A27221" w:rsidTr="0021530F">
        <w:tc>
          <w:tcPr>
            <w:tcW w:w="658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711" w:type="dxa"/>
          </w:tcPr>
          <w:p w:rsidR="00A27221" w:rsidRDefault="002167F7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Проведення майстер-класів </w:t>
            </w:r>
          </w:p>
          <w:p w:rsidR="00DF02D2" w:rsidRPr="00F23B81" w:rsidRDefault="00DF02D2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12.00 – 14.00</w:t>
            </w:r>
          </w:p>
        </w:tc>
        <w:tc>
          <w:tcPr>
            <w:tcW w:w="2076" w:type="dxa"/>
          </w:tcPr>
          <w:p w:rsidR="00A27221" w:rsidRPr="00F23B81" w:rsidRDefault="002167F7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Подвір’я Художнього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музею Ніжинського краєзнавчого музею імені Івана Спаського</w:t>
            </w:r>
          </w:p>
        </w:tc>
        <w:tc>
          <w:tcPr>
            <w:tcW w:w="2078" w:type="dxa"/>
          </w:tcPr>
          <w:p w:rsidR="00A2722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Фотографування</w:t>
            </w:r>
          </w:p>
          <w:p w:rsidR="002167F7" w:rsidRPr="00F23B81" w:rsidRDefault="002167F7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відеозйомка</w:t>
            </w:r>
          </w:p>
        </w:tc>
        <w:tc>
          <w:tcPr>
            <w:tcW w:w="1826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76" w:type="dxa"/>
          </w:tcPr>
          <w:p w:rsidR="00A27221" w:rsidRDefault="00DF02D2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Головний спеціаліст  управління культури 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туризму Ніжинської міської ради Олександра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Сімкіна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DF02D2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Т.в</w:t>
            </w:r>
            <w:r w:rsidR="00DF02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.о</w:t>
            </w:r>
            <w:proofErr w:type="spellEnd"/>
            <w:r w:rsidR="00DF02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директора Ніжинського краєзнавчого музею імені Івана Спаського Тетяна Брязкало</w:t>
            </w:r>
          </w:p>
        </w:tc>
        <w:tc>
          <w:tcPr>
            <w:tcW w:w="1411" w:type="dxa"/>
          </w:tcPr>
          <w:p w:rsidR="00A27221" w:rsidRPr="00F23B81" w:rsidRDefault="00A27221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27BE6" w:rsidRPr="00A27221" w:rsidTr="0021530F">
        <w:tc>
          <w:tcPr>
            <w:tcW w:w="658" w:type="dxa"/>
          </w:tcPr>
          <w:p w:rsidR="00227BE6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711" w:type="dxa"/>
          </w:tcPr>
          <w:p w:rsidR="00227BE6" w:rsidRDefault="00227BE6" w:rsidP="0022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Кава-</w:t>
            </w:r>
            <w:r w:rsidR="00DE2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брейк</w:t>
            </w:r>
          </w:p>
          <w:p w:rsidR="00227BE6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14.00-15.00</w:t>
            </w:r>
          </w:p>
        </w:tc>
        <w:tc>
          <w:tcPr>
            <w:tcW w:w="2076" w:type="dxa"/>
          </w:tcPr>
          <w:p w:rsidR="00227BE6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Художній музей Ніжинського краєзнавчого музею імені Івана Спаського</w:t>
            </w:r>
          </w:p>
        </w:tc>
        <w:tc>
          <w:tcPr>
            <w:tcW w:w="2078" w:type="dxa"/>
          </w:tcPr>
          <w:p w:rsidR="00227BE6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</w:tcPr>
          <w:p w:rsidR="00227BE6" w:rsidRDefault="00227BE6" w:rsidP="0022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Вулиця Небесної Сотні,11</w:t>
            </w:r>
          </w:p>
          <w:p w:rsidR="00227BE6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76" w:type="dxa"/>
          </w:tcPr>
          <w:p w:rsidR="00227BE6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Управління культури і туризму Ніжинської міської ради  Тетяна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Бассак</w:t>
            </w:r>
            <w:proofErr w:type="spellEnd"/>
          </w:p>
        </w:tc>
        <w:tc>
          <w:tcPr>
            <w:tcW w:w="1411" w:type="dxa"/>
          </w:tcPr>
          <w:p w:rsidR="00227BE6" w:rsidRPr="00F23B81" w:rsidRDefault="00227BE6" w:rsidP="0021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631FFB" w:rsidRPr="00F23B81" w:rsidTr="0021530F">
        <w:tc>
          <w:tcPr>
            <w:tcW w:w="658" w:type="dxa"/>
          </w:tcPr>
          <w:p w:rsidR="00631FFB" w:rsidRPr="00F23B81" w:rsidRDefault="00227BE6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631F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711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Участь у роботі містечка майстрів  з 1</w:t>
            </w:r>
            <w:r w:rsidR="00227B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.00 </w:t>
            </w:r>
          </w:p>
        </w:tc>
        <w:tc>
          <w:tcPr>
            <w:tcW w:w="2076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Сквер імені Гоголя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вул.Гоголівська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078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Фотографування</w:t>
            </w:r>
          </w:p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</w:tcPr>
          <w:p w:rsidR="00631FFB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Вулиця Небесної Сотні,11,</w:t>
            </w:r>
          </w:p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Гоголівська </w:t>
            </w:r>
          </w:p>
        </w:tc>
        <w:tc>
          <w:tcPr>
            <w:tcW w:w="2976" w:type="dxa"/>
          </w:tcPr>
          <w:p w:rsidR="00631FFB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Начальник управління культури і туризму Ніжинської міської ради Тетяна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Бассак</w:t>
            </w:r>
            <w:proofErr w:type="spellEnd"/>
          </w:p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1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631FFB" w:rsidRPr="00F23B81" w:rsidTr="0021530F">
        <w:tc>
          <w:tcPr>
            <w:tcW w:w="658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</w:p>
        </w:tc>
        <w:tc>
          <w:tcPr>
            <w:tcW w:w="3711" w:type="dxa"/>
          </w:tcPr>
          <w:p w:rsidR="00631FFB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Екскурсія історичним центром міста</w:t>
            </w:r>
          </w:p>
          <w:p w:rsidR="00227BE6" w:rsidRPr="00F23B81" w:rsidRDefault="00227BE6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16.00 -17.00</w:t>
            </w:r>
          </w:p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076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Вулиці центральної частини міста </w:t>
            </w:r>
          </w:p>
        </w:tc>
        <w:tc>
          <w:tcPr>
            <w:tcW w:w="2078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Вулиця Гоголя, Яворського, </w:t>
            </w:r>
            <w:proofErr w:type="spellStart"/>
            <w:r w:rsidRPr="00F23B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Богушевича</w:t>
            </w:r>
            <w:proofErr w:type="spellEnd"/>
          </w:p>
        </w:tc>
        <w:tc>
          <w:tcPr>
            <w:tcW w:w="2976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Ніжинський краєзнавчий музей імені Івана Спаського</w:t>
            </w:r>
          </w:p>
        </w:tc>
        <w:tc>
          <w:tcPr>
            <w:tcW w:w="1411" w:type="dxa"/>
          </w:tcPr>
          <w:p w:rsidR="00631FFB" w:rsidRPr="00F23B81" w:rsidRDefault="00631FFB" w:rsidP="00631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B15D05" w:rsidRPr="00A27221" w:rsidRDefault="00B15D05">
      <w:pPr>
        <w:rPr>
          <w:lang w:val="uk-UA"/>
        </w:rPr>
      </w:pPr>
    </w:p>
    <w:sectPr w:rsidR="00B15D05" w:rsidRPr="00A27221" w:rsidSect="00A272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21"/>
    <w:rsid w:val="002167F7"/>
    <w:rsid w:val="00227BE6"/>
    <w:rsid w:val="00631FFB"/>
    <w:rsid w:val="00A11B42"/>
    <w:rsid w:val="00A27221"/>
    <w:rsid w:val="00B126C9"/>
    <w:rsid w:val="00B15D05"/>
    <w:rsid w:val="00BE43D7"/>
    <w:rsid w:val="00DE266B"/>
    <w:rsid w:val="00DF02D2"/>
    <w:rsid w:val="00ED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F45C"/>
  <w15:chartTrackingRefBased/>
  <w15:docId w15:val="{FD46AD30-FF01-476B-B139-4118A64D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72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2025-05-01T07:31:00Z</cp:lastPrinted>
  <dcterms:created xsi:type="dcterms:W3CDTF">2025-04-30T06:11:00Z</dcterms:created>
  <dcterms:modified xsi:type="dcterms:W3CDTF">2025-05-01T12:10:00Z</dcterms:modified>
</cp:coreProperties>
</file>