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3E4DF" w14:textId="77777777" w:rsidR="0003020C" w:rsidRPr="0003020C" w:rsidRDefault="0003020C" w:rsidP="0003020C">
      <w:pPr>
        <w:tabs>
          <w:tab w:val="left" w:pos="284"/>
        </w:tabs>
        <w:ind w:firstLine="5670"/>
        <w:rPr>
          <w:lang w:eastAsia="uk-UA"/>
        </w:rPr>
      </w:pPr>
      <w:r w:rsidRPr="0003020C">
        <w:rPr>
          <w:lang w:eastAsia="uk-UA"/>
        </w:rPr>
        <w:t>ЗАТВЕРДЖЕНО</w:t>
      </w:r>
    </w:p>
    <w:p w14:paraId="3C0035D9" w14:textId="77777777" w:rsidR="0003020C" w:rsidRPr="0003020C" w:rsidRDefault="0003020C" w:rsidP="0003020C">
      <w:pPr>
        <w:suppressAutoHyphens/>
        <w:ind w:left="5670"/>
        <w:jc w:val="left"/>
        <w:rPr>
          <w:lang w:val="ru-RU" w:eastAsia="uk-UA"/>
        </w:rPr>
      </w:pPr>
      <w:r w:rsidRPr="0003020C">
        <w:rPr>
          <w:lang w:eastAsia="uk-UA"/>
        </w:rPr>
        <w:t xml:space="preserve">Наказ начальника </w:t>
      </w:r>
      <w:r w:rsidRPr="0003020C">
        <w:rPr>
          <w:lang w:val="ru-RU" w:eastAsia="uk-UA"/>
        </w:rPr>
        <w:t>Управління соціального захисту населення Ніжинської міської ради</w:t>
      </w:r>
    </w:p>
    <w:p w14:paraId="6F1EA2D1" w14:textId="77777777" w:rsidR="0003020C" w:rsidRPr="0003020C" w:rsidRDefault="0003020C" w:rsidP="0003020C">
      <w:pPr>
        <w:ind w:firstLine="5670"/>
        <w:jc w:val="left"/>
        <w:rPr>
          <w:b/>
          <w:lang w:eastAsia="uk-UA"/>
        </w:rPr>
      </w:pPr>
      <w:r w:rsidRPr="0003020C">
        <w:rPr>
          <w:u w:val="single"/>
          <w:lang w:eastAsia="uk-UA"/>
        </w:rPr>
        <w:t>28.01.2025</w:t>
      </w:r>
      <w:r w:rsidRPr="0003020C">
        <w:rPr>
          <w:lang w:eastAsia="uk-UA"/>
        </w:rPr>
        <w:t xml:space="preserve"> №</w:t>
      </w:r>
      <w:r w:rsidRPr="0003020C">
        <w:rPr>
          <w:u w:val="single"/>
          <w:lang w:eastAsia="uk-UA"/>
        </w:rPr>
        <w:t xml:space="preserve"> 6</w:t>
      </w:r>
    </w:p>
    <w:p w14:paraId="0ED4EE57" w14:textId="22E8BE6E" w:rsidR="00E41EEC" w:rsidRDefault="008F2369" w:rsidP="008F2369">
      <w:pPr>
        <w:ind w:left="6379" w:right="-143"/>
        <w:rPr>
          <w:sz w:val="24"/>
          <w:szCs w:val="24"/>
          <w:lang w:eastAsia="uk-UA"/>
        </w:rPr>
      </w:pPr>
      <w:r>
        <w:rPr>
          <w:sz w:val="24"/>
          <w:szCs w:val="24"/>
          <w:lang w:eastAsia="uk-UA"/>
        </w:rPr>
        <w:t xml:space="preserve">     </w:t>
      </w:r>
    </w:p>
    <w:p w14:paraId="55DE4FCF" w14:textId="77777777" w:rsidR="008F2369" w:rsidRPr="004D5C7E" w:rsidRDefault="008F2369" w:rsidP="008F2369">
      <w:pPr>
        <w:ind w:left="6379" w:right="-143"/>
        <w:rPr>
          <w:b/>
          <w:sz w:val="24"/>
          <w:szCs w:val="24"/>
          <w:lang w:eastAsia="uk-UA"/>
        </w:rPr>
      </w:pPr>
    </w:p>
    <w:p w14:paraId="19C838EE" w14:textId="77EA3E9E" w:rsidR="00CC122F" w:rsidRPr="008F2369" w:rsidRDefault="00D47872" w:rsidP="00CC122F">
      <w:pPr>
        <w:jc w:val="center"/>
        <w:rPr>
          <w:b/>
          <w:lang w:eastAsia="uk-UA"/>
        </w:rPr>
      </w:pPr>
      <w:r w:rsidRPr="008F2369">
        <w:rPr>
          <w:b/>
          <w:lang w:eastAsia="uk-UA"/>
        </w:rPr>
        <w:t xml:space="preserve"> ІНФОРМАЦІЙНА КАРТКА</w:t>
      </w:r>
    </w:p>
    <w:p w14:paraId="313CB437" w14:textId="77777777" w:rsidR="009A498B" w:rsidRPr="008F2369" w:rsidRDefault="00EA36D5" w:rsidP="00EA36D5">
      <w:pPr>
        <w:tabs>
          <w:tab w:val="left" w:pos="3969"/>
        </w:tabs>
        <w:jc w:val="center"/>
        <w:rPr>
          <w:b/>
          <w:lang w:eastAsia="uk-UA"/>
        </w:rPr>
      </w:pPr>
      <w:r w:rsidRPr="008F2369">
        <w:rPr>
          <w:b/>
          <w:lang w:eastAsia="uk-UA"/>
        </w:rPr>
        <w:t>а</w:t>
      </w:r>
      <w:r w:rsidR="00CC122F" w:rsidRPr="008F2369">
        <w:rPr>
          <w:b/>
          <w:lang w:eastAsia="uk-UA"/>
        </w:rPr>
        <w:t>дміністративн</w:t>
      </w:r>
      <w:r w:rsidRPr="008F2369">
        <w:rPr>
          <w:b/>
          <w:lang w:eastAsia="uk-UA"/>
        </w:rPr>
        <w:t>ої</w:t>
      </w:r>
      <w:r w:rsidR="004B0345" w:rsidRPr="008F2369">
        <w:rPr>
          <w:b/>
          <w:lang w:eastAsia="uk-UA"/>
        </w:rPr>
        <w:t xml:space="preserve"> </w:t>
      </w:r>
      <w:r w:rsidR="00CC122F" w:rsidRPr="008F2369">
        <w:rPr>
          <w:b/>
          <w:lang w:eastAsia="uk-UA"/>
        </w:rPr>
        <w:t>послуг</w:t>
      </w:r>
      <w:r w:rsidRPr="008F2369">
        <w:rPr>
          <w:b/>
          <w:lang w:eastAsia="uk-UA"/>
        </w:rPr>
        <w:t xml:space="preserve">и </w:t>
      </w:r>
    </w:p>
    <w:p w14:paraId="531F839F" w14:textId="4CA8ADD6" w:rsidR="00AE4BA9" w:rsidRPr="008F2369" w:rsidRDefault="006D3299" w:rsidP="008F2369">
      <w:pPr>
        <w:jc w:val="center"/>
        <w:rPr>
          <w:b/>
          <w:bCs/>
        </w:rPr>
      </w:pPr>
      <w:r w:rsidRPr="008F2369">
        <w:rPr>
          <w:b/>
          <w:bCs/>
        </w:rPr>
        <w:t>„</w:t>
      </w:r>
      <w:r w:rsidR="00DC5CE4" w:rsidRPr="008F2369">
        <w:rPr>
          <w:b/>
          <w:bCs/>
        </w:rPr>
        <w:t xml:space="preserve">НАДАННЯ ОДНОРАЗОВОЇ КОМПЕНСАЦІЇ ОСОБАМ З ІНВАЛІДНІСТЮ </w:t>
      </w:r>
      <w:r w:rsidR="00B954FF" w:rsidRPr="008F2369">
        <w:rPr>
          <w:b/>
          <w:bCs/>
        </w:rPr>
        <w:br/>
      </w:r>
      <w:r w:rsidR="00DC5CE4" w:rsidRPr="008F2369">
        <w:rPr>
          <w:b/>
          <w:bCs/>
        </w:rPr>
        <w:t>ТА ДІТЯМ З ІНВАЛІДНІСТЮ, ПОСТРАЖДАЛИМ ВНАСЛІДОК ДІЇ ВИБУХОНЕБЕЗПЕЧНИХ ПРЕДМЕТІВ</w:t>
      </w:r>
      <w:r w:rsidR="00314FBB" w:rsidRPr="008F2369">
        <w:rPr>
          <w:b/>
          <w:bCs/>
        </w:rPr>
        <w:t>”</w:t>
      </w:r>
    </w:p>
    <w:p w14:paraId="568E12D3" w14:textId="0D02E0A5" w:rsidR="00F03E60" w:rsidRPr="008F2369" w:rsidRDefault="00AE4BA9" w:rsidP="008F2369">
      <w:pPr>
        <w:suppressAutoHyphens/>
        <w:jc w:val="center"/>
        <w:rPr>
          <w:color w:val="000000"/>
          <w:u w:val="single"/>
          <w:lang w:eastAsia="ar-SA"/>
        </w:rPr>
      </w:pPr>
      <w:r w:rsidRPr="008F2369">
        <w:rPr>
          <w:color w:val="000000"/>
          <w:u w:val="single"/>
          <w:lang w:eastAsia="ar-SA"/>
        </w:rPr>
        <w:t>Управління соціального захисту населення  Ніжинської міської ради</w:t>
      </w:r>
    </w:p>
    <w:p w14:paraId="237514A1" w14:textId="7E21CB52" w:rsidR="006D3299" w:rsidRPr="008F2369" w:rsidRDefault="006D3299" w:rsidP="006D3299">
      <w:pPr>
        <w:jc w:val="center"/>
        <w:rPr>
          <w:sz w:val="24"/>
          <w:szCs w:val="24"/>
          <w:lang w:eastAsia="uk-UA"/>
        </w:rPr>
      </w:pPr>
      <w:r w:rsidRPr="008F2369">
        <w:rPr>
          <w:sz w:val="24"/>
          <w:szCs w:val="24"/>
          <w:lang w:eastAsia="uk-UA"/>
        </w:rPr>
        <w:t>(найменування суб’єкта надання адміністративної послуги)</w:t>
      </w:r>
    </w:p>
    <w:p w14:paraId="5DA5199C" w14:textId="77777777" w:rsidR="00F03E60" w:rsidRPr="008F2369" w:rsidRDefault="00F03E60" w:rsidP="00F03E60">
      <w:pPr>
        <w:jc w:val="center"/>
        <w:rPr>
          <w:color w:val="F79646" w:themeColor="accent6"/>
          <w:sz w:val="24"/>
          <w:szCs w:val="24"/>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411"/>
        <w:gridCol w:w="5841"/>
      </w:tblGrid>
      <w:tr w:rsidR="00961333" w:rsidRPr="008F2369" w14:paraId="6D7BD266"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21D46D8F" w14:textId="363B7B07" w:rsidR="00F03E60" w:rsidRPr="008F2369" w:rsidRDefault="006D3299" w:rsidP="00E41EEC">
            <w:pPr>
              <w:jc w:val="center"/>
              <w:rPr>
                <w:b/>
                <w:lang w:eastAsia="uk-UA"/>
              </w:rPr>
            </w:pPr>
            <w:bookmarkStart w:id="0" w:name="n14"/>
            <w:bookmarkEnd w:id="0"/>
            <w:r w:rsidRPr="008F2369">
              <w:rPr>
                <w:b/>
                <w:lang w:eastAsia="uk-UA"/>
              </w:rPr>
              <w:t>Інформація про суб’єкт на</w:t>
            </w:r>
            <w:r w:rsidR="00C27C62" w:rsidRPr="008F2369">
              <w:rPr>
                <w:b/>
                <w:lang w:eastAsia="uk-UA"/>
              </w:rPr>
              <w:t>дання адміністративної послуги</w:t>
            </w:r>
            <w:r w:rsidR="0063218C" w:rsidRPr="008F2369">
              <w:rPr>
                <w:b/>
                <w:lang w:eastAsia="uk-UA"/>
              </w:rPr>
              <w:t xml:space="preserve"> </w:t>
            </w:r>
          </w:p>
        </w:tc>
      </w:tr>
      <w:tr w:rsidR="004D58EC" w:rsidRPr="008F2369" w14:paraId="2C13668C" w14:textId="77777777" w:rsidTr="004D58EC">
        <w:trPr>
          <w:trHeight w:val="748"/>
        </w:trPr>
        <w:tc>
          <w:tcPr>
            <w:tcW w:w="259" w:type="pct"/>
            <w:tcBorders>
              <w:top w:val="outset" w:sz="6" w:space="0" w:color="000000"/>
              <w:left w:val="outset" w:sz="6" w:space="0" w:color="000000"/>
              <w:bottom w:val="outset" w:sz="6" w:space="0" w:color="000000"/>
              <w:right w:val="outset" w:sz="6" w:space="0" w:color="000000"/>
            </w:tcBorders>
            <w:hideMark/>
          </w:tcPr>
          <w:p w14:paraId="42438FE3" w14:textId="360A683F" w:rsidR="004D58EC" w:rsidRPr="008F2369" w:rsidRDefault="004D58EC" w:rsidP="004657C6">
            <w:pPr>
              <w:jc w:val="center"/>
              <w:rPr>
                <w:lang w:eastAsia="uk-UA"/>
              </w:rPr>
            </w:pPr>
            <w:r w:rsidRPr="008F2369">
              <w:rPr>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14:paraId="34F3C29E" w14:textId="77777777" w:rsidR="004D58EC" w:rsidRPr="008F2369" w:rsidRDefault="004D58EC" w:rsidP="00835477">
            <w:pPr>
              <w:jc w:val="left"/>
              <w:rPr>
                <w:lang w:eastAsia="uk-UA"/>
              </w:rPr>
            </w:pPr>
            <w:r w:rsidRPr="008F2369">
              <w:rPr>
                <w:lang w:eastAsia="uk-UA"/>
              </w:rPr>
              <w:t xml:space="preserve">Місцезнаходження </w:t>
            </w:r>
          </w:p>
        </w:tc>
        <w:tc>
          <w:tcPr>
            <w:tcW w:w="2993" w:type="pct"/>
            <w:tcBorders>
              <w:top w:val="outset" w:sz="6" w:space="0" w:color="000000"/>
              <w:left w:val="outset" w:sz="6" w:space="0" w:color="000000"/>
              <w:bottom w:val="outset" w:sz="6" w:space="0" w:color="000000"/>
              <w:right w:val="outset" w:sz="6" w:space="0" w:color="000000"/>
            </w:tcBorders>
            <w:hideMark/>
          </w:tcPr>
          <w:p w14:paraId="21216AD9" w14:textId="77777777" w:rsidR="00045992" w:rsidRPr="008F2369" w:rsidRDefault="00045992" w:rsidP="00045992">
            <w:pPr>
              <w:spacing w:line="45" w:lineRule="atLeast"/>
              <w:jc w:val="center"/>
              <w:rPr>
                <w:iCs/>
                <w:lang w:val="ru-RU"/>
              </w:rPr>
            </w:pPr>
            <w:r w:rsidRPr="008F2369">
              <w:rPr>
                <w:iCs/>
              </w:rPr>
              <w:t>Чернігівська область, місто Ніжин,</w:t>
            </w:r>
          </w:p>
          <w:p w14:paraId="067E085C" w14:textId="1A0CCD31" w:rsidR="004D58EC" w:rsidRPr="008F2369" w:rsidRDefault="00045992" w:rsidP="00045992">
            <w:pPr>
              <w:jc w:val="center"/>
              <w:rPr>
                <w:i/>
                <w:lang w:eastAsia="uk-UA"/>
              </w:rPr>
            </w:pPr>
            <w:r w:rsidRPr="008F2369">
              <w:rPr>
                <w:iCs/>
              </w:rPr>
              <w:t>вул. Гоголя, буд.6, 16600</w:t>
            </w:r>
          </w:p>
        </w:tc>
      </w:tr>
      <w:tr w:rsidR="004D58EC" w:rsidRPr="008F2369" w14:paraId="1B579A77"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7F51DA61" w14:textId="484DFE58" w:rsidR="004D58EC" w:rsidRPr="008F2369" w:rsidRDefault="004D58EC" w:rsidP="004657C6">
            <w:pPr>
              <w:jc w:val="center"/>
              <w:rPr>
                <w:lang w:eastAsia="uk-UA"/>
              </w:rPr>
            </w:pPr>
            <w:r w:rsidRPr="008F2369">
              <w:rPr>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14:paraId="0233AD0F" w14:textId="77777777" w:rsidR="004D58EC" w:rsidRPr="008F2369" w:rsidRDefault="004D58EC" w:rsidP="00835477">
            <w:pPr>
              <w:jc w:val="left"/>
              <w:rPr>
                <w:lang w:eastAsia="uk-UA"/>
              </w:rPr>
            </w:pPr>
            <w:r w:rsidRPr="008F2369">
              <w:rPr>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14:paraId="53708F27" w14:textId="77777777" w:rsidR="004D58EC" w:rsidRPr="008F2369" w:rsidRDefault="004D58EC" w:rsidP="004D58EC">
            <w:pPr>
              <w:spacing w:line="45" w:lineRule="atLeast"/>
              <w:jc w:val="center"/>
              <w:rPr>
                <w:iCs/>
              </w:rPr>
            </w:pPr>
            <w:r w:rsidRPr="008F2369">
              <w:rPr>
                <w:iCs/>
              </w:rPr>
              <w:t>Понеділок – п’ятниця: з 8</w:t>
            </w:r>
            <w:r w:rsidRPr="008F2369">
              <w:rPr>
                <w:iCs/>
                <w:vertAlign w:val="superscript"/>
              </w:rPr>
              <w:t>00</w:t>
            </w:r>
            <w:r w:rsidRPr="008F2369">
              <w:rPr>
                <w:iCs/>
              </w:rPr>
              <w:t xml:space="preserve"> до 17</w:t>
            </w:r>
            <w:r w:rsidRPr="008F2369">
              <w:rPr>
                <w:iCs/>
                <w:vertAlign w:val="superscript"/>
              </w:rPr>
              <w:t>00</w:t>
            </w:r>
          </w:p>
          <w:p w14:paraId="2030A7EE" w14:textId="77777777" w:rsidR="004D58EC" w:rsidRPr="008F2369" w:rsidRDefault="004D58EC" w:rsidP="004D58EC">
            <w:pPr>
              <w:spacing w:line="45" w:lineRule="atLeast"/>
              <w:jc w:val="center"/>
              <w:rPr>
                <w:iCs/>
              </w:rPr>
            </w:pPr>
            <w:r w:rsidRPr="008F2369">
              <w:rPr>
                <w:iCs/>
              </w:rPr>
              <w:t>обідня перерва: з 13</w:t>
            </w:r>
            <w:r w:rsidRPr="008F2369">
              <w:rPr>
                <w:iCs/>
                <w:vertAlign w:val="superscript"/>
              </w:rPr>
              <w:t>00</w:t>
            </w:r>
            <w:r w:rsidRPr="008F2369">
              <w:rPr>
                <w:iCs/>
              </w:rPr>
              <w:t xml:space="preserve"> до 14</w:t>
            </w:r>
            <w:r w:rsidRPr="008F2369">
              <w:rPr>
                <w:iCs/>
                <w:vertAlign w:val="superscript"/>
              </w:rPr>
              <w:t>00</w:t>
            </w:r>
          </w:p>
          <w:p w14:paraId="1382C8A2" w14:textId="05A72A5C" w:rsidR="004D58EC" w:rsidRPr="008F2369" w:rsidRDefault="004D58EC" w:rsidP="004D58EC">
            <w:pPr>
              <w:jc w:val="center"/>
              <w:rPr>
                <w:i/>
                <w:lang w:eastAsia="uk-UA"/>
              </w:rPr>
            </w:pPr>
            <w:r w:rsidRPr="008F2369">
              <w:t>Субота, неділя: вихідний</w:t>
            </w:r>
          </w:p>
        </w:tc>
      </w:tr>
      <w:tr w:rsidR="004D58EC" w:rsidRPr="008F2369" w14:paraId="463B79C8" w14:textId="77777777" w:rsidTr="00835477">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ACD86C6" w14:textId="73235E6A" w:rsidR="004D58EC" w:rsidRPr="008F2369" w:rsidRDefault="004D58EC" w:rsidP="004657C6">
            <w:pPr>
              <w:jc w:val="center"/>
              <w:rPr>
                <w:lang w:eastAsia="uk-UA"/>
              </w:rPr>
            </w:pPr>
            <w:r w:rsidRPr="008F2369">
              <w:rPr>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14:paraId="09B80E9C" w14:textId="77777777" w:rsidR="004D58EC" w:rsidRPr="008F2369" w:rsidRDefault="004D58EC" w:rsidP="00835477">
            <w:pPr>
              <w:jc w:val="left"/>
              <w:rPr>
                <w:lang w:eastAsia="uk-UA"/>
              </w:rPr>
            </w:pPr>
            <w:r w:rsidRPr="008F2369">
              <w:rPr>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14:paraId="11503C8D" w14:textId="0473F0DB" w:rsidR="004D58EC" w:rsidRPr="008F2369" w:rsidRDefault="0063218C" w:rsidP="004D58EC">
            <w:pPr>
              <w:spacing w:line="45" w:lineRule="atLeast"/>
              <w:jc w:val="center"/>
              <w:rPr>
                <w:iCs/>
              </w:rPr>
            </w:pPr>
            <w:r w:rsidRPr="008F2369">
              <w:rPr>
                <w:iCs/>
              </w:rPr>
              <w:t>телефон: (04631) 7 18 12</w:t>
            </w:r>
            <w:r w:rsidR="004D58EC" w:rsidRPr="008F2369">
              <w:rPr>
                <w:iCs/>
              </w:rPr>
              <w:t>,</w:t>
            </w:r>
          </w:p>
          <w:p w14:paraId="4E2FA2CC" w14:textId="77777777" w:rsidR="004D58EC" w:rsidRPr="008F2369" w:rsidRDefault="004D58EC" w:rsidP="004D58EC">
            <w:pPr>
              <w:spacing w:line="45" w:lineRule="atLeast"/>
              <w:jc w:val="center"/>
              <w:rPr>
                <w:iCs/>
                <w:lang w:val="ru-RU"/>
              </w:rPr>
            </w:pPr>
            <w:r w:rsidRPr="008F2369">
              <w:rPr>
                <w:iCs/>
              </w:rPr>
              <w:t>(09</w:t>
            </w:r>
            <w:r w:rsidRPr="008F2369">
              <w:rPr>
                <w:iCs/>
                <w:lang w:val="ru-RU"/>
              </w:rPr>
              <w:t>8</w:t>
            </w:r>
            <w:r w:rsidRPr="008F2369">
              <w:rPr>
                <w:iCs/>
              </w:rPr>
              <w:t xml:space="preserve">) </w:t>
            </w:r>
            <w:r w:rsidRPr="008F2369">
              <w:rPr>
                <w:iCs/>
                <w:lang w:val="ru-RU"/>
              </w:rPr>
              <w:t>348 51 83</w:t>
            </w:r>
          </w:p>
          <w:p w14:paraId="75151E62" w14:textId="14854115" w:rsidR="004D58EC" w:rsidRPr="008F2369" w:rsidRDefault="004D58EC" w:rsidP="004D58EC">
            <w:pPr>
              <w:jc w:val="center"/>
              <w:rPr>
                <w:i/>
                <w:lang w:eastAsia="uk-UA"/>
              </w:rPr>
            </w:pPr>
            <w:r w:rsidRPr="008F2369">
              <w:rPr>
                <w:lang w:val="en-US"/>
              </w:rPr>
              <w:t>e</w:t>
            </w:r>
            <w:r w:rsidRPr="008F2369">
              <w:t>-</w:t>
            </w:r>
            <w:r w:rsidRPr="008F2369">
              <w:rPr>
                <w:lang w:val="en-US"/>
              </w:rPr>
              <w:t>mail</w:t>
            </w:r>
            <w:r w:rsidRPr="008F2369">
              <w:t xml:space="preserve">: </w:t>
            </w:r>
            <w:proofErr w:type="spellStart"/>
            <w:r w:rsidRPr="008F2369">
              <w:rPr>
                <w:lang w:val="en-GB"/>
              </w:rPr>
              <w:t>sobes</w:t>
            </w:r>
            <w:proofErr w:type="spellEnd"/>
            <w:r w:rsidRPr="008F2369">
              <w:rPr>
                <w:lang w:val="ru-RU"/>
              </w:rPr>
              <w:t>_7427</w:t>
            </w:r>
            <w:r w:rsidRPr="008F2369">
              <w:t>@</w:t>
            </w:r>
            <w:proofErr w:type="spellStart"/>
            <w:r w:rsidRPr="008F2369">
              <w:rPr>
                <w:lang w:val="en-GB"/>
              </w:rPr>
              <w:t>ukr</w:t>
            </w:r>
            <w:proofErr w:type="spellEnd"/>
            <w:r w:rsidRPr="008F2369">
              <w:rPr>
                <w:lang w:val="ru-RU"/>
              </w:rPr>
              <w:t>.</w:t>
            </w:r>
            <w:r w:rsidRPr="008F2369">
              <w:rPr>
                <w:lang w:val="en-GB"/>
              </w:rPr>
              <w:t>net</w:t>
            </w:r>
          </w:p>
        </w:tc>
      </w:tr>
      <w:tr w:rsidR="004D58EC" w:rsidRPr="008F2369" w14:paraId="280C6E61"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72BBC1F3" w14:textId="77777777" w:rsidR="004D58EC" w:rsidRPr="008F2369" w:rsidRDefault="004D58EC" w:rsidP="00D73D1F">
            <w:pPr>
              <w:jc w:val="center"/>
              <w:rPr>
                <w:b/>
                <w:lang w:eastAsia="uk-UA"/>
              </w:rPr>
            </w:pPr>
            <w:r w:rsidRPr="008F2369">
              <w:rPr>
                <w:b/>
                <w:lang w:eastAsia="uk-UA"/>
              </w:rPr>
              <w:t>Нормативні акти, якими регламентується надання адміністративної послуги</w:t>
            </w:r>
          </w:p>
        </w:tc>
      </w:tr>
      <w:tr w:rsidR="00F81B5F" w:rsidRPr="008F2369" w14:paraId="657D523E"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FF356AD" w14:textId="2EEA10A7" w:rsidR="00F81B5F" w:rsidRPr="008F2369" w:rsidRDefault="00F81B5F" w:rsidP="004657C6">
            <w:pPr>
              <w:jc w:val="center"/>
              <w:rPr>
                <w:lang w:eastAsia="uk-UA"/>
              </w:rPr>
            </w:pPr>
            <w:r w:rsidRPr="008F2369">
              <w:rPr>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14:paraId="35512A14" w14:textId="77777777" w:rsidR="00F81B5F" w:rsidRPr="008F2369" w:rsidRDefault="00F81B5F" w:rsidP="00D2460C">
            <w:pPr>
              <w:rPr>
                <w:lang w:eastAsia="uk-UA"/>
              </w:rPr>
            </w:pPr>
            <w:r w:rsidRPr="008F2369">
              <w:rPr>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14:paraId="05C8053B" w14:textId="1B21BB9F" w:rsidR="00F81B5F" w:rsidRPr="00A64F88" w:rsidRDefault="00F81B5F" w:rsidP="00FA1A68">
            <w:pPr>
              <w:pStyle w:val="ab"/>
              <w:shd w:val="clear" w:color="auto" w:fill="FFFFFF"/>
              <w:spacing w:before="0" w:beforeAutospacing="0" w:after="0" w:afterAutospacing="0"/>
              <w:jc w:val="both"/>
              <w:textAlignment w:val="baseline"/>
              <w:rPr>
                <w:sz w:val="28"/>
                <w:szCs w:val="28"/>
              </w:rPr>
            </w:pPr>
            <w:r w:rsidRPr="00A64F88">
              <w:rPr>
                <w:sz w:val="28"/>
                <w:szCs w:val="28"/>
              </w:rPr>
              <w:t>Закон України „Про протимінну діяльність в Україні”                      від 06.12.2018 № 2642-VIII (зі змінами) (далі – Закон)</w:t>
            </w:r>
          </w:p>
        </w:tc>
      </w:tr>
      <w:tr w:rsidR="00F81B5F" w:rsidRPr="008F2369" w14:paraId="5E3A9052"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3C8FC01" w14:textId="648DB227" w:rsidR="00F81B5F" w:rsidRPr="008F2369" w:rsidRDefault="00F81B5F" w:rsidP="004657C6">
            <w:pPr>
              <w:jc w:val="center"/>
              <w:rPr>
                <w:lang w:eastAsia="uk-UA"/>
              </w:rPr>
            </w:pPr>
            <w:r w:rsidRPr="008F2369">
              <w:rPr>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14:paraId="20785FEC" w14:textId="77777777" w:rsidR="00F81B5F" w:rsidRPr="008F2369" w:rsidRDefault="00F81B5F" w:rsidP="00D2460C">
            <w:pPr>
              <w:rPr>
                <w:lang w:eastAsia="uk-UA"/>
              </w:rPr>
            </w:pPr>
            <w:r w:rsidRPr="008F2369">
              <w:rPr>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14:paraId="4504A4FE" w14:textId="1EB8DF46" w:rsidR="00F81B5F" w:rsidRPr="00A64F88" w:rsidRDefault="00F81B5F" w:rsidP="00B97181">
            <w:pPr>
              <w:pStyle w:val="rvps12"/>
              <w:spacing w:before="0" w:beforeAutospacing="0" w:after="0" w:afterAutospacing="0"/>
              <w:jc w:val="both"/>
              <w:rPr>
                <w:sz w:val="28"/>
                <w:szCs w:val="28"/>
              </w:rPr>
            </w:pPr>
            <w:r w:rsidRPr="00A64F88">
              <w:rPr>
                <w:sz w:val="28"/>
                <w:szCs w:val="28"/>
              </w:rPr>
              <w:t xml:space="preserve">Постанови Кабінету Міністрів України від 15.11.2024  № 1338 „Деякі питання запровадження оцінювання повсякденного функціонування особи”,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A64F88">
              <w:rPr>
                <w:sz w:val="28"/>
                <w:szCs w:val="28"/>
              </w:rPr>
              <w:br/>
              <w:t>(далі – Постанова № 1020) (зі змінами)</w:t>
            </w:r>
          </w:p>
        </w:tc>
      </w:tr>
      <w:tr w:rsidR="00F81B5F" w:rsidRPr="008F2369" w14:paraId="56567E13"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7BF70C9" w14:textId="77777777" w:rsidR="00F81B5F" w:rsidRPr="008F2369" w:rsidRDefault="00F81B5F" w:rsidP="00D73D1F">
            <w:pPr>
              <w:jc w:val="center"/>
              <w:rPr>
                <w:b/>
                <w:lang w:eastAsia="uk-UA"/>
              </w:rPr>
            </w:pPr>
            <w:r w:rsidRPr="008F2369">
              <w:rPr>
                <w:b/>
                <w:lang w:eastAsia="uk-UA"/>
              </w:rPr>
              <w:t>Умови отримання адміністративної послуги</w:t>
            </w:r>
          </w:p>
        </w:tc>
      </w:tr>
      <w:tr w:rsidR="00F81B5F" w:rsidRPr="008F2369" w14:paraId="150B7CF9"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4F2F7B70" w14:textId="2AF87A0E" w:rsidR="00F81B5F" w:rsidRPr="008F2369" w:rsidRDefault="00F81B5F" w:rsidP="004657C6">
            <w:pPr>
              <w:jc w:val="center"/>
              <w:rPr>
                <w:lang w:eastAsia="uk-UA"/>
              </w:rPr>
            </w:pPr>
            <w:r w:rsidRPr="008F2369">
              <w:rPr>
                <w:lang w:eastAsia="uk-UA"/>
              </w:rPr>
              <w:lastRenderedPageBreak/>
              <w:t>6</w:t>
            </w:r>
          </w:p>
        </w:tc>
        <w:tc>
          <w:tcPr>
            <w:tcW w:w="1748" w:type="pct"/>
            <w:tcBorders>
              <w:top w:val="outset" w:sz="6" w:space="0" w:color="000000"/>
              <w:left w:val="outset" w:sz="6" w:space="0" w:color="000000"/>
              <w:bottom w:val="outset" w:sz="6" w:space="0" w:color="000000"/>
              <w:right w:val="outset" w:sz="6" w:space="0" w:color="000000"/>
            </w:tcBorders>
            <w:hideMark/>
          </w:tcPr>
          <w:p w14:paraId="6B9F5E0A" w14:textId="77777777" w:rsidR="00F81B5F" w:rsidRPr="008F2369" w:rsidRDefault="00F81B5F" w:rsidP="00FA1A68">
            <w:pPr>
              <w:rPr>
                <w:color w:val="F79646" w:themeColor="accent6"/>
                <w:lang w:eastAsia="uk-UA"/>
              </w:rPr>
            </w:pPr>
            <w:r w:rsidRPr="008F2369">
              <w:rPr>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hideMark/>
          </w:tcPr>
          <w:p w14:paraId="7D0FF4E8" w14:textId="77777777" w:rsidR="00E6779D" w:rsidRPr="00E6779D" w:rsidRDefault="00E6779D" w:rsidP="00E6779D">
            <w:pPr>
              <w:pStyle w:val="rvps12"/>
              <w:rPr>
                <w:sz w:val="28"/>
                <w:szCs w:val="28"/>
              </w:rPr>
            </w:pPr>
            <w:r w:rsidRPr="00E6779D">
              <w:rPr>
                <w:sz w:val="28"/>
                <w:szCs w:val="28"/>
              </w:rPr>
              <w:t>Заява щодо призначення компенсації, яка подана постраждалою особою або її законним представником за зареєстрованим або фактичним місцем проживання не пізніше ніж через 60 календарних місяців після встановлення зв’язку інвалідності з ушкодженнями, спричиненими вибухонебезпечними предметами;</w:t>
            </w:r>
          </w:p>
          <w:p w14:paraId="68335FCA" w14:textId="77777777" w:rsidR="00E6779D" w:rsidRPr="00E6779D" w:rsidRDefault="00E6779D" w:rsidP="00E6779D">
            <w:pPr>
              <w:pStyle w:val="rvps12"/>
              <w:rPr>
                <w:sz w:val="28"/>
                <w:szCs w:val="28"/>
              </w:rPr>
            </w:pPr>
            <w:r w:rsidRPr="00E6779D">
              <w:rPr>
                <w:sz w:val="28"/>
                <w:szCs w:val="28"/>
              </w:rPr>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14:paraId="5BC44EAF" w14:textId="15EEBDCC" w:rsidR="00F81B5F" w:rsidRPr="008F2369" w:rsidRDefault="00E6779D" w:rsidP="00E6779D">
            <w:pPr>
              <w:pStyle w:val="rvps12"/>
              <w:spacing w:before="0" w:beforeAutospacing="0" w:after="0" w:afterAutospacing="0"/>
              <w:jc w:val="both"/>
              <w:rPr>
                <w:sz w:val="28"/>
                <w:szCs w:val="28"/>
              </w:rPr>
            </w:pPr>
            <w:r w:rsidRPr="00E6779D">
              <w:rPr>
                <w:sz w:val="28"/>
                <w:szCs w:val="28"/>
              </w:rPr>
              <w:t>висновок медико-соціальної експертної комісії / витяг з рішення експертної команди з оцінювання повсякденного функціонування особи (в електронній формі) -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до Постанови Кабінету Міністрів України від 15.11.2024  № 1338 „Деякі питання запровадження оцінювання повсякденного функціонування особи”)</w:t>
            </w:r>
          </w:p>
        </w:tc>
      </w:tr>
      <w:tr w:rsidR="00AE2C4C" w:rsidRPr="008F2369" w14:paraId="496CFCDB" w14:textId="77777777" w:rsidTr="00961333">
        <w:tc>
          <w:tcPr>
            <w:tcW w:w="259" w:type="pct"/>
            <w:tcBorders>
              <w:top w:val="outset" w:sz="6" w:space="0" w:color="000000"/>
              <w:left w:val="outset" w:sz="6" w:space="0" w:color="000000"/>
              <w:bottom w:val="outset" w:sz="6" w:space="0" w:color="000000"/>
              <w:right w:val="outset" w:sz="6" w:space="0" w:color="000000"/>
            </w:tcBorders>
            <w:hideMark/>
          </w:tcPr>
          <w:p w14:paraId="74C6176C" w14:textId="196F368B" w:rsidR="00AE2C4C" w:rsidRPr="008F2369" w:rsidRDefault="00AE2C4C" w:rsidP="004657C6">
            <w:pPr>
              <w:jc w:val="center"/>
              <w:rPr>
                <w:lang w:eastAsia="uk-UA"/>
              </w:rPr>
            </w:pPr>
            <w:r w:rsidRPr="008F2369">
              <w:rPr>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14:paraId="6E7D8890" w14:textId="77777777" w:rsidR="00AE2C4C" w:rsidRPr="008F2369" w:rsidRDefault="00AE2C4C" w:rsidP="00FA1A68">
            <w:pPr>
              <w:rPr>
                <w:lang w:eastAsia="uk-UA"/>
              </w:rPr>
            </w:pPr>
            <w:r w:rsidRPr="008F2369">
              <w:rPr>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hideMark/>
          </w:tcPr>
          <w:p w14:paraId="7B5E335C" w14:textId="77777777" w:rsidR="001C6F87" w:rsidRDefault="001C6F87" w:rsidP="001C6F87">
            <w:pPr>
              <w:shd w:val="clear" w:color="auto" w:fill="FFFFFF"/>
              <w:spacing w:line="276" w:lineRule="auto"/>
              <w:rPr>
                <w:lang w:eastAsia="ru-RU"/>
              </w:rPr>
            </w:pPr>
            <w:bookmarkStart w:id="1" w:name="n506"/>
            <w:bookmarkEnd w:id="1"/>
            <w:r>
              <w:rPr>
                <w:lang w:eastAsia="ru-RU"/>
              </w:rPr>
              <w:t>заява;</w:t>
            </w:r>
          </w:p>
          <w:p w14:paraId="67E550EC" w14:textId="77777777" w:rsidR="001C6F87" w:rsidRDefault="001C6F87" w:rsidP="001C6F87">
            <w:pPr>
              <w:shd w:val="clear" w:color="auto" w:fill="FFFFFF"/>
              <w:spacing w:line="276" w:lineRule="auto"/>
              <w:rPr>
                <w:lang w:eastAsia="ru-RU"/>
              </w:rPr>
            </w:pPr>
            <w:r>
              <w:rPr>
                <w:lang w:eastAsia="ru-RU"/>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635E5B5A" w14:textId="77777777" w:rsidR="001C6F87" w:rsidRDefault="001C6F87" w:rsidP="001C6F87">
            <w:pPr>
              <w:shd w:val="clear" w:color="auto" w:fill="FFFFFF"/>
              <w:spacing w:line="276" w:lineRule="auto"/>
              <w:rPr>
                <w:lang w:eastAsia="ru-RU"/>
              </w:rPr>
            </w:pPr>
            <w:r>
              <w:rPr>
                <w:lang w:eastAsia="ru-RU"/>
              </w:rPr>
              <w:t xml:space="preserve">для дітей віком до 14 років – копія свідоцтва про народження дитини або за технічної </w:t>
            </w:r>
            <w:r>
              <w:rPr>
                <w:lang w:eastAsia="ru-RU"/>
              </w:rPr>
              <w:lastRenderedPageBreak/>
              <w:t xml:space="preserve">можливості </w:t>
            </w:r>
          </w:p>
          <w:p w14:paraId="35E381EF" w14:textId="77777777" w:rsidR="001C6F87" w:rsidRDefault="001C6F87" w:rsidP="001C6F87">
            <w:pPr>
              <w:shd w:val="clear" w:color="auto" w:fill="FFFFFF"/>
              <w:spacing w:line="276" w:lineRule="auto"/>
              <w:rPr>
                <w:lang w:eastAsia="ru-RU"/>
              </w:rPr>
            </w:pPr>
            <w:r>
              <w:rPr>
                <w:lang w:eastAsia="ru-RU"/>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73FC796D" w14:textId="77777777" w:rsidR="001C6F87" w:rsidRDefault="001C6F87" w:rsidP="001C6F87">
            <w:pPr>
              <w:shd w:val="clear" w:color="auto" w:fill="FFFFFF"/>
              <w:spacing w:line="276" w:lineRule="auto"/>
              <w:rPr>
                <w:lang w:eastAsia="ru-RU"/>
              </w:rPr>
            </w:pPr>
            <w:r>
              <w:rPr>
                <w:lang w:eastAsia="ru-RU"/>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 або свідоцтва про народження;</w:t>
            </w:r>
          </w:p>
          <w:p w14:paraId="37CB2F01" w14:textId="77777777" w:rsidR="001C6F87" w:rsidRDefault="001C6F87" w:rsidP="001C6F87">
            <w:pPr>
              <w:shd w:val="clear" w:color="auto" w:fill="FFFFFF"/>
              <w:spacing w:line="276" w:lineRule="auto"/>
              <w:rPr>
                <w:lang w:eastAsia="ru-RU"/>
              </w:rPr>
            </w:pPr>
            <w:r>
              <w:rPr>
                <w:lang w:eastAsia="ru-RU"/>
              </w:rPr>
              <w:t xml:space="preserve">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(в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w:t>
            </w:r>
            <w:r>
              <w:rPr>
                <w:lang w:eastAsia="ru-RU"/>
              </w:rPr>
              <w:lastRenderedPageBreak/>
              <w:t>позбавленої батьківського піклування, в прийомну сім’ю, дитячий будинок сімейного типу;</w:t>
            </w:r>
          </w:p>
          <w:p w14:paraId="08D6FC21" w14:textId="77777777" w:rsidR="001C6F87" w:rsidRPr="001C6F87" w:rsidRDefault="001C6F87" w:rsidP="001C6F87">
            <w:pPr>
              <w:shd w:val="clear" w:color="auto" w:fill="FFFFFF"/>
              <w:spacing w:line="276" w:lineRule="auto"/>
              <w:rPr>
                <w:u w:val="single"/>
                <w:lang w:eastAsia="ru-RU"/>
              </w:rPr>
            </w:pPr>
            <w:r>
              <w:rPr>
                <w:lang w:eastAsia="ru-RU"/>
              </w:rPr>
              <w:t xml:space="preserve">особам віком від 18 років – копія довідки медико-соціальної експертної комісії про групу і причину інвалідності / </w:t>
            </w:r>
            <w:r w:rsidRPr="001C6F87">
              <w:rPr>
                <w:u w:val="single"/>
                <w:lang w:eastAsia="ru-RU"/>
              </w:rPr>
              <w:t>витяг з рішення експертної команди з оцінювання повсякденного функціонування особи (в електронній формі);</w:t>
            </w:r>
          </w:p>
          <w:p w14:paraId="3A932B65" w14:textId="77777777" w:rsidR="001C6F87" w:rsidRDefault="001C6F87" w:rsidP="001C6F87">
            <w:pPr>
              <w:shd w:val="clear" w:color="auto" w:fill="FFFFFF"/>
              <w:spacing w:line="276" w:lineRule="auto"/>
              <w:rPr>
                <w:lang w:val="ru-RU" w:eastAsia="ru-RU"/>
              </w:rPr>
            </w:pPr>
            <w:r>
              <w:rPr>
                <w:lang w:eastAsia="ru-RU"/>
              </w:rPr>
              <w:t>дітям віком до 18 років – копія висновку лікарсько-консультативної комісії закладу охорони здоров’я про встановлення категорії „дитина з інвалідністю”</w:t>
            </w:r>
          </w:p>
          <w:p w14:paraId="2EDC0307" w14:textId="18F752E5" w:rsidR="00AE2C4C" w:rsidRPr="00171552" w:rsidRDefault="00AE2C4C" w:rsidP="00F00CC9">
            <w:pPr>
              <w:shd w:val="clear" w:color="auto" w:fill="FFFFFF"/>
              <w:rPr>
                <w:lang w:val="ru-RU"/>
              </w:rPr>
            </w:pPr>
            <w:bookmarkStart w:id="2" w:name="n33"/>
            <w:bookmarkEnd w:id="2"/>
          </w:p>
        </w:tc>
      </w:tr>
      <w:tr w:rsidR="00AE2C4C" w:rsidRPr="008F2369" w14:paraId="5DB3802A" w14:textId="77777777" w:rsidTr="00AE2C4C">
        <w:trPr>
          <w:trHeight w:val="1485"/>
        </w:trPr>
        <w:tc>
          <w:tcPr>
            <w:tcW w:w="259" w:type="pct"/>
            <w:tcBorders>
              <w:top w:val="outset" w:sz="6" w:space="0" w:color="000000"/>
              <w:left w:val="outset" w:sz="6" w:space="0" w:color="000000"/>
              <w:bottom w:val="outset" w:sz="6" w:space="0" w:color="000000"/>
              <w:right w:val="outset" w:sz="6" w:space="0" w:color="000000"/>
            </w:tcBorders>
          </w:tcPr>
          <w:p w14:paraId="752D4B2D" w14:textId="5A8C2299" w:rsidR="00AE2C4C" w:rsidRPr="008F2369" w:rsidRDefault="00AE2C4C" w:rsidP="004657C6">
            <w:pPr>
              <w:jc w:val="center"/>
              <w:rPr>
                <w:lang w:eastAsia="uk-UA"/>
              </w:rPr>
            </w:pPr>
            <w:r w:rsidRPr="008F2369">
              <w:rPr>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14:paraId="65A9F395" w14:textId="77777777" w:rsidR="00AE2C4C" w:rsidRPr="008F2369" w:rsidRDefault="00AE2C4C" w:rsidP="00A739DD">
            <w:pPr>
              <w:rPr>
                <w:lang w:eastAsia="uk-UA"/>
              </w:rPr>
            </w:pPr>
            <w:r w:rsidRPr="008F2369">
              <w:rPr>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hideMark/>
          </w:tcPr>
          <w:p w14:paraId="2BFAE571" w14:textId="5E8800D8" w:rsidR="00AE2C4C" w:rsidRPr="00CF0092" w:rsidRDefault="00AE2C4C" w:rsidP="001537F4">
            <w:pPr>
              <w:tabs>
                <w:tab w:val="left" w:pos="0"/>
                <w:tab w:val="left" w:pos="9781"/>
              </w:tabs>
              <w:spacing w:line="240" w:lineRule="atLeast"/>
            </w:pPr>
            <w:r w:rsidRPr="00CF0092">
              <w:t xml:space="preserve">Заяви разом з необхідними документами для призначення </w:t>
            </w:r>
            <w:r w:rsidRPr="00CF0092">
              <w:rPr>
                <w:bCs/>
              </w:rPr>
              <w:t>одноразової компенсації особам з інвалідністю та дітям з інвалідністю, постраждалим внаслідок дії вибухонебезпечних предметів</w:t>
            </w:r>
            <w:r w:rsidRPr="00CF0092">
              <w:t xml:space="preserve"> </w:t>
            </w:r>
            <w:r w:rsidRPr="00CF0092">
              <w:br/>
              <w:t xml:space="preserve">(далі – компенсація), подаються постраждалими особами або їхніми законними представниками </w:t>
            </w:r>
            <w:r w:rsidRPr="00CF0092">
              <w:rPr>
                <w:lang w:eastAsia="uk-UA"/>
              </w:rPr>
              <w:t>до управління соціального захисту населення Ніжинської міської ради:</w:t>
            </w:r>
          </w:p>
          <w:p w14:paraId="4B2175DD" w14:textId="6A8EE325" w:rsidR="00AE2C4C" w:rsidRPr="00171552" w:rsidRDefault="00AE2C4C" w:rsidP="00F00CC9">
            <w:pPr>
              <w:tabs>
                <w:tab w:val="left" w:pos="0"/>
                <w:tab w:val="left" w:pos="9781"/>
              </w:tabs>
              <w:spacing w:line="240" w:lineRule="atLeast"/>
              <w:rPr>
                <w:color w:val="FF0000"/>
                <w:lang w:eastAsia="uk-UA"/>
              </w:rPr>
            </w:pPr>
            <w:r w:rsidRPr="00CF0092">
              <w:rPr>
                <w:lang w:eastAsia="uk-UA"/>
              </w:rPr>
              <w:t>безпосередньо через ві</w:t>
            </w:r>
            <w:r w:rsidR="00171552" w:rsidRPr="00CF0092">
              <w:rPr>
                <w:lang w:eastAsia="uk-UA"/>
              </w:rPr>
              <w:t xml:space="preserve">дділ прийому звернень громадян </w:t>
            </w:r>
            <w:r w:rsidRPr="00CF0092">
              <w:rPr>
                <w:lang w:eastAsia="uk-UA"/>
              </w:rPr>
              <w:t xml:space="preserve">або в </w:t>
            </w:r>
            <w:r w:rsidRPr="00CF0092">
              <w:t>електронній формі (з використанням інформаційно-комунікаційних систем, через офіційний веб-сайт Мінсоцполітики, зокрема з використанням кваліфікованого електронного підпису)</w:t>
            </w:r>
            <w:r w:rsidRPr="00CF0092">
              <w:rPr>
                <w:lang w:eastAsia="uk-UA"/>
              </w:rPr>
              <w:t xml:space="preserve">, або через </w:t>
            </w:r>
            <w:r w:rsidRPr="00CF0092">
              <w:t xml:space="preserve"> Портал Дія)*</w:t>
            </w:r>
          </w:p>
        </w:tc>
      </w:tr>
      <w:tr w:rsidR="00AE2C4C" w:rsidRPr="008F2369" w14:paraId="78A52681" w14:textId="77777777" w:rsidTr="00650911">
        <w:tc>
          <w:tcPr>
            <w:tcW w:w="259" w:type="pct"/>
            <w:tcBorders>
              <w:top w:val="outset" w:sz="6" w:space="0" w:color="000000"/>
              <w:left w:val="outset" w:sz="6" w:space="0" w:color="000000"/>
              <w:bottom w:val="outset" w:sz="6" w:space="0" w:color="000000"/>
              <w:right w:val="outset" w:sz="6" w:space="0" w:color="000000"/>
            </w:tcBorders>
          </w:tcPr>
          <w:p w14:paraId="4A48C624" w14:textId="4D1838F3" w:rsidR="00AE2C4C" w:rsidRPr="008F2369" w:rsidRDefault="00AE2C4C" w:rsidP="004657C6">
            <w:pPr>
              <w:jc w:val="center"/>
              <w:rPr>
                <w:lang w:eastAsia="uk-UA"/>
              </w:rPr>
            </w:pPr>
            <w:r w:rsidRPr="008F2369">
              <w:rPr>
                <w:lang w:eastAsia="uk-UA"/>
              </w:rPr>
              <w:t>9</w:t>
            </w:r>
          </w:p>
        </w:tc>
        <w:tc>
          <w:tcPr>
            <w:tcW w:w="1748" w:type="pct"/>
            <w:tcBorders>
              <w:top w:val="outset" w:sz="6" w:space="0" w:color="000000"/>
              <w:left w:val="outset" w:sz="6" w:space="0" w:color="000000"/>
              <w:bottom w:val="outset" w:sz="6" w:space="0" w:color="000000"/>
              <w:right w:val="outset" w:sz="6" w:space="0" w:color="000000"/>
            </w:tcBorders>
            <w:hideMark/>
          </w:tcPr>
          <w:p w14:paraId="64E628B8" w14:textId="77777777" w:rsidR="00AE2C4C" w:rsidRPr="008F2369" w:rsidRDefault="00AE2C4C" w:rsidP="00A739DD">
            <w:pPr>
              <w:rPr>
                <w:highlight w:val="yellow"/>
                <w:lang w:eastAsia="uk-UA"/>
              </w:rPr>
            </w:pPr>
            <w:r w:rsidRPr="008F2369">
              <w:rPr>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6CB50C48" w14:textId="77777777" w:rsidR="00AE2C4C" w:rsidRPr="008F2369" w:rsidRDefault="00AE2C4C" w:rsidP="00835477">
            <w:pPr>
              <w:rPr>
                <w:lang w:eastAsia="uk-UA"/>
              </w:rPr>
            </w:pPr>
            <w:r w:rsidRPr="008F2369">
              <w:rPr>
                <w:lang w:eastAsia="uk-UA"/>
              </w:rPr>
              <w:t xml:space="preserve">Адміністративна послуга надається </w:t>
            </w:r>
            <w:r w:rsidRPr="008F2369">
              <w:rPr>
                <w:lang w:eastAsia="ru-RU"/>
              </w:rPr>
              <w:t>безоплатно</w:t>
            </w:r>
          </w:p>
        </w:tc>
      </w:tr>
      <w:tr w:rsidR="00AE2C4C" w:rsidRPr="008F2369" w14:paraId="29677205" w14:textId="77777777" w:rsidTr="00650911">
        <w:tc>
          <w:tcPr>
            <w:tcW w:w="259" w:type="pct"/>
            <w:tcBorders>
              <w:top w:val="outset" w:sz="6" w:space="0" w:color="000000"/>
              <w:left w:val="outset" w:sz="6" w:space="0" w:color="000000"/>
              <w:bottom w:val="outset" w:sz="6" w:space="0" w:color="000000"/>
              <w:right w:val="outset" w:sz="6" w:space="0" w:color="000000"/>
            </w:tcBorders>
          </w:tcPr>
          <w:p w14:paraId="72C328E8" w14:textId="354D954D" w:rsidR="00AE2C4C" w:rsidRPr="008F2369" w:rsidRDefault="00AE2C4C" w:rsidP="004657C6">
            <w:pPr>
              <w:jc w:val="center"/>
              <w:rPr>
                <w:lang w:eastAsia="uk-UA"/>
              </w:rPr>
            </w:pPr>
            <w:r w:rsidRPr="008F2369">
              <w:rPr>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14:paraId="44054AD6" w14:textId="77777777" w:rsidR="00AE2C4C" w:rsidRPr="008F2369" w:rsidRDefault="00AE2C4C" w:rsidP="00A739DD">
            <w:pPr>
              <w:rPr>
                <w:lang w:eastAsia="uk-UA"/>
              </w:rPr>
            </w:pPr>
            <w:r w:rsidRPr="008F2369">
              <w:rPr>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14:paraId="55388985" w14:textId="77777777" w:rsidR="005345FB" w:rsidRPr="005345FB" w:rsidRDefault="005345FB" w:rsidP="005345FB">
            <w:pPr>
              <w:shd w:val="clear" w:color="auto" w:fill="FFFFFF"/>
              <w:rPr>
                <w:lang w:eastAsia="uk-UA"/>
              </w:rPr>
            </w:pPr>
            <w:r w:rsidRPr="005345FB">
              <w:rPr>
                <w:lang w:eastAsia="uk-UA"/>
              </w:rPr>
              <w:t>Виплата компенсації здійснюється у порядку черговості в межах коштів, передбачених на зазначену мету в державному бюджеті на поточний рік.</w:t>
            </w:r>
          </w:p>
          <w:p w14:paraId="4DF41F74" w14:textId="15B732BF" w:rsidR="00AE2C4C" w:rsidRPr="00C67EE6" w:rsidRDefault="005345FB" w:rsidP="00F00CC9">
            <w:pPr>
              <w:shd w:val="clear" w:color="auto" w:fill="FFFFFF"/>
              <w:rPr>
                <w:lang w:eastAsia="uk-UA"/>
              </w:rPr>
            </w:pPr>
            <w:r w:rsidRPr="00C67EE6">
              <w:rPr>
                <w:lang w:eastAsia="uk-UA"/>
              </w:rPr>
              <w:t xml:space="preserve">Інформація про відмову у виплаті компенсації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w:t>
            </w:r>
            <w:r w:rsidRPr="00C67EE6">
              <w:rPr>
                <w:lang w:eastAsia="uk-UA"/>
              </w:rPr>
              <w:lastRenderedPageBreak/>
              <w:t>представнику протягом семи робочих днів після отримання заяви з необхідними документами</w:t>
            </w:r>
          </w:p>
        </w:tc>
      </w:tr>
      <w:tr w:rsidR="00AE2C4C" w:rsidRPr="008F2369" w14:paraId="0590CD76" w14:textId="77777777" w:rsidTr="00961333">
        <w:tc>
          <w:tcPr>
            <w:tcW w:w="259" w:type="pct"/>
            <w:tcBorders>
              <w:top w:val="outset" w:sz="6" w:space="0" w:color="000000"/>
              <w:left w:val="outset" w:sz="6" w:space="0" w:color="000000"/>
              <w:bottom w:val="outset" w:sz="6" w:space="0" w:color="000000"/>
              <w:right w:val="outset" w:sz="6" w:space="0" w:color="000000"/>
            </w:tcBorders>
          </w:tcPr>
          <w:p w14:paraId="008DEB3C" w14:textId="7C656856" w:rsidR="00AE2C4C" w:rsidRPr="008F2369" w:rsidRDefault="00AE2C4C" w:rsidP="004657C6">
            <w:pPr>
              <w:jc w:val="center"/>
              <w:rPr>
                <w:lang w:eastAsia="uk-UA"/>
              </w:rPr>
            </w:pPr>
            <w:r w:rsidRPr="008F2369">
              <w:rPr>
                <w:lang w:eastAsia="uk-UA"/>
              </w:rPr>
              <w:lastRenderedPageBreak/>
              <w:t>11</w:t>
            </w:r>
          </w:p>
        </w:tc>
        <w:tc>
          <w:tcPr>
            <w:tcW w:w="1748" w:type="pct"/>
            <w:tcBorders>
              <w:top w:val="outset" w:sz="6" w:space="0" w:color="000000"/>
              <w:left w:val="outset" w:sz="6" w:space="0" w:color="000000"/>
              <w:bottom w:val="outset" w:sz="6" w:space="0" w:color="000000"/>
              <w:right w:val="outset" w:sz="6" w:space="0" w:color="000000"/>
            </w:tcBorders>
          </w:tcPr>
          <w:p w14:paraId="5F85FFDD" w14:textId="77777777" w:rsidR="00AE2C4C" w:rsidRPr="008F2369" w:rsidRDefault="00AE2C4C" w:rsidP="00A739DD">
            <w:pPr>
              <w:rPr>
                <w:highlight w:val="yellow"/>
                <w:lang w:eastAsia="uk-UA"/>
              </w:rPr>
            </w:pPr>
            <w:r w:rsidRPr="008F2369">
              <w:rPr>
                <w:lang w:eastAsia="uk-UA"/>
              </w:rPr>
              <w:t xml:space="preserve">Перелік підстав для відмови у наданні </w:t>
            </w:r>
          </w:p>
        </w:tc>
        <w:tc>
          <w:tcPr>
            <w:tcW w:w="2993" w:type="pct"/>
            <w:tcBorders>
              <w:top w:val="outset" w:sz="6" w:space="0" w:color="000000"/>
              <w:left w:val="outset" w:sz="6" w:space="0" w:color="000000"/>
              <w:bottom w:val="outset" w:sz="6" w:space="0" w:color="000000"/>
              <w:right w:val="outset" w:sz="6" w:space="0" w:color="000000"/>
            </w:tcBorders>
          </w:tcPr>
          <w:p w14:paraId="1BEBB438" w14:textId="77777777" w:rsidR="005031E8" w:rsidRPr="005031E8" w:rsidRDefault="005031E8" w:rsidP="005031E8">
            <w:pPr>
              <w:shd w:val="clear" w:color="auto" w:fill="FFFFFF"/>
              <w:rPr>
                <w:color w:val="333333"/>
                <w:lang w:eastAsia="uk-UA"/>
              </w:rPr>
            </w:pPr>
            <w:bookmarkStart w:id="3" w:name="o371"/>
            <w:bookmarkStart w:id="4" w:name="o625"/>
            <w:bookmarkStart w:id="5" w:name="o545"/>
            <w:bookmarkEnd w:id="3"/>
            <w:bookmarkEnd w:id="4"/>
            <w:bookmarkEnd w:id="5"/>
            <w:r w:rsidRPr="005031E8">
              <w:rPr>
                <w:color w:val="333333"/>
                <w:lang w:eastAsia="uk-UA"/>
              </w:rPr>
              <w:t>Рішення про відмову у виплаті компенсації може бути прийняте, якщо:</w:t>
            </w:r>
          </w:p>
          <w:p w14:paraId="3C6D9359" w14:textId="77777777" w:rsidR="005031E8" w:rsidRPr="005031E8" w:rsidRDefault="005031E8" w:rsidP="005031E8">
            <w:pPr>
              <w:shd w:val="clear" w:color="auto" w:fill="FFFFFF"/>
              <w:rPr>
                <w:lang w:eastAsia="uk-UA"/>
              </w:rPr>
            </w:pPr>
            <w:r w:rsidRPr="005031E8">
              <w:rPr>
                <w:color w:val="333333"/>
                <w:lang w:eastAsia="uk-UA"/>
              </w:rPr>
              <w:t>подано неповний пакет документів, необхідних для отримання компенсації, передбачених пунктом 8 Порядку надання одноразової</w:t>
            </w:r>
            <w:r w:rsidRPr="005031E8">
              <w:t xml:space="preserve"> компенсації особам з інвалідністю та дітям з інвалідністю, постраждалим внаслідок дії вибухонебезпечних предметів, затвердженого Постановою</w:t>
            </w:r>
            <w:r w:rsidRPr="005031E8">
              <w:rPr>
                <w:lang w:eastAsia="uk-UA"/>
              </w:rPr>
              <w:t xml:space="preserve"> № 1020;</w:t>
            </w:r>
          </w:p>
          <w:p w14:paraId="52BA905A" w14:textId="77777777" w:rsidR="005031E8" w:rsidRPr="005031E8" w:rsidRDefault="005031E8" w:rsidP="005031E8">
            <w:pPr>
              <w:shd w:val="clear" w:color="auto" w:fill="FFFFFF"/>
              <w:rPr>
                <w:lang w:eastAsia="uk-UA"/>
              </w:rPr>
            </w:pPr>
            <w:r w:rsidRPr="005031E8">
              <w:rPr>
                <w:lang w:eastAsia="uk-UA"/>
              </w:rPr>
              <w:t>постраждалими особами або їхніми законними представниками надано недостовірну інформацію;</w:t>
            </w:r>
          </w:p>
          <w:p w14:paraId="51A36CC6" w14:textId="24D81EDD" w:rsidR="00AE2C4C" w:rsidRPr="00C67EE6" w:rsidRDefault="005031E8" w:rsidP="00F00CC9">
            <w:pPr>
              <w:shd w:val="clear" w:color="auto" w:fill="FFFFFF"/>
              <w:rPr>
                <w:lang w:eastAsia="uk-UA"/>
              </w:rPr>
            </w:pPr>
            <w:r w:rsidRPr="00C67EE6">
              <w:rPr>
                <w:lang w:eastAsia="uk-UA"/>
              </w:rPr>
              <w:t xml:space="preserve">звернення за призначенням компенсації надійшло  пізніше ніж через </w:t>
            </w:r>
            <w:r w:rsidRPr="00C67EE6">
              <w:rPr>
                <w:u w:val="single"/>
                <w:lang w:eastAsia="uk-UA"/>
              </w:rPr>
              <w:t>60 календарних місяців</w:t>
            </w:r>
            <w:r w:rsidRPr="00C67EE6">
              <w:rPr>
                <w:lang w:eastAsia="uk-UA"/>
              </w:rPr>
              <w:t xml:space="preserve"> після встановлення зв’язку інвалідності з ушкодженнями, спричиненими вибухонебезпечними предметами</w:t>
            </w:r>
          </w:p>
        </w:tc>
      </w:tr>
      <w:tr w:rsidR="00AE2C4C" w:rsidRPr="008F2369" w14:paraId="069C0119" w14:textId="77777777" w:rsidTr="00650911">
        <w:tc>
          <w:tcPr>
            <w:tcW w:w="259" w:type="pct"/>
            <w:tcBorders>
              <w:top w:val="outset" w:sz="6" w:space="0" w:color="000000"/>
              <w:left w:val="outset" w:sz="6" w:space="0" w:color="000000"/>
              <w:bottom w:val="outset" w:sz="6" w:space="0" w:color="000000"/>
              <w:right w:val="outset" w:sz="6" w:space="0" w:color="000000"/>
            </w:tcBorders>
          </w:tcPr>
          <w:p w14:paraId="1F26E011" w14:textId="5960A261" w:rsidR="00AE2C4C" w:rsidRPr="008F2369" w:rsidRDefault="00AE2C4C" w:rsidP="004657C6">
            <w:pPr>
              <w:jc w:val="center"/>
              <w:rPr>
                <w:lang w:eastAsia="uk-UA"/>
              </w:rPr>
            </w:pPr>
            <w:r w:rsidRPr="008F2369">
              <w:rPr>
                <w:lang w:eastAsia="uk-UA"/>
              </w:rPr>
              <w:t>12</w:t>
            </w:r>
          </w:p>
        </w:tc>
        <w:tc>
          <w:tcPr>
            <w:tcW w:w="1748" w:type="pct"/>
            <w:tcBorders>
              <w:top w:val="outset" w:sz="6" w:space="0" w:color="000000"/>
              <w:left w:val="outset" w:sz="6" w:space="0" w:color="000000"/>
              <w:bottom w:val="outset" w:sz="6" w:space="0" w:color="000000"/>
              <w:right w:val="outset" w:sz="6" w:space="0" w:color="000000"/>
            </w:tcBorders>
            <w:hideMark/>
          </w:tcPr>
          <w:p w14:paraId="316EA87F" w14:textId="77777777" w:rsidR="00AE2C4C" w:rsidRPr="008F2369" w:rsidRDefault="00AE2C4C" w:rsidP="00C25790">
            <w:pPr>
              <w:jc w:val="left"/>
              <w:rPr>
                <w:highlight w:val="yellow"/>
                <w:lang w:eastAsia="uk-UA"/>
              </w:rPr>
            </w:pPr>
            <w:r w:rsidRPr="008F2369">
              <w:rPr>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hideMark/>
          </w:tcPr>
          <w:p w14:paraId="7D42CC13" w14:textId="19FA6744" w:rsidR="00AE2C4C" w:rsidRPr="008F2369" w:rsidRDefault="00AE2C4C" w:rsidP="00D66BF4">
            <w:pPr>
              <w:tabs>
                <w:tab w:val="left" w:pos="1565"/>
              </w:tabs>
              <w:ind w:firstLine="23"/>
              <w:rPr>
                <w:lang w:eastAsia="uk-UA"/>
              </w:rPr>
            </w:pPr>
            <w:r w:rsidRPr="008F2369">
              <w:rPr>
                <w:lang w:eastAsia="uk-UA"/>
              </w:rPr>
              <w:t>Призначення та виплата постраждалій особі компенсації у визначеному розмірі / рішення про відмову у виплаті компенсації</w:t>
            </w:r>
          </w:p>
        </w:tc>
      </w:tr>
      <w:tr w:rsidR="00AE2C4C" w:rsidRPr="008F2369" w14:paraId="25F8320F" w14:textId="77777777" w:rsidTr="00650911">
        <w:tc>
          <w:tcPr>
            <w:tcW w:w="259" w:type="pct"/>
            <w:tcBorders>
              <w:top w:val="outset" w:sz="6" w:space="0" w:color="000000"/>
              <w:left w:val="outset" w:sz="6" w:space="0" w:color="000000"/>
              <w:bottom w:val="outset" w:sz="6" w:space="0" w:color="000000"/>
              <w:right w:val="outset" w:sz="6" w:space="0" w:color="000000"/>
            </w:tcBorders>
          </w:tcPr>
          <w:p w14:paraId="29E2C9DD" w14:textId="6B4235E2" w:rsidR="00AE2C4C" w:rsidRPr="008F2369" w:rsidRDefault="00AE2C4C" w:rsidP="004657C6">
            <w:pPr>
              <w:jc w:val="center"/>
              <w:rPr>
                <w:lang w:eastAsia="uk-UA"/>
              </w:rPr>
            </w:pPr>
            <w:r w:rsidRPr="008F2369">
              <w:rPr>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14:paraId="7C66FC72" w14:textId="77777777" w:rsidR="00AE2C4C" w:rsidRPr="008F2369" w:rsidRDefault="00AE2C4C" w:rsidP="00D2460C">
            <w:pPr>
              <w:rPr>
                <w:lang w:eastAsia="uk-UA"/>
              </w:rPr>
            </w:pPr>
            <w:r w:rsidRPr="008F2369">
              <w:rPr>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14:paraId="15EFA777" w14:textId="4386D88A" w:rsidR="00AE2C4C" w:rsidRPr="008F2369" w:rsidRDefault="00AE2C4C" w:rsidP="00D469D1">
            <w:pPr>
              <w:tabs>
                <w:tab w:val="left" w:pos="1565"/>
              </w:tabs>
              <w:ind w:firstLine="23"/>
              <w:jc w:val="left"/>
              <w:rPr>
                <w:lang w:eastAsia="uk-UA"/>
              </w:rPr>
            </w:pPr>
            <w:r w:rsidRPr="002332B0">
              <w:rPr>
                <w:lang w:eastAsia="uk-UA"/>
              </w:rPr>
              <w:t>Управління соціального захисту населення Ніжинської міської ради</w:t>
            </w:r>
            <w:r w:rsidRPr="002332B0">
              <w:t xml:space="preserve"> інформує заявника шляхом письмового повідомлення на поштову адресу або за допомогою засобів  електронного зв`язку (електронне повідомлення) або телефонного зв`язку</w:t>
            </w:r>
          </w:p>
        </w:tc>
      </w:tr>
    </w:tbl>
    <w:p w14:paraId="3DA53B45" w14:textId="77777777" w:rsidR="006D3299" w:rsidRPr="008F2369" w:rsidRDefault="006D3299" w:rsidP="001B1B1E">
      <w:pPr>
        <w:rPr>
          <w:color w:val="F79646" w:themeColor="accent6"/>
        </w:rPr>
      </w:pPr>
      <w:bookmarkStart w:id="6" w:name="n43"/>
      <w:bookmarkEnd w:id="6"/>
    </w:p>
    <w:p w14:paraId="5E690D94" w14:textId="624EB0DB" w:rsidR="00A64F88" w:rsidRPr="009B63BF" w:rsidRDefault="00E66817" w:rsidP="009B63BF">
      <w:pPr>
        <w:rPr>
          <w:i/>
          <w:color w:val="000000"/>
        </w:rPr>
      </w:pPr>
      <w:r w:rsidRPr="008F2369">
        <w:rPr>
          <w:i/>
          <w:color w:val="000000"/>
        </w:rPr>
        <w:t xml:space="preserve">*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w:t>
      </w:r>
      <w:r w:rsidR="00E9582B" w:rsidRPr="008F2369">
        <w:rPr>
          <w:i/>
          <w:color w:val="000000"/>
        </w:rPr>
        <w:t xml:space="preserve">компенсації, </w:t>
      </w:r>
      <w:r w:rsidRPr="008F2369">
        <w:rPr>
          <w:i/>
          <w:color w:val="000000"/>
        </w:rPr>
        <w:t>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14:paraId="286EAEC3" w14:textId="77777777" w:rsidR="00957A70" w:rsidRPr="008F2369" w:rsidRDefault="00957A70" w:rsidP="008F2369">
      <w:pPr>
        <w:jc w:val="center"/>
        <w:rPr>
          <w:b/>
          <w:lang w:val="ru-RU" w:eastAsia="uk-UA"/>
        </w:rPr>
      </w:pPr>
    </w:p>
    <w:p w14:paraId="7533FE7F" w14:textId="77777777" w:rsidR="0003020C" w:rsidRDefault="0003020C" w:rsidP="00D77E9E">
      <w:pPr>
        <w:suppressAutoHyphens/>
        <w:jc w:val="center"/>
        <w:rPr>
          <w:b/>
          <w:lang w:eastAsia="ar-SA"/>
        </w:rPr>
      </w:pPr>
    </w:p>
    <w:p w14:paraId="66B73FF3" w14:textId="77777777" w:rsidR="0003020C" w:rsidRDefault="0003020C" w:rsidP="00D77E9E">
      <w:pPr>
        <w:suppressAutoHyphens/>
        <w:jc w:val="center"/>
        <w:rPr>
          <w:b/>
          <w:lang w:eastAsia="ar-SA"/>
        </w:rPr>
      </w:pPr>
    </w:p>
    <w:p w14:paraId="1F1D4A2F" w14:textId="77777777" w:rsidR="0003020C" w:rsidRDefault="0003020C" w:rsidP="00D77E9E">
      <w:pPr>
        <w:suppressAutoHyphens/>
        <w:jc w:val="center"/>
        <w:rPr>
          <w:b/>
          <w:lang w:eastAsia="ar-SA"/>
        </w:rPr>
      </w:pPr>
    </w:p>
    <w:p w14:paraId="41B3BF0C" w14:textId="77777777" w:rsidR="0003020C" w:rsidRDefault="0003020C" w:rsidP="00D77E9E">
      <w:pPr>
        <w:suppressAutoHyphens/>
        <w:jc w:val="center"/>
        <w:rPr>
          <w:b/>
          <w:lang w:eastAsia="ar-SA"/>
        </w:rPr>
      </w:pPr>
    </w:p>
    <w:p w14:paraId="27B4FE43" w14:textId="25A8D3A3" w:rsidR="0003020C" w:rsidRDefault="0003020C" w:rsidP="00D77E9E">
      <w:pPr>
        <w:suppressAutoHyphens/>
        <w:jc w:val="center"/>
        <w:rPr>
          <w:b/>
          <w:lang w:eastAsia="ar-SA"/>
        </w:rPr>
      </w:pPr>
    </w:p>
    <w:p w14:paraId="58CBD208" w14:textId="77777777" w:rsidR="002D1DA4" w:rsidRDefault="002D1DA4" w:rsidP="00D77E9E">
      <w:pPr>
        <w:suppressAutoHyphens/>
        <w:jc w:val="center"/>
        <w:rPr>
          <w:b/>
          <w:lang w:eastAsia="ar-SA"/>
        </w:rPr>
      </w:pPr>
      <w:bookmarkStart w:id="7" w:name="_GoBack"/>
      <w:bookmarkEnd w:id="7"/>
    </w:p>
    <w:p w14:paraId="658B0E14" w14:textId="77777777" w:rsidR="0003020C" w:rsidRDefault="0003020C" w:rsidP="00D77E9E">
      <w:pPr>
        <w:suppressAutoHyphens/>
        <w:jc w:val="center"/>
        <w:rPr>
          <w:b/>
          <w:lang w:eastAsia="ar-SA"/>
        </w:rPr>
      </w:pPr>
    </w:p>
    <w:p w14:paraId="33FDEA94" w14:textId="7F2A6688" w:rsidR="00D77E9E" w:rsidRPr="008F2369" w:rsidRDefault="00D77E9E" w:rsidP="00D77E9E">
      <w:pPr>
        <w:suppressAutoHyphens/>
        <w:jc w:val="center"/>
        <w:rPr>
          <w:b/>
          <w:lang w:eastAsia="ar-SA"/>
        </w:rPr>
      </w:pPr>
      <w:r w:rsidRPr="008F2369">
        <w:rPr>
          <w:b/>
          <w:lang w:eastAsia="ar-SA"/>
        </w:rPr>
        <w:lastRenderedPageBreak/>
        <w:t>ТЕХНОЛОГІЧНА  КАРТКА</w:t>
      </w:r>
      <w:r w:rsidR="00DC1D33" w:rsidRPr="008F2369">
        <w:rPr>
          <w:b/>
          <w:lang w:eastAsia="ar-SA"/>
        </w:rPr>
        <w:t xml:space="preserve"> </w:t>
      </w:r>
    </w:p>
    <w:p w14:paraId="2F1CFC1E" w14:textId="63E85F93" w:rsidR="00D77E9E" w:rsidRPr="008F2369" w:rsidRDefault="002B4A72" w:rsidP="00D77E9E">
      <w:pPr>
        <w:suppressAutoHyphens/>
        <w:jc w:val="center"/>
        <w:rPr>
          <w:b/>
          <w:lang w:eastAsia="ar-SA"/>
        </w:rPr>
      </w:pPr>
      <w:r w:rsidRPr="008F2369">
        <w:rPr>
          <w:b/>
          <w:lang w:eastAsia="ar-SA"/>
        </w:rPr>
        <w:t xml:space="preserve">адміністративної послуги </w:t>
      </w:r>
    </w:p>
    <w:p w14:paraId="0600E843" w14:textId="77777777" w:rsidR="00D77E9E" w:rsidRPr="008F2369" w:rsidRDefault="00D77E9E" w:rsidP="00D77E9E">
      <w:pPr>
        <w:suppressAutoHyphens/>
        <w:jc w:val="center"/>
        <w:rPr>
          <w:b/>
          <w:lang w:eastAsia="ar-SA"/>
        </w:rPr>
      </w:pPr>
    </w:p>
    <w:p w14:paraId="6BDB1240" w14:textId="2E15DD7B" w:rsidR="00D77E9E" w:rsidRPr="008F2369" w:rsidRDefault="00D77E9E" w:rsidP="00D77E9E">
      <w:pPr>
        <w:suppressAutoHyphens/>
        <w:jc w:val="center"/>
        <w:rPr>
          <w:lang w:eastAsia="ar-SA"/>
        </w:rPr>
      </w:pPr>
      <w:r w:rsidRPr="008F2369">
        <w:rPr>
          <w:b/>
          <w:lang w:eastAsia="ar-SA"/>
        </w:rPr>
        <w:t>„ Надання одноразової компенсації особам з інвалі</w:t>
      </w:r>
      <w:r w:rsidR="00C5258B" w:rsidRPr="008F2369">
        <w:rPr>
          <w:b/>
          <w:lang w:eastAsia="ar-SA"/>
        </w:rPr>
        <w:t>дністю  та дітям з інвалідністю</w:t>
      </w:r>
      <w:r w:rsidRPr="008F2369">
        <w:rPr>
          <w:b/>
          <w:lang w:eastAsia="ar-SA"/>
        </w:rPr>
        <w:t>,</w:t>
      </w:r>
      <w:r w:rsidR="00C5258B" w:rsidRPr="008F2369">
        <w:rPr>
          <w:b/>
          <w:lang w:eastAsia="ar-SA"/>
        </w:rPr>
        <w:t xml:space="preserve"> </w:t>
      </w:r>
      <w:r w:rsidRPr="008F2369">
        <w:rPr>
          <w:b/>
          <w:lang w:eastAsia="ar-SA"/>
        </w:rPr>
        <w:t>постраждалим внаслідок дії вибухонебезпечних предметів ”</w:t>
      </w:r>
    </w:p>
    <w:p w14:paraId="26F4F74C" w14:textId="77777777" w:rsidR="000A3AE2" w:rsidRPr="008F2369" w:rsidRDefault="000A3AE2" w:rsidP="000A3AE2">
      <w:pPr>
        <w:jc w:val="center"/>
        <w:rPr>
          <w:b/>
          <w:color w:val="000000"/>
          <w:u w:val="single"/>
        </w:rPr>
      </w:pPr>
      <w:r w:rsidRPr="008F2369">
        <w:rPr>
          <w:b/>
          <w:color w:val="000000"/>
          <w:u w:val="single"/>
        </w:rPr>
        <w:t>Управління соціального захисту населення Ніжинської міської ради</w:t>
      </w:r>
    </w:p>
    <w:p w14:paraId="1EBFEF03" w14:textId="77777777" w:rsidR="000A3AE2" w:rsidRPr="000A3AE2" w:rsidRDefault="000A3AE2" w:rsidP="000A3AE2">
      <w:pPr>
        <w:suppressAutoHyphens/>
        <w:overflowPunct w:val="0"/>
        <w:spacing w:line="100" w:lineRule="atLeast"/>
        <w:rPr>
          <w:rFonts w:eastAsia="SimSun"/>
          <w:kern w:val="2"/>
          <w:sz w:val="22"/>
          <w:szCs w:val="22"/>
          <w:lang w:val="ru-RU" w:eastAsia="ar-SA"/>
        </w:rPr>
      </w:pPr>
    </w:p>
    <w:tbl>
      <w:tblPr>
        <w:tblW w:w="10403" w:type="dxa"/>
        <w:tblInd w:w="-557" w:type="dxa"/>
        <w:tblCellMar>
          <w:left w:w="10" w:type="dxa"/>
          <w:right w:w="10" w:type="dxa"/>
        </w:tblCellMar>
        <w:tblLook w:val="04A0" w:firstRow="1" w:lastRow="0" w:firstColumn="1" w:lastColumn="0" w:noHBand="0" w:noVBand="1"/>
      </w:tblPr>
      <w:tblGrid>
        <w:gridCol w:w="407"/>
        <w:gridCol w:w="2571"/>
        <w:gridCol w:w="2976"/>
        <w:gridCol w:w="2694"/>
        <w:gridCol w:w="1755"/>
      </w:tblGrid>
      <w:tr w:rsidR="000A3AE2" w:rsidRPr="000A3AE2" w14:paraId="10F5426E" w14:textId="77777777" w:rsidTr="000A3AE2">
        <w:tc>
          <w:tcPr>
            <w:tcW w:w="407" w:type="dxa"/>
            <w:tcBorders>
              <w:top w:val="single" w:sz="4" w:space="0" w:color="000000"/>
              <w:left w:val="single" w:sz="4" w:space="0" w:color="000000"/>
              <w:bottom w:val="single" w:sz="4" w:space="0" w:color="000000"/>
              <w:right w:val="nil"/>
            </w:tcBorders>
            <w:shd w:val="clear" w:color="auto" w:fill="FFFFFF"/>
            <w:vAlign w:val="center"/>
            <w:hideMark/>
          </w:tcPr>
          <w:p w14:paraId="4440F5BF" w14:textId="77777777" w:rsidR="000A3AE2" w:rsidRPr="000A3AE2" w:rsidRDefault="000A3AE2" w:rsidP="000A3AE2">
            <w:pPr>
              <w:widowControl w:val="0"/>
              <w:shd w:val="clear" w:color="auto" w:fill="FFFFFF"/>
              <w:suppressAutoHyphens/>
              <w:overflowPunct w:val="0"/>
              <w:spacing w:line="100" w:lineRule="atLeast"/>
              <w:jc w:val="center"/>
              <w:rPr>
                <w:rFonts w:eastAsia="SimSun"/>
                <w:color w:val="000000"/>
                <w:kern w:val="2"/>
                <w:sz w:val="27"/>
                <w:szCs w:val="27"/>
                <w:lang w:eastAsia="ar-SA"/>
              </w:rPr>
            </w:pPr>
            <w:r w:rsidRPr="000A3AE2">
              <w:rPr>
                <w:rFonts w:eastAsia="SimSun"/>
                <w:b/>
                <w:bCs/>
                <w:color w:val="000000"/>
                <w:kern w:val="2"/>
                <w:sz w:val="27"/>
                <w:szCs w:val="27"/>
                <w:lang w:eastAsia="ar-SA"/>
              </w:rPr>
              <w:t>№ п/п</w:t>
            </w:r>
          </w:p>
        </w:tc>
        <w:tc>
          <w:tcPr>
            <w:tcW w:w="2571" w:type="dxa"/>
            <w:tcBorders>
              <w:top w:val="single" w:sz="4" w:space="0" w:color="000000"/>
              <w:left w:val="single" w:sz="4" w:space="0" w:color="000000"/>
              <w:bottom w:val="single" w:sz="4" w:space="0" w:color="000000"/>
              <w:right w:val="nil"/>
            </w:tcBorders>
            <w:shd w:val="clear" w:color="auto" w:fill="FFFFFF"/>
            <w:vAlign w:val="center"/>
            <w:hideMark/>
          </w:tcPr>
          <w:p w14:paraId="0B2067F2" w14:textId="77777777" w:rsidR="000A3AE2" w:rsidRPr="000A3AE2" w:rsidRDefault="000A3AE2" w:rsidP="000A3AE2">
            <w:pPr>
              <w:widowControl w:val="0"/>
              <w:shd w:val="clear" w:color="auto" w:fill="FFFFFF"/>
              <w:suppressAutoHyphens/>
              <w:overflowPunct w:val="0"/>
              <w:spacing w:line="100" w:lineRule="atLeast"/>
              <w:jc w:val="center"/>
              <w:rPr>
                <w:rFonts w:eastAsia="SimSun"/>
                <w:b/>
                <w:bCs/>
                <w:kern w:val="2"/>
                <w:sz w:val="26"/>
                <w:szCs w:val="26"/>
                <w:lang w:eastAsia="ar-SA"/>
              </w:rPr>
            </w:pPr>
            <w:r w:rsidRPr="000A3AE2">
              <w:rPr>
                <w:rFonts w:eastAsia="SimSun"/>
                <w:b/>
                <w:bCs/>
                <w:color w:val="000000"/>
                <w:kern w:val="2"/>
                <w:sz w:val="26"/>
                <w:szCs w:val="26"/>
                <w:lang w:eastAsia="ar-SA"/>
              </w:rPr>
              <w:t>Етапи опрацювання звернення про надання послуги</w:t>
            </w:r>
          </w:p>
        </w:tc>
        <w:tc>
          <w:tcPr>
            <w:tcW w:w="2976" w:type="dxa"/>
            <w:tcBorders>
              <w:top w:val="single" w:sz="4" w:space="0" w:color="000000"/>
              <w:left w:val="single" w:sz="4" w:space="0" w:color="000000"/>
              <w:bottom w:val="single" w:sz="4" w:space="0" w:color="000000"/>
              <w:right w:val="nil"/>
            </w:tcBorders>
            <w:shd w:val="clear" w:color="auto" w:fill="FFFFFF"/>
            <w:vAlign w:val="center"/>
            <w:hideMark/>
          </w:tcPr>
          <w:p w14:paraId="7540744B" w14:textId="77777777" w:rsidR="000A3AE2" w:rsidRPr="000A3AE2" w:rsidRDefault="000A3AE2" w:rsidP="000A3AE2">
            <w:pPr>
              <w:widowControl w:val="0"/>
              <w:shd w:val="clear" w:color="auto" w:fill="FFFFFF"/>
              <w:suppressAutoHyphens/>
              <w:overflowPunct w:val="0"/>
              <w:spacing w:line="100" w:lineRule="atLeast"/>
              <w:jc w:val="center"/>
              <w:rPr>
                <w:rFonts w:eastAsia="SimSun"/>
                <w:kern w:val="2"/>
                <w:sz w:val="26"/>
                <w:szCs w:val="26"/>
                <w:lang w:eastAsia="ar-SA"/>
              </w:rPr>
            </w:pPr>
            <w:r w:rsidRPr="000A3AE2">
              <w:rPr>
                <w:rFonts w:eastAsia="SimSun"/>
                <w:b/>
                <w:bCs/>
                <w:color w:val="000000"/>
                <w:kern w:val="2"/>
                <w:sz w:val="26"/>
                <w:szCs w:val="26"/>
                <w:lang w:eastAsia="ar-SA"/>
              </w:rPr>
              <w:t>Відповідальна посадова особа суб’єкта надання послуги</w:t>
            </w:r>
          </w:p>
        </w:tc>
        <w:tc>
          <w:tcPr>
            <w:tcW w:w="2694" w:type="dxa"/>
            <w:tcBorders>
              <w:top w:val="single" w:sz="4" w:space="0" w:color="000000"/>
              <w:left w:val="single" w:sz="4" w:space="0" w:color="000000"/>
              <w:bottom w:val="single" w:sz="4" w:space="0" w:color="000000"/>
              <w:right w:val="nil"/>
            </w:tcBorders>
            <w:shd w:val="clear" w:color="auto" w:fill="FFFFFF"/>
            <w:vAlign w:val="center"/>
            <w:hideMark/>
          </w:tcPr>
          <w:p w14:paraId="44BA6917" w14:textId="77777777" w:rsidR="000A3AE2" w:rsidRPr="000A3AE2" w:rsidRDefault="000A3AE2" w:rsidP="000A3AE2">
            <w:pPr>
              <w:widowControl w:val="0"/>
              <w:shd w:val="clear" w:color="auto" w:fill="FFFFFF"/>
              <w:suppressAutoHyphens/>
              <w:overflowPunct w:val="0"/>
              <w:spacing w:line="100" w:lineRule="atLeast"/>
              <w:jc w:val="center"/>
              <w:rPr>
                <w:rFonts w:eastAsia="SimSun"/>
                <w:b/>
                <w:bCs/>
                <w:kern w:val="2"/>
                <w:sz w:val="26"/>
                <w:szCs w:val="26"/>
                <w:lang w:eastAsia="ar-SA"/>
              </w:rPr>
            </w:pPr>
            <w:r w:rsidRPr="000A3AE2">
              <w:rPr>
                <w:rFonts w:eastAsia="SimSun"/>
                <w:b/>
                <w:bCs/>
                <w:color w:val="000000"/>
                <w:kern w:val="2"/>
                <w:sz w:val="26"/>
                <w:szCs w:val="26"/>
                <w:lang w:eastAsia="ar-SA"/>
              </w:rPr>
              <w:t>Структурні підрозділи суб’єкта надання послуги</w:t>
            </w:r>
          </w:p>
        </w:tc>
        <w:tc>
          <w:tcPr>
            <w:tcW w:w="17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E7D55" w14:textId="77777777" w:rsidR="000A3AE2" w:rsidRPr="000A3AE2" w:rsidRDefault="000A3AE2" w:rsidP="000A3AE2">
            <w:pPr>
              <w:widowControl w:val="0"/>
              <w:shd w:val="clear" w:color="auto" w:fill="FFFFFF"/>
              <w:suppressAutoHyphens/>
              <w:overflowPunct w:val="0"/>
              <w:spacing w:line="100" w:lineRule="atLeast"/>
              <w:ind w:right="113"/>
              <w:jc w:val="center"/>
              <w:rPr>
                <w:rFonts w:eastAsia="SimSun"/>
                <w:b/>
                <w:bCs/>
                <w:color w:val="000000"/>
                <w:kern w:val="2"/>
                <w:sz w:val="26"/>
                <w:szCs w:val="26"/>
                <w:lang w:eastAsia="ar-SA"/>
              </w:rPr>
            </w:pPr>
          </w:p>
          <w:p w14:paraId="49FB07E3" w14:textId="77777777" w:rsidR="000A3AE2" w:rsidRPr="000A3AE2" w:rsidRDefault="000A3AE2" w:rsidP="000A3AE2">
            <w:pPr>
              <w:widowControl w:val="0"/>
              <w:shd w:val="clear" w:color="auto" w:fill="FFFFFF"/>
              <w:suppressAutoHyphens/>
              <w:overflowPunct w:val="0"/>
              <w:spacing w:line="100" w:lineRule="atLeast"/>
              <w:ind w:right="113"/>
              <w:jc w:val="center"/>
              <w:rPr>
                <w:rFonts w:eastAsia="SimSun"/>
                <w:b/>
                <w:bCs/>
                <w:kern w:val="2"/>
                <w:sz w:val="26"/>
                <w:szCs w:val="26"/>
                <w:lang w:eastAsia="ar-SA"/>
              </w:rPr>
            </w:pPr>
            <w:r w:rsidRPr="000A3AE2">
              <w:rPr>
                <w:rFonts w:eastAsia="SimSun"/>
                <w:b/>
                <w:bCs/>
                <w:color w:val="000000"/>
                <w:kern w:val="2"/>
                <w:sz w:val="26"/>
                <w:szCs w:val="26"/>
                <w:lang w:eastAsia="ar-SA"/>
              </w:rPr>
              <w:t>Терміни виконання</w:t>
            </w:r>
          </w:p>
          <w:p w14:paraId="3E6A596B" w14:textId="77777777" w:rsidR="000A3AE2" w:rsidRPr="000A3AE2" w:rsidRDefault="000A3AE2" w:rsidP="000A3AE2">
            <w:pPr>
              <w:widowControl w:val="0"/>
              <w:shd w:val="clear" w:color="auto" w:fill="FFFFFF"/>
              <w:suppressAutoHyphens/>
              <w:overflowPunct w:val="0"/>
              <w:spacing w:line="100" w:lineRule="atLeast"/>
              <w:jc w:val="center"/>
              <w:rPr>
                <w:rFonts w:eastAsia="SimSun"/>
                <w:b/>
                <w:bCs/>
                <w:kern w:val="2"/>
                <w:sz w:val="26"/>
                <w:szCs w:val="26"/>
                <w:lang w:eastAsia="ar-SA"/>
              </w:rPr>
            </w:pPr>
            <w:r w:rsidRPr="000A3AE2">
              <w:rPr>
                <w:rFonts w:eastAsia="SimSun"/>
                <w:b/>
                <w:bCs/>
                <w:color w:val="000000"/>
                <w:kern w:val="2"/>
                <w:sz w:val="26"/>
                <w:szCs w:val="26"/>
                <w:lang w:eastAsia="ar-SA"/>
              </w:rPr>
              <w:t>етапів опрацювання</w:t>
            </w:r>
          </w:p>
        </w:tc>
      </w:tr>
      <w:tr w:rsidR="000A3AE2" w:rsidRPr="000A3AE2" w14:paraId="72E32F06" w14:textId="77777777" w:rsidTr="000A3AE2">
        <w:trPr>
          <w:trHeight w:val="818"/>
        </w:trPr>
        <w:tc>
          <w:tcPr>
            <w:tcW w:w="407" w:type="dxa"/>
            <w:tcBorders>
              <w:top w:val="single" w:sz="4" w:space="0" w:color="000000"/>
              <w:left w:val="single" w:sz="4" w:space="0" w:color="000000"/>
              <w:bottom w:val="single" w:sz="4" w:space="0" w:color="000000"/>
              <w:right w:val="nil"/>
            </w:tcBorders>
            <w:shd w:val="clear" w:color="auto" w:fill="FFFFFF"/>
            <w:hideMark/>
          </w:tcPr>
          <w:p w14:paraId="2C02204C" w14:textId="77777777" w:rsidR="000A3AE2" w:rsidRPr="000A3AE2" w:rsidRDefault="000A3AE2" w:rsidP="000A3AE2">
            <w:pPr>
              <w:widowControl w:val="0"/>
              <w:suppressAutoHyphens/>
              <w:overflowPunct w:val="0"/>
              <w:spacing w:line="100" w:lineRule="atLeast"/>
              <w:jc w:val="center"/>
              <w:rPr>
                <w:rFonts w:eastAsia="SimSun"/>
                <w:color w:val="000000"/>
                <w:kern w:val="2"/>
                <w:sz w:val="26"/>
                <w:szCs w:val="26"/>
                <w:lang w:eastAsia="ar-SA"/>
              </w:rPr>
            </w:pPr>
            <w:r w:rsidRPr="000A3AE2">
              <w:rPr>
                <w:rFonts w:eastAsia="SimSun"/>
                <w:color w:val="000000"/>
                <w:kern w:val="2"/>
                <w:sz w:val="26"/>
                <w:szCs w:val="26"/>
                <w:lang w:eastAsia="ar-SA"/>
              </w:rPr>
              <w:t xml:space="preserve"> </w:t>
            </w:r>
          </w:p>
        </w:tc>
        <w:tc>
          <w:tcPr>
            <w:tcW w:w="2571" w:type="dxa"/>
            <w:tcBorders>
              <w:top w:val="single" w:sz="4" w:space="0" w:color="000000"/>
              <w:left w:val="single" w:sz="4" w:space="0" w:color="000000"/>
              <w:bottom w:val="single" w:sz="4" w:space="0" w:color="000000"/>
              <w:right w:val="nil"/>
            </w:tcBorders>
            <w:shd w:val="clear" w:color="auto" w:fill="FFFFFF"/>
            <w:hideMark/>
          </w:tcPr>
          <w:p w14:paraId="689DCF23" w14:textId="77777777" w:rsidR="000A3AE2" w:rsidRPr="000A3AE2" w:rsidRDefault="000A3AE2" w:rsidP="000A3AE2">
            <w:pPr>
              <w:suppressAutoHyphens/>
              <w:overflowPunct w:val="0"/>
              <w:spacing w:before="60" w:after="60" w:line="276" w:lineRule="auto"/>
              <w:jc w:val="left"/>
              <w:rPr>
                <w:rFonts w:eastAsia="SimSun"/>
                <w:color w:val="000000"/>
                <w:kern w:val="2"/>
                <w:sz w:val="26"/>
                <w:szCs w:val="26"/>
                <w:lang w:eastAsia="ar-SA"/>
              </w:rPr>
            </w:pPr>
            <w:r w:rsidRPr="000A3AE2">
              <w:rPr>
                <w:rFonts w:eastAsia="SimSun"/>
                <w:kern w:val="2"/>
                <w:sz w:val="26"/>
                <w:szCs w:val="26"/>
                <w:lang w:eastAsia="ar-SA"/>
              </w:rPr>
              <w:t xml:space="preserve">Прийом  заяви, перевірка повноти  документів та реєстрація </w:t>
            </w:r>
            <w:r w:rsidRPr="000A3AE2">
              <w:rPr>
                <w:rFonts w:eastAsia="SimSun"/>
                <w:color w:val="000000"/>
                <w:kern w:val="2"/>
                <w:sz w:val="26"/>
                <w:szCs w:val="26"/>
                <w:lang w:eastAsia="ar-SA"/>
              </w:rPr>
              <w:t>заяви;</w:t>
            </w:r>
          </w:p>
          <w:p w14:paraId="09204F27"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r w:rsidRPr="000A3AE2">
              <w:rPr>
                <w:rFonts w:eastAsia="SimSun"/>
                <w:kern w:val="2"/>
                <w:sz w:val="26"/>
                <w:szCs w:val="26"/>
                <w:lang w:eastAsia="ar-SA"/>
              </w:rPr>
              <w:t>Формування  особової справи в електронному та паперовому вигляді</w:t>
            </w:r>
          </w:p>
        </w:tc>
        <w:tc>
          <w:tcPr>
            <w:tcW w:w="2976" w:type="dxa"/>
            <w:tcBorders>
              <w:top w:val="single" w:sz="4" w:space="0" w:color="000000"/>
              <w:left w:val="single" w:sz="4" w:space="0" w:color="000000"/>
              <w:bottom w:val="single" w:sz="4" w:space="0" w:color="000000"/>
              <w:right w:val="nil"/>
            </w:tcBorders>
            <w:shd w:val="clear" w:color="auto" w:fill="FFFFFF"/>
            <w:hideMark/>
          </w:tcPr>
          <w:p w14:paraId="3789520D"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r w:rsidRPr="000A3AE2">
              <w:rPr>
                <w:rFonts w:eastAsia="SimSun"/>
                <w:color w:val="000000"/>
                <w:kern w:val="2"/>
                <w:sz w:val="26"/>
                <w:szCs w:val="26"/>
                <w:lang w:eastAsia="ar-SA"/>
              </w:rPr>
              <w:t>Начальник відділу прийому звернень</w:t>
            </w:r>
          </w:p>
          <w:p w14:paraId="2A1D901F"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r w:rsidRPr="000A3AE2">
              <w:rPr>
                <w:rFonts w:eastAsia="SimSun"/>
                <w:color w:val="000000"/>
                <w:kern w:val="2"/>
                <w:sz w:val="26"/>
                <w:szCs w:val="26"/>
                <w:lang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4B2EAF1B" w14:textId="77777777" w:rsidR="000A3AE2" w:rsidRPr="000A3AE2" w:rsidRDefault="000A3AE2" w:rsidP="000A3AE2">
            <w:pPr>
              <w:widowControl w:val="0"/>
              <w:suppressAutoHyphens/>
              <w:overflowPunct w:val="0"/>
              <w:spacing w:line="100" w:lineRule="atLeast"/>
              <w:ind w:right="62"/>
              <w:jc w:val="left"/>
              <w:rPr>
                <w:rFonts w:eastAsia="SimSun"/>
                <w:color w:val="000000"/>
                <w:kern w:val="2"/>
                <w:sz w:val="26"/>
                <w:szCs w:val="26"/>
                <w:lang w:eastAsia="ar-SA"/>
              </w:rPr>
            </w:pPr>
            <w:r w:rsidRPr="000A3AE2">
              <w:rPr>
                <w:rFonts w:eastAsia="SimSun"/>
                <w:color w:val="000000"/>
                <w:kern w:val="2"/>
                <w:sz w:val="26"/>
                <w:szCs w:val="26"/>
                <w:lang w:eastAsia="ar-SA"/>
              </w:rPr>
              <w:t>Відділ прийому звернень</w:t>
            </w:r>
          </w:p>
          <w:p w14:paraId="59008157" w14:textId="77777777" w:rsidR="000A3AE2" w:rsidRPr="000A3AE2" w:rsidRDefault="000A3AE2" w:rsidP="000A3AE2">
            <w:pPr>
              <w:suppressLineNumbers/>
              <w:suppressAutoHyphens/>
              <w:overflowPunct w:val="0"/>
              <w:spacing w:after="200" w:line="276" w:lineRule="auto"/>
              <w:jc w:val="left"/>
              <w:rPr>
                <w:rFonts w:eastAsia="SimSun"/>
                <w:kern w:val="2"/>
                <w:sz w:val="26"/>
                <w:szCs w:val="26"/>
                <w:lang w:eastAsia="ar-SA"/>
              </w:rPr>
            </w:pPr>
            <w:r w:rsidRPr="000A3AE2">
              <w:rPr>
                <w:rFonts w:eastAsia="SimSun"/>
                <w:color w:val="000000"/>
                <w:kern w:val="2"/>
                <w:sz w:val="26"/>
                <w:szCs w:val="26"/>
                <w:lang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036EBAFB" w14:textId="77777777" w:rsidR="000A3AE2" w:rsidRPr="000A3AE2" w:rsidRDefault="000A3AE2" w:rsidP="000A3AE2">
            <w:pPr>
              <w:widowControl w:val="0"/>
              <w:suppressAutoHyphens/>
              <w:overflowPunct w:val="0"/>
              <w:spacing w:line="100" w:lineRule="atLeast"/>
              <w:ind w:left="57" w:right="170"/>
              <w:jc w:val="left"/>
              <w:rPr>
                <w:rFonts w:eastAsia="SimSun"/>
                <w:color w:val="000000"/>
                <w:kern w:val="2"/>
                <w:sz w:val="26"/>
                <w:szCs w:val="26"/>
                <w:lang w:eastAsia="ar-SA"/>
              </w:rPr>
            </w:pPr>
            <w:r w:rsidRPr="000A3AE2">
              <w:rPr>
                <w:rFonts w:eastAsia="SimSun"/>
                <w:color w:val="000000"/>
                <w:kern w:val="2"/>
                <w:sz w:val="26"/>
                <w:szCs w:val="26"/>
                <w:lang w:eastAsia="ar-SA"/>
              </w:rPr>
              <w:t>В день звернення;</w:t>
            </w:r>
          </w:p>
          <w:p w14:paraId="4A07D087" w14:textId="77777777" w:rsidR="000A3AE2" w:rsidRPr="000A3AE2" w:rsidRDefault="000A3AE2" w:rsidP="000A3AE2">
            <w:pPr>
              <w:widowControl w:val="0"/>
              <w:suppressAutoHyphens/>
              <w:overflowPunct w:val="0"/>
              <w:spacing w:line="100" w:lineRule="atLeast"/>
              <w:ind w:left="57" w:right="170"/>
              <w:jc w:val="left"/>
              <w:rPr>
                <w:rFonts w:eastAsia="SimSun"/>
                <w:color w:val="000000"/>
                <w:kern w:val="2"/>
                <w:sz w:val="26"/>
                <w:szCs w:val="26"/>
                <w:lang w:eastAsia="ar-SA"/>
              </w:rPr>
            </w:pPr>
            <w:r w:rsidRPr="000A3AE2">
              <w:rPr>
                <w:rFonts w:eastAsia="SimSun"/>
                <w:color w:val="000000"/>
                <w:kern w:val="2"/>
                <w:sz w:val="26"/>
                <w:szCs w:val="26"/>
                <w:lang w:eastAsia="ar-SA"/>
              </w:rPr>
              <w:t>в день надходження  звернення поштою</w:t>
            </w:r>
          </w:p>
          <w:p w14:paraId="28D79E5D" w14:textId="77777777" w:rsidR="000A3AE2" w:rsidRPr="000A3AE2" w:rsidRDefault="000A3AE2" w:rsidP="000A3AE2">
            <w:pPr>
              <w:widowControl w:val="0"/>
              <w:suppressAutoHyphens/>
              <w:overflowPunct w:val="0"/>
              <w:spacing w:line="100" w:lineRule="atLeast"/>
              <w:ind w:left="57" w:right="170"/>
              <w:jc w:val="left"/>
              <w:rPr>
                <w:rFonts w:eastAsia="SimSun"/>
                <w:color w:val="000000"/>
                <w:kern w:val="2"/>
                <w:sz w:val="26"/>
                <w:szCs w:val="26"/>
                <w:lang w:eastAsia="ar-SA"/>
              </w:rPr>
            </w:pPr>
          </w:p>
        </w:tc>
      </w:tr>
      <w:tr w:rsidR="000A3AE2" w:rsidRPr="000A3AE2" w14:paraId="1849D021" w14:textId="77777777" w:rsidTr="007D0BD0">
        <w:trPr>
          <w:trHeight w:val="1237"/>
        </w:trPr>
        <w:tc>
          <w:tcPr>
            <w:tcW w:w="407" w:type="dxa"/>
            <w:vMerge w:val="restart"/>
            <w:tcBorders>
              <w:top w:val="single" w:sz="4" w:space="0" w:color="000000"/>
              <w:left w:val="single" w:sz="4" w:space="0" w:color="000000"/>
              <w:bottom w:val="single" w:sz="4" w:space="0" w:color="000000"/>
              <w:right w:val="nil"/>
            </w:tcBorders>
            <w:shd w:val="clear" w:color="auto" w:fill="FFFFFF"/>
            <w:hideMark/>
          </w:tcPr>
          <w:p w14:paraId="108FDFD6" w14:textId="77777777" w:rsidR="000A3AE2" w:rsidRPr="000A3AE2" w:rsidRDefault="000A3AE2" w:rsidP="000A3AE2">
            <w:pPr>
              <w:widowControl w:val="0"/>
              <w:suppressAutoHyphens/>
              <w:overflowPunct w:val="0"/>
              <w:spacing w:line="100" w:lineRule="atLeast"/>
              <w:jc w:val="center"/>
              <w:rPr>
                <w:rFonts w:eastAsia="SimSun"/>
                <w:kern w:val="2"/>
                <w:sz w:val="26"/>
                <w:szCs w:val="26"/>
                <w:lang w:eastAsia="ar-SA"/>
              </w:rPr>
            </w:pPr>
            <w:r w:rsidRPr="000A3AE2">
              <w:rPr>
                <w:rFonts w:eastAsia="SimSun"/>
                <w:color w:val="000000"/>
                <w:kern w:val="2"/>
                <w:sz w:val="26"/>
                <w:szCs w:val="26"/>
                <w:lang w:eastAsia="ar-SA"/>
              </w:rPr>
              <w:t>2</w:t>
            </w:r>
          </w:p>
        </w:tc>
        <w:tc>
          <w:tcPr>
            <w:tcW w:w="2571" w:type="dxa"/>
            <w:vMerge w:val="restart"/>
            <w:tcBorders>
              <w:top w:val="single" w:sz="4" w:space="0" w:color="000000"/>
              <w:left w:val="single" w:sz="4" w:space="0" w:color="000000"/>
              <w:bottom w:val="single" w:sz="4" w:space="0" w:color="000000"/>
              <w:right w:val="nil"/>
            </w:tcBorders>
            <w:shd w:val="clear" w:color="auto" w:fill="FFFFFF"/>
          </w:tcPr>
          <w:p w14:paraId="7A8AC285"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r w:rsidRPr="000A3AE2">
              <w:rPr>
                <w:rFonts w:eastAsia="SimSun"/>
                <w:kern w:val="2"/>
                <w:sz w:val="26"/>
                <w:szCs w:val="26"/>
                <w:lang w:eastAsia="ar-SA"/>
              </w:rPr>
              <w:t>Опрацювання документів;</w:t>
            </w:r>
          </w:p>
          <w:p w14:paraId="385567D8"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p>
          <w:p w14:paraId="3F7DA94D"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p>
          <w:p w14:paraId="52D4D506" w14:textId="77777777" w:rsidR="000A3AE2" w:rsidRPr="000A3AE2" w:rsidRDefault="000A3AE2" w:rsidP="000A3AE2">
            <w:pPr>
              <w:widowControl w:val="0"/>
              <w:suppressLineNumbers/>
              <w:suppressAutoHyphens/>
              <w:overflowPunct w:val="0"/>
              <w:spacing w:line="100" w:lineRule="atLeast"/>
              <w:ind w:right="62"/>
              <w:jc w:val="left"/>
              <w:rPr>
                <w:rFonts w:eastAsia="SimSun"/>
                <w:kern w:val="2"/>
                <w:sz w:val="26"/>
                <w:szCs w:val="26"/>
                <w:lang w:eastAsia="ar-SA"/>
              </w:rPr>
            </w:pPr>
          </w:p>
          <w:p w14:paraId="49FD3027"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r w:rsidRPr="000A3AE2">
              <w:rPr>
                <w:rFonts w:eastAsia="SimSun"/>
                <w:kern w:val="2"/>
                <w:sz w:val="26"/>
                <w:szCs w:val="26"/>
                <w:lang w:eastAsia="ar-SA"/>
              </w:rPr>
              <w:t>Прийняття рішення щодо призначення (відмови в призначенні) допомоги</w:t>
            </w:r>
          </w:p>
          <w:p w14:paraId="112D345E" w14:textId="77777777" w:rsidR="000A3AE2" w:rsidRPr="000A3AE2" w:rsidRDefault="000A3AE2" w:rsidP="000A3AE2">
            <w:pPr>
              <w:widowControl w:val="0"/>
              <w:suppressLineNumbers/>
              <w:suppressAutoHyphens/>
              <w:overflowPunct w:val="0"/>
              <w:spacing w:line="100" w:lineRule="atLeast"/>
              <w:ind w:left="50" w:right="62"/>
              <w:jc w:val="left"/>
              <w:rPr>
                <w:rFonts w:eastAsia="SimSun"/>
                <w:kern w:val="2"/>
                <w:sz w:val="26"/>
                <w:szCs w:val="26"/>
                <w:lang w:eastAsia="ar-SA"/>
              </w:rPr>
            </w:pPr>
          </w:p>
          <w:p w14:paraId="0E3EB8B8" w14:textId="22A808E2" w:rsidR="00957A70" w:rsidRPr="00957A70" w:rsidRDefault="000A3AE2" w:rsidP="000A3AE2">
            <w:pPr>
              <w:suppressAutoHyphens/>
              <w:overflowPunct w:val="0"/>
              <w:spacing w:before="60" w:after="60" w:line="276" w:lineRule="auto"/>
              <w:jc w:val="left"/>
              <w:rPr>
                <w:rFonts w:eastAsia="SimSun"/>
                <w:color w:val="000000"/>
                <w:kern w:val="2"/>
                <w:sz w:val="26"/>
                <w:szCs w:val="26"/>
                <w:lang w:val="ru-RU" w:eastAsia="ar-SA"/>
              </w:rPr>
            </w:pPr>
            <w:r w:rsidRPr="000A3AE2">
              <w:rPr>
                <w:rFonts w:eastAsia="SimSun"/>
                <w:color w:val="000000"/>
                <w:kern w:val="2"/>
                <w:sz w:val="26"/>
                <w:szCs w:val="26"/>
                <w:lang w:eastAsia="ar-SA"/>
              </w:rPr>
              <w:t xml:space="preserve">Проведення нарахування призначених сум до виплати </w:t>
            </w:r>
          </w:p>
        </w:tc>
        <w:tc>
          <w:tcPr>
            <w:tcW w:w="2976" w:type="dxa"/>
            <w:tcBorders>
              <w:top w:val="single" w:sz="4" w:space="0" w:color="000000"/>
              <w:left w:val="single" w:sz="4" w:space="0" w:color="000000"/>
              <w:bottom w:val="single" w:sz="4" w:space="0" w:color="000000"/>
              <w:right w:val="nil"/>
            </w:tcBorders>
            <w:shd w:val="clear" w:color="auto" w:fill="FFFFFF"/>
          </w:tcPr>
          <w:p w14:paraId="174111A9" w14:textId="77777777" w:rsidR="000A3AE2" w:rsidRPr="000A3AE2" w:rsidRDefault="000A3AE2" w:rsidP="000A3AE2">
            <w:pPr>
              <w:widowControl w:val="0"/>
              <w:suppressAutoHyphens/>
              <w:overflowPunct w:val="0"/>
              <w:spacing w:line="100" w:lineRule="atLeast"/>
              <w:ind w:left="50" w:right="62"/>
              <w:jc w:val="left"/>
              <w:rPr>
                <w:rFonts w:eastAsia="SimSun"/>
                <w:kern w:val="2"/>
                <w:sz w:val="26"/>
                <w:szCs w:val="26"/>
                <w:lang w:eastAsia="ar-SA"/>
              </w:rPr>
            </w:pPr>
            <w:r w:rsidRPr="000A3AE2">
              <w:rPr>
                <w:rFonts w:eastAsia="SimSun"/>
                <w:color w:val="000000"/>
                <w:kern w:val="2"/>
                <w:sz w:val="26"/>
                <w:szCs w:val="26"/>
                <w:lang w:eastAsia="ar-SA"/>
              </w:rPr>
              <w:t>Начальник</w:t>
            </w:r>
            <w:r w:rsidRPr="000A3AE2">
              <w:rPr>
                <w:rFonts w:eastAsia="SimSun"/>
                <w:kern w:val="2"/>
                <w:sz w:val="26"/>
                <w:szCs w:val="26"/>
                <w:lang w:eastAsia="ar-SA"/>
              </w:rPr>
              <w:t xml:space="preserve"> відділу соціальних допомог</w:t>
            </w:r>
          </w:p>
          <w:p w14:paraId="364F3751"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p>
          <w:p w14:paraId="1809FDBD"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p>
          <w:p w14:paraId="5257F0EF" w14:textId="77777777" w:rsidR="000A3AE2" w:rsidRPr="000A3AE2" w:rsidRDefault="000A3AE2" w:rsidP="000A3AE2">
            <w:pPr>
              <w:widowControl w:val="0"/>
              <w:suppressAutoHyphens/>
              <w:overflowPunct w:val="0"/>
              <w:spacing w:line="100" w:lineRule="atLeast"/>
              <w:ind w:right="62"/>
              <w:jc w:val="left"/>
              <w:rPr>
                <w:rFonts w:eastAsia="SimSun"/>
                <w:color w:val="000000"/>
                <w:kern w:val="2"/>
                <w:sz w:val="26"/>
                <w:szCs w:val="26"/>
                <w:lang w:eastAsia="ar-SA"/>
              </w:rPr>
            </w:pPr>
          </w:p>
        </w:tc>
        <w:tc>
          <w:tcPr>
            <w:tcW w:w="2694" w:type="dxa"/>
            <w:tcBorders>
              <w:top w:val="single" w:sz="4" w:space="0" w:color="000000"/>
              <w:left w:val="single" w:sz="4" w:space="0" w:color="000000"/>
              <w:right w:val="nil"/>
            </w:tcBorders>
            <w:shd w:val="clear" w:color="auto" w:fill="FFFFFF"/>
          </w:tcPr>
          <w:p w14:paraId="12C2E049" w14:textId="77777777" w:rsidR="000A3AE2" w:rsidRPr="000A3AE2" w:rsidRDefault="000A3AE2" w:rsidP="000A3AE2">
            <w:pPr>
              <w:widowControl w:val="0"/>
              <w:suppressAutoHyphens/>
              <w:overflowPunct w:val="0"/>
              <w:spacing w:line="100" w:lineRule="atLeast"/>
              <w:jc w:val="left"/>
              <w:rPr>
                <w:rFonts w:eastAsia="SimSun"/>
                <w:kern w:val="2"/>
                <w:sz w:val="26"/>
                <w:szCs w:val="26"/>
                <w:lang w:eastAsia="ar-SA"/>
              </w:rPr>
            </w:pPr>
            <w:r w:rsidRPr="000A3AE2">
              <w:rPr>
                <w:rFonts w:eastAsia="SimSun"/>
                <w:color w:val="000000"/>
                <w:kern w:val="2"/>
                <w:sz w:val="26"/>
                <w:szCs w:val="26"/>
                <w:lang w:eastAsia="ar-SA"/>
              </w:rPr>
              <w:t>Відділ соціальних допомог управління соціального захисту населення</w:t>
            </w:r>
          </w:p>
          <w:p w14:paraId="592313BB" w14:textId="77777777" w:rsidR="000A3AE2" w:rsidRPr="000A3AE2" w:rsidRDefault="000A3AE2" w:rsidP="000A3AE2">
            <w:pPr>
              <w:widowControl w:val="0"/>
              <w:suppressAutoHyphens/>
              <w:overflowPunct w:val="0"/>
              <w:spacing w:line="100" w:lineRule="atLeast"/>
              <w:jc w:val="left"/>
              <w:rPr>
                <w:rFonts w:eastAsia="SimSun"/>
                <w:color w:val="000000"/>
                <w:kern w:val="2"/>
                <w:sz w:val="26"/>
                <w:szCs w:val="26"/>
                <w:lang w:eastAsia="ar-SA"/>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1B8C427" w14:textId="77777777" w:rsidR="000A3AE2" w:rsidRPr="000A3AE2" w:rsidRDefault="000A3AE2" w:rsidP="000A3AE2">
            <w:pPr>
              <w:widowControl w:val="0"/>
              <w:suppressLineNumbers/>
              <w:suppressAutoHyphens/>
              <w:overflowPunct w:val="0"/>
              <w:spacing w:after="165" w:line="276" w:lineRule="auto"/>
              <w:ind w:right="57"/>
              <w:jc w:val="left"/>
              <w:rPr>
                <w:rFonts w:eastAsia="SimSun"/>
                <w:color w:val="000000"/>
                <w:spacing w:val="-1"/>
                <w:kern w:val="2"/>
                <w:sz w:val="26"/>
                <w:szCs w:val="26"/>
                <w:lang w:eastAsia="ar-SA"/>
              </w:rPr>
            </w:pPr>
            <w:r w:rsidRPr="000A3AE2">
              <w:rPr>
                <w:rFonts w:eastAsia="SimSun"/>
                <w:color w:val="000000"/>
                <w:kern w:val="2"/>
                <w:sz w:val="26"/>
                <w:szCs w:val="26"/>
                <w:lang w:eastAsia="ar-SA"/>
              </w:rPr>
              <w:t xml:space="preserve">Протягом </w:t>
            </w:r>
            <w:r w:rsidRPr="000A3AE2">
              <w:rPr>
                <w:rFonts w:eastAsia="SimSun"/>
                <w:color w:val="000000"/>
                <w:spacing w:val="-1"/>
                <w:kern w:val="2"/>
                <w:sz w:val="26"/>
                <w:szCs w:val="26"/>
                <w:lang w:eastAsia="ar-SA"/>
              </w:rPr>
              <w:t>10 календарних днів з дня подання необхідних документів та надходження інформації, необхідної для призначення допомоги</w:t>
            </w:r>
          </w:p>
        </w:tc>
      </w:tr>
      <w:tr w:rsidR="000A3AE2" w:rsidRPr="000A3AE2" w14:paraId="494DD136" w14:textId="77777777" w:rsidTr="007D0BD0">
        <w:trPr>
          <w:trHeight w:val="1882"/>
        </w:trPr>
        <w:tc>
          <w:tcPr>
            <w:tcW w:w="0" w:type="auto"/>
            <w:vMerge/>
            <w:tcBorders>
              <w:top w:val="single" w:sz="4" w:space="0" w:color="000000"/>
              <w:left w:val="single" w:sz="4" w:space="0" w:color="000000"/>
              <w:bottom w:val="single" w:sz="4" w:space="0" w:color="000000"/>
              <w:right w:val="nil"/>
            </w:tcBorders>
            <w:vAlign w:val="center"/>
            <w:hideMark/>
          </w:tcPr>
          <w:p w14:paraId="62C25229" w14:textId="77777777" w:rsidR="000A3AE2" w:rsidRPr="000A3AE2" w:rsidRDefault="000A3AE2" w:rsidP="000A3AE2">
            <w:pPr>
              <w:jc w:val="left"/>
              <w:rPr>
                <w:rFonts w:eastAsia="SimSun"/>
                <w:kern w:val="2"/>
                <w:sz w:val="26"/>
                <w:szCs w:val="26"/>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53D6D65F" w14:textId="77777777" w:rsidR="000A3AE2" w:rsidRPr="000A3AE2" w:rsidRDefault="000A3AE2" w:rsidP="000A3AE2">
            <w:pPr>
              <w:jc w:val="left"/>
              <w:rPr>
                <w:rFonts w:eastAsia="SimSun"/>
                <w:color w:val="000000"/>
                <w:kern w:val="2"/>
                <w:sz w:val="26"/>
                <w:szCs w:val="26"/>
                <w:lang w:eastAsia="ar-SA"/>
              </w:rPr>
            </w:pPr>
          </w:p>
        </w:tc>
        <w:tc>
          <w:tcPr>
            <w:tcW w:w="2976" w:type="dxa"/>
            <w:tcBorders>
              <w:top w:val="single" w:sz="4" w:space="0" w:color="000000"/>
              <w:left w:val="single" w:sz="4" w:space="0" w:color="000000"/>
              <w:bottom w:val="single" w:sz="4" w:space="0" w:color="000000"/>
              <w:right w:val="single" w:sz="4" w:space="0" w:color="auto"/>
            </w:tcBorders>
            <w:shd w:val="clear" w:color="auto" w:fill="FFFFFF"/>
            <w:hideMark/>
          </w:tcPr>
          <w:p w14:paraId="73EACE6E" w14:textId="77777777" w:rsidR="000A3AE2" w:rsidRPr="000A3AE2" w:rsidRDefault="000A3AE2" w:rsidP="000A3AE2">
            <w:pPr>
              <w:suppressAutoHyphens/>
              <w:overflowPunct w:val="0"/>
              <w:spacing w:after="200" w:line="276" w:lineRule="auto"/>
              <w:jc w:val="left"/>
              <w:rPr>
                <w:rFonts w:eastAsia="SimSun"/>
                <w:color w:val="000000"/>
                <w:kern w:val="2"/>
                <w:sz w:val="26"/>
                <w:szCs w:val="26"/>
                <w:lang w:eastAsia="ar-SA"/>
              </w:rPr>
            </w:pPr>
            <w:r w:rsidRPr="000A3AE2">
              <w:rPr>
                <w:rFonts w:eastAsia="SimSun"/>
                <w:color w:val="000000"/>
                <w:kern w:val="2"/>
                <w:sz w:val="26"/>
                <w:szCs w:val="26"/>
                <w:lang w:eastAsia="ar-SA"/>
              </w:rPr>
              <w:t>Начальник управління - заступник начальника управління</w:t>
            </w:r>
          </w:p>
        </w:tc>
        <w:tc>
          <w:tcPr>
            <w:tcW w:w="2694" w:type="dxa"/>
            <w:tcBorders>
              <w:left w:val="single" w:sz="4" w:space="0" w:color="auto"/>
              <w:right w:val="single" w:sz="4" w:space="0" w:color="auto"/>
            </w:tcBorders>
            <w:shd w:val="clear" w:color="auto" w:fill="FFFFFF"/>
          </w:tcPr>
          <w:p w14:paraId="11FE3C96" w14:textId="54E7A576" w:rsidR="000A3AE2" w:rsidRPr="000A3AE2" w:rsidRDefault="000A3AE2" w:rsidP="000A3AE2">
            <w:pPr>
              <w:widowControl w:val="0"/>
              <w:suppressAutoHyphens/>
              <w:overflowPunct w:val="0"/>
              <w:spacing w:line="100" w:lineRule="atLeast"/>
              <w:jc w:val="left"/>
              <w:rPr>
                <w:rFonts w:eastAsia="SimSun"/>
                <w:color w:val="000000"/>
                <w:kern w:val="2"/>
                <w:sz w:val="26"/>
                <w:szCs w:val="26"/>
                <w:lang w:eastAsia="ar-SA"/>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61670C40" w14:textId="77777777" w:rsidR="000A3AE2" w:rsidRPr="000A3AE2" w:rsidRDefault="000A3AE2" w:rsidP="000A3AE2">
            <w:pPr>
              <w:jc w:val="left"/>
              <w:rPr>
                <w:rFonts w:eastAsia="SimSun"/>
                <w:color w:val="000000"/>
                <w:spacing w:val="-1"/>
                <w:kern w:val="2"/>
                <w:sz w:val="26"/>
                <w:szCs w:val="26"/>
                <w:lang w:eastAsia="ar-SA"/>
              </w:rPr>
            </w:pPr>
          </w:p>
        </w:tc>
      </w:tr>
      <w:tr w:rsidR="000A3AE2" w:rsidRPr="000A3AE2" w14:paraId="4BBD71E1" w14:textId="77777777" w:rsidTr="007D0BD0">
        <w:tc>
          <w:tcPr>
            <w:tcW w:w="0" w:type="auto"/>
            <w:vMerge/>
            <w:tcBorders>
              <w:top w:val="single" w:sz="4" w:space="0" w:color="000000"/>
              <w:left w:val="single" w:sz="4" w:space="0" w:color="000000"/>
              <w:bottom w:val="single" w:sz="4" w:space="0" w:color="000000"/>
              <w:right w:val="nil"/>
            </w:tcBorders>
            <w:vAlign w:val="center"/>
            <w:hideMark/>
          </w:tcPr>
          <w:p w14:paraId="495FD5EA" w14:textId="77777777" w:rsidR="000A3AE2" w:rsidRPr="000A3AE2" w:rsidRDefault="000A3AE2" w:rsidP="000A3AE2">
            <w:pPr>
              <w:jc w:val="left"/>
              <w:rPr>
                <w:rFonts w:eastAsia="SimSun"/>
                <w:kern w:val="2"/>
                <w:sz w:val="26"/>
                <w:szCs w:val="26"/>
                <w:lang w:eastAsia="ar-SA"/>
              </w:rPr>
            </w:pPr>
          </w:p>
        </w:tc>
        <w:tc>
          <w:tcPr>
            <w:tcW w:w="0" w:type="auto"/>
            <w:vMerge/>
            <w:tcBorders>
              <w:top w:val="single" w:sz="4" w:space="0" w:color="000000"/>
              <w:left w:val="single" w:sz="4" w:space="0" w:color="000000"/>
              <w:bottom w:val="single" w:sz="4" w:space="0" w:color="000000"/>
              <w:right w:val="nil"/>
            </w:tcBorders>
            <w:vAlign w:val="center"/>
            <w:hideMark/>
          </w:tcPr>
          <w:p w14:paraId="7C9E4EEA" w14:textId="77777777" w:rsidR="000A3AE2" w:rsidRPr="000A3AE2" w:rsidRDefault="000A3AE2" w:rsidP="000A3AE2">
            <w:pPr>
              <w:jc w:val="left"/>
              <w:rPr>
                <w:rFonts w:eastAsia="SimSun"/>
                <w:color w:val="000000"/>
                <w:kern w:val="2"/>
                <w:sz w:val="26"/>
                <w:szCs w:val="26"/>
                <w:lang w:eastAsia="ar-SA"/>
              </w:rPr>
            </w:pPr>
          </w:p>
        </w:tc>
        <w:tc>
          <w:tcPr>
            <w:tcW w:w="2976" w:type="dxa"/>
            <w:tcBorders>
              <w:top w:val="single" w:sz="4" w:space="0" w:color="000000"/>
              <w:left w:val="single" w:sz="4" w:space="0" w:color="000000"/>
              <w:bottom w:val="single" w:sz="4" w:space="0" w:color="000000"/>
              <w:right w:val="nil"/>
            </w:tcBorders>
            <w:shd w:val="clear" w:color="auto" w:fill="FFFFFF"/>
            <w:hideMark/>
          </w:tcPr>
          <w:p w14:paraId="60467033"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r w:rsidRPr="000A3AE2">
              <w:rPr>
                <w:rFonts w:eastAsia="SimSun"/>
                <w:color w:val="000000"/>
                <w:kern w:val="2"/>
                <w:sz w:val="26"/>
                <w:szCs w:val="26"/>
                <w:lang w:eastAsia="ar-SA"/>
              </w:rPr>
              <w:t xml:space="preserve">Начальник відділу нарахування та  здійснення соціальних виплат </w:t>
            </w:r>
          </w:p>
        </w:tc>
        <w:tc>
          <w:tcPr>
            <w:tcW w:w="2694" w:type="dxa"/>
            <w:tcBorders>
              <w:left w:val="single" w:sz="4" w:space="0" w:color="000000"/>
              <w:bottom w:val="single" w:sz="4" w:space="0" w:color="000000"/>
              <w:right w:val="nil"/>
            </w:tcBorders>
            <w:shd w:val="clear" w:color="auto" w:fill="FFFFFF"/>
            <w:hideMark/>
          </w:tcPr>
          <w:p w14:paraId="094B44D9" w14:textId="77777777" w:rsidR="000A3AE2" w:rsidRPr="000A3AE2" w:rsidRDefault="000A3AE2" w:rsidP="000A3AE2">
            <w:pPr>
              <w:widowControl w:val="0"/>
              <w:suppressAutoHyphens/>
              <w:overflowPunct w:val="0"/>
              <w:spacing w:line="100" w:lineRule="atLeast"/>
              <w:jc w:val="left"/>
              <w:rPr>
                <w:rFonts w:eastAsia="SimSun"/>
                <w:color w:val="000000"/>
                <w:kern w:val="2"/>
                <w:sz w:val="26"/>
                <w:szCs w:val="26"/>
                <w:lang w:eastAsia="ar-SA"/>
              </w:rPr>
            </w:pPr>
            <w:r w:rsidRPr="000A3AE2">
              <w:rPr>
                <w:rFonts w:eastAsia="SimSun"/>
                <w:color w:val="000000"/>
                <w:kern w:val="2"/>
                <w:sz w:val="26"/>
                <w:szCs w:val="26"/>
                <w:lang w:eastAsia="ar-SA"/>
              </w:rPr>
              <w:t xml:space="preserve">відділу нарахування та  здійснення соціальних виплат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CF706" w14:textId="77777777" w:rsidR="000A3AE2" w:rsidRPr="000A3AE2" w:rsidRDefault="000A3AE2" w:rsidP="000A3AE2">
            <w:pPr>
              <w:jc w:val="left"/>
              <w:rPr>
                <w:rFonts w:eastAsia="SimSun"/>
                <w:color w:val="000000"/>
                <w:spacing w:val="-1"/>
                <w:kern w:val="2"/>
                <w:sz w:val="26"/>
                <w:szCs w:val="26"/>
                <w:lang w:eastAsia="ar-SA"/>
              </w:rPr>
            </w:pPr>
          </w:p>
        </w:tc>
      </w:tr>
      <w:tr w:rsidR="000A3AE2" w:rsidRPr="000A3AE2" w14:paraId="3DE5EC1E" w14:textId="77777777" w:rsidTr="000A3AE2">
        <w:trPr>
          <w:trHeight w:val="1356"/>
        </w:trPr>
        <w:tc>
          <w:tcPr>
            <w:tcW w:w="407" w:type="dxa"/>
            <w:tcBorders>
              <w:top w:val="single" w:sz="4" w:space="0" w:color="000000"/>
              <w:left w:val="single" w:sz="4" w:space="0" w:color="000000"/>
              <w:bottom w:val="single" w:sz="4" w:space="0" w:color="000000"/>
              <w:right w:val="nil"/>
            </w:tcBorders>
            <w:shd w:val="clear" w:color="auto" w:fill="FFFFFF"/>
            <w:hideMark/>
          </w:tcPr>
          <w:p w14:paraId="3DC69044" w14:textId="77777777" w:rsidR="000A3AE2" w:rsidRPr="000A3AE2" w:rsidRDefault="000A3AE2" w:rsidP="000A3AE2">
            <w:pPr>
              <w:widowControl w:val="0"/>
              <w:suppressAutoHyphens/>
              <w:overflowPunct w:val="0"/>
              <w:spacing w:line="100" w:lineRule="atLeast"/>
              <w:jc w:val="center"/>
              <w:rPr>
                <w:rFonts w:eastAsia="SimSun"/>
                <w:kern w:val="2"/>
                <w:sz w:val="26"/>
                <w:szCs w:val="26"/>
                <w:lang w:eastAsia="ar-SA"/>
              </w:rPr>
            </w:pPr>
            <w:r w:rsidRPr="000A3AE2">
              <w:rPr>
                <w:rFonts w:eastAsia="SimSun"/>
                <w:color w:val="000000"/>
                <w:kern w:val="2"/>
                <w:sz w:val="26"/>
                <w:szCs w:val="26"/>
                <w:lang w:eastAsia="ar-SA"/>
              </w:rPr>
              <w:t>3</w:t>
            </w:r>
          </w:p>
        </w:tc>
        <w:tc>
          <w:tcPr>
            <w:tcW w:w="2571" w:type="dxa"/>
            <w:tcBorders>
              <w:top w:val="single" w:sz="4" w:space="0" w:color="000000"/>
              <w:left w:val="single" w:sz="4" w:space="0" w:color="000000"/>
              <w:bottom w:val="single" w:sz="4" w:space="0" w:color="000000"/>
              <w:right w:val="nil"/>
            </w:tcBorders>
            <w:shd w:val="clear" w:color="auto" w:fill="FFFFFF"/>
            <w:hideMark/>
          </w:tcPr>
          <w:p w14:paraId="05995E25" w14:textId="77777777" w:rsidR="000A3AE2" w:rsidRPr="000A3AE2" w:rsidRDefault="000A3AE2" w:rsidP="000A3AE2">
            <w:pPr>
              <w:suppressLineNumbers/>
              <w:suppressAutoHyphens/>
              <w:overflowPunct w:val="0"/>
              <w:spacing w:after="200" w:line="276" w:lineRule="auto"/>
              <w:jc w:val="left"/>
              <w:rPr>
                <w:rFonts w:eastAsia="SimSun"/>
                <w:kern w:val="2"/>
                <w:sz w:val="26"/>
                <w:szCs w:val="26"/>
                <w:lang w:eastAsia="ar-SA"/>
              </w:rPr>
            </w:pPr>
            <w:r w:rsidRPr="000A3AE2">
              <w:rPr>
                <w:rFonts w:eastAsia="SimSun"/>
                <w:kern w:val="2"/>
                <w:sz w:val="26"/>
                <w:szCs w:val="26"/>
                <w:lang w:eastAsia="ar-SA"/>
              </w:rPr>
              <w:t xml:space="preserve">Видача результату </w:t>
            </w:r>
            <w:r w:rsidRPr="000A3AE2">
              <w:rPr>
                <w:rFonts w:eastAsia="SimSun"/>
                <w:color w:val="000000"/>
                <w:kern w:val="2"/>
                <w:sz w:val="26"/>
                <w:szCs w:val="26"/>
                <w:lang w:eastAsia="ar-SA"/>
              </w:rPr>
              <w:t>надання послуги</w:t>
            </w:r>
          </w:p>
        </w:tc>
        <w:tc>
          <w:tcPr>
            <w:tcW w:w="2976" w:type="dxa"/>
            <w:tcBorders>
              <w:top w:val="single" w:sz="4" w:space="0" w:color="000000"/>
              <w:left w:val="single" w:sz="4" w:space="0" w:color="000000"/>
              <w:bottom w:val="single" w:sz="4" w:space="0" w:color="000000"/>
              <w:right w:val="nil"/>
            </w:tcBorders>
            <w:shd w:val="clear" w:color="auto" w:fill="FFFFFF"/>
            <w:hideMark/>
          </w:tcPr>
          <w:p w14:paraId="67BD51F5"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r w:rsidRPr="000A3AE2">
              <w:rPr>
                <w:rFonts w:eastAsia="SimSun"/>
                <w:color w:val="000000"/>
                <w:kern w:val="2"/>
                <w:sz w:val="26"/>
                <w:szCs w:val="26"/>
                <w:lang w:eastAsia="ar-SA"/>
              </w:rPr>
              <w:t>Начальник відділу прийому звернень</w:t>
            </w:r>
          </w:p>
          <w:p w14:paraId="64FE1DC3" w14:textId="77777777" w:rsidR="000A3AE2" w:rsidRPr="000A3AE2" w:rsidRDefault="000A3AE2" w:rsidP="000A3AE2">
            <w:pPr>
              <w:widowControl w:val="0"/>
              <w:suppressAutoHyphens/>
              <w:overflowPunct w:val="0"/>
              <w:spacing w:line="100" w:lineRule="atLeast"/>
              <w:ind w:left="50" w:right="62"/>
              <w:jc w:val="left"/>
              <w:rPr>
                <w:rFonts w:eastAsia="SimSun"/>
                <w:color w:val="000000"/>
                <w:kern w:val="2"/>
                <w:sz w:val="26"/>
                <w:szCs w:val="26"/>
                <w:lang w:eastAsia="ar-SA"/>
              </w:rPr>
            </w:pPr>
            <w:r w:rsidRPr="000A3AE2">
              <w:rPr>
                <w:rFonts w:eastAsia="SimSun"/>
                <w:color w:val="000000"/>
                <w:kern w:val="2"/>
                <w:sz w:val="26"/>
                <w:szCs w:val="26"/>
                <w:lang w:eastAsia="ar-SA"/>
              </w:rPr>
              <w:t>громадян</w:t>
            </w:r>
          </w:p>
        </w:tc>
        <w:tc>
          <w:tcPr>
            <w:tcW w:w="2694" w:type="dxa"/>
            <w:tcBorders>
              <w:top w:val="single" w:sz="4" w:space="0" w:color="000000"/>
              <w:left w:val="single" w:sz="4" w:space="0" w:color="000000"/>
              <w:bottom w:val="single" w:sz="4" w:space="0" w:color="000000"/>
              <w:right w:val="nil"/>
            </w:tcBorders>
            <w:shd w:val="clear" w:color="auto" w:fill="FFFFFF"/>
            <w:hideMark/>
          </w:tcPr>
          <w:p w14:paraId="03C8A20D" w14:textId="77777777" w:rsidR="000A3AE2" w:rsidRPr="000A3AE2" w:rsidRDefault="000A3AE2" w:rsidP="000A3AE2">
            <w:pPr>
              <w:widowControl w:val="0"/>
              <w:suppressAutoHyphens/>
              <w:overflowPunct w:val="0"/>
              <w:spacing w:line="100" w:lineRule="atLeast"/>
              <w:ind w:right="62"/>
              <w:jc w:val="left"/>
              <w:rPr>
                <w:rFonts w:eastAsia="SimSun"/>
                <w:color w:val="000000"/>
                <w:kern w:val="2"/>
                <w:sz w:val="26"/>
                <w:szCs w:val="26"/>
                <w:lang w:eastAsia="ar-SA"/>
              </w:rPr>
            </w:pPr>
            <w:r w:rsidRPr="000A3AE2">
              <w:rPr>
                <w:rFonts w:eastAsia="SimSun"/>
                <w:color w:val="000000"/>
                <w:kern w:val="2"/>
                <w:sz w:val="26"/>
                <w:szCs w:val="26"/>
                <w:lang w:eastAsia="ar-SA"/>
              </w:rPr>
              <w:t>Відділ прийому звернень</w:t>
            </w:r>
          </w:p>
          <w:p w14:paraId="42FD88E4" w14:textId="236983FF" w:rsidR="00957A70" w:rsidRPr="0003020C" w:rsidRDefault="000A3AE2" w:rsidP="000A3AE2">
            <w:pPr>
              <w:suppressLineNumbers/>
              <w:suppressAutoHyphens/>
              <w:overflowPunct w:val="0"/>
              <w:spacing w:after="200" w:line="276" w:lineRule="auto"/>
              <w:jc w:val="left"/>
              <w:rPr>
                <w:rFonts w:eastAsia="SimSun"/>
                <w:color w:val="000000"/>
                <w:kern w:val="2"/>
                <w:sz w:val="26"/>
                <w:szCs w:val="26"/>
                <w:lang w:val="ru-RU" w:eastAsia="ar-SA"/>
              </w:rPr>
            </w:pPr>
            <w:r w:rsidRPr="000A3AE2">
              <w:rPr>
                <w:rFonts w:eastAsia="SimSun"/>
                <w:color w:val="000000"/>
                <w:kern w:val="2"/>
                <w:sz w:val="26"/>
                <w:szCs w:val="26"/>
                <w:lang w:eastAsia="ar-SA"/>
              </w:rPr>
              <w:t>громадян управління соціального захисту населення</w:t>
            </w:r>
          </w:p>
        </w:tc>
        <w:tc>
          <w:tcPr>
            <w:tcW w:w="1755" w:type="dxa"/>
            <w:tcBorders>
              <w:top w:val="single" w:sz="4" w:space="0" w:color="000000"/>
              <w:left w:val="single" w:sz="4" w:space="0" w:color="000000"/>
              <w:bottom w:val="single" w:sz="4" w:space="0" w:color="000000"/>
              <w:right w:val="single" w:sz="4" w:space="0" w:color="000000"/>
            </w:tcBorders>
            <w:shd w:val="clear" w:color="auto" w:fill="FFFFFF"/>
          </w:tcPr>
          <w:p w14:paraId="3378D73C" w14:textId="21F98277" w:rsidR="000A3AE2" w:rsidRPr="0003020C" w:rsidRDefault="000A3AE2" w:rsidP="000A3AE2">
            <w:pPr>
              <w:widowControl w:val="0"/>
              <w:suppressAutoHyphens/>
              <w:overflowPunct w:val="0"/>
              <w:spacing w:line="100" w:lineRule="atLeast"/>
              <w:ind w:left="50" w:right="64"/>
              <w:jc w:val="left"/>
              <w:rPr>
                <w:rFonts w:eastAsia="SimSun"/>
                <w:color w:val="000000"/>
                <w:kern w:val="2"/>
                <w:sz w:val="26"/>
                <w:szCs w:val="26"/>
                <w:lang w:eastAsia="ar-SA"/>
              </w:rPr>
            </w:pPr>
            <w:r w:rsidRPr="000A3AE2">
              <w:rPr>
                <w:rFonts w:eastAsia="SimSun"/>
                <w:color w:val="000000"/>
                <w:kern w:val="2"/>
                <w:sz w:val="26"/>
                <w:szCs w:val="26"/>
                <w:lang w:eastAsia="ar-SA"/>
              </w:rPr>
              <w:t>Протягом 5 календарних днів з дня прийняття рішення</w:t>
            </w:r>
          </w:p>
        </w:tc>
      </w:tr>
      <w:tr w:rsidR="000A3AE2" w:rsidRPr="000A3AE2" w14:paraId="7031695D" w14:textId="77777777" w:rsidTr="000A3AE2">
        <w:trPr>
          <w:trHeight w:val="494"/>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38A01424" w14:textId="77777777" w:rsidR="000A3AE2" w:rsidRPr="000A3AE2" w:rsidRDefault="000A3AE2" w:rsidP="000A3AE2">
            <w:pPr>
              <w:suppressLineNumbers/>
              <w:suppressAutoHyphens/>
              <w:overflowPunct w:val="0"/>
              <w:spacing w:after="200" w:line="276" w:lineRule="auto"/>
              <w:jc w:val="center"/>
              <w:rPr>
                <w:rFonts w:eastAsia="SimSun"/>
                <w:b/>
                <w:bCs/>
                <w:kern w:val="2"/>
                <w:sz w:val="26"/>
                <w:szCs w:val="26"/>
                <w:lang w:eastAsia="ar-SA"/>
              </w:rPr>
            </w:pPr>
            <w:r w:rsidRPr="000A3AE2">
              <w:rPr>
                <w:rFonts w:eastAsia="SimSun"/>
                <w:b/>
                <w:bCs/>
                <w:kern w:val="2"/>
                <w:sz w:val="26"/>
                <w:szCs w:val="26"/>
                <w:lang w:eastAsia="ar-SA"/>
              </w:rPr>
              <w:t>Оскарження результату надання послуги</w:t>
            </w:r>
          </w:p>
        </w:tc>
      </w:tr>
      <w:tr w:rsidR="000A3AE2" w:rsidRPr="000A3AE2" w14:paraId="5AE5C9BE" w14:textId="77777777" w:rsidTr="000A3AE2">
        <w:trPr>
          <w:trHeight w:val="1356"/>
        </w:trPr>
        <w:tc>
          <w:tcPr>
            <w:tcW w:w="10403" w:type="dxa"/>
            <w:gridSpan w:val="5"/>
            <w:tcBorders>
              <w:top w:val="nil"/>
              <w:left w:val="single" w:sz="4" w:space="0" w:color="000000"/>
              <w:bottom w:val="single" w:sz="4" w:space="0" w:color="000000"/>
              <w:right w:val="single" w:sz="4" w:space="0" w:color="000000"/>
            </w:tcBorders>
            <w:shd w:val="clear" w:color="auto" w:fill="FFFFFF"/>
            <w:hideMark/>
          </w:tcPr>
          <w:p w14:paraId="32A40F25" w14:textId="77777777" w:rsidR="000A3AE2" w:rsidRPr="000A3AE2" w:rsidRDefault="000A3AE2" w:rsidP="000A3AE2">
            <w:pPr>
              <w:widowControl w:val="0"/>
              <w:suppressLineNumbers/>
              <w:suppressAutoHyphens/>
              <w:overflowPunct w:val="0"/>
              <w:spacing w:after="200" w:line="276" w:lineRule="auto"/>
              <w:ind w:firstLine="397"/>
              <w:jc w:val="center"/>
              <w:rPr>
                <w:rFonts w:eastAsia="SimSun"/>
                <w:kern w:val="2"/>
                <w:sz w:val="26"/>
                <w:szCs w:val="26"/>
                <w:lang w:eastAsia="ar-SA"/>
              </w:rPr>
            </w:pPr>
            <w:r w:rsidRPr="000A3AE2">
              <w:rPr>
                <w:rFonts w:eastAsia="SimSun"/>
                <w:kern w:val="2"/>
                <w:sz w:val="26"/>
                <w:szCs w:val="26"/>
                <w:lang w:eastAsia="zh-CN"/>
              </w:rPr>
              <w:lastRenderedPageBreak/>
              <w:t>Відповідно до пункту 2 статті 19 Закону України від 06 вересня 2012 року № 5203-</w:t>
            </w:r>
            <w:r w:rsidRPr="000A3AE2">
              <w:rPr>
                <w:rFonts w:eastAsia="SimSun"/>
                <w:kern w:val="2"/>
                <w:sz w:val="26"/>
                <w:szCs w:val="26"/>
                <w:lang w:val="en-US" w:eastAsia="zh-CN"/>
              </w:rPr>
              <w:t>VI</w:t>
            </w:r>
            <w:r w:rsidRPr="00045992">
              <w:rPr>
                <w:rFonts w:eastAsia="SimSun"/>
                <w:kern w:val="2"/>
                <w:sz w:val="26"/>
                <w:szCs w:val="26"/>
                <w:lang w:eastAsia="zh-CN"/>
              </w:rPr>
              <w:t xml:space="preserve"> </w:t>
            </w:r>
            <w:r w:rsidRPr="000A3AE2">
              <w:rPr>
                <w:rFonts w:eastAsia="SimSun"/>
                <w:kern w:val="2"/>
                <w:sz w:val="26"/>
                <w:szCs w:val="26"/>
                <w:lang w:eastAsia="zh-CN"/>
              </w:rPr>
              <w:t xml:space="preserve">“Про адміністративні послуги” дії або бездіяльність посадових осіб, уповноважених відповідно до закону надавати адміністративні послуги, адміністраторів можуть бути оскаржені до суду в порядку, встановленому законом </w:t>
            </w:r>
          </w:p>
        </w:tc>
      </w:tr>
    </w:tbl>
    <w:p w14:paraId="3C796CEB" w14:textId="77777777" w:rsidR="000A3AE2" w:rsidRPr="000A3AE2" w:rsidRDefault="000A3AE2" w:rsidP="000A3AE2">
      <w:pPr>
        <w:suppressAutoHyphens/>
        <w:overflowPunct w:val="0"/>
        <w:spacing w:line="100" w:lineRule="atLeast"/>
        <w:rPr>
          <w:rFonts w:eastAsia="SimSun"/>
          <w:kern w:val="2"/>
          <w:sz w:val="27"/>
          <w:szCs w:val="27"/>
          <w:lang w:eastAsia="ar-SA"/>
        </w:rPr>
      </w:pPr>
    </w:p>
    <w:sectPr w:rsidR="000A3AE2" w:rsidRPr="000A3AE2" w:rsidSect="0003020C">
      <w:headerReference w:type="default" r:id="rId8"/>
      <w:pgSz w:w="11906" w:h="16838"/>
      <w:pgMar w:top="814" w:right="567" w:bottom="1134" w:left="1701" w:header="283"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52BBB" w14:textId="77777777" w:rsidR="005442CF" w:rsidRDefault="005442CF">
      <w:r>
        <w:separator/>
      </w:r>
    </w:p>
  </w:endnote>
  <w:endnote w:type="continuationSeparator" w:id="0">
    <w:p w14:paraId="315D9CB1" w14:textId="77777777" w:rsidR="005442CF" w:rsidRDefault="0054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D479A" w14:textId="77777777" w:rsidR="005442CF" w:rsidRDefault="005442CF">
      <w:r>
        <w:separator/>
      </w:r>
    </w:p>
  </w:footnote>
  <w:footnote w:type="continuationSeparator" w:id="0">
    <w:p w14:paraId="39206C80" w14:textId="77777777" w:rsidR="005442CF" w:rsidRDefault="0054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7AC5D" w14:textId="34B8C289" w:rsidR="000E1FD6" w:rsidRPr="0003020C" w:rsidRDefault="00010AF8" w:rsidP="0003020C">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03020C" w:rsidRPr="0003020C">
      <w:rPr>
        <w:noProof/>
        <w:sz w:val="24"/>
        <w:szCs w:val="24"/>
        <w:lang w:val="ru-RU"/>
      </w:rPr>
      <w:t>6</w:t>
    </w:r>
    <w:r w:rsidRPr="003945B6">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0AF9"/>
    <w:rsid w:val="00010B57"/>
    <w:rsid w:val="00024ADE"/>
    <w:rsid w:val="0003020C"/>
    <w:rsid w:val="000305AC"/>
    <w:rsid w:val="00042A7F"/>
    <w:rsid w:val="00045992"/>
    <w:rsid w:val="000512D5"/>
    <w:rsid w:val="000605BE"/>
    <w:rsid w:val="00063512"/>
    <w:rsid w:val="000655A6"/>
    <w:rsid w:val="00074C9F"/>
    <w:rsid w:val="00076E74"/>
    <w:rsid w:val="000773F6"/>
    <w:rsid w:val="00081E32"/>
    <w:rsid w:val="00083704"/>
    <w:rsid w:val="00084C29"/>
    <w:rsid w:val="00085371"/>
    <w:rsid w:val="00087139"/>
    <w:rsid w:val="00090045"/>
    <w:rsid w:val="000A2830"/>
    <w:rsid w:val="000A3AE2"/>
    <w:rsid w:val="000B64DA"/>
    <w:rsid w:val="000B74B7"/>
    <w:rsid w:val="000B786B"/>
    <w:rsid w:val="000C20B5"/>
    <w:rsid w:val="000C2AFA"/>
    <w:rsid w:val="000C4798"/>
    <w:rsid w:val="000C6523"/>
    <w:rsid w:val="000C77D7"/>
    <w:rsid w:val="000E1F11"/>
    <w:rsid w:val="000E1FD6"/>
    <w:rsid w:val="000E231F"/>
    <w:rsid w:val="000E2492"/>
    <w:rsid w:val="000E3605"/>
    <w:rsid w:val="000E5DD0"/>
    <w:rsid w:val="000F0E8C"/>
    <w:rsid w:val="000F2113"/>
    <w:rsid w:val="000F52D4"/>
    <w:rsid w:val="00100EFA"/>
    <w:rsid w:val="001038DC"/>
    <w:rsid w:val="001071B6"/>
    <w:rsid w:val="001105E0"/>
    <w:rsid w:val="00115B24"/>
    <w:rsid w:val="00115E75"/>
    <w:rsid w:val="00123D68"/>
    <w:rsid w:val="001243CC"/>
    <w:rsid w:val="00134EDC"/>
    <w:rsid w:val="0014298A"/>
    <w:rsid w:val="00142A11"/>
    <w:rsid w:val="00142BDB"/>
    <w:rsid w:val="00142C46"/>
    <w:rsid w:val="00146936"/>
    <w:rsid w:val="00146AA9"/>
    <w:rsid w:val="00146C85"/>
    <w:rsid w:val="0015024A"/>
    <w:rsid w:val="00151C6F"/>
    <w:rsid w:val="001537F4"/>
    <w:rsid w:val="00157EB2"/>
    <w:rsid w:val="001611BA"/>
    <w:rsid w:val="00164B4C"/>
    <w:rsid w:val="001651D9"/>
    <w:rsid w:val="00166B5C"/>
    <w:rsid w:val="00167EFA"/>
    <w:rsid w:val="00171552"/>
    <w:rsid w:val="00182686"/>
    <w:rsid w:val="00184DCE"/>
    <w:rsid w:val="001A3106"/>
    <w:rsid w:val="001B1B1E"/>
    <w:rsid w:val="001B34C5"/>
    <w:rsid w:val="001B5165"/>
    <w:rsid w:val="001C4A8F"/>
    <w:rsid w:val="001C6F87"/>
    <w:rsid w:val="001C7677"/>
    <w:rsid w:val="001C7FEF"/>
    <w:rsid w:val="001D2AE7"/>
    <w:rsid w:val="001D308E"/>
    <w:rsid w:val="001D5657"/>
    <w:rsid w:val="001D69DA"/>
    <w:rsid w:val="001E0050"/>
    <w:rsid w:val="001E0E70"/>
    <w:rsid w:val="001E1F5F"/>
    <w:rsid w:val="001E62B8"/>
    <w:rsid w:val="001F252B"/>
    <w:rsid w:val="001F3E9C"/>
    <w:rsid w:val="00200BCD"/>
    <w:rsid w:val="00206244"/>
    <w:rsid w:val="00211B21"/>
    <w:rsid w:val="00216288"/>
    <w:rsid w:val="00216DA2"/>
    <w:rsid w:val="00230C15"/>
    <w:rsid w:val="002332B0"/>
    <w:rsid w:val="00234BF6"/>
    <w:rsid w:val="00236A4B"/>
    <w:rsid w:val="0023746A"/>
    <w:rsid w:val="0024323C"/>
    <w:rsid w:val="0025148C"/>
    <w:rsid w:val="0025346C"/>
    <w:rsid w:val="002642CD"/>
    <w:rsid w:val="00264EFA"/>
    <w:rsid w:val="002701F6"/>
    <w:rsid w:val="0027085F"/>
    <w:rsid w:val="002834D6"/>
    <w:rsid w:val="0029223E"/>
    <w:rsid w:val="002A134F"/>
    <w:rsid w:val="002B15D1"/>
    <w:rsid w:val="002B4A72"/>
    <w:rsid w:val="002B6C94"/>
    <w:rsid w:val="002C5FE2"/>
    <w:rsid w:val="002D1DA4"/>
    <w:rsid w:val="002D33E8"/>
    <w:rsid w:val="002E4F97"/>
    <w:rsid w:val="002F5180"/>
    <w:rsid w:val="00302A81"/>
    <w:rsid w:val="003068DD"/>
    <w:rsid w:val="00310304"/>
    <w:rsid w:val="00313492"/>
    <w:rsid w:val="00314FBB"/>
    <w:rsid w:val="0031780F"/>
    <w:rsid w:val="003214D0"/>
    <w:rsid w:val="0032232E"/>
    <w:rsid w:val="0032419D"/>
    <w:rsid w:val="003321C7"/>
    <w:rsid w:val="00342AA8"/>
    <w:rsid w:val="003449BE"/>
    <w:rsid w:val="00350A8B"/>
    <w:rsid w:val="00356994"/>
    <w:rsid w:val="00360FA0"/>
    <w:rsid w:val="0036107E"/>
    <w:rsid w:val="0036505C"/>
    <w:rsid w:val="003667EB"/>
    <w:rsid w:val="003705E8"/>
    <w:rsid w:val="00370617"/>
    <w:rsid w:val="00371198"/>
    <w:rsid w:val="00374290"/>
    <w:rsid w:val="0038599D"/>
    <w:rsid w:val="00393118"/>
    <w:rsid w:val="003945B6"/>
    <w:rsid w:val="00395BBB"/>
    <w:rsid w:val="00396206"/>
    <w:rsid w:val="003B3D20"/>
    <w:rsid w:val="003B7DE9"/>
    <w:rsid w:val="003D6A97"/>
    <w:rsid w:val="003E6B43"/>
    <w:rsid w:val="003F2B80"/>
    <w:rsid w:val="003F6179"/>
    <w:rsid w:val="00401474"/>
    <w:rsid w:val="00403747"/>
    <w:rsid w:val="00407DEA"/>
    <w:rsid w:val="00412169"/>
    <w:rsid w:val="00412BBB"/>
    <w:rsid w:val="0041650D"/>
    <w:rsid w:val="004326EE"/>
    <w:rsid w:val="00432ADF"/>
    <w:rsid w:val="0043391F"/>
    <w:rsid w:val="0043560B"/>
    <w:rsid w:val="00435732"/>
    <w:rsid w:val="00442668"/>
    <w:rsid w:val="00442B2D"/>
    <w:rsid w:val="004657C6"/>
    <w:rsid w:val="004657F7"/>
    <w:rsid w:val="00470FD0"/>
    <w:rsid w:val="0047266B"/>
    <w:rsid w:val="004726EC"/>
    <w:rsid w:val="0047315F"/>
    <w:rsid w:val="004756F4"/>
    <w:rsid w:val="004761A7"/>
    <w:rsid w:val="004823FC"/>
    <w:rsid w:val="004834D7"/>
    <w:rsid w:val="0049649C"/>
    <w:rsid w:val="00497481"/>
    <w:rsid w:val="004A229B"/>
    <w:rsid w:val="004B0345"/>
    <w:rsid w:val="004B6469"/>
    <w:rsid w:val="004B708A"/>
    <w:rsid w:val="004C0A73"/>
    <w:rsid w:val="004C44E4"/>
    <w:rsid w:val="004C4CF3"/>
    <w:rsid w:val="004C54A7"/>
    <w:rsid w:val="004C6496"/>
    <w:rsid w:val="004D1CE0"/>
    <w:rsid w:val="004D58EC"/>
    <w:rsid w:val="004D5C7E"/>
    <w:rsid w:val="004D677A"/>
    <w:rsid w:val="004E0246"/>
    <w:rsid w:val="004E0545"/>
    <w:rsid w:val="004E30A6"/>
    <w:rsid w:val="004E76BC"/>
    <w:rsid w:val="004F324E"/>
    <w:rsid w:val="005031E8"/>
    <w:rsid w:val="00504A92"/>
    <w:rsid w:val="00504B9F"/>
    <w:rsid w:val="0051398D"/>
    <w:rsid w:val="005145A1"/>
    <w:rsid w:val="0052271C"/>
    <w:rsid w:val="00523281"/>
    <w:rsid w:val="00530F0F"/>
    <w:rsid w:val="005345FB"/>
    <w:rsid w:val="005349DB"/>
    <w:rsid w:val="00536618"/>
    <w:rsid w:val="005377A3"/>
    <w:rsid w:val="005403D3"/>
    <w:rsid w:val="005416E0"/>
    <w:rsid w:val="005442CF"/>
    <w:rsid w:val="0055209C"/>
    <w:rsid w:val="00552331"/>
    <w:rsid w:val="00554003"/>
    <w:rsid w:val="0055612C"/>
    <w:rsid w:val="005731D1"/>
    <w:rsid w:val="00586539"/>
    <w:rsid w:val="00592154"/>
    <w:rsid w:val="005944A1"/>
    <w:rsid w:val="0059459D"/>
    <w:rsid w:val="005959BD"/>
    <w:rsid w:val="005A16CF"/>
    <w:rsid w:val="005A2266"/>
    <w:rsid w:val="005A22CD"/>
    <w:rsid w:val="005A37DE"/>
    <w:rsid w:val="005B1B2C"/>
    <w:rsid w:val="005D72BD"/>
    <w:rsid w:val="005E52B8"/>
    <w:rsid w:val="005F4971"/>
    <w:rsid w:val="006007BB"/>
    <w:rsid w:val="0060189A"/>
    <w:rsid w:val="0060256A"/>
    <w:rsid w:val="00610332"/>
    <w:rsid w:val="00622936"/>
    <w:rsid w:val="00626FBB"/>
    <w:rsid w:val="0062728F"/>
    <w:rsid w:val="006272A4"/>
    <w:rsid w:val="0063218C"/>
    <w:rsid w:val="006351A3"/>
    <w:rsid w:val="006415CA"/>
    <w:rsid w:val="00647182"/>
    <w:rsid w:val="00650911"/>
    <w:rsid w:val="006543B6"/>
    <w:rsid w:val="006630D9"/>
    <w:rsid w:val="0066430A"/>
    <w:rsid w:val="00665344"/>
    <w:rsid w:val="00666DAE"/>
    <w:rsid w:val="006672DF"/>
    <w:rsid w:val="00667942"/>
    <w:rsid w:val="006718B5"/>
    <w:rsid w:val="006751F1"/>
    <w:rsid w:val="00676D77"/>
    <w:rsid w:val="00683A0B"/>
    <w:rsid w:val="00687468"/>
    <w:rsid w:val="00687573"/>
    <w:rsid w:val="00687933"/>
    <w:rsid w:val="00690FCC"/>
    <w:rsid w:val="00691833"/>
    <w:rsid w:val="00693A4A"/>
    <w:rsid w:val="006A0779"/>
    <w:rsid w:val="006B47CB"/>
    <w:rsid w:val="006C1244"/>
    <w:rsid w:val="006C1F84"/>
    <w:rsid w:val="006C4102"/>
    <w:rsid w:val="006C5678"/>
    <w:rsid w:val="006D3299"/>
    <w:rsid w:val="006D72EA"/>
    <w:rsid w:val="006D7D9B"/>
    <w:rsid w:val="006E0193"/>
    <w:rsid w:val="006E1C82"/>
    <w:rsid w:val="006E20E4"/>
    <w:rsid w:val="006E56CE"/>
    <w:rsid w:val="00700D2F"/>
    <w:rsid w:val="00703653"/>
    <w:rsid w:val="007043FC"/>
    <w:rsid w:val="00705454"/>
    <w:rsid w:val="00705C3A"/>
    <w:rsid w:val="007115D7"/>
    <w:rsid w:val="007131E3"/>
    <w:rsid w:val="00715E47"/>
    <w:rsid w:val="00722219"/>
    <w:rsid w:val="00722A3F"/>
    <w:rsid w:val="0073029A"/>
    <w:rsid w:val="007335C6"/>
    <w:rsid w:val="00735126"/>
    <w:rsid w:val="007360C5"/>
    <w:rsid w:val="00747BDD"/>
    <w:rsid w:val="00750F9B"/>
    <w:rsid w:val="00755275"/>
    <w:rsid w:val="00757CC7"/>
    <w:rsid w:val="00764200"/>
    <w:rsid w:val="00771F6D"/>
    <w:rsid w:val="00775FEE"/>
    <w:rsid w:val="00783197"/>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91F"/>
    <w:rsid w:val="007D0BD0"/>
    <w:rsid w:val="007D2E73"/>
    <w:rsid w:val="007E4A66"/>
    <w:rsid w:val="007E4E51"/>
    <w:rsid w:val="007F2C19"/>
    <w:rsid w:val="007F625B"/>
    <w:rsid w:val="007F62C5"/>
    <w:rsid w:val="00800884"/>
    <w:rsid w:val="008011E2"/>
    <w:rsid w:val="00804E60"/>
    <w:rsid w:val="00804F08"/>
    <w:rsid w:val="00805BC3"/>
    <w:rsid w:val="008123DA"/>
    <w:rsid w:val="008134C3"/>
    <w:rsid w:val="00815D3C"/>
    <w:rsid w:val="00824963"/>
    <w:rsid w:val="00827847"/>
    <w:rsid w:val="008323AE"/>
    <w:rsid w:val="00835477"/>
    <w:rsid w:val="00836FD4"/>
    <w:rsid w:val="0083712B"/>
    <w:rsid w:val="00837174"/>
    <w:rsid w:val="0084251B"/>
    <w:rsid w:val="00842E04"/>
    <w:rsid w:val="008506E2"/>
    <w:rsid w:val="00856070"/>
    <w:rsid w:val="00856E0C"/>
    <w:rsid w:val="00857E81"/>
    <w:rsid w:val="0086093A"/>
    <w:rsid w:val="00861A85"/>
    <w:rsid w:val="00861D01"/>
    <w:rsid w:val="00862B80"/>
    <w:rsid w:val="00863078"/>
    <w:rsid w:val="00864783"/>
    <w:rsid w:val="00870CA5"/>
    <w:rsid w:val="0088562C"/>
    <w:rsid w:val="0088576F"/>
    <w:rsid w:val="00886D44"/>
    <w:rsid w:val="008909E3"/>
    <w:rsid w:val="008B1659"/>
    <w:rsid w:val="008B1FF3"/>
    <w:rsid w:val="008C0A98"/>
    <w:rsid w:val="008C23C8"/>
    <w:rsid w:val="008C33FA"/>
    <w:rsid w:val="008C4F62"/>
    <w:rsid w:val="008C7851"/>
    <w:rsid w:val="008E018C"/>
    <w:rsid w:val="008E059F"/>
    <w:rsid w:val="008E2CA4"/>
    <w:rsid w:val="008F2369"/>
    <w:rsid w:val="008F3406"/>
    <w:rsid w:val="008F540D"/>
    <w:rsid w:val="0090535C"/>
    <w:rsid w:val="00911F85"/>
    <w:rsid w:val="00913CF9"/>
    <w:rsid w:val="0091624C"/>
    <w:rsid w:val="0091769D"/>
    <w:rsid w:val="00931035"/>
    <w:rsid w:val="0093458A"/>
    <w:rsid w:val="009457D7"/>
    <w:rsid w:val="00945D2F"/>
    <w:rsid w:val="00952E61"/>
    <w:rsid w:val="00953A53"/>
    <w:rsid w:val="00957A70"/>
    <w:rsid w:val="00961333"/>
    <w:rsid w:val="009620EA"/>
    <w:rsid w:val="00974A14"/>
    <w:rsid w:val="00975AB0"/>
    <w:rsid w:val="00981DCD"/>
    <w:rsid w:val="00983CF0"/>
    <w:rsid w:val="00987934"/>
    <w:rsid w:val="009A38D3"/>
    <w:rsid w:val="009A482E"/>
    <w:rsid w:val="009A498B"/>
    <w:rsid w:val="009B45CD"/>
    <w:rsid w:val="009B55B6"/>
    <w:rsid w:val="009B63BF"/>
    <w:rsid w:val="009C5B31"/>
    <w:rsid w:val="009C7C5E"/>
    <w:rsid w:val="009D5CF2"/>
    <w:rsid w:val="009E1252"/>
    <w:rsid w:val="009F16A3"/>
    <w:rsid w:val="009F2843"/>
    <w:rsid w:val="009F4252"/>
    <w:rsid w:val="009F71C5"/>
    <w:rsid w:val="00A042CA"/>
    <w:rsid w:val="00A049F8"/>
    <w:rsid w:val="00A07DA4"/>
    <w:rsid w:val="00A11390"/>
    <w:rsid w:val="00A1489C"/>
    <w:rsid w:val="00A318E6"/>
    <w:rsid w:val="00A3609B"/>
    <w:rsid w:val="00A4484A"/>
    <w:rsid w:val="00A45648"/>
    <w:rsid w:val="00A51402"/>
    <w:rsid w:val="00A52EBF"/>
    <w:rsid w:val="00A5604E"/>
    <w:rsid w:val="00A564EA"/>
    <w:rsid w:val="00A57775"/>
    <w:rsid w:val="00A6037A"/>
    <w:rsid w:val="00A61109"/>
    <w:rsid w:val="00A61171"/>
    <w:rsid w:val="00A63DF0"/>
    <w:rsid w:val="00A64F88"/>
    <w:rsid w:val="00A66886"/>
    <w:rsid w:val="00A7050D"/>
    <w:rsid w:val="00A72C44"/>
    <w:rsid w:val="00A73024"/>
    <w:rsid w:val="00A739DD"/>
    <w:rsid w:val="00A76534"/>
    <w:rsid w:val="00A80CDC"/>
    <w:rsid w:val="00A82B8D"/>
    <w:rsid w:val="00A82E40"/>
    <w:rsid w:val="00A84759"/>
    <w:rsid w:val="00A879B5"/>
    <w:rsid w:val="00A92A0B"/>
    <w:rsid w:val="00A93784"/>
    <w:rsid w:val="00AA0734"/>
    <w:rsid w:val="00AA25EE"/>
    <w:rsid w:val="00AA7677"/>
    <w:rsid w:val="00AB0DE1"/>
    <w:rsid w:val="00AB2A4A"/>
    <w:rsid w:val="00AC5F69"/>
    <w:rsid w:val="00AC66E3"/>
    <w:rsid w:val="00AD1A37"/>
    <w:rsid w:val="00AD1D95"/>
    <w:rsid w:val="00AD28B1"/>
    <w:rsid w:val="00AE2C4C"/>
    <w:rsid w:val="00AE4BA9"/>
    <w:rsid w:val="00AE65A0"/>
    <w:rsid w:val="00AF2CAC"/>
    <w:rsid w:val="00AF778B"/>
    <w:rsid w:val="00B00CF3"/>
    <w:rsid w:val="00B22818"/>
    <w:rsid w:val="00B22FA0"/>
    <w:rsid w:val="00B26E40"/>
    <w:rsid w:val="00B26E44"/>
    <w:rsid w:val="00B32FFE"/>
    <w:rsid w:val="00B33387"/>
    <w:rsid w:val="00B414E5"/>
    <w:rsid w:val="00B4204A"/>
    <w:rsid w:val="00B51941"/>
    <w:rsid w:val="00B540D1"/>
    <w:rsid w:val="00B55490"/>
    <w:rsid w:val="00B579ED"/>
    <w:rsid w:val="00B64E52"/>
    <w:rsid w:val="00B66F74"/>
    <w:rsid w:val="00B70BAD"/>
    <w:rsid w:val="00B72D3D"/>
    <w:rsid w:val="00B76769"/>
    <w:rsid w:val="00B7693E"/>
    <w:rsid w:val="00B80C49"/>
    <w:rsid w:val="00B81408"/>
    <w:rsid w:val="00B817AF"/>
    <w:rsid w:val="00B90E1B"/>
    <w:rsid w:val="00B953F6"/>
    <w:rsid w:val="00B954FF"/>
    <w:rsid w:val="00B96E51"/>
    <w:rsid w:val="00B97181"/>
    <w:rsid w:val="00BA0008"/>
    <w:rsid w:val="00BB06FD"/>
    <w:rsid w:val="00BC1CBF"/>
    <w:rsid w:val="00BE0852"/>
    <w:rsid w:val="00BE13CA"/>
    <w:rsid w:val="00BE5E7F"/>
    <w:rsid w:val="00BE5E8E"/>
    <w:rsid w:val="00BE797F"/>
    <w:rsid w:val="00BF7369"/>
    <w:rsid w:val="00C01AE7"/>
    <w:rsid w:val="00C02FE1"/>
    <w:rsid w:val="00C14B7D"/>
    <w:rsid w:val="00C15513"/>
    <w:rsid w:val="00C22BA2"/>
    <w:rsid w:val="00C25790"/>
    <w:rsid w:val="00C27C62"/>
    <w:rsid w:val="00C3419A"/>
    <w:rsid w:val="00C415B2"/>
    <w:rsid w:val="00C46828"/>
    <w:rsid w:val="00C47C56"/>
    <w:rsid w:val="00C511CA"/>
    <w:rsid w:val="00C5258B"/>
    <w:rsid w:val="00C638C2"/>
    <w:rsid w:val="00C64D67"/>
    <w:rsid w:val="00C67943"/>
    <w:rsid w:val="00C67EDA"/>
    <w:rsid w:val="00C67EE6"/>
    <w:rsid w:val="00C734BF"/>
    <w:rsid w:val="00C73C5C"/>
    <w:rsid w:val="00C74B67"/>
    <w:rsid w:val="00C769F4"/>
    <w:rsid w:val="00C87BA2"/>
    <w:rsid w:val="00C9508E"/>
    <w:rsid w:val="00CA4512"/>
    <w:rsid w:val="00CA4BFB"/>
    <w:rsid w:val="00CA56F9"/>
    <w:rsid w:val="00CB028C"/>
    <w:rsid w:val="00CB5533"/>
    <w:rsid w:val="00CB5FC5"/>
    <w:rsid w:val="00CB63F4"/>
    <w:rsid w:val="00CB74F1"/>
    <w:rsid w:val="00CC122F"/>
    <w:rsid w:val="00CC210A"/>
    <w:rsid w:val="00CC2EA2"/>
    <w:rsid w:val="00CC6C49"/>
    <w:rsid w:val="00CD0D25"/>
    <w:rsid w:val="00CD0DD2"/>
    <w:rsid w:val="00CD1D1D"/>
    <w:rsid w:val="00CD6AE6"/>
    <w:rsid w:val="00CE14D9"/>
    <w:rsid w:val="00CF0092"/>
    <w:rsid w:val="00CF5ECC"/>
    <w:rsid w:val="00D0071B"/>
    <w:rsid w:val="00D03D12"/>
    <w:rsid w:val="00D10A05"/>
    <w:rsid w:val="00D122AF"/>
    <w:rsid w:val="00D153CB"/>
    <w:rsid w:val="00D16275"/>
    <w:rsid w:val="00D2460C"/>
    <w:rsid w:val="00D262B5"/>
    <w:rsid w:val="00D27758"/>
    <w:rsid w:val="00D36679"/>
    <w:rsid w:val="00D36D97"/>
    <w:rsid w:val="00D37D80"/>
    <w:rsid w:val="00D4464D"/>
    <w:rsid w:val="00D4493D"/>
    <w:rsid w:val="00D44CA6"/>
    <w:rsid w:val="00D469D1"/>
    <w:rsid w:val="00D47872"/>
    <w:rsid w:val="00D52891"/>
    <w:rsid w:val="00D52DF6"/>
    <w:rsid w:val="00D5544E"/>
    <w:rsid w:val="00D607C9"/>
    <w:rsid w:val="00D63723"/>
    <w:rsid w:val="00D66BF4"/>
    <w:rsid w:val="00D72575"/>
    <w:rsid w:val="00D7266B"/>
    <w:rsid w:val="00D73D1F"/>
    <w:rsid w:val="00D7695F"/>
    <w:rsid w:val="00D77E9E"/>
    <w:rsid w:val="00D87A3A"/>
    <w:rsid w:val="00D90EB6"/>
    <w:rsid w:val="00D92F17"/>
    <w:rsid w:val="00D93A2C"/>
    <w:rsid w:val="00D94AAA"/>
    <w:rsid w:val="00DA1733"/>
    <w:rsid w:val="00DA482A"/>
    <w:rsid w:val="00DA4ED8"/>
    <w:rsid w:val="00DB03D7"/>
    <w:rsid w:val="00DB2146"/>
    <w:rsid w:val="00DB24C8"/>
    <w:rsid w:val="00DC1727"/>
    <w:rsid w:val="00DC1A0D"/>
    <w:rsid w:val="00DC1D33"/>
    <w:rsid w:val="00DC2A9F"/>
    <w:rsid w:val="00DC5CE4"/>
    <w:rsid w:val="00DD003D"/>
    <w:rsid w:val="00DD36A3"/>
    <w:rsid w:val="00DD599D"/>
    <w:rsid w:val="00DD6A3A"/>
    <w:rsid w:val="00DE28B3"/>
    <w:rsid w:val="00DE6CCD"/>
    <w:rsid w:val="00DE7AC1"/>
    <w:rsid w:val="00DF0C4C"/>
    <w:rsid w:val="00DF201C"/>
    <w:rsid w:val="00DF47D7"/>
    <w:rsid w:val="00E016F5"/>
    <w:rsid w:val="00E01BE7"/>
    <w:rsid w:val="00E14468"/>
    <w:rsid w:val="00E20177"/>
    <w:rsid w:val="00E20E87"/>
    <w:rsid w:val="00E2216E"/>
    <w:rsid w:val="00E321B5"/>
    <w:rsid w:val="00E3515D"/>
    <w:rsid w:val="00E41EEC"/>
    <w:rsid w:val="00E43F0B"/>
    <w:rsid w:val="00E445C3"/>
    <w:rsid w:val="00E47811"/>
    <w:rsid w:val="00E51A6F"/>
    <w:rsid w:val="00E53546"/>
    <w:rsid w:val="00E55BA5"/>
    <w:rsid w:val="00E57343"/>
    <w:rsid w:val="00E638D2"/>
    <w:rsid w:val="00E66817"/>
    <w:rsid w:val="00E6779D"/>
    <w:rsid w:val="00E747F8"/>
    <w:rsid w:val="00E74A67"/>
    <w:rsid w:val="00E76962"/>
    <w:rsid w:val="00E83ED7"/>
    <w:rsid w:val="00E851AC"/>
    <w:rsid w:val="00E8689A"/>
    <w:rsid w:val="00E87995"/>
    <w:rsid w:val="00E91551"/>
    <w:rsid w:val="00E9323A"/>
    <w:rsid w:val="00E937A2"/>
    <w:rsid w:val="00E9582B"/>
    <w:rsid w:val="00E95884"/>
    <w:rsid w:val="00EA36D5"/>
    <w:rsid w:val="00EA7C25"/>
    <w:rsid w:val="00EB031A"/>
    <w:rsid w:val="00EB5C60"/>
    <w:rsid w:val="00EC550D"/>
    <w:rsid w:val="00EC5836"/>
    <w:rsid w:val="00ED61F8"/>
    <w:rsid w:val="00EE1889"/>
    <w:rsid w:val="00EE23E5"/>
    <w:rsid w:val="00EE2F47"/>
    <w:rsid w:val="00EE6F32"/>
    <w:rsid w:val="00EF1618"/>
    <w:rsid w:val="00EF4E75"/>
    <w:rsid w:val="00EF651F"/>
    <w:rsid w:val="00F00CC9"/>
    <w:rsid w:val="00F02F4C"/>
    <w:rsid w:val="00F03830"/>
    <w:rsid w:val="00F03964"/>
    <w:rsid w:val="00F03E60"/>
    <w:rsid w:val="00F070C3"/>
    <w:rsid w:val="00F07176"/>
    <w:rsid w:val="00F11718"/>
    <w:rsid w:val="00F119C7"/>
    <w:rsid w:val="00F11BB8"/>
    <w:rsid w:val="00F12E1A"/>
    <w:rsid w:val="00F310E6"/>
    <w:rsid w:val="00F323B0"/>
    <w:rsid w:val="00F406AE"/>
    <w:rsid w:val="00F40837"/>
    <w:rsid w:val="00F45518"/>
    <w:rsid w:val="00F51415"/>
    <w:rsid w:val="00F5179D"/>
    <w:rsid w:val="00F52ADF"/>
    <w:rsid w:val="00F52D52"/>
    <w:rsid w:val="00F63B37"/>
    <w:rsid w:val="00F63FC7"/>
    <w:rsid w:val="00F65040"/>
    <w:rsid w:val="00F7063A"/>
    <w:rsid w:val="00F81B5F"/>
    <w:rsid w:val="00F8411A"/>
    <w:rsid w:val="00F86146"/>
    <w:rsid w:val="00F868C1"/>
    <w:rsid w:val="00F90995"/>
    <w:rsid w:val="00F94E77"/>
    <w:rsid w:val="00F94EC9"/>
    <w:rsid w:val="00FA1A68"/>
    <w:rsid w:val="00FA1B6E"/>
    <w:rsid w:val="00FA288F"/>
    <w:rsid w:val="00FA4BBD"/>
    <w:rsid w:val="00FA58CA"/>
    <w:rsid w:val="00FB3DD9"/>
    <w:rsid w:val="00FC1581"/>
    <w:rsid w:val="00FC6273"/>
    <w:rsid w:val="00FC6DEA"/>
    <w:rsid w:val="00FC74CF"/>
    <w:rsid w:val="00FD29EF"/>
    <w:rsid w:val="00FD318A"/>
    <w:rsid w:val="00FE0629"/>
    <w:rsid w:val="00FE6DE2"/>
    <w:rsid w:val="00FF2F7E"/>
    <w:rsid w:val="00FF59DA"/>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53C0F"/>
  <w14:defaultImageDpi w14:val="0"/>
  <w15:docId w15:val="{BDE85B21-15A4-4249-820E-899A6B16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у виносці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DC1727"/>
    <w:rPr>
      <w:sz w:val="16"/>
      <w:szCs w:val="16"/>
    </w:rPr>
  </w:style>
  <w:style w:type="paragraph" w:styleId="ae">
    <w:name w:val="annotation text"/>
    <w:basedOn w:val="a"/>
    <w:link w:val="af"/>
    <w:uiPriority w:val="99"/>
    <w:semiHidden/>
    <w:unhideWhenUsed/>
    <w:rsid w:val="00DC1727"/>
    <w:rPr>
      <w:sz w:val="20"/>
      <w:szCs w:val="20"/>
    </w:rPr>
  </w:style>
  <w:style w:type="character" w:customStyle="1" w:styleId="af">
    <w:name w:val="Текст примітки Знак"/>
    <w:basedOn w:val="a0"/>
    <w:link w:val="ae"/>
    <w:uiPriority w:val="99"/>
    <w:semiHidden/>
    <w:rsid w:val="00DC1727"/>
    <w:rPr>
      <w:rFonts w:ascii="Times New Roman" w:hAnsi="Times New Roman" w:cs="Times New Roman"/>
      <w:sz w:val="20"/>
      <w:szCs w:val="20"/>
    </w:rPr>
  </w:style>
  <w:style w:type="paragraph" w:styleId="af0">
    <w:name w:val="annotation subject"/>
    <w:basedOn w:val="ae"/>
    <w:next w:val="ae"/>
    <w:link w:val="af1"/>
    <w:uiPriority w:val="99"/>
    <w:semiHidden/>
    <w:unhideWhenUsed/>
    <w:rsid w:val="00DC1727"/>
    <w:rPr>
      <w:b/>
      <w:bCs/>
    </w:rPr>
  </w:style>
  <w:style w:type="character" w:customStyle="1" w:styleId="af1">
    <w:name w:val="Тема примітки Знак"/>
    <w:basedOn w:val="af"/>
    <w:link w:val="af0"/>
    <w:uiPriority w:val="99"/>
    <w:semiHidden/>
    <w:rsid w:val="00DC1727"/>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63642">
      <w:bodyDiv w:val="1"/>
      <w:marLeft w:val="0"/>
      <w:marRight w:val="0"/>
      <w:marTop w:val="0"/>
      <w:marBottom w:val="0"/>
      <w:divBdr>
        <w:top w:val="none" w:sz="0" w:space="0" w:color="auto"/>
        <w:left w:val="none" w:sz="0" w:space="0" w:color="auto"/>
        <w:bottom w:val="none" w:sz="0" w:space="0" w:color="auto"/>
        <w:right w:val="none" w:sz="0" w:space="0" w:color="auto"/>
      </w:divBdr>
    </w:div>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473957330">
      <w:bodyDiv w:val="1"/>
      <w:marLeft w:val="0"/>
      <w:marRight w:val="0"/>
      <w:marTop w:val="0"/>
      <w:marBottom w:val="0"/>
      <w:divBdr>
        <w:top w:val="none" w:sz="0" w:space="0" w:color="auto"/>
        <w:left w:val="none" w:sz="0" w:space="0" w:color="auto"/>
        <w:bottom w:val="none" w:sz="0" w:space="0" w:color="auto"/>
        <w:right w:val="none" w:sz="0" w:space="0" w:color="auto"/>
      </w:divBdr>
    </w:div>
    <w:div w:id="827014646">
      <w:bodyDiv w:val="1"/>
      <w:marLeft w:val="0"/>
      <w:marRight w:val="0"/>
      <w:marTop w:val="0"/>
      <w:marBottom w:val="0"/>
      <w:divBdr>
        <w:top w:val="none" w:sz="0" w:space="0" w:color="auto"/>
        <w:left w:val="none" w:sz="0" w:space="0" w:color="auto"/>
        <w:bottom w:val="none" w:sz="0" w:space="0" w:color="auto"/>
        <w:right w:val="none" w:sz="0" w:space="0" w:color="auto"/>
      </w:divBdr>
    </w:div>
    <w:div w:id="867834825">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1112867711">
      <w:bodyDiv w:val="1"/>
      <w:marLeft w:val="0"/>
      <w:marRight w:val="0"/>
      <w:marTop w:val="0"/>
      <w:marBottom w:val="0"/>
      <w:divBdr>
        <w:top w:val="none" w:sz="0" w:space="0" w:color="auto"/>
        <w:left w:val="none" w:sz="0" w:space="0" w:color="auto"/>
        <w:bottom w:val="none" w:sz="0" w:space="0" w:color="auto"/>
        <w:right w:val="none" w:sz="0" w:space="0" w:color="auto"/>
      </w:divBdr>
    </w:div>
    <w:div w:id="1158496978">
      <w:bodyDiv w:val="1"/>
      <w:marLeft w:val="0"/>
      <w:marRight w:val="0"/>
      <w:marTop w:val="0"/>
      <w:marBottom w:val="0"/>
      <w:divBdr>
        <w:top w:val="none" w:sz="0" w:space="0" w:color="auto"/>
        <w:left w:val="none" w:sz="0" w:space="0" w:color="auto"/>
        <w:bottom w:val="none" w:sz="0" w:space="0" w:color="auto"/>
        <w:right w:val="none" w:sz="0" w:space="0" w:color="auto"/>
      </w:divBdr>
    </w:div>
    <w:div w:id="1196314113">
      <w:bodyDiv w:val="1"/>
      <w:marLeft w:val="0"/>
      <w:marRight w:val="0"/>
      <w:marTop w:val="0"/>
      <w:marBottom w:val="0"/>
      <w:divBdr>
        <w:top w:val="none" w:sz="0" w:space="0" w:color="auto"/>
        <w:left w:val="none" w:sz="0" w:space="0" w:color="auto"/>
        <w:bottom w:val="none" w:sz="0" w:space="0" w:color="auto"/>
        <w:right w:val="none" w:sz="0" w:space="0" w:color="auto"/>
      </w:divBdr>
    </w:div>
    <w:div w:id="1209797537">
      <w:bodyDiv w:val="1"/>
      <w:marLeft w:val="0"/>
      <w:marRight w:val="0"/>
      <w:marTop w:val="0"/>
      <w:marBottom w:val="0"/>
      <w:divBdr>
        <w:top w:val="none" w:sz="0" w:space="0" w:color="auto"/>
        <w:left w:val="none" w:sz="0" w:space="0" w:color="auto"/>
        <w:bottom w:val="none" w:sz="0" w:space="0" w:color="auto"/>
        <w:right w:val="none" w:sz="0" w:space="0" w:color="auto"/>
      </w:divBdr>
    </w:div>
    <w:div w:id="1264338105">
      <w:bodyDiv w:val="1"/>
      <w:marLeft w:val="0"/>
      <w:marRight w:val="0"/>
      <w:marTop w:val="0"/>
      <w:marBottom w:val="0"/>
      <w:divBdr>
        <w:top w:val="none" w:sz="0" w:space="0" w:color="auto"/>
        <w:left w:val="none" w:sz="0" w:space="0" w:color="auto"/>
        <w:bottom w:val="none" w:sz="0" w:space="0" w:color="auto"/>
        <w:right w:val="none" w:sz="0" w:space="0" w:color="auto"/>
      </w:divBdr>
    </w:div>
    <w:div w:id="17683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E9E1-AED0-43E4-AFEA-9C84E250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6259</Words>
  <Characters>3568</Characters>
  <Application>Microsoft Office Word</Application>
  <DocSecurity>0</DocSecurity>
  <Lines>29</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Администратор</cp:lastModifiedBy>
  <cp:revision>68</cp:revision>
  <cp:lastPrinted>2025-02-21T13:03:00Z</cp:lastPrinted>
  <dcterms:created xsi:type="dcterms:W3CDTF">2023-10-06T07:59:00Z</dcterms:created>
  <dcterms:modified xsi:type="dcterms:W3CDTF">2025-02-21T13:05:00Z</dcterms:modified>
</cp:coreProperties>
</file>