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70" w:rsidRDefault="00AB2870" w:rsidP="00AB2870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0180E9" wp14:editId="43BB3220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870" w:rsidRPr="004957F7" w:rsidRDefault="00AB2870" w:rsidP="00AB2870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AB2870" w:rsidRPr="004957F7" w:rsidRDefault="00AB2870" w:rsidP="00AB2870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AB2870" w:rsidRPr="004957F7" w:rsidRDefault="00AB2870" w:rsidP="00AB2870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AB2870" w:rsidRPr="004957F7" w:rsidRDefault="00AB2870" w:rsidP="00AB2870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7F7EDA66" wp14:editId="408D8705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3A" w:rsidRPr="006F3669" w:rsidRDefault="00E5653A" w:rsidP="00AB2870">
      <w:pPr>
        <w:jc w:val="center"/>
        <w:rPr>
          <w:sz w:val="28"/>
          <w:szCs w:val="28"/>
        </w:rPr>
      </w:pPr>
    </w:p>
    <w:p w:rsidR="00AB2870" w:rsidRPr="006F3669" w:rsidRDefault="00AB2870" w:rsidP="00AB2870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AB2870" w:rsidRPr="006F3669" w:rsidRDefault="00AB2870" w:rsidP="00AB2870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AB2870" w:rsidRPr="006F3669" w:rsidRDefault="00AB2870" w:rsidP="00AB2870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AB2870" w:rsidRPr="006F3669" w:rsidRDefault="00D23BA5" w:rsidP="00AB2870">
      <w:pPr>
        <w:jc w:val="center"/>
        <w:rPr>
          <w:sz w:val="32"/>
        </w:rPr>
      </w:pPr>
      <w:r>
        <w:rPr>
          <w:sz w:val="32"/>
        </w:rPr>
        <w:t>49</w:t>
      </w:r>
      <w:r w:rsidR="00AB2870" w:rsidRPr="006F3669">
        <w:rPr>
          <w:sz w:val="32"/>
        </w:rPr>
        <w:t xml:space="preserve"> сесія VIIІ скликання</w:t>
      </w:r>
    </w:p>
    <w:p w:rsidR="00AB2870" w:rsidRPr="006F3669" w:rsidRDefault="00AB2870" w:rsidP="00AB2870">
      <w:pPr>
        <w:jc w:val="center"/>
      </w:pPr>
    </w:p>
    <w:p w:rsidR="00AB2870" w:rsidRPr="006F3669" w:rsidRDefault="00AB2870" w:rsidP="00AB2870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AB2870" w:rsidRPr="006F3669" w:rsidRDefault="00AB2870" w:rsidP="00AB2870">
      <w:pPr>
        <w:rPr>
          <w:b/>
          <w:sz w:val="28"/>
          <w:szCs w:val="28"/>
        </w:rPr>
      </w:pPr>
    </w:p>
    <w:p w:rsidR="00AB2870" w:rsidRPr="006F3669" w:rsidRDefault="00D23BA5" w:rsidP="00AB2870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AB2870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870" w:rsidRPr="006F3669">
        <w:rPr>
          <w:sz w:val="28"/>
          <w:szCs w:val="28"/>
        </w:rPr>
        <w:t>м. Ніжин</w:t>
      </w:r>
      <w:r w:rsidR="00AB2870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10-49/2025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96780E">
        <w:rPr>
          <w:b/>
          <w:sz w:val="28"/>
          <w:szCs w:val="28"/>
        </w:rPr>
        <w:t>садок) № 21</w:t>
      </w:r>
      <w:r w:rsidR="00F37734">
        <w:rPr>
          <w:b/>
          <w:sz w:val="28"/>
          <w:szCs w:val="28"/>
        </w:rPr>
        <w:t xml:space="preserve"> «</w:t>
      </w:r>
      <w:r w:rsidR="0096780E">
        <w:rPr>
          <w:b/>
          <w:sz w:val="28"/>
          <w:szCs w:val="28"/>
        </w:rPr>
        <w:t>Калинонька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</w:t>
      </w:r>
      <w:r w:rsidR="00552307">
        <w:rPr>
          <w:b/>
          <w:sz w:val="28"/>
          <w:szCs w:val="28"/>
        </w:rPr>
        <w:t xml:space="preserve">комбінованого типу </w:t>
      </w:r>
      <w:r w:rsidRPr="000429F7">
        <w:rPr>
          <w:b/>
          <w:sz w:val="28"/>
          <w:szCs w:val="28"/>
        </w:rPr>
        <w:t>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96780E">
        <w:rPr>
          <w:sz w:val="28"/>
          <w:szCs w:val="28"/>
        </w:rPr>
        <w:t>садок) № 21</w:t>
      </w:r>
      <w:r w:rsidR="00F37734">
        <w:rPr>
          <w:sz w:val="28"/>
          <w:szCs w:val="28"/>
        </w:rPr>
        <w:t xml:space="preserve"> «</w:t>
      </w:r>
      <w:r w:rsidR="0096780E">
        <w:rPr>
          <w:sz w:val="28"/>
          <w:szCs w:val="28"/>
        </w:rPr>
        <w:t>Калинонька</w:t>
      </w:r>
      <w:r w:rsidR="00F37734">
        <w:rPr>
          <w:sz w:val="28"/>
          <w:szCs w:val="28"/>
        </w:rPr>
        <w:t>»</w:t>
      </w:r>
      <w:r w:rsidR="00552307">
        <w:rPr>
          <w:sz w:val="28"/>
          <w:szCs w:val="28"/>
        </w:rPr>
        <w:t xml:space="preserve"> комбінованого типу</w:t>
      </w:r>
      <w:r w:rsidR="00F37734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96780E">
        <w:rPr>
          <w:sz w:val="28"/>
          <w:szCs w:val="28"/>
        </w:rPr>
        <w:t xml:space="preserve">№ 21 «Калинонька» </w:t>
      </w:r>
      <w:r w:rsidR="00552307" w:rsidRPr="00552307">
        <w:rPr>
          <w:sz w:val="28"/>
          <w:szCs w:val="28"/>
        </w:rPr>
        <w:t xml:space="preserve">комбінованого типу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D939D9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B84BAE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Pr="000429F7" w:rsidRDefault="00AB2870" w:rsidP="006D4BBF"/>
    <w:p w:rsidR="006D4BBF" w:rsidRPr="000429F7" w:rsidRDefault="006D4BBF" w:rsidP="006D4BBF"/>
    <w:p w:rsidR="00165D81" w:rsidRDefault="00165D81" w:rsidP="00AB2870">
      <w:pPr>
        <w:ind w:firstLine="720"/>
        <w:jc w:val="right"/>
        <w:rPr>
          <w:sz w:val="22"/>
          <w:szCs w:val="22"/>
        </w:rPr>
      </w:pPr>
    </w:p>
    <w:p w:rsidR="00165D81" w:rsidRDefault="00165D81" w:rsidP="00AB2870">
      <w:pPr>
        <w:ind w:firstLine="720"/>
        <w:jc w:val="right"/>
        <w:rPr>
          <w:sz w:val="22"/>
          <w:szCs w:val="22"/>
        </w:rPr>
      </w:pPr>
    </w:p>
    <w:p w:rsidR="00AB2870" w:rsidRDefault="00AB2870" w:rsidP="00AB2870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AB2870" w:rsidRPr="001045AD" w:rsidRDefault="00AB2870" w:rsidP="00AB2870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AB2870" w:rsidRPr="001045AD" w:rsidRDefault="00AB2870" w:rsidP="00AB2870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>
        <w:t>скликання від  «</w:t>
      </w:r>
      <w:r w:rsidR="0087632D">
        <w:t>14</w:t>
      </w:r>
      <w:r w:rsidRPr="001045AD">
        <w:t xml:space="preserve">» </w:t>
      </w:r>
      <w:r w:rsidR="0087632D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87632D">
        <w:t>10-49</w:t>
      </w:r>
      <w:r w:rsidRPr="001045AD">
        <w:t>/202</w:t>
      </w:r>
      <w:r>
        <w:t>5</w:t>
      </w:r>
    </w:p>
    <w:p w:rsidR="00AB2870" w:rsidRPr="004409D0" w:rsidRDefault="00AB2870" w:rsidP="00AB2870">
      <w:pPr>
        <w:ind w:firstLine="720"/>
        <w:jc w:val="right"/>
        <w:rPr>
          <w:sz w:val="22"/>
          <w:szCs w:val="22"/>
        </w:rPr>
      </w:pPr>
    </w:p>
    <w:p w:rsidR="00AB2870" w:rsidRDefault="00AB2870" w:rsidP="00AB28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AB2870" w:rsidRDefault="00AB2870" w:rsidP="00AB28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</w:p>
    <w:p w:rsidR="00AB2870" w:rsidRPr="00552307" w:rsidRDefault="00AB2870" w:rsidP="00AB28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 «Калинонька»</w:t>
      </w:r>
      <w:r w:rsidRPr="00552307">
        <w:rPr>
          <w:b/>
          <w:sz w:val="28"/>
          <w:szCs w:val="28"/>
        </w:rPr>
        <w:t xml:space="preserve"> комбінованого типу</w:t>
      </w:r>
    </w:p>
    <w:p w:rsidR="00AB2870" w:rsidRDefault="00AB2870" w:rsidP="00AB28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AB2870" w:rsidRDefault="00AB2870" w:rsidP="00AB2870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AB2870" w:rsidRPr="004409D0" w:rsidTr="00563C46">
        <w:tc>
          <w:tcPr>
            <w:tcW w:w="6799" w:type="dxa"/>
          </w:tcPr>
          <w:p w:rsidR="00AB2870" w:rsidRPr="00C75FEA" w:rsidRDefault="00AB2870" w:rsidP="00563C46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AB2870" w:rsidRPr="00C75FEA" w:rsidRDefault="00AB2870" w:rsidP="00563C46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CE4D0A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E4D0A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AB2870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 w:rsidRPr="00CE4D0A">
              <w:rPr>
                <w:sz w:val="28"/>
                <w:szCs w:val="28"/>
              </w:rPr>
              <w:t>Електромонтер з ремонту та обслуговування електроустановок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2870" w:rsidRPr="004409D0" w:rsidTr="00563C46">
        <w:tc>
          <w:tcPr>
            <w:tcW w:w="6799" w:type="dxa"/>
          </w:tcPr>
          <w:p w:rsidR="00AB2870" w:rsidRPr="00F343F4" w:rsidRDefault="00AB2870" w:rsidP="00563C46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AB2870" w:rsidRPr="00F343F4" w:rsidRDefault="00AB2870" w:rsidP="00563C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21,145</w:t>
            </w:r>
          </w:p>
        </w:tc>
      </w:tr>
    </w:tbl>
    <w:p w:rsidR="00AB2870" w:rsidRPr="004409D0" w:rsidRDefault="00AB2870" w:rsidP="00AB2870">
      <w:pPr>
        <w:rPr>
          <w:b/>
          <w:sz w:val="28"/>
          <w:szCs w:val="28"/>
        </w:rPr>
      </w:pPr>
    </w:p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AB2870" w:rsidRDefault="00AB2870" w:rsidP="006D4BBF"/>
    <w:p w:rsidR="006157FA" w:rsidRDefault="006157FA" w:rsidP="006D4BBF"/>
    <w:p w:rsidR="006157FA" w:rsidRDefault="006157FA" w:rsidP="006D4BBF"/>
    <w:p w:rsidR="006157FA" w:rsidRPr="000429F7" w:rsidRDefault="006157FA" w:rsidP="006D4BBF"/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7A15A8" w:rsidRPr="0037170A" w:rsidRDefault="006D4BBF" w:rsidP="00552307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96780E" w:rsidRPr="0096780E">
        <w:rPr>
          <w:sz w:val="28"/>
          <w:szCs w:val="28"/>
        </w:rPr>
        <w:t xml:space="preserve">№ 21 «Калинонька» </w:t>
      </w:r>
      <w:r w:rsidR="00552307">
        <w:rPr>
          <w:sz w:val="28"/>
          <w:szCs w:val="28"/>
        </w:rPr>
        <w:t>комбінованого типу</w:t>
      </w:r>
    </w:p>
    <w:p w:rsidR="006D4BBF" w:rsidRPr="000429F7" w:rsidRDefault="004D6869" w:rsidP="006D4BBF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</w:t>
      </w:r>
      <w:r w:rsidR="006D4BBF" w:rsidRPr="004D6869">
        <w:rPr>
          <w:sz w:val="28"/>
          <w:szCs w:val="28"/>
        </w:rPr>
        <w:t>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96780E" w:rsidRPr="0096780E">
        <w:rPr>
          <w:sz w:val="28"/>
          <w:szCs w:val="28"/>
        </w:rPr>
        <w:t xml:space="preserve">№ 21 «Калинонька» </w:t>
      </w:r>
      <w:r w:rsidR="00552307" w:rsidRPr="00552307">
        <w:rPr>
          <w:sz w:val="28"/>
          <w:szCs w:val="28"/>
        </w:rPr>
        <w:t xml:space="preserve">комбінованого типу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  <w:r w:rsidRPr="000429F7">
        <w:rPr>
          <w:sz w:val="28"/>
          <w:szCs w:val="28"/>
        </w:rPr>
        <w:t>:</w:t>
      </w:r>
    </w:p>
    <w:p w:rsidR="0090201B" w:rsidRDefault="004606D1" w:rsidP="0090201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</w:t>
      </w:r>
      <w:r w:rsidR="004D6869">
        <w:rPr>
          <w:sz w:val="28"/>
          <w:szCs w:val="28"/>
        </w:rPr>
        <w:t xml:space="preserve">приведення у відповідність </w:t>
      </w:r>
      <w:r w:rsidR="004D6869" w:rsidRPr="004D6869">
        <w:rPr>
          <w:sz w:val="28"/>
          <w:szCs w:val="28"/>
        </w:rPr>
        <w:t>структури та штатної чисельності 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96780E" w:rsidRPr="0096780E">
        <w:rPr>
          <w:sz w:val="28"/>
          <w:szCs w:val="28"/>
        </w:rPr>
        <w:t xml:space="preserve">№ 21 «Калинонька» </w:t>
      </w:r>
      <w:r w:rsidR="00552307" w:rsidRPr="00552307">
        <w:rPr>
          <w:sz w:val="28"/>
          <w:szCs w:val="28"/>
        </w:rPr>
        <w:t xml:space="preserve">комбінованого типу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sz w:val="28"/>
          <w:szCs w:val="28"/>
        </w:rPr>
        <w:t xml:space="preserve"> відповідно до </w:t>
      </w:r>
      <w:r w:rsidR="0090201B">
        <w:rPr>
          <w:sz w:val="28"/>
          <w:szCs w:val="28"/>
        </w:rPr>
        <w:t xml:space="preserve">нових </w:t>
      </w:r>
      <w:r w:rsidR="006D4BBF" w:rsidRPr="000429F7">
        <w:rPr>
          <w:sz w:val="28"/>
          <w:szCs w:val="28"/>
        </w:rPr>
        <w:t>Типових штатних нормативів закладів</w:t>
      </w:r>
      <w:r w:rsidR="00641C7A">
        <w:rPr>
          <w:sz w:val="28"/>
          <w:szCs w:val="28"/>
        </w:rPr>
        <w:t xml:space="preserve"> дошкільної освіти, </w:t>
      </w:r>
      <w:r w:rsidR="0090201B">
        <w:rPr>
          <w:sz w:val="28"/>
          <w:szCs w:val="28"/>
        </w:rPr>
        <w:t>що</w:t>
      </w:r>
      <w:r w:rsidR="00641C7A"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 w:rsidR="0090201B">
        <w:rPr>
          <w:sz w:val="28"/>
          <w:szCs w:val="28"/>
        </w:rPr>
        <w:t xml:space="preserve"> у закладі освіти</w:t>
      </w:r>
      <w:r w:rsidR="00641C7A" w:rsidRPr="00641C7A">
        <w:rPr>
          <w:sz w:val="28"/>
          <w:szCs w:val="28"/>
        </w:rPr>
        <w:t>.</w:t>
      </w:r>
      <w:r w:rsidR="0041508E">
        <w:rPr>
          <w:sz w:val="28"/>
          <w:szCs w:val="28"/>
        </w:rPr>
        <w:t xml:space="preserve"> </w:t>
      </w:r>
    </w:p>
    <w:p w:rsidR="006D4BBF" w:rsidRDefault="004D6869" w:rsidP="00415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C04" w:rsidRPr="004D6869">
        <w:rPr>
          <w:sz w:val="28"/>
          <w:szCs w:val="28"/>
        </w:rPr>
        <w:t>П</w:t>
      </w:r>
      <w:r w:rsidR="006D4BBF" w:rsidRPr="004D6869">
        <w:rPr>
          <w:sz w:val="28"/>
          <w:szCs w:val="28"/>
        </w:rPr>
        <w:t xml:space="preserve">ідставою для підготовки даного проєкту рішення є </w:t>
      </w:r>
      <w:r w:rsidR="00283C5F">
        <w:rPr>
          <w:sz w:val="28"/>
          <w:szCs w:val="28"/>
        </w:rPr>
        <w:t>затвердження</w:t>
      </w:r>
      <w:r w:rsidR="00E076B8" w:rsidRPr="00E076B8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 xml:space="preserve">нових </w:t>
      </w:r>
      <w:r w:rsidR="00C8428A" w:rsidRPr="004D6869">
        <w:rPr>
          <w:sz w:val="28"/>
          <w:szCs w:val="28"/>
        </w:rPr>
        <w:t xml:space="preserve">Типових штатних нормативів </w:t>
      </w:r>
      <w:r w:rsidR="00C8428A">
        <w:rPr>
          <w:sz w:val="28"/>
          <w:szCs w:val="28"/>
        </w:rPr>
        <w:t>закладів дошкільної освіти (наказ</w:t>
      </w:r>
      <w:r w:rsidR="00E076B8">
        <w:rPr>
          <w:sz w:val="28"/>
          <w:szCs w:val="28"/>
        </w:rPr>
        <w:t xml:space="preserve"> Міністерства освіти і науки України від 12 червня 2025 року № 844</w:t>
      </w:r>
      <w:r w:rsidR="00C8428A">
        <w:rPr>
          <w:sz w:val="28"/>
          <w:szCs w:val="28"/>
        </w:rPr>
        <w:t>)</w:t>
      </w:r>
      <w:r w:rsidR="007D51AE">
        <w:rPr>
          <w:sz w:val="28"/>
          <w:szCs w:val="28"/>
        </w:rPr>
        <w:t>,</w:t>
      </w:r>
      <w:r w:rsidR="006D4BBF" w:rsidRPr="004D6869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>які набирають</w:t>
      </w:r>
      <w:r w:rsidR="00E076B8">
        <w:rPr>
          <w:sz w:val="28"/>
          <w:szCs w:val="28"/>
        </w:rPr>
        <w:t xml:space="preserve"> чинності з 01 вересня 2025 року</w:t>
      </w:r>
      <w:r w:rsidR="0041508E">
        <w:rPr>
          <w:sz w:val="28"/>
          <w:szCs w:val="28"/>
        </w:rPr>
        <w:t xml:space="preserve"> та відповідно до підпункту 7 пункту 51 розділу Х Закону України «Про дошкільну освіту» засновник закладу дошкільної освіти </w:t>
      </w:r>
      <w:r w:rsidR="0041508E" w:rsidRPr="006D68E8">
        <w:rPr>
          <w:b/>
          <w:sz w:val="28"/>
          <w:szCs w:val="28"/>
        </w:rPr>
        <w:t>погоджує</w:t>
      </w:r>
      <w:r w:rsidR="0041508E">
        <w:rPr>
          <w:sz w:val="28"/>
          <w:szCs w:val="28"/>
        </w:rPr>
        <w:t xml:space="preserve"> штатні розписи</w:t>
      </w:r>
      <w:r w:rsidR="006D68E8">
        <w:rPr>
          <w:sz w:val="28"/>
          <w:szCs w:val="28"/>
        </w:rPr>
        <w:t>.</w:t>
      </w:r>
    </w:p>
    <w:p w:rsidR="00C8428A" w:rsidRPr="0090201B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28A" w:rsidRPr="0090201B">
        <w:rPr>
          <w:sz w:val="28"/>
          <w:szCs w:val="28"/>
        </w:rPr>
        <w:t>Метою затвердження оновленої стру</w:t>
      </w:r>
      <w:r w:rsidR="00C8428A">
        <w:rPr>
          <w:sz w:val="28"/>
          <w:szCs w:val="28"/>
        </w:rPr>
        <w:t>ктури та штатної чисельності є: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C8428A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4BBF" w:rsidRDefault="00432051" w:rsidP="00641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9A7">
        <w:rPr>
          <w:sz w:val="28"/>
          <w:szCs w:val="28"/>
        </w:rPr>
        <w:t xml:space="preserve">. </w:t>
      </w:r>
      <w:r w:rsidR="00641C7A">
        <w:rPr>
          <w:sz w:val="28"/>
          <w:szCs w:val="28"/>
        </w:rPr>
        <w:t xml:space="preserve">Структура та штатна чисельність </w:t>
      </w:r>
      <w:r w:rsidR="00641C7A"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="0096780E" w:rsidRPr="0096780E">
        <w:rPr>
          <w:sz w:val="28"/>
          <w:szCs w:val="28"/>
        </w:rPr>
        <w:t xml:space="preserve">№ 21 «Калинонька» </w:t>
      </w:r>
      <w:r w:rsidR="00552307" w:rsidRPr="00552307">
        <w:rPr>
          <w:sz w:val="28"/>
          <w:szCs w:val="28"/>
        </w:rPr>
        <w:t xml:space="preserve">комбінованого типу </w:t>
      </w:r>
      <w:r w:rsidR="00641C7A">
        <w:rPr>
          <w:sz w:val="28"/>
          <w:szCs w:val="28"/>
        </w:rPr>
        <w:t>сформована з урахуванням структури</w:t>
      </w:r>
      <w:r w:rsidR="00035BDE">
        <w:rPr>
          <w:sz w:val="28"/>
          <w:szCs w:val="28"/>
        </w:rPr>
        <w:t xml:space="preserve"> (5 груп)</w:t>
      </w:r>
      <w:r w:rsidR="00641C7A">
        <w:rPr>
          <w:sz w:val="28"/>
          <w:szCs w:val="28"/>
        </w:rPr>
        <w:t>, розпорядку роботи та типу організації освітньої діяльності закладу освіти</w:t>
      </w:r>
      <w:r w:rsidR="00035BDE">
        <w:rPr>
          <w:sz w:val="28"/>
          <w:szCs w:val="28"/>
        </w:rPr>
        <w:t xml:space="preserve"> (дистанційна форма навчання)</w:t>
      </w:r>
      <w:r w:rsidR="00641C7A">
        <w:rPr>
          <w:sz w:val="28"/>
          <w:szCs w:val="28"/>
        </w:rPr>
        <w:t>.</w:t>
      </w:r>
    </w:p>
    <w:p w:rsidR="00C8428A" w:rsidRPr="00641C7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C7A">
        <w:rPr>
          <w:sz w:val="28"/>
          <w:szCs w:val="28"/>
        </w:rPr>
        <w:t xml:space="preserve">. </w:t>
      </w:r>
      <w:r w:rsidR="00C8428A"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9A19A7" w:rsidRDefault="009A19A7" w:rsidP="008861EB">
      <w:pPr>
        <w:jc w:val="both"/>
        <w:rPr>
          <w:sz w:val="28"/>
          <w:szCs w:val="28"/>
        </w:rPr>
      </w:pPr>
    </w:p>
    <w:p w:rsidR="009A19A7" w:rsidRDefault="009A19A7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1F2D2F">
        <w:rPr>
          <w:sz w:val="28"/>
          <w:szCs w:val="28"/>
        </w:rPr>
        <w:t xml:space="preserve">   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96780E" w:rsidRDefault="0096780E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4409D0" w:rsidRDefault="004409D0" w:rsidP="004409D0">
      <w:pPr>
        <w:ind w:firstLine="720"/>
        <w:jc w:val="right"/>
        <w:rPr>
          <w:sz w:val="22"/>
          <w:szCs w:val="22"/>
        </w:rPr>
      </w:pPr>
    </w:p>
    <w:p w:rsidR="00AB2870" w:rsidRPr="004409D0" w:rsidRDefault="00AB2870">
      <w:pPr>
        <w:rPr>
          <w:b/>
          <w:sz w:val="28"/>
          <w:szCs w:val="28"/>
        </w:rPr>
      </w:pPr>
    </w:p>
    <w:sectPr w:rsidR="00AB2870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35BDE"/>
    <w:rsid w:val="000429F7"/>
    <w:rsid w:val="00054AAA"/>
    <w:rsid w:val="000736AB"/>
    <w:rsid w:val="000D4392"/>
    <w:rsid w:val="001216DE"/>
    <w:rsid w:val="00165D81"/>
    <w:rsid w:val="001775E7"/>
    <w:rsid w:val="00183BE5"/>
    <w:rsid w:val="001F2D2F"/>
    <w:rsid w:val="001F6C30"/>
    <w:rsid w:val="00221361"/>
    <w:rsid w:val="00270931"/>
    <w:rsid w:val="00283C5F"/>
    <w:rsid w:val="002C0897"/>
    <w:rsid w:val="002E118C"/>
    <w:rsid w:val="002E31A4"/>
    <w:rsid w:val="002E4A06"/>
    <w:rsid w:val="0037170A"/>
    <w:rsid w:val="003917F4"/>
    <w:rsid w:val="003C3E49"/>
    <w:rsid w:val="0041508E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52307"/>
    <w:rsid w:val="005625DD"/>
    <w:rsid w:val="0056534E"/>
    <w:rsid w:val="005B4D8D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7134C5"/>
    <w:rsid w:val="007208AA"/>
    <w:rsid w:val="00744C7D"/>
    <w:rsid w:val="00790C6D"/>
    <w:rsid w:val="007A15A8"/>
    <w:rsid w:val="007D51AE"/>
    <w:rsid w:val="0087632D"/>
    <w:rsid w:val="008861EB"/>
    <w:rsid w:val="008B76BB"/>
    <w:rsid w:val="0090201B"/>
    <w:rsid w:val="00903937"/>
    <w:rsid w:val="00956FBC"/>
    <w:rsid w:val="0096780E"/>
    <w:rsid w:val="0097747E"/>
    <w:rsid w:val="009A19A7"/>
    <w:rsid w:val="009D767E"/>
    <w:rsid w:val="00A4684F"/>
    <w:rsid w:val="00A535F1"/>
    <w:rsid w:val="00A677F6"/>
    <w:rsid w:val="00AA5E20"/>
    <w:rsid w:val="00AB2036"/>
    <w:rsid w:val="00AB2870"/>
    <w:rsid w:val="00AF4ED7"/>
    <w:rsid w:val="00AF5CDB"/>
    <w:rsid w:val="00B84BAE"/>
    <w:rsid w:val="00BA1961"/>
    <w:rsid w:val="00BA26C7"/>
    <w:rsid w:val="00BB79D1"/>
    <w:rsid w:val="00BD1D16"/>
    <w:rsid w:val="00BD4249"/>
    <w:rsid w:val="00C0215B"/>
    <w:rsid w:val="00C36A43"/>
    <w:rsid w:val="00C63299"/>
    <w:rsid w:val="00C72AE7"/>
    <w:rsid w:val="00C80D62"/>
    <w:rsid w:val="00C8428A"/>
    <w:rsid w:val="00CE60F3"/>
    <w:rsid w:val="00D22417"/>
    <w:rsid w:val="00D23BA5"/>
    <w:rsid w:val="00D632A1"/>
    <w:rsid w:val="00D70130"/>
    <w:rsid w:val="00D82BB7"/>
    <w:rsid w:val="00D939D9"/>
    <w:rsid w:val="00DF47DE"/>
    <w:rsid w:val="00E04B84"/>
    <w:rsid w:val="00E076B8"/>
    <w:rsid w:val="00E15364"/>
    <w:rsid w:val="00E5653A"/>
    <w:rsid w:val="00E86DB8"/>
    <w:rsid w:val="00E87C04"/>
    <w:rsid w:val="00F27F43"/>
    <w:rsid w:val="00F37734"/>
    <w:rsid w:val="00F45EC7"/>
    <w:rsid w:val="00F57947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B1C5-8A4D-498A-AA10-3FE0ADB0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4038</Words>
  <Characters>2303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92</cp:revision>
  <cp:lastPrinted>2024-01-31T14:10:00Z</cp:lastPrinted>
  <dcterms:created xsi:type="dcterms:W3CDTF">2024-01-17T12:46:00Z</dcterms:created>
  <dcterms:modified xsi:type="dcterms:W3CDTF">2025-08-15T07:51:00Z</dcterms:modified>
</cp:coreProperties>
</file>