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C853" w14:textId="77777777"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 wp14:anchorId="1FA3AECB" wp14:editId="65756854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F238" w14:textId="77777777"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5D870E8E" w14:textId="77777777"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4650FA" w14:textId="77777777"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219D562C" w14:textId="77777777"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2BFF972C" w14:textId="77777777"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07574DE0" w14:textId="2833789D" w:rsidR="00F6439A" w:rsidRPr="006B582B" w:rsidRDefault="007B4F13" w:rsidP="007B4F13">
      <w:pPr>
        <w:pStyle w:val="a7"/>
        <w:spacing w:after="0"/>
        <w:rPr>
          <w:rFonts w:ascii="Times New Roman CYR" w:hAnsi="Times New Roman CYR" w:cs="Times New Roman CYR"/>
          <w:sz w:val="27"/>
          <w:szCs w:val="27"/>
          <w:lang w:val="uk-UA"/>
        </w:rPr>
      </w:pP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 xml:space="preserve">від </w:t>
      </w:r>
      <w:r w:rsidR="00703026" w:rsidRPr="00703026">
        <w:rPr>
          <w:rFonts w:ascii="Times New Roman CYR" w:hAnsi="Times New Roman CYR" w:cs="Times New Roman CYR"/>
          <w:sz w:val="27"/>
          <w:szCs w:val="27"/>
          <w:u w:val="single"/>
        </w:rPr>
        <w:t xml:space="preserve">04 </w:t>
      </w:r>
      <w:r w:rsidR="00703026" w:rsidRPr="00703026">
        <w:rPr>
          <w:rFonts w:ascii="Times New Roman CYR" w:hAnsi="Times New Roman CYR" w:cs="Times New Roman CYR"/>
          <w:sz w:val="27"/>
          <w:szCs w:val="27"/>
          <w:u w:val="single"/>
          <w:lang w:val="uk-UA"/>
        </w:rPr>
        <w:t>вересня</w:t>
      </w:r>
      <w:r w:rsidR="00703026">
        <w:rPr>
          <w:rFonts w:ascii="Times New Roman CYR" w:hAnsi="Times New Roman CYR" w:cs="Times New Roman CYR"/>
          <w:sz w:val="27"/>
          <w:szCs w:val="27"/>
          <w:lang w:val="uk-UA"/>
        </w:rPr>
        <w:t xml:space="preserve"> </w:t>
      </w:r>
      <w:r w:rsidR="0095692E" w:rsidRPr="006B582B">
        <w:rPr>
          <w:rFonts w:ascii="Times New Roman CYR" w:hAnsi="Times New Roman CYR" w:cs="Times New Roman CYR"/>
          <w:sz w:val="27"/>
          <w:szCs w:val="27"/>
          <w:lang w:val="uk-UA"/>
        </w:rPr>
        <w:t>202</w:t>
      </w:r>
      <w:r w:rsidR="00237280" w:rsidRPr="006B582B">
        <w:rPr>
          <w:rFonts w:ascii="Times New Roman CYR" w:hAnsi="Times New Roman CYR" w:cs="Times New Roman CYR"/>
          <w:sz w:val="27"/>
          <w:szCs w:val="27"/>
        </w:rPr>
        <w:t>5</w:t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="00253861"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  <w:t xml:space="preserve">м. Ніжин </w:t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Pr="006B582B">
        <w:rPr>
          <w:rFonts w:ascii="Times New Roman CYR" w:hAnsi="Times New Roman CYR" w:cs="Times New Roman CYR"/>
          <w:sz w:val="27"/>
          <w:szCs w:val="27"/>
          <w:lang w:val="uk-UA"/>
        </w:rPr>
        <w:tab/>
      </w:r>
      <w:r w:rsidR="00F6439A" w:rsidRPr="006B582B">
        <w:rPr>
          <w:rFonts w:ascii="Times New Roman CYR" w:hAnsi="Times New Roman CYR" w:cs="Times New Roman CYR"/>
          <w:sz w:val="27"/>
          <w:szCs w:val="27"/>
          <w:lang w:val="uk-UA"/>
        </w:rPr>
        <w:t xml:space="preserve">№ </w:t>
      </w:r>
      <w:r w:rsidR="00703026" w:rsidRPr="00703026">
        <w:rPr>
          <w:rFonts w:ascii="Times New Roman CYR" w:hAnsi="Times New Roman CYR" w:cs="Times New Roman CYR"/>
          <w:sz w:val="27"/>
          <w:szCs w:val="27"/>
          <w:u w:val="single"/>
          <w:lang w:val="uk-UA"/>
        </w:rPr>
        <w:t>460</w:t>
      </w:r>
    </w:p>
    <w:p w14:paraId="3B534A84" w14:textId="77777777" w:rsidR="007B4F13" w:rsidRPr="00236FB1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236FB1">
        <w:rPr>
          <w:sz w:val="28"/>
          <w:szCs w:val="28"/>
        </w:rPr>
        <w:t xml:space="preserve">Про </w:t>
      </w:r>
      <w:r w:rsidRPr="00236FB1">
        <w:rPr>
          <w:sz w:val="28"/>
          <w:szCs w:val="28"/>
          <w:lang w:val="uk-UA"/>
        </w:rPr>
        <w:t xml:space="preserve">виведення дитини </w:t>
      </w:r>
    </w:p>
    <w:p w14:paraId="055E7004" w14:textId="77777777" w:rsidR="007B4F13" w:rsidRPr="00236FB1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236FB1">
        <w:rPr>
          <w:sz w:val="28"/>
          <w:szCs w:val="28"/>
          <w:lang w:val="uk-UA"/>
        </w:rPr>
        <w:t>з сім’ї патронатного вихователя</w:t>
      </w:r>
    </w:p>
    <w:p w14:paraId="12FBF690" w14:textId="77777777" w:rsidR="007B4F13" w:rsidRPr="006B582B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72EB320" w14:textId="77777777" w:rsidR="007B4F13" w:rsidRPr="00236FB1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236FB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236F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236FB1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236F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236FB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236F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 w:rsidRPr="00236FB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236F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236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236FB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6439A" w:rsidRPr="00236F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4F13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14:paraId="059AB10A" w14:textId="031C5D3C" w:rsidR="00156988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237280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 w:rsidR="00237280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малолітнього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3026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F6439A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026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F6439A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7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сім’ї патронатного вихователя </w:t>
      </w:r>
      <w:r w:rsidR="00703026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236FB1" w:rsidRPr="00236FB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3026">
        <w:rPr>
          <w:rStyle w:val="docdata"/>
          <w:rFonts w:ascii="Times New Roman" w:hAnsi="Times New Roman" w:cs="Times New Roman"/>
          <w:color w:val="000000"/>
          <w:sz w:val="28"/>
          <w:szCs w:val="28"/>
          <w:lang w:val="en-US"/>
        </w:rPr>
        <w:t>xxx</w:t>
      </w:r>
      <w:r w:rsidR="00236FB1" w:rsidRPr="00236FB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року народження, яка проживає за адресою: </w:t>
      </w:r>
      <w:r w:rsidR="00703026">
        <w:rPr>
          <w:rStyle w:val="docdata"/>
          <w:rFonts w:ascii="Times New Roman" w:hAnsi="Times New Roman" w:cs="Times New Roman"/>
          <w:color w:val="000000"/>
          <w:sz w:val="28"/>
          <w:szCs w:val="28"/>
          <w:lang w:val="en-US"/>
        </w:rPr>
        <w:t>xxx</w:t>
      </w:r>
      <w:r w:rsidR="00236FB1" w:rsidRPr="00236FB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область, місто </w:t>
      </w:r>
      <w:r w:rsidR="00703026">
        <w:rPr>
          <w:rStyle w:val="docdata"/>
          <w:rFonts w:ascii="Times New Roman" w:hAnsi="Times New Roman" w:cs="Times New Roman"/>
          <w:color w:val="000000"/>
          <w:sz w:val="28"/>
          <w:szCs w:val="28"/>
          <w:lang w:val="en-US"/>
        </w:rPr>
        <w:t>xxx</w:t>
      </w:r>
      <w:r w:rsidR="00236FB1" w:rsidRPr="00236FB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, вулиця </w:t>
      </w:r>
      <w:r w:rsidR="00703026">
        <w:rPr>
          <w:rFonts w:ascii="Times New Roman" w:hAnsi="Times New Roman" w:cs="Times New Roman"/>
          <w:color w:val="000000"/>
          <w:sz w:val="28"/>
          <w:szCs w:val="28"/>
          <w:lang w:val="en-US"/>
        </w:rPr>
        <w:t>xxx</w:t>
      </w:r>
      <w:r w:rsidR="00236FB1" w:rsidRPr="00236FB1">
        <w:rPr>
          <w:rFonts w:ascii="Times New Roman" w:hAnsi="Times New Roman" w:cs="Times New Roman"/>
          <w:color w:val="000000"/>
          <w:sz w:val="28"/>
          <w:szCs w:val="28"/>
        </w:rPr>
        <w:t>, будинок №</w:t>
      </w:r>
      <w:r w:rsidR="00703026" w:rsidRPr="00703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026">
        <w:rPr>
          <w:rFonts w:ascii="Times New Roman" w:hAnsi="Times New Roman" w:cs="Times New Roman"/>
          <w:color w:val="000000"/>
          <w:sz w:val="28"/>
          <w:szCs w:val="28"/>
          <w:lang w:val="en-US"/>
        </w:rPr>
        <w:t>xxx</w:t>
      </w:r>
      <w:r w:rsidR="00236FB1" w:rsidRPr="00236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67B04" w14:textId="048798BD" w:rsidR="00156988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про патронат над дитиною №</w:t>
      </w:r>
      <w:r w:rsidR="00703026" w:rsidRPr="00703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 та дію додаткової угоди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703026" w:rsidRPr="00703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від 10 липня 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2025 року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оговору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</w:rPr>
        <w:t xml:space="preserve"> про патронат над 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</w:rPr>
        <w:t>тиною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63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554619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 виконавчим комітетом Ніжинської міської ради та патронатним вихователем, </w:t>
      </w:r>
      <w:r w:rsidR="00703026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026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та її помічником </w:t>
      </w:r>
      <w:r w:rsidR="00703026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026">
        <w:rPr>
          <w:rFonts w:ascii="Times New Roman" w:eastAsia="Times New Roman" w:hAnsi="Times New Roman" w:cs="Times New Roman"/>
          <w:sz w:val="28"/>
          <w:szCs w:val="28"/>
          <w:lang w:val="en-US"/>
        </w:rPr>
        <w:t>xxx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з </w:t>
      </w:r>
      <w:r w:rsidR="00236FB1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05 вересня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</w:p>
    <w:p w14:paraId="342A0CA4" w14:textId="77777777" w:rsidR="00156988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r w:rsidR="00156988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Наталії РАЦИН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F6439A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F6439A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4C33AE4B" w14:textId="77777777" w:rsidR="007B4F13" w:rsidRPr="00236FB1" w:rsidRDefault="007B4F13" w:rsidP="001569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6B582B" w:rsidRPr="00236FB1">
        <w:rPr>
          <w:rFonts w:ascii="Times New Roman" w:eastAsia="Times New Roman" w:hAnsi="Times New Roman" w:cs="Times New Roman"/>
          <w:sz w:val="28"/>
          <w:szCs w:val="28"/>
          <w:lang w:val="uk-UA"/>
        </w:rPr>
        <w:t>Ірину ГРОЗЕНКО.</w:t>
      </w:r>
    </w:p>
    <w:p w14:paraId="75B24E5B" w14:textId="77777777" w:rsidR="007B4F13" w:rsidRPr="006B582B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</w:p>
    <w:p w14:paraId="5474F477" w14:textId="77777777" w:rsidR="007B4F13" w:rsidRPr="00236FB1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8"/>
          <w:lang w:val="uk-UA" w:eastAsia="en-US" w:bidi="en-US"/>
        </w:rPr>
      </w:pPr>
      <w:r w:rsidRPr="00236FB1">
        <w:rPr>
          <w:rFonts w:ascii="Times New Roman CYR" w:eastAsia="Andale Sans UI" w:hAnsi="Times New Roman CYR" w:cs="Tahoma"/>
          <w:kern w:val="3"/>
          <w:sz w:val="28"/>
          <w:szCs w:val="28"/>
          <w:lang w:val="uk-UA" w:eastAsia="en-US" w:bidi="en-US"/>
        </w:rPr>
        <w:t>Міський голова                                                                   Олександр КОДОЛА</w:t>
      </w:r>
    </w:p>
    <w:p w14:paraId="25D3595E" w14:textId="77777777" w:rsidR="006B582B" w:rsidRPr="00236FB1" w:rsidRDefault="006B582B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8"/>
          <w:lang w:val="uk-UA" w:eastAsia="en-US"/>
        </w:rPr>
        <w:sectPr w:rsidR="006B582B" w:rsidRPr="00236FB1" w:rsidSect="006B582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38182059" w14:textId="77777777" w:rsidR="00F6439A" w:rsidRDefault="00F6439A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14:paraId="109DCED3" w14:textId="77777777"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14:paraId="11143BFD" w14:textId="77777777"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14:paraId="504E0963" w14:textId="77777777"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14:paraId="5CCB08CF" w14:textId="77777777"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41DD1FA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 </w:t>
      </w:r>
      <w:r w:rsidRPr="0024253E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 </w:t>
      </w:r>
      <w:r w:rsidRPr="002425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пункту 40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«Деякі питання захисту прав дитини та надання послуги патронату над дитиною»,</w:t>
      </w:r>
      <w:r w:rsidR="00FC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19.04.2018 року № 122, </w:t>
      </w:r>
      <w:r w:rsidR="00FC511C" w:rsidRPr="006B582B">
        <w:rPr>
          <w:rFonts w:ascii="Times New Roman" w:eastAsia="Times New Roman" w:hAnsi="Times New Roman" w:cs="Times New Roman"/>
          <w:sz w:val="27"/>
          <w:szCs w:val="27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FC511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Ніжинської міської ради, як орган опіки та піклування, приймає рішення про виведення дитини з сім’ї патронатного вихователя.</w:t>
      </w:r>
    </w:p>
    <w:p w14:paraId="370D496D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Даний проект рішення потребує дострокового розгляду, оскільки закінчився термін перебування дитини в патронатній родині.</w:t>
      </w:r>
    </w:p>
    <w:p w14:paraId="13C699C4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вище викладене, проект рішення «Про виведення дитини з сім’ї патронатного вихователя» може бути розглянутий на засіданні виконавчого комітету з позитивним вирішенням питанням.</w:t>
      </w:r>
    </w:p>
    <w:p w14:paraId="4505AC66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425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Доповідати проект рішення «Про виведення дитини з сім’ї патронатного вихователя» на засіданні виконавчого комітету Ніжинської міської ради буде начальник служби у справах дітей Наталія РАЦИН.</w:t>
      </w:r>
    </w:p>
    <w:p w14:paraId="05B3A7BD" w14:textId="77777777" w:rsidR="0024253E" w:rsidRPr="0024253E" w:rsidRDefault="0024253E" w:rsidP="0024253E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836B99A" w14:textId="77777777" w:rsidR="007B4F13" w:rsidRDefault="005A0EFC" w:rsidP="006B582B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67B2EC6" w14:textId="77777777"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7EBE35FF" w14:textId="77777777"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14:paraId="622A7032" w14:textId="77777777" w:rsidR="007B4F13" w:rsidRPr="001A3788" w:rsidRDefault="007B4F13" w:rsidP="007B4F13">
      <w:pPr>
        <w:spacing w:after="0"/>
        <w:rPr>
          <w:lang w:val="uk-UA"/>
        </w:rPr>
      </w:pPr>
    </w:p>
    <w:p w14:paraId="111F120C" w14:textId="77777777" w:rsidR="007B4F13" w:rsidRDefault="007B4F13" w:rsidP="007B4F13"/>
    <w:p w14:paraId="70040EB4" w14:textId="77777777"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6B582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66B50001" w14:textId="77777777" w:rsidR="001A3788" w:rsidRDefault="001A3788" w:rsidP="001A3788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48CE26DD" w14:textId="77777777"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дітей</w:t>
      </w:r>
      <w:r>
        <w:rPr>
          <w:rFonts w:ascii="Times New Roman CYR" w:hAnsi="Times New Roman CYR"/>
          <w:sz w:val="28"/>
          <w:lang w:val="uk-UA"/>
        </w:rPr>
        <w:t xml:space="preserve">                     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Наталія РАЦИН</w:t>
      </w:r>
    </w:p>
    <w:p w14:paraId="27B5D9D5" w14:textId="77777777"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14:paraId="0672894A" w14:textId="77777777"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органів ради               </w:t>
      </w:r>
      <w:r>
        <w:rPr>
          <w:rFonts w:ascii="Times New Roman CYR" w:hAnsi="Times New Roman CYR"/>
          <w:sz w:val="28"/>
          <w:lang w:val="uk-UA"/>
        </w:rPr>
        <w:tab/>
      </w:r>
      <w:r w:rsidR="00554619">
        <w:rPr>
          <w:rFonts w:ascii="Times New Roman CYR" w:hAnsi="Times New Roman CYR"/>
          <w:sz w:val="28"/>
          <w:lang w:val="uk-UA"/>
        </w:rPr>
        <w:t>Сергій СМАГА</w:t>
      </w:r>
    </w:p>
    <w:p w14:paraId="7309853E" w14:textId="77777777"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14:paraId="4F497F8D" w14:textId="77777777"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Валерій САЛОГУБ</w:t>
      </w:r>
    </w:p>
    <w:p w14:paraId="51AF30F1" w14:textId="77777777"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14:paraId="48F57CE5" w14:textId="77777777"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Начальник відділу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14:paraId="0CC533E3" w14:textId="77777777"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r>
        <w:rPr>
          <w:rFonts w:ascii="Times New Roman CYR" w:hAnsi="Times New Roman CYR"/>
          <w:sz w:val="28"/>
        </w:rPr>
        <w:t>абезпечення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В’ячеслав ЛЕГА</w:t>
      </w:r>
    </w:p>
    <w:p w14:paraId="04644504" w14:textId="77777777" w:rsidR="001A3788" w:rsidRDefault="001A3788" w:rsidP="001A3788">
      <w:pPr>
        <w:pStyle w:val="a7"/>
        <w:ind w:left="-142" w:firstLine="142"/>
      </w:pPr>
    </w:p>
    <w:p w14:paraId="15B84AC0" w14:textId="77777777"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A18663D" w14:textId="77777777"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14:paraId="75171EBA" w14:textId="77777777"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14:paraId="1302CD58" w14:textId="77777777" w:rsidR="007B4F13" w:rsidRDefault="007B4F13" w:rsidP="007B4F13">
      <w:pPr>
        <w:ind w:left="142" w:firstLine="567"/>
        <w:jc w:val="both"/>
      </w:pPr>
    </w:p>
    <w:p w14:paraId="6D8C618A" w14:textId="77777777"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14:paraId="3D86CA4B" w14:textId="77777777" w:rsidR="007B4F13" w:rsidRDefault="007B4F13" w:rsidP="007B4F13">
      <w:pPr>
        <w:rPr>
          <w:lang w:val="uk-UA"/>
        </w:rPr>
      </w:pPr>
    </w:p>
    <w:p w14:paraId="770B6D18" w14:textId="77777777" w:rsidR="007B4F13" w:rsidRPr="006874D0" w:rsidRDefault="007B4F13" w:rsidP="007B4F13">
      <w:pPr>
        <w:rPr>
          <w:lang w:val="uk-UA"/>
        </w:rPr>
      </w:pPr>
    </w:p>
    <w:p w14:paraId="0C65275C" w14:textId="77777777"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F72"/>
    <w:multiLevelType w:val="hybridMultilevel"/>
    <w:tmpl w:val="FF7E11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B3CD65"/>
    <w:multiLevelType w:val="singleLevel"/>
    <w:tmpl w:val="06B3CD6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B3AB1"/>
    <w:multiLevelType w:val="hybridMultilevel"/>
    <w:tmpl w:val="49E67902"/>
    <w:lvl w:ilvl="0" w:tplc="FFFFFFFF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662972"/>
    <w:multiLevelType w:val="hybridMultilevel"/>
    <w:tmpl w:val="7A1E3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4314836">
    <w:abstractNumId w:val="2"/>
  </w:num>
  <w:num w:numId="2" w16cid:durableId="1763185528">
    <w:abstractNumId w:val="1"/>
  </w:num>
  <w:num w:numId="3" w16cid:durableId="1207599047">
    <w:abstractNumId w:val="3"/>
  </w:num>
  <w:num w:numId="4" w16cid:durableId="1581717421">
    <w:abstractNumId w:val="4"/>
  </w:num>
  <w:num w:numId="5" w16cid:durableId="57582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6A"/>
    <w:rsid w:val="00064B7B"/>
    <w:rsid w:val="000F1F41"/>
    <w:rsid w:val="001267AD"/>
    <w:rsid w:val="00156988"/>
    <w:rsid w:val="001A3788"/>
    <w:rsid w:val="001D278F"/>
    <w:rsid w:val="001F5F5B"/>
    <w:rsid w:val="00236FB1"/>
    <w:rsid w:val="00237280"/>
    <w:rsid w:val="0024253E"/>
    <w:rsid w:val="00253861"/>
    <w:rsid w:val="00295FF5"/>
    <w:rsid w:val="002A5D57"/>
    <w:rsid w:val="00447BB7"/>
    <w:rsid w:val="00554619"/>
    <w:rsid w:val="005A0EFC"/>
    <w:rsid w:val="005E3110"/>
    <w:rsid w:val="006B582B"/>
    <w:rsid w:val="00703026"/>
    <w:rsid w:val="007B4F13"/>
    <w:rsid w:val="007F052B"/>
    <w:rsid w:val="0088300F"/>
    <w:rsid w:val="008B7681"/>
    <w:rsid w:val="0095692E"/>
    <w:rsid w:val="009D6ABE"/>
    <w:rsid w:val="00A646DC"/>
    <w:rsid w:val="00A90BC5"/>
    <w:rsid w:val="00AB2FBE"/>
    <w:rsid w:val="00AF58E3"/>
    <w:rsid w:val="00C9477A"/>
    <w:rsid w:val="00C9584C"/>
    <w:rsid w:val="00D470A3"/>
    <w:rsid w:val="00D81E6A"/>
    <w:rsid w:val="00DE4998"/>
    <w:rsid w:val="00E737F7"/>
    <w:rsid w:val="00F36BF3"/>
    <w:rsid w:val="00F447B9"/>
    <w:rsid w:val="00F6439A"/>
    <w:rsid w:val="00FC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853"/>
  <w15:docId w15:val="{480255FC-8FE0-45A6-874F-8A64F36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9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  <w:style w:type="character" w:customStyle="1" w:styleId="90">
    <w:name w:val="Заголовок 9 Знак"/>
    <w:basedOn w:val="a0"/>
    <w:link w:val="9"/>
    <w:uiPriority w:val="9"/>
    <w:semiHidden/>
    <w:rsid w:val="001569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Admin</cp:lastModifiedBy>
  <cp:revision>23</cp:revision>
  <cp:lastPrinted>2022-07-19T13:47:00Z</cp:lastPrinted>
  <dcterms:created xsi:type="dcterms:W3CDTF">2022-07-19T11:21:00Z</dcterms:created>
  <dcterms:modified xsi:type="dcterms:W3CDTF">2025-09-05T07:11:00Z</dcterms:modified>
</cp:coreProperties>
</file>