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2CB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РІШЕНЬ, ПРИЙНЯТИХ</w:t>
      </w:r>
    </w:p>
    <w:p w14:paraId="0941DD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ВИКОНАВЧИМ КОМІТЕТОМ НІЖИНСЬКОЇ МІСЬКОЇ РАДИ </w:t>
      </w:r>
    </w:p>
    <w:p w14:paraId="3EDE49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VIIІ СКЛИКАННЯ</w:t>
      </w:r>
    </w:p>
    <w:p w14:paraId="70BEA7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6"/>
        <w:tblW w:w="9828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7567"/>
        <w:gridCol w:w="1644"/>
      </w:tblGrid>
      <w:tr w14:paraId="43D21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B37A1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Засідання виконавчого комітету № 40 від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01.10.2025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року</w:t>
            </w:r>
          </w:p>
        </w:tc>
      </w:tr>
      <w:tr w14:paraId="4A8E3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7F429">
            <w:pPr>
              <w:spacing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п\п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EC6FF">
            <w:pPr>
              <w:pStyle w:val="12"/>
              <w:spacing w:after="0" w:afterAutospacing="0" w:line="276" w:lineRule="auto"/>
              <w:jc w:val="both"/>
              <w:rPr>
                <w:rStyle w:val="9"/>
                <w:sz w:val="28"/>
                <w:szCs w:val="28"/>
                <w:lang w:val="uk-UA"/>
              </w:rPr>
            </w:pPr>
            <w:r>
              <w:rPr>
                <w:rStyle w:val="9"/>
                <w:sz w:val="28"/>
                <w:szCs w:val="28"/>
                <w:lang w:val="uk-UA"/>
              </w:rPr>
              <w:t xml:space="preserve">                                    Назва рішення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51974">
            <w:pPr>
              <w:spacing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рішення</w:t>
            </w:r>
          </w:p>
        </w:tc>
      </w:tr>
      <w:tr w14:paraId="7F773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B554D">
            <w:pPr>
              <w:tabs>
                <w:tab w:val="left" w:pos="5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44CFA">
            <w:pPr>
              <w:widowControl w:val="0"/>
              <w:tabs>
                <w:tab w:val="left" w:pos="576"/>
                <w:tab w:val="left" w:pos="1296"/>
                <w:tab w:val="left" w:pos="1584"/>
                <w:tab w:val="left" w:pos="6336"/>
                <w:tab w:val="left" w:pos="6624"/>
              </w:tabs>
              <w:jc w:val="both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31"/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П</w:t>
            </w:r>
            <w:r>
              <w:rPr>
                <w:rStyle w:val="31"/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ро </w:t>
            </w:r>
            <w:r>
              <w:rPr>
                <w:rStyle w:val="31"/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видачу дублікату свідоцтва про право власності на об’єкт нерухомого майна в м. Ніжині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A0324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488</w:t>
            </w:r>
          </w:p>
        </w:tc>
      </w:tr>
      <w:tr w14:paraId="4FA2F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339C4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BDFC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lang w:val="uk-UA"/>
              </w:rPr>
              <w:t>Про внесення змін до бюджету Ніжинської міської територіальної громади на 2025 рік (код бюджету 2553800000)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5C63E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489</w:t>
            </w:r>
          </w:p>
        </w:tc>
      </w:tr>
      <w:tr w14:paraId="79769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EF34A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83A92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 xml:space="preserve">Про 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нагородження Грамотами виконавчого комітету Ніжинської міської ради Чернігівської області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BC0F7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490</w:t>
            </w:r>
          </w:p>
        </w:tc>
      </w:tr>
      <w:tr w14:paraId="4D352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DC1EB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533E9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Про оголошення Подяк виконавчого комітету Ніжинської міської ради Чернігівської області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51575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491</w:t>
            </w:r>
          </w:p>
        </w:tc>
      </w:tr>
      <w:tr w14:paraId="359BA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B3912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92B21">
            <w:pPr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Про внесення змін до п.1 рішення виконавчого комітету Ніжинської міської ради від 28.12.2017 №348 «Про створення та затвердження складу комісії з погодження  розміщення тимчасових споруд та  засобів пересувної дрібно-роздрібної торговельної мережі на об’єктах благоустрою»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83E52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492</w:t>
            </w:r>
          </w:p>
        </w:tc>
      </w:tr>
      <w:tr w14:paraId="35BB4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93E46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6D94C">
            <w:pPr>
              <w:pStyle w:val="12"/>
              <w:spacing w:before="0" w:beforeAutospacing="0" w:after="0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 розміщення тимчасових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споруд у м. Ніжині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B1898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493</w:t>
            </w:r>
          </w:p>
        </w:tc>
      </w:tr>
      <w:tr w14:paraId="3819A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FDB33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92079">
            <w:pPr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Про внесення змін до фінансового плану комунального некомерційного підприємства «Ніжинський міський ЦПМСД» Ніжинської міської ради Чернігівської області на 2025 рік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F9FFE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494</w:t>
            </w:r>
          </w:p>
        </w:tc>
      </w:tr>
      <w:tr w14:paraId="20DFA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6A5EC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831F2">
            <w:pPr>
              <w:spacing w:after="0"/>
              <w:ind w:firstLine="31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Про фінансування витрат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0B0E9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495</w:t>
            </w:r>
          </w:p>
        </w:tc>
      </w:tr>
      <w:tr w14:paraId="1B6B2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507D1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E2466">
            <w:pPr>
              <w:widowControl w:val="0"/>
              <w:tabs>
                <w:tab w:val="left" w:pos="4564"/>
                <w:tab w:val="left" w:pos="4970"/>
              </w:tabs>
              <w:suppressAutoHyphens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eastAsia="Andale Sans UI" w:cs="Times New Roman"/>
                <w:kern w:val="2"/>
                <w:sz w:val="28"/>
                <w:szCs w:val="28"/>
                <w:lang w:val="uk-UA" w:eastAsia="en-US"/>
              </w:rPr>
              <w:t>Про засвідчення заяви Клочко Яни Миколаївни щодо виїзду дитини за межі України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741FC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496</w:t>
            </w:r>
          </w:p>
        </w:tc>
      </w:tr>
      <w:tr w14:paraId="13B25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8CF5C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7FDFA">
            <w:pPr>
              <w:widowControl w:val="0"/>
              <w:tabs>
                <w:tab w:val="left" w:pos="4564"/>
                <w:tab w:val="left" w:pos="4970"/>
              </w:tabs>
              <w:suppressAutoHyphens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eastAsia="Andale Sans UI" w:cs="Times New Roman"/>
                <w:kern w:val="2"/>
                <w:sz w:val="28"/>
                <w:szCs w:val="28"/>
                <w:lang w:val="uk-UA" w:eastAsia="en-US"/>
              </w:rPr>
              <w:t>Про засвідчення заяви  Ковалевського Олександра Миколайовича щодо виїзду дитини за межі України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7158B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497</w:t>
            </w:r>
          </w:p>
        </w:tc>
      </w:tr>
      <w:tr w14:paraId="3A987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63844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9622A">
            <w:pPr>
              <w:spacing w:after="0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 встановлення статусу дитини,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яка постраждала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внаслідок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воєнних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дій та збройних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конфлікт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ів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7E0D2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498</w:t>
            </w:r>
          </w:p>
        </w:tc>
      </w:tr>
      <w:tr w14:paraId="6E61F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F0F2D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91192">
            <w:pPr>
              <w:pStyle w:val="12"/>
              <w:widowControl w:val="0"/>
              <w:tabs>
                <w:tab w:val="left" w:pos="-5671"/>
                <w:tab w:val="left" w:pos="4564"/>
              </w:tabs>
              <w:spacing w:before="0" w:beforeAutospacing="0" w:after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Про розгляд матеріалів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служби у справах дітей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3F7B0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499</w:t>
            </w:r>
          </w:p>
        </w:tc>
      </w:tr>
      <w:tr w14:paraId="62A00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4C035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00765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Про внесення змін в склад Ради безбар'єрності, затверджений пунктом 1 рішенням виконавчого комітету Ніжинської міської ради від 30.01.2025 р. № 31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88416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500</w:t>
            </w:r>
          </w:p>
        </w:tc>
      </w:tr>
      <w:tr w14:paraId="23B94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757B0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BB7EF">
            <w:pPr>
              <w:pStyle w:val="12"/>
              <w:spacing w:before="0" w:beforeAutospacing="0" w:after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  <w:lang w:val="uk-UA"/>
              </w:rPr>
              <w:t>внесення змін до складу Координаційного центру підтримки цивільного населення при виконавчому комітеті Ніжинської міської ради та до Положення про Координаційний центр підтримки цивільного населення при виконавчому комітеті Ніжинської міської ради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BF9C1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501</w:t>
            </w:r>
          </w:p>
        </w:tc>
      </w:tr>
      <w:tr w14:paraId="0D02A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BE87C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19C10">
            <w:pPr>
              <w:spacing w:after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Про внесення змін до рішення виконавчого комітету Ніжинської міської ради від 28.08.2025 року №440 «Про затвердження списку  учнів закладів загальної середньої освіти  з числа осіб, визначених статтями 10 і </w:t>
            </w: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hint="default"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10¹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Закону України «Про статус ветеранів війни, гарантії їх соціального захисту» на харчування за кошти бюджету Ніжинської міської  територіальної громади у 2025-2026 н.р.»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D5187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502</w:t>
            </w:r>
          </w:p>
        </w:tc>
      </w:tr>
      <w:tr w14:paraId="4C2F6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9DB22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FD405">
            <w:pPr>
              <w:tabs>
                <w:tab w:val="left" w:pos="0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/>
              </w:rPr>
              <w:t>Про фінансування  заходів Програми розвитку культури, мистецтва і  охорони культурної спадщини на 2025 рік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FE817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503</w:t>
            </w:r>
          </w:p>
        </w:tc>
      </w:tr>
      <w:tr w14:paraId="4F0F7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768E5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0E578">
            <w:pPr>
              <w:pStyle w:val="12"/>
              <w:spacing w:before="0" w:beforeAutospacing="0" w:after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Про внесення змін до рішення виконавчого комітету Ніжинської міської ради від 13 березня 2025 року № 117 «Про деякі питання здійснення поховання та відшкодування витрат на поховання загиблих (померлих) військовослужбовців Збройних Сил України та інших військових формувань»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505A2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504</w:t>
            </w:r>
          </w:p>
        </w:tc>
      </w:tr>
      <w:tr w14:paraId="2A177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326B4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1440A">
            <w:pPr>
              <w:pStyle w:val="12"/>
              <w:spacing w:before="0" w:beforeAutospacing="0" w:after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 w:themeShade="80"/>
                <w:sz w:val="28"/>
                <w:szCs w:val="28"/>
              </w:rPr>
              <w:t>Про фінансування заходів та робіт з облаштування укриттів цивільного захисту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600A9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505</w:t>
            </w:r>
          </w:p>
        </w:tc>
      </w:tr>
      <w:tr w14:paraId="02920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C4FEC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2DEE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lang w:val="uk-UA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8"/>
              </w:rPr>
              <w:t>Про відшкодування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</w:rPr>
              <w:t xml:space="preserve"> виконавцю</w:t>
            </w:r>
            <w:r>
              <w:rPr>
                <w:rFonts w:hint="default" w:ascii="Times New Roman" w:hAnsi="Times New Roman" w:cs="Times New Roman"/>
                <w:color w:val="FF0000"/>
                <w:sz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</w:rPr>
              <w:t xml:space="preserve">ритуальних послуг витрат на поховання загиблих (померлих) військовослужбовців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Збройних Сил України та інших військових формувань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4FFF6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506</w:t>
            </w:r>
          </w:p>
        </w:tc>
      </w:tr>
      <w:tr w14:paraId="6461A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920A8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FDED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Про внесення змін до п.1. рішення виконавчого комітету від 22 січня 2015 року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№9 « Про приватизацію державного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житлового фонду міста»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DAB88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507</w:t>
            </w:r>
          </w:p>
        </w:tc>
      </w:tr>
      <w:tr w14:paraId="39EE0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18C06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D5AF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Про відмову у постановці на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квартирний облік, внесення змін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до квартоблікової справи та зняття з квартирного обліку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4DAB3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508</w:t>
            </w:r>
            <w:bookmarkStart w:id="0" w:name="_GoBack"/>
            <w:bookmarkEnd w:id="0"/>
          </w:p>
        </w:tc>
      </w:tr>
    </w:tbl>
    <w:p w14:paraId="4073B89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>
      <w:pgSz w:w="11906" w:h="16838"/>
      <w:pgMar w:top="709" w:right="850" w:bottom="28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Andale Sans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15FB7"/>
    <w:rsid w:val="000002C2"/>
    <w:rsid w:val="00002FED"/>
    <w:rsid w:val="00004E0A"/>
    <w:rsid w:val="0000744C"/>
    <w:rsid w:val="00021F50"/>
    <w:rsid w:val="0004025B"/>
    <w:rsid w:val="00043289"/>
    <w:rsid w:val="00045BA4"/>
    <w:rsid w:val="000549CD"/>
    <w:rsid w:val="00056B7D"/>
    <w:rsid w:val="000706D1"/>
    <w:rsid w:val="00080622"/>
    <w:rsid w:val="000910B9"/>
    <w:rsid w:val="000A5A27"/>
    <w:rsid w:val="000B5F35"/>
    <w:rsid w:val="000C18AE"/>
    <w:rsid w:val="000C7F9A"/>
    <w:rsid w:val="000D7352"/>
    <w:rsid w:val="000E44CB"/>
    <w:rsid w:val="000F0B6E"/>
    <w:rsid w:val="000F2FA4"/>
    <w:rsid w:val="000F6428"/>
    <w:rsid w:val="001104EA"/>
    <w:rsid w:val="00114131"/>
    <w:rsid w:val="00114D9F"/>
    <w:rsid w:val="00117227"/>
    <w:rsid w:val="00123759"/>
    <w:rsid w:val="0012417F"/>
    <w:rsid w:val="0012508E"/>
    <w:rsid w:val="0014598D"/>
    <w:rsid w:val="001532A6"/>
    <w:rsid w:val="001535D1"/>
    <w:rsid w:val="0018516E"/>
    <w:rsid w:val="001868D6"/>
    <w:rsid w:val="00191060"/>
    <w:rsid w:val="001C22B2"/>
    <w:rsid w:val="001D625A"/>
    <w:rsid w:val="001E00AA"/>
    <w:rsid w:val="001E5F4E"/>
    <w:rsid w:val="00201356"/>
    <w:rsid w:val="00206220"/>
    <w:rsid w:val="002231C0"/>
    <w:rsid w:val="002273DD"/>
    <w:rsid w:val="00232428"/>
    <w:rsid w:val="00236061"/>
    <w:rsid w:val="00242B1B"/>
    <w:rsid w:val="00245080"/>
    <w:rsid w:val="002459F6"/>
    <w:rsid w:val="00255438"/>
    <w:rsid w:val="00260C16"/>
    <w:rsid w:val="00270C51"/>
    <w:rsid w:val="00271837"/>
    <w:rsid w:val="002910A9"/>
    <w:rsid w:val="002A313E"/>
    <w:rsid w:val="002A377D"/>
    <w:rsid w:val="002C612A"/>
    <w:rsid w:val="002D1856"/>
    <w:rsid w:val="002D4BEE"/>
    <w:rsid w:val="002D5B6F"/>
    <w:rsid w:val="002D6EE5"/>
    <w:rsid w:val="002F2056"/>
    <w:rsid w:val="002F4217"/>
    <w:rsid w:val="0030296D"/>
    <w:rsid w:val="00306495"/>
    <w:rsid w:val="00314992"/>
    <w:rsid w:val="00342682"/>
    <w:rsid w:val="003438E2"/>
    <w:rsid w:val="0034521D"/>
    <w:rsid w:val="00346B82"/>
    <w:rsid w:val="00353000"/>
    <w:rsid w:val="003571B5"/>
    <w:rsid w:val="00364662"/>
    <w:rsid w:val="00380D35"/>
    <w:rsid w:val="00382DCE"/>
    <w:rsid w:val="00383899"/>
    <w:rsid w:val="0039700A"/>
    <w:rsid w:val="003A3CDC"/>
    <w:rsid w:val="003A56F8"/>
    <w:rsid w:val="003B0D6D"/>
    <w:rsid w:val="003C267F"/>
    <w:rsid w:val="003C6FFB"/>
    <w:rsid w:val="003D15D0"/>
    <w:rsid w:val="003F0C6F"/>
    <w:rsid w:val="00401538"/>
    <w:rsid w:val="00404483"/>
    <w:rsid w:val="004105E6"/>
    <w:rsid w:val="004204E6"/>
    <w:rsid w:val="00422BDC"/>
    <w:rsid w:val="00424B32"/>
    <w:rsid w:val="0043422F"/>
    <w:rsid w:val="004454C3"/>
    <w:rsid w:val="00445509"/>
    <w:rsid w:val="00445AC4"/>
    <w:rsid w:val="00451D0D"/>
    <w:rsid w:val="004523BF"/>
    <w:rsid w:val="00467790"/>
    <w:rsid w:val="00474826"/>
    <w:rsid w:val="00486F30"/>
    <w:rsid w:val="004947F9"/>
    <w:rsid w:val="004960AA"/>
    <w:rsid w:val="004A69FE"/>
    <w:rsid w:val="004B0501"/>
    <w:rsid w:val="004B52D5"/>
    <w:rsid w:val="004D13DC"/>
    <w:rsid w:val="004D1672"/>
    <w:rsid w:val="004D2D98"/>
    <w:rsid w:val="004D3C8B"/>
    <w:rsid w:val="004D4073"/>
    <w:rsid w:val="004D7E5C"/>
    <w:rsid w:val="004E1FD1"/>
    <w:rsid w:val="004E5E4E"/>
    <w:rsid w:val="004E7902"/>
    <w:rsid w:val="004F3E2C"/>
    <w:rsid w:val="004F6F6E"/>
    <w:rsid w:val="005048CB"/>
    <w:rsid w:val="0050764A"/>
    <w:rsid w:val="0051417A"/>
    <w:rsid w:val="00515EE9"/>
    <w:rsid w:val="00517788"/>
    <w:rsid w:val="00522318"/>
    <w:rsid w:val="00523F80"/>
    <w:rsid w:val="00531B5F"/>
    <w:rsid w:val="005337F4"/>
    <w:rsid w:val="00535153"/>
    <w:rsid w:val="00550148"/>
    <w:rsid w:val="00561912"/>
    <w:rsid w:val="00566ED0"/>
    <w:rsid w:val="005715FD"/>
    <w:rsid w:val="0058524B"/>
    <w:rsid w:val="005962C5"/>
    <w:rsid w:val="005A2A97"/>
    <w:rsid w:val="005B359D"/>
    <w:rsid w:val="005C10F9"/>
    <w:rsid w:val="005C69FB"/>
    <w:rsid w:val="005D12F4"/>
    <w:rsid w:val="005D2018"/>
    <w:rsid w:val="005D2717"/>
    <w:rsid w:val="005D7D51"/>
    <w:rsid w:val="005F1AEF"/>
    <w:rsid w:val="005F471D"/>
    <w:rsid w:val="00607DF4"/>
    <w:rsid w:val="00612421"/>
    <w:rsid w:val="0061495A"/>
    <w:rsid w:val="00615040"/>
    <w:rsid w:val="00615210"/>
    <w:rsid w:val="006344F5"/>
    <w:rsid w:val="006414AB"/>
    <w:rsid w:val="0064445E"/>
    <w:rsid w:val="0064517C"/>
    <w:rsid w:val="006523CC"/>
    <w:rsid w:val="0066011A"/>
    <w:rsid w:val="00666240"/>
    <w:rsid w:val="00694FD7"/>
    <w:rsid w:val="00697883"/>
    <w:rsid w:val="006A226C"/>
    <w:rsid w:val="006A62A6"/>
    <w:rsid w:val="006B3599"/>
    <w:rsid w:val="006B4F0C"/>
    <w:rsid w:val="006B5FE9"/>
    <w:rsid w:val="006C2A10"/>
    <w:rsid w:val="00707397"/>
    <w:rsid w:val="007137D2"/>
    <w:rsid w:val="007213F0"/>
    <w:rsid w:val="007235E4"/>
    <w:rsid w:val="00723EFC"/>
    <w:rsid w:val="007446B6"/>
    <w:rsid w:val="007546DD"/>
    <w:rsid w:val="007579DB"/>
    <w:rsid w:val="00760347"/>
    <w:rsid w:val="00761180"/>
    <w:rsid w:val="00766167"/>
    <w:rsid w:val="0077491E"/>
    <w:rsid w:val="00777144"/>
    <w:rsid w:val="00777444"/>
    <w:rsid w:val="0078402A"/>
    <w:rsid w:val="007968A5"/>
    <w:rsid w:val="007A5A89"/>
    <w:rsid w:val="007B2A36"/>
    <w:rsid w:val="007B7631"/>
    <w:rsid w:val="007C3D44"/>
    <w:rsid w:val="007D1B51"/>
    <w:rsid w:val="007D230C"/>
    <w:rsid w:val="007E0144"/>
    <w:rsid w:val="007E1437"/>
    <w:rsid w:val="007F085B"/>
    <w:rsid w:val="007F4A7C"/>
    <w:rsid w:val="00824983"/>
    <w:rsid w:val="00843F75"/>
    <w:rsid w:val="00844119"/>
    <w:rsid w:val="00845F61"/>
    <w:rsid w:val="00847868"/>
    <w:rsid w:val="00875448"/>
    <w:rsid w:val="008802E3"/>
    <w:rsid w:val="00885D21"/>
    <w:rsid w:val="00890AA6"/>
    <w:rsid w:val="00892B5D"/>
    <w:rsid w:val="008953A3"/>
    <w:rsid w:val="0089683B"/>
    <w:rsid w:val="008A5351"/>
    <w:rsid w:val="008B1BB9"/>
    <w:rsid w:val="008B6E12"/>
    <w:rsid w:val="008C2DAE"/>
    <w:rsid w:val="008E063A"/>
    <w:rsid w:val="008F1691"/>
    <w:rsid w:val="0091083B"/>
    <w:rsid w:val="00920AFE"/>
    <w:rsid w:val="0095341E"/>
    <w:rsid w:val="009538DC"/>
    <w:rsid w:val="009756AE"/>
    <w:rsid w:val="00976D91"/>
    <w:rsid w:val="00983F89"/>
    <w:rsid w:val="009857A1"/>
    <w:rsid w:val="00986907"/>
    <w:rsid w:val="00994C2E"/>
    <w:rsid w:val="00994DEC"/>
    <w:rsid w:val="00995317"/>
    <w:rsid w:val="009C3CF7"/>
    <w:rsid w:val="009D22DC"/>
    <w:rsid w:val="009D3830"/>
    <w:rsid w:val="009E6A8E"/>
    <w:rsid w:val="009F045D"/>
    <w:rsid w:val="00A02582"/>
    <w:rsid w:val="00A228DF"/>
    <w:rsid w:val="00A2564A"/>
    <w:rsid w:val="00A26D74"/>
    <w:rsid w:val="00A33B2F"/>
    <w:rsid w:val="00A403CA"/>
    <w:rsid w:val="00A405EA"/>
    <w:rsid w:val="00A61DA9"/>
    <w:rsid w:val="00A74D16"/>
    <w:rsid w:val="00A91369"/>
    <w:rsid w:val="00AA2EFE"/>
    <w:rsid w:val="00AA743D"/>
    <w:rsid w:val="00AA7ACF"/>
    <w:rsid w:val="00AB4149"/>
    <w:rsid w:val="00AD32F9"/>
    <w:rsid w:val="00AE259E"/>
    <w:rsid w:val="00AF4106"/>
    <w:rsid w:val="00B15B6F"/>
    <w:rsid w:val="00B300BB"/>
    <w:rsid w:val="00B42000"/>
    <w:rsid w:val="00B5268C"/>
    <w:rsid w:val="00B60F76"/>
    <w:rsid w:val="00B751F0"/>
    <w:rsid w:val="00B95430"/>
    <w:rsid w:val="00B964DD"/>
    <w:rsid w:val="00BB3C43"/>
    <w:rsid w:val="00BB4C94"/>
    <w:rsid w:val="00BD183F"/>
    <w:rsid w:val="00BE4674"/>
    <w:rsid w:val="00BF4DD1"/>
    <w:rsid w:val="00C04CCF"/>
    <w:rsid w:val="00C0699E"/>
    <w:rsid w:val="00C11574"/>
    <w:rsid w:val="00C128AE"/>
    <w:rsid w:val="00C20410"/>
    <w:rsid w:val="00C21B01"/>
    <w:rsid w:val="00C331A1"/>
    <w:rsid w:val="00C36B4E"/>
    <w:rsid w:val="00C51012"/>
    <w:rsid w:val="00C66DF1"/>
    <w:rsid w:val="00C96EC5"/>
    <w:rsid w:val="00CA656F"/>
    <w:rsid w:val="00CB36DC"/>
    <w:rsid w:val="00CC086B"/>
    <w:rsid w:val="00CC2893"/>
    <w:rsid w:val="00CD2294"/>
    <w:rsid w:val="00CD294B"/>
    <w:rsid w:val="00CD6379"/>
    <w:rsid w:val="00CE08A4"/>
    <w:rsid w:val="00CE11E7"/>
    <w:rsid w:val="00CE1F82"/>
    <w:rsid w:val="00CE57B4"/>
    <w:rsid w:val="00CF25D3"/>
    <w:rsid w:val="00D007F4"/>
    <w:rsid w:val="00D06B59"/>
    <w:rsid w:val="00D15FB7"/>
    <w:rsid w:val="00D22101"/>
    <w:rsid w:val="00D26F39"/>
    <w:rsid w:val="00D34335"/>
    <w:rsid w:val="00D42C47"/>
    <w:rsid w:val="00D64F41"/>
    <w:rsid w:val="00D747AD"/>
    <w:rsid w:val="00D84C7E"/>
    <w:rsid w:val="00D90419"/>
    <w:rsid w:val="00D9420F"/>
    <w:rsid w:val="00D96D89"/>
    <w:rsid w:val="00DA35D1"/>
    <w:rsid w:val="00DB02EB"/>
    <w:rsid w:val="00DB1CBD"/>
    <w:rsid w:val="00DB6BE8"/>
    <w:rsid w:val="00DD38BE"/>
    <w:rsid w:val="00DD6E30"/>
    <w:rsid w:val="00DE435A"/>
    <w:rsid w:val="00DF162D"/>
    <w:rsid w:val="00E04BB0"/>
    <w:rsid w:val="00E1760C"/>
    <w:rsid w:val="00E202F4"/>
    <w:rsid w:val="00E36D33"/>
    <w:rsid w:val="00E51475"/>
    <w:rsid w:val="00E576E6"/>
    <w:rsid w:val="00E64468"/>
    <w:rsid w:val="00E65577"/>
    <w:rsid w:val="00E85020"/>
    <w:rsid w:val="00E87A63"/>
    <w:rsid w:val="00E9131B"/>
    <w:rsid w:val="00E96DE5"/>
    <w:rsid w:val="00EA08F4"/>
    <w:rsid w:val="00EE2A9D"/>
    <w:rsid w:val="00EE614C"/>
    <w:rsid w:val="00EF271E"/>
    <w:rsid w:val="00EF32B0"/>
    <w:rsid w:val="00F10366"/>
    <w:rsid w:val="00F17613"/>
    <w:rsid w:val="00F41523"/>
    <w:rsid w:val="00F45F77"/>
    <w:rsid w:val="00F71A51"/>
    <w:rsid w:val="00F77E98"/>
    <w:rsid w:val="00F82FCB"/>
    <w:rsid w:val="00F93674"/>
    <w:rsid w:val="00F9679A"/>
    <w:rsid w:val="00FA041A"/>
    <w:rsid w:val="00FA0C7A"/>
    <w:rsid w:val="00FA171E"/>
    <w:rsid w:val="00FA4BED"/>
    <w:rsid w:val="00FB615B"/>
    <w:rsid w:val="00FB675D"/>
    <w:rsid w:val="00FC7880"/>
    <w:rsid w:val="00FD0A9C"/>
    <w:rsid w:val="00FD3B97"/>
    <w:rsid w:val="00FE6C1E"/>
    <w:rsid w:val="00FF0817"/>
    <w:rsid w:val="00FF22DB"/>
    <w:rsid w:val="024F4D12"/>
    <w:rsid w:val="0260342F"/>
    <w:rsid w:val="055159FF"/>
    <w:rsid w:val="06F21450"/>
    <w:rsid w:val="087F061F"/>
    <w:rsid w:val="0904315A"/>
    <w:rsid w:val="0C15752A"/>
    <w:rsid w:val="0C683483"/>
    <w:rsid w:val="0EBA692E"/>
    <w:rsid w:val="108928AC"/>
    <w:rsid w:val="11203BFB"/>
    <w:rsid w:val="1297745F"/>
    <w:rsid w:val="13E63978"/>
    <w:rsid w:val="14957291"/>
    <w:rsid w:val="185E0ADB"/>
    <w:rsid w:val="18F87D72"/>
    <w:rsid w:val="1944307F"/>
    <w:rsid w:val="197D617F"/>
    <w:rsid w:val="1B095777"/>
    <w:rsid w:val="1BD2373A"/>
    <w:rsid w:val="1BFE1F24"/>
    <w:rsid w:val="24117551"/>
    <w:rsid w:val="25FA01B2"/>
    <w:rsid w:val="27FB0DF7"/>
    <w:rsid w:val="290C11B5"/>
    <w:rsid w:val="2DF72C91"/>
    <w:rsid w:val="30306A6A"/>
    <w:rsid w:val="30FA6230"/>
    <w:rsid w:val="32C0295A"/>
    <w:rsid w:val="32C35F43"/>
    <w:rsid w:val="337B0A19"/>
    <w:rsid w:val="33E23C41"/>
    <w:rsid w:val="34243A1C"/>
    <w:rsid w:val="359803FF"/>
    <w:rsid w:val="36132152"/>
    <w:rsid w:val="3DAE69FA"/>
    <w:rsid w:val="4261703B"/>
    <w:rsid w:val="434D371F"/>
    <w:rsid w:val="449223B4"/>
    <w:rsid w:val="44A76129"/>
    <w:rsid w:val="46415570"/>
    <w:rsid w:val="495F3271"/>
    <w:rsid w:val="49953D9A"/>
    <w:rsid w:val="4AF60673"/>
    <w:rsid w:val="4B4F7D55"/>
    <w:rsid w:val="4C3B08A4"/>
    <w:rsid w:val="4C527F05"/>
    <w:rsid w:val="4D7E4267"/>
    <w:rsid w:val="4E6C0D0B"/>
    <w:rsid w:val="4ED7686B"/>
    <w:rsid w:val="4F4314FC"/>
    <w:rsid w:val="4FCA3385"/>
    <w:rsid w:val="510108A6"/>
    <w:rsid w:val="53442BBB"/>
    <w:rsid w:val="534529BC"/>
    <w:rsid w:val="548E61C5"/>
    <w:rsid w:val="56FB5BB5"/>
    <w:rsid w:val="58D028B2"/>
    <w:rsid w:val="5A3970CF"/>
    <w:rsid w:val="5ACD0F13"/>
    <w:rsid w:val="5D0D3199"/>
    <w:rsid w:val="5D574DB2"/>
    <w:rsid w:val="5EEC56EE"/>
    <w:rsid w:val="5F2E58C8"/>
    <w:rsid w:val="60E461CA"/>
    <w:rsid w:val="62912C55"/>
    <w:rsid w:val="646B0F71"/>
    <w:rsid w:val="656C5699"/>
    <w:rsid w:val="656E54F1"/>
    <w:rsid w:val="663210AA"/>
    <w:rsid w:val="68EB7E85"/>
    <w:rsid w:val="6BEF00A6"/>
    <w:rsid w:val="6D966190"/>
    <w:rsid w:val="6DD36B53"/>
    <w:rsid w:val="6DF006FA"/>
    <w:rsid w:val="6E887CE2"/>
    <w:rsid w:val="6F4D1FBC"/>
    <w:rsid w:val="71436292"/>
    <w:rsid w:val="747E36ED"/>
    <w:rsid w:val="74DE1154"/>
    <w:rsid w:val="75996B77"/>
    <w:rsid w:val="77F67226"/>
    <w:rsid w:val="7A7848B0"/>
    <w:rsid w:val="7C986D6A"/>
    <w:rsid w:val="7D3F2790"/>
    <w:rsid w:val="7D4B41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1"/>
    <w:next w:val="1"/>
    <w:link w:val="35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4">
    <w:name w:val="heading 4"/>
    <w:basedOn w:val="1"/>
    <w:next w:val="1"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0"/>
    <w:rPr>
      <w:i/>
      <w:iCs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styleId="9">
    <w:name w:val="Strong"/>
    <w:basedOn w:val="5"/>
    <w:qFormat/>
    <w:uiPriority w:val="22"/>
    <w:rPr>
      <w:b/>
      <w:bCs/>
    </w:rPr>
  </w:style>
  <w:style w:type="paragraph" w:styleId="10">
    <w:name w:val="Body Text 2"/>
    <w:basedOn w:val="1"/>
    <w:qFormat/>
    <w:uiPriority w:val="0"/>
    <w:rPr>
      <w:sz w:val="28"/>
    </w:rPr>
  </w:style>
  <w:style w:type="paragraph" w:styleId="11">
    <w:name w:val="Body Text Indent"/>
    <w:basedOn w:val="1"/>
    <w:link w:val="17"/>
    <w:qFormat/>
    <w:uiPriority w:val="0"/>
    <w:pPr>
      <w:ind w:left="142" w:hanging="142"/>
      <w:jc w:val="center"/>
    </w:pPr>
    <w:rPr>
      <w:b/>
      <w:lang w:val="uk-UA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3">
    <w:name w:val="HTML Preformatted"/>
    <w:basedOn w:val="1"/>
    <w:link w:val="33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14">
    <w:name w:val="No Spacing"/>
    <w:qFormat/>
    <w:uiPriority w:val="99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15">
    <w:name w:val="Обычный1"/>
    <w:link w:val="32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16">
    <w:name w:val="docdata"/>
    <w:basedOn w:val="5"/>
    <w:qFormat/>
    <w:uiPriority w:val="0"/>
  </w:style>
  <w:style w:type="character" w:customStyle="1" w:styleId="17">
    <w:name w:val="Основний текст з відступом Знак"/>
    <w:basedOn w:val="5"/>
    <w:link w:val="11"/>
    <w:qFormat/>
    <w:uiPriority w:val="0"/>
    <w:rPr>
      <w:b/>
      <w:lang w:val="uk-UA"/>
    </w:rPr>
  </w:style>
  <w:style w:type="paragraph" w:customStyle="1" w:styleId="18">
    <w:name w:val="Знак Знак2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 w:eastAsia="en-US"/>
    </w:rPr>
  </w:style>
  <w:style w:type="character" w:customStyle="1" w:styleId="19">
    <w:name w:val="Основной текст_"/>
    <w:qFormat/>
    <w:uiPriority w:val="0"/>
    <w:rPr>
      <w:spacing w:val="2"/>
      <w:sz w:val="25"/>
      <w:szCs w:val="25"/>
      <w:shd w:val="clear" w:color="auto" w:fill="FFFFFF"/>
    </w:rPr>
  </w:style>
  <w:style w:type="paragraph" w:customStyle="1" w:styleId="20">
    <w:name w:val="Основной текст2"/>
    <w:basedOn w:val="1"/>
    <w:link w:val="27"/>
    <w:qFormat/>
    <w:uiPriority w:val="0"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paragraph" w:styleId="21">
    <w:name w:val="List Paragraph"/>
    <w:basedOn w:val="1"/>
    <w:qFormat/>
    <w:uiPriority w:val="34"/>
    <w:pPr>
      <w:ind w:left="720"/>
      <w:contextualSpacing/>
    </w:pPr>
  </w:style>
  <w:style w:type="paragraph" w:customStyle="1" w:styleId="22">
    <w:name w:val="tj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3">
    <w:name w:val="docy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4">
    <w:name w:val="Обычный2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25">
    <w:name w:val="Без интервала1"/>
    <w:qFormat/>
    <w:uiPriority w:val="0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customStyle="1" w:styleId="26">
    <w:name w:val="Style3"/>
    <w:basedOn w:val="1"/>
    <w:qFormat/>
    <w:uiPriority w:val="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27">
    <w:name w:val="Основной текст2 Char"/>
    <w:link w:val="20"/>
    <w:qFormat/>
    <w:uiPriority w:val="0"/>
    <w:rPr>
      <w:spacing w:val="2"/>
      <w:sz w:val="25"/>
      <w:szCs w:val="25"/>
      <w:lang w:eastAsia="uk-UA"/>
    </w:rPr>
  </w:style>
  <w:style w:type="paragraph" w:customStyle="1" w:styleId="28">
    <w:name w:val="rvps186"/>
    <w:basedOn w:val="1"/>
    <w:qFormat/>
    <w:uiPriority w:val="0"/>
    <w:pPr>
      <w:spacing w:before="100" w:beforeAutospacing="1" w:after="100" w:afterAutospacing="1"/>
    </w:pPr>
  </w:style>
  <w:style w:type="character" w:customStyle="1" w:styleId="29">
    <w:name w:val="rvts45"/>
    <w:basedOn w:val="5"/>
    <w:qFormat/>
    <w:uiPriority w:val="0"/>
  </w:style>
  <w:style w:type="paragraph" w:customStyle="1" w:styleId="30">
    <w:name w:val="Обычный3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31">
    <w:name w:val="rvts7"/>
    <w:basedOn w:val="5"/>
    <w:qFormat/>
    <w:uiPriority w:val="0"/>
  </w:style>
  <w:style w:type="character" w:customStyle="1" w:styleId="32">
    <w:name w:val="Обычный1 Char"/>
    <w:link w:val="15"/>
    <w:qFormat/>
    <w:uiPriority w:val="0"/>
    <w:rPr>
      <w:rFonts w:ascii="Times New Roman" w:hAnsi="Times New Roman" w:eastAsia="Times New Roman" w:cs="Times New Roman"/>
      <w:lang w:val="ru-RU" w:eastAsia="ru-RU"/>
    </w:rPr>
  </w:style>
  <w:style w:type="character" w:customStyle="1" w:styleId="33">
    <w:name w:val="Стандартний HTML Знак"/>
    <w:basedOn w:val="5"/>
    <w:link w:val="13"/>
    <w:qFormat/>
    <w:uiPriority w:val="99"/>
    <w:rPr>
      <w:rFonts w:ascii="Courier New" w:hAnsi="Courier New" w:eastAsia="Times New Roman" w:cs="Courier New"/>
    </w:rPr>
  </w:style>
  <w:style w:type="paragraph" w:customStyle="1" w:styleId="34">
    <w:name w:val="Обычный5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35">
    <w:name w:val="Заголовок 3 Знак"/>
    <w:basedOn w:val="5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2"/>
      <w:szCs w:val="22"/>
    </w:rPr>
  </w:style>
  <w:style w:type="character" w:customStyle="1" w:styleId="36">
    <w:name w:val="Font Style13"/>
    <w:basedOn w:val="5"/>
    <w:qFormat/>
    <w:uiPriority w:val="0"/>
    <w:rPr>
      <w:rFonts w:ascii="Times New Roman" w:hAnsi="Times New Roman" w:cs="Times New Roman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42</Words>
  <Characters>246</Characters>
  <Lines>2</Lines>
  <Paragraphs>1</Paragraphs>
  <TotalTime>3</TotalTime>
  <ScaleCrop>false</ScaleCrop>
  <LinksUpToDate>false</LinksUpToDate>
  <CharactersWithSpaces>287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2024-02-07T13:30:00Z</dcterms:created>
  <dc:creator>Пользователь</dc:creator>
  <cp:lastModifiedBy>VNMR</cp:lastModifiedBy>
  <cp:lastPrinted>2023-01-04T09:55:00Z</cp:lastPrinted>
  <dcterms:modified xsi:type="dcterms:W3CDTF">2025-10-01T12:14:14Z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2E81B2D3A57B4511B460CF09225A22C9</vt:lpwstr>
  </property>
</Properties>
</file>