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29F1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3B68D738" w14:textId="77777777" w:rsidR="001C17A3" w:rsidRDefault="0043372F">
      <w:pPr>
        <w:pStyle w:val="10"/>
        <w:jc w:val="right"/>
        <w:rPr>
          <w:noProof/>
          <w:sz w:val="36"/>
        </w:rPr>
      </w:pPr>
      <w:r>
        <w:rPr>
          <w:noProof/>
        </w:rPr>
        <w:pict w14:anchorId="3943A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401562EC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0F80E0F0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5E420B90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26C26BE1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0BB1650B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2F7E035B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105381EB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6EABCF43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503B34B3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A619E82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5E0A8EC8" w14:textId="4FFC0FAE" w:rsidR="00001914" w:rsidRDefault="00632028" w:rsidP="00001914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EF7270">
        <w:rPr>
          <w:sz w:val="28"/>
          <w:szCs w:val="28"/>
          <w:lang w:val="uk-UA"/>
        </w:rPr>
        <w:t xml:space="preserve">№ </w:t>
      </w:r>
      <w:r w:rsidR="0055115D" w:rsidRPr="00EF7270">
        <w:rPr>
          <w:sz w:val="28"/>
          <w:szCs w:val="28"/>
          <w:lang w:val="uk-UA"/>
        </w:rPr>
        <w:t>25</w:t>
      </w:r>
      <w:r w:rsidR="00EF7270" w:rsidRPr="00EF7270">
        <w:rPr>
          <w:sz w:val="28"/>
          <w:szCs w:val="28"/>
          <w:lang w:val="uk-UA"/>
        </w:rPr>
        <w:t>6</w:t>
      </w:r>
      <w:r w:rsidR="001E4E83" w:rsidRPr="00EF7270">
        <w:rPr>
          <w:sz w:val="28"/>
          <w:szCs w:val="28"/>
          <w:lang w:val="uk-UA"/>
        </w:rPr>
        <w:t xml:space="preserve"> </w:t>
      </w:r>
      <w:r w:rsidR="00F1455B" w:rsidRPr="00EF7270">
        <w:rPr>
          <w:sz w:val="28"/>
          <w:szCs w:val="28"/>
          <w:lang w:val="uk-UA"/>
        </w:rPr>
        <w:t xml:space="preserve"> від </w:t>
      </w:r>
      <w:r w:rsidR="00661984" w:rsidRPr="00EF7270">
        <w:rPr>
          <w:sz w:val="28"/>
          <w:szCs w:val="28"/>
          <w:lang w:val="uk-UA"/>
        </w:rPr>
        <w:t>1</w:t>
      </w:r>
      <w:r w:rsidR="00EF7270" w:rsidRPr="00EF7270">
        <w:rPr>
          <w:sz w:val="28"/>
          <w:szCs w:val="28"/>
          <w:lang w:val="uk-UA"/>
        </w:rPr>
        <w:t>9</w:t>
      </w:r>
      <w:r w:rsidR="00F1455B" w:rsidRPr="00EF7270">
        <w:rPr>
          <w:sz w:val="28"/>
          <w:szCs w:val="28"/>
          <w:lang w:val="uk-UA"/>
        </w:rPr>
        <w:t>.09.202</w:t>
      </w:r>
      <w:r w:rsidR="00BD0B80" w:rsidRPr="00EF7270">
        <w:rPr>
          <w:sz w:val="28"/>
          <w:szCs w:val="28"/>
          <w:lang w:val="uk-UA"/>
        </w:rPr>
        <w:t>5</w:t>
      </w:r>
      <w:r w:rsidR="00F1455B" w:rsidRPr="00EF7270">
        <w:rPr>
          <w:sz w:val="28"/>
          <w:szCs w:val="28"/>
          <w:lang w:val="uk-UA"/>
        </w:rPr>
        <w:t xml:space="preserve"> р.</w:t>
      </w:r>
      <w:r w:rsidRPr="00EF7270">
        <w:rPr>
          <w:sz w:val="28"/>
          <w:szCs w:val="28"/>
          <w:lang w:val="uk-UA"/>
        </w:rPr>
        <w:t xml:space="preserve">             </w:t>
      </w:r>
      <w:r w:rsidR="006E1746" w:rsidRPr="00EF7270">
        <w:rPr>
          <w:sz w:val="28"/>
          <w:szCs w:val="28"/>
          <w:lang w:val="uk-UA"/>
        </w:rPr>
        <w:t xml:space="preserve">    </w:t>
      </w:r>
      <w:r w:rsidRPr="00EF7270">
        <w:rPr>
          <w:sz w:val="28"/>
          <w:szCs w:val="28"/>
          <w:lang w:val="uk-UA"/>
        </w:rPr>
        <w:t xml:space="preserve">   </w:t>
      </w:r>
      <w:r w:rsidR="006E1746" w:rsidRPr="00EF7270">
        <w:rPr>
          <w:sz w:val="28"/>
          <w:szCs w:val="28"/>
          <w:lang w:val="uk-UA"/>
        </w:rPr>
        <w:t xml:space="preserve"> </w:t>
      </w:r>
      <w:r w:rsidR="0087431F" w:rsidRPr="00EF7270">
        <w:rPr>
          <w:sz w:val="28"/>
          <w:szCs w:val="28"/>
          <w:lang w:val="uk-UA"/>
        </w:rPr>
        <w:t xml:space="preserve">     </w:t>
      </w:r>
      <w:r w:rsidRPr="00EF7270">
        <w:rPr>
          <w:sz w:val="28"/>
          <w:szCs w:val="28"/>
          <w:lang w:val="uk-UA"/>
        </w:rPr>
        <w:t xml:space="preserve"> </w:t>
      </w:r>
      <w:r w:rsidR="00FD78B5" w:rsidRPr="00EF7270">
        <w:rPr>
          <w:sz w:val="28"/>
          <w:szCs w:val="28"/>
          <w:lang w:val="uk-UA"/>
        </w:rPr>
        <w:t xml:space="preserve">  </w:t>
      </w:r>
      <w:r w:rsidR="00F00873" w:rsidRPr="00EF7270">
        <w:rPr>
          <w:sz w:val="28"/>
          <w:szCs w:val="28"/>
          <w:lang w:val="uk-UA"/>
        </w:rPr>
        <w:t xml:space="preserve">  </w:t>
      </w:r>
      <w:r w:rsidR="001E4E83" w:rsidRPr="00EF7270">
        <w:rPr>
          <w:sz w:val="28"/>
          <w:szCs w:val="28"/>
          <w:lang w:val="uk-UA"/>
        </w:rPr>
        <w:t xml:space="preserve"> </w:t>
      </w:r>
      <w:r w:rsidR="00FD78B5" w:rsidRPr="00EF7270">
        <w:rPr>
          <w:sz w:val="28"/>
          <w:szCs w:val="28"/>
          <w:lang w:val="uk-UA"/>
        </w:rPr>
        <w:t xml:space="preserve"> </w:t>
      </w:r>
      <w:r w:rsidR="001E0DAE" w:rsidRPr="00EF7270">
        <w:rPr>
          <w:sz w:val="28"/>
          <w:szCs w:val="28"/>
          <w:lang w:val="uk-UA"/>
        </w:rPr>
        <w:t xml:space="preserve"> </w:t>
      </w:r>
      <w:r w:rsidR="00957738" w:rsidRPr="00EF7270">
        <w:rPr>
          <w:sz w:val="28"/>
          <w:szCs w:val="28"/>
        </w:rPr>
        <w:t xml:space="preserve">    </w:t>
      </w:r>
      <w:r w:rsidR="00001914">
        <w:rPr>
          <w:sz w:val="28"/>
          <w:szCs w:val="28"/>
          <w:lang w:val="uk-UA"/>
        </w:rPr>
        <w:t>В.о. начальника УЖКГ та Б</w:t>
      </w:r>
    </w:p>
    <w:p w14:paraId="56147947" w14:textId="77777777" w:rsidR="00001914" w:rsidRDefault="00001914" w:rsidP="00001914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Світлані СІРЕНКО</w:t>
      </w:r>
    </w:p>
    <w:p w14:paraId="6A7D84D6" w14:textId="77777777" w:rsidR="00632028" w:rsidRPr="00B92BD6" w:rsidRDefault="00632028" w:rsidP="00001914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</w:p>
    <w:p w14:paraId="6C5E0318" w14:textId="77777777" w:rsidR="00FD78B5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6DA9AB7F" w14:textId="77777777" w:rsidR="0055115D" w:rsidRDefault="0055115D" w:rsidP="00C038AF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21252A0A" w14:textId="77777777" w:rsidR="004456CA" w:rsidRPr="00822ED4" w:rsidRDefault="00A44B55" w:rsidP="00C038AF">
      <w:pPr>
        <w:jc w:val="both"/>
        <w:rPr>
          <w:sz w:val="28"/>
          <w:szCs w:val="28"/>
          <w:lang w:val="uk-UA"/>
        </w:rPr>
      </w:pPr>
      <w:r w:rsidRPr="00163B6F">
        <w:rPr>
          <w:sz w:val="28"/>
          <w:szCs w:val="28"/>
          <w:lang w:val="uk-UA"/>
        </w:rPr>
        <w:t xml:space="preserve">          </w:t>
      </w:r>
      <w:r w:rsidR="00163B6F" w:rsidRPr="00822ED4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ED7FD6">
        <w:rPr>
          <w:sz w:val="28"/>
          <w:szCs w:val="28"/>
          <w:lang w:val="uk-UA"/>
        </w:rPr>
        <w:t>2</w:t>
      </w:r>
      <w:r w:rsidR="00163B6F" w:rsidRPr="00822ED4">
        <w:rPr>
          <w:sz w:val="28"/>
          <w:szCs w:val="28"/>
          <w:lang w:val="uk-UA"/>
        </w:rPr>
        <w:t>.</w:t>
      </w:r>
      <w:r w:rsidR="00957738" w:rsidRPr="00ED7FD6">
        <w:rPr>
          <w:sz w:val="28"/>
          <w:szCs w:val="28"/>
          <w:lang w:val="uk-UA"/>
        </w:rPr>
        <w:t>3</w:t>
      </w:r>
      <w:r w:rsidR="00163B6F" w:rsidRPr="00822ED4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822ED4">
        <w:rPr>
          <w:sz w:val="28"/>
          <w:szCs w:val="28"/>
          <w:lang w:val="uk-UA"/>
        </w:rPr>
        <w:t>цевих</w:t>
      </w:r>
      <w:r w:rsidR="00D63CAE" w:rsidRPr="00822ED4">
        <w:rPr>
          <w:sz w:val="28"/>
          <w:szCs w:val="28"/>
          <w:lang w:val="uk-UA"/>
        </w:rPr>
        <w:t>/регіональних</w:t>
      </w:r>
      <w:r w:rsidR="00163B6F" w:rsidRPr="00822ED4">
        <w:rPr>
          <w:sz w:val="28"/>
          <w:szCs w:val="28"/>
          <w:lang w:val="uk-UA"/>
        </w:rPr>
        <w:t xml:space="preserve"> цільових програм</w:t>
      </w:r>
      <w:r w:rsidR="00D63CAE" w:rsidRPr="00822ED4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822ED4">
        <w:rPr>
          <w:sz w:val="28"/>
          <w:szCs w:val="28"/>
          <w:lang w:val="uk-UA"/>
        </w:rPr>
        <w:t>,</w:t>
      </w:r>
      <w:r w:rsidR="00D63CAE" w:rsidRPr="00822ED4">
        <w:rPr>
          <w:sz w:val="28"/>
          <w:szCs w:val="28"/>
          <w:lang w:val="uk-UA"/>
        </w:rPr>
        <w:t xml:space="preserve"> </w:t>
      </w:r>
      <w:r w:rsidR="00163B6F" w:rsidRPr="00822ED4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822ED4">
        <w:rPr>
          <w:sz w:val="28"/>
          <w:szCs w:val="28"/>
          <w:lang w:val="uk-UA"/>
        </w:rPr>
        <w:t xml:space="preserve">Ніжинської міської ради від 03.07.2025 року №6-48/2025 </w:t>
      </w:r>
      <w:r w:rsidR="00163B6F" w:rsidRPr="00822ED4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822ED4">
        <w:rPr>
          <w:sz w:val="28"/>
          <w:szCs w:val="28"/>
          <w:lang w:val="uk-UA"/>
        </w:rPr>
        <w:t>е</w:t>
      </w:r>
      <w:r w:rsidR="00163B6F" w:rsidRPr="00822ED4">
        <w:rPr>
          <w:sz w:val="28"/>
          <w:szCs w:val="28"/>
          <w:lang w:val="uk-UA"/>
        </w:rPr>
        <w:t>кту</w:t>
      </w:r>
      <w:r w:rsidR="00D63CAE" w:rsidRPr="00822ED4">
        <w:rPr>
          <w:sz w:val="28"/>
          <w:szCs w:val="28"/>
          <w:lang w:val="uk-UA"/>
        </w:rPr>
        <w:t xml:space="preserve"> </w:t>
      </w:r>
      <w:r w:rsidR="00F435AB" w:rsidRPr="00822ED4">
        <w:rPr>
          <w:sz w:val="28"/>
          <w:szCs w:val="28"/>
          <w:lang w:val="uk-UA"/>
        </w:rPr>
        <w:t>м</w:t>
      </w:r>
      <w:r w:rsidR="00163B6F" w:rsidRPr="00822ED4">
        <w:rPr>
          <w:sz w:val="28"/>
          <w:szCs w:val="28"/>
          <w:lang w:val="uk-UA"/>
        </w:rPr>
        <w:t>іської цільової програми «</w:t>
      </w:r>
      <w:r w:rsidR="008F2C6B" w:rsidRPr="00822ED4">
        <w:rPr>
          <w:sz w:val="28"/>
          <w:szCs w:val="28"/>
          <w:lang w:val="uk-UA"/>
        </w:rPr>
        <w:t>Розвитку та фінансової підтримки комунальних підприємств Ніжинської міської територіальної громади на 2026 рік</w:t>
      </w:r>
      <w:r w:rsidR="006C609B" w:rsidRPr="00822ED4">
        <w:rPr>
          <w:sz w:val="28"/>
          <w:szCs w:val="28"/>
          <w:lang w:val="uk-UA"/>
        </w:rPr>
        <w:t xml:space="preserve">» </w:t>
      </w:r>
      <w:r w:rsidR="00163B6F" w:rsidRPr="00822ED4">
        <w:rPr>
          <w:sz w:val="28"/>
          <w:szCs w:val="28"/>
          <w:lang w:val="uk-UA"/>
        </w:rPr>
        <w:t xml:space="preserve"> </w:t>
      </w:r>
      <w:r w:rsidR="002C332F" w:rsidRPr="00822ED4">
        <w:rPr>
          <w:sz w:val="28"/>
          <w:szCs w:val="28"/>
          <w:lang w:val="uk-UA"/>
        </w:rPr>
        <w:t xml:space="preserve">та </w:t>
      </w:r>
      <w:r w:rsidRPr="00822ED4">
        <w:rPr>
          <w:sz w:val="28"/>
          <w:szCs w:val="28"/>
          <w:lang w:val="uk-UA"/>
        </w:rPr>
        <w:t xml:space="preserve"> над</w:t>
      </w:r>
      <w:r w:rsidR="00715BD3" w:rsidRPr="00822ED4">
        <w:rPr>
          <w:sz w:val="28"/>
          <w:szCs w:val="28"/>
          <w:lang w:val="uk-UA"/>
        </w:rPr>
        <w:t>ано</w:t>
      </w:r>
      <w:r w:rsidRPr="00822ED4">
        <w:rPr>
          <w:sz w:val="28"/>
          <w:szCs w:val="28"/>
          <w:lang w:val="uk-UA"/>
        </w:rPr>
        <w:t xml:space="preserve"> наступні зауваження:</w:t>
      </w:r>
      <w:r w:rsidR="004C26A8" w:rsidRPr="00822ED4">
        <w:rPr>
          <w:sz w:val="28"/>
          <w:szCs w:val="28"/>
          <w:lang w:val="uk-UA"/>
        </w:rPr>
        <w:t xml:space="preserve"> </w:t>
      </w:r>
    </w:p>
    <w:p w14:paraId="29CA81B3" w14:textId="77777777" w:rsidR="005C3A52" w:rsidRDefault="008C5306" w:rsidP="00C038AF">
      <w:pPr>
        <w:pStyle w:val="a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</w:t>
      </w:r>
      <w:r w:rsidR="00E258BE" w:rsidRPr="00822ED4">
        <w:rPr>
          <w:sz w:val="28"/>
          <w:szCs w:val="28"/>
          <w:lang w:val="uk-UA"/>
        </w:rPr>
        <w:t xml:space="preserve">роектом Програми </w:t>
      </w:r>
      <w:r w:rsidR="00ED7FD6">
        <w:rPr>
          <w:sz w:val="28"/>
          <w:szCs w:val="28"/>
          <w:lang w:val="uk-UA"/>
        </w:rPr>
        <w:t xml:space="preserve"> </w:t>
      </w:r>
      <w:r w:rsidR="00E258BE" w:rsidRPr="00822ED4">
        <w:rPr>
          <w:sz w:val="28"/>
          <w:szCs w:val="28"/>
          <w:lang w:val="uk-UA"/>
        </w:rPr>
        <w:t xml:space="preserve">передбачені кошти </w:t>
      </w:r>
      <w:r>
        <w:rPr>
          <w:sz w:val="28"/>
          <w:szCs w:val="28"/>
          <w:lang w:val="uk-UA"/>
        </w:rPr>
        <w:t xml:space="preserve">для надання </w:t>
      </w:r>
      <w:r w:rsidR="00E258BE" w:rsidRPr="00822ED4">
        <w:rPr>
          <w:sz w:val="28"/>
          <w:szCs w:val="28"/>
          <w:lang w:val="uk-UA"/>
        </w:rPr>
        <w:t xml:space="preserve"> фінансов</w:t>
      </w:r>
      <w:r>
        <w:rPr>
          <w:sz w:val="28"/>
          <w:szCs w:val="28"/>
          <w:lang w:val="uk-UA"/>
        </w:rPr>
        <w:t>ої</w:t>
      </w:r>
      <w:r w:rsidR="00E258BE" w:rsidRPr="00822E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</w:t>
      </w:r>
      <w:r w:rsidR="00E258BE" w:rsidRPr="00822ED4">
        <w:rPr>
          <w:sz w:val="28"/>
          <w:szCs w:val="28"/>
          <w:lang w:val="uk-UA"/>
        </w:rPr>
        <w:t xml:space="preserve"> на сплату податків та обов’язкових </w:t>
      </w:r>
      <w:r>
        <w:rPr>
          <w:sz w:val="28"/>
          <w:szCs w:val="28"/>
          <w:lang w:val="uk-UA"/>
        </w:rPr>
        <w:t xml:space="preserve"> </w:t>
      </w:r>
      <w:r w:rsidR="00E258BE" w:rsidRPr="00822ED4">
        <w:rPr>
          <w:sz w:val="28"/>
          <w:szCs w:val="28"/>
          <w:lang w:val="uk-UA"/>
        </w:rPr>
        <w:t>платежів</w:t>
      </w:r>
      <w:r w:rsidR="00EA4D45" w:rsidRPr="00822E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EA4D45" w:rsidRPr="00822ED4">
        <w:rPr>
          <w:sz w:val="28"/>
          <w:szCs w:val="28"/>
          <w:lang w:val="uk-UA"/>
        </w:rPr>
        <w:t xml:space="preserve">КП «СЄЗ» </w:t>
      </w:r>
      <w:r>
        <w:rPr>
          <w:sz w:val="28"/>
          <w:szCs w:val="28"/>
          <w:lang w:val="uk-UA"/>
        </w:rPr>
        <w:t xml:space="preserve">  </w:t>
      </w:r>
      <w:r w:rsidR="00EA4D45" w:rsidRPr="00822ED4">
        <w:rPr>
          <w:sz w:val="28"/>
          <w:szCs w:val="28"/>
          <w:lang w:val="uk-UA"/>
        </w:rPr>
        <w:t>в сумі 3 200 000,00 грн</w:t>
      </w:r>
      <w:r>
        <w:rPr>
          <w:sz w:val="28"/>
          <w:szCs w:val="28"/>
          <w:lang w:val="uk-UA"/>
        </w:rPr>
        <w:t xml:space="preserve">. </w:t>
      </w:r>
    </w:p>
    <w:p w14:paraId="58DE6F1E" w14:textId="516084DF" w:rsidR="005C3A52" w:rsidRDefault="005C3A52" w:rsidP="00C038AF">
      <w:pPr>
        <w:pStyle w:val="a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5306">
        <w:rPr>
          <w:sz w:val="28"/>
          <w:szCs w:val="28"/>
          <w:lang w:val="uk-UA"/>
        </w:rPr>
        <w:t xml:space="preserve"> Відповідно </w:t>
      </w:r>
      <w:r w:rsidR="008C5306" w:rsidRPr="008C5306">
        <w:rPr>
          <w:sz w:val="28"/>
          <w:szCs w:val="28"/>
          <w:lang w:val="uk-UA" w:eastAsia="uk-UA"/>
        </w:rPr>
        <w:t xml:space="preserve"> </w:t>
      </w:r>
      <w:r w:rsidR="008C5306" w:rsidRPr="008C5306">
        <w:rPr>
          <w:bCs/>
          <w:sz w:val="28"/>
          <w:szCs w:val="28"/>
          <w:lang w:val="uk-UA" w:eastAsia="uk-UA"/>
        </w:rPr>
        <w:t>ч. 1 ст. 91</w:t>
      </w:r>
      <w:r w:rsidR="008C5306">
        <w:rPr>
          <w:bCs/>
          <w:sz w:val="28"/>
          <w:szCs w:val="28"/>
          <w:lang w:val="uk-UA" w:eastAsia="uk-UA"/>
        </w:rPr>
        <w:t xml:space="preserve"> БКУ</w:t>
      </w:r>
      <w:r w:rsidR="008C5306" w:rsidRPr="008C5306">
        <w:rPr>
          <w:sz w:val="28"/>
          <w:szCs w:val="28"/>
          <w:lang w:val="uk-UA" w:eastAsia="uk-UA"/>
        </w:rPr>
        <w:t xml:space="preserve">, </w:t>
      </w:r>
      <w:r w:rsidR="001D6124">
        <w:rPr>
          <w:sz w:val="28"/>
          <w:szCs w:val="28"/>
          <w:lang w:val="uk-UA" w:eastAsia="uk-UA"/>
        </w:rPr>
        <w:t xml:space="preserve"> </w:t>
      </w:r>
      <w:r w:rsidR="008C5306" w:rsidRPr="008C5306">
        <w:rPr>
          <w:sz w:val="28"/>
          <w:szCs w:val="28"/>
          <w:lang w:val="uk-UA" w:eastAsia="uk-UA"/>
        </w:rPr>
        <w:t>до</w:t>
      </w:r>
      <w:r>
        <w:rPr>
          <w:sz w:val="28"/>
          <w:szCs w:val="28"/>
          <w:lang w:val="uk-UA" w:eastAsia="uk-UA"/>
        </w:rPr>
        <w:t xml:space="preserve"> видатків,  </w:t>
      </w:r>
      <w:r w:rsidR="008C5306" w:rsidRPr="008C5306">
        <w:rPr>
          <w:sz w:val="28"/>
          <w:szCs w:val="28"/>
          <w:lang w:val="uk-UA" w:eastAsia="uk-UA"/>
        </w:rPr>
        <w:t>що можуть здійснюватися з місцевих бюджетів, належать витрати на реалізацію заходів місцевих програм, спрямованих</w:t>
      </w:r>
      <w:r>
        <w:rPr>
          <w:sz w:val="28"/>
          <w:szCs w:val="28"/>
          <w:lang w:val="uk-UA" w:eastAsia="uk-UA"/>
        </w:rPr>
        <w:t xml:space="preserve"> </w:t>
      </w:r>
      <w:r w:rsidR="008C5306" w:rsidRPr="008C5306">
        <w:rPr>
          <w:sz w:val="28"/>
          <w:szCs w:val="28"/>
          <w:lang w:val="uk-UA" w:eastAsia="uk-UA"/>
        </w:rPr>
        <w:t xml:space="preserve"> на</w:t>
      </w:r>
      <w:r>
        <w:rPr>
          <w:sz w:val="28"/>
          <w:szCs w:val="28"/>
          <w:lang w:val="uk-UA" w:eastAsia="uk-UA"/>
        </w:rPr>
        <w:t xml:space="preserve"> </w:t>
      </w:r>
      <w:r w:rsidR="001D6124">
        <w:rPr>
          <w:sz w:val="28"/>
          <w:szCs w:val="28"/>
          <w:lang w:val="uk-UA" w:eastAsia="uk-UA"/>
        </w:rPr>
        <w:t xml:space="preserve"> розвиток </w:t>
      </w:r>
      <w:r>
        <w:rPr>
          <w:sz w:val="28"/>
          <w:szCs w:val="28"/>
          <w:lang w:val="uk-UA" w:eastAsia="uk-UA"/>
        </w:rPr>
        <w:t xml:space="preserve"> </w:t>
      </w:r>
      <w:r w:rsidR="001D6124">
        <w:rPr>
          <w:sz w:val="28"/>
          <w:szCs w:val="28"/>
          <w:lang w:val="uk-UA" w:eastAsia="uk-UA"/>
        </w:rPr>
        <w:t xml:space="preserve">територіальних </w:t>
      </w:r>
      <w:r>
        <w:rPr>
          <w:sz w:val="28"/>
          <w:szCs w:val="28"/>
          <w:lang w:val="uk-UA" w:eastAsia="uk-UA"/>
        </w:rPr>
        <w:t xml:space="preserve"> </w:t>
      </w:r>
      <w:r w:rsidR="001D6124">
        <w:rPr>
          <w:sz w:val="28"/>
          <w:szCs w:val="28"/>
          <w:lang w:val="uk-UA" w:eastAsia="uk-UA"/>
        </w:rPr>
        <w:t>громад.</w:t>
      </w:r>
      <w:r>
        <w:rPr>
          <w:sz w:val="28"/>
          <w:szCs w:val="28"/>
          <w:lang w:val="uk-UA" w:eastAsia="uk-UA"/>
        </w:rPr>
        <w:t xml:space="preserve"> </w:t>
      </w:r>
      <w:r w:rsidR="001D6124">
        <w:rPr>
          <w:sz w:val="28"/>
          <w:szCs w:val="28"/>
          <w:lang w:val="uk-UA" w:eastAsia="uk-UA"/>
        </w:rPr>
        <w:t xml:space="preserve"> </w:t>
      </w:r>
      <w:proofErr w:type="spellStart"/>
      <w:r w:rsidR="00123C37" w:rsidRPr="005C3A52">
        <w:rPr>
          <w:sz w:val="28"/>
          <w:szCs w:val="28"/>
        </w:rPr>
        <w:t>Видатки</w:t>
      </w:r>
      <w:proofErr w:type="spellEnd"/>
      <w:r w:rsidR="00123C37" w:rsidRPr="005C3A52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поточну фінансову підтримку комунальних підприємств (в т.ч. на сплату податків та обов’язкових платежів)</w:t>
      </w:r>
      <w:r w:rsidR="00123C37" w:rsidRPr="005C3A52">
        <w:rPr>
          <w:sz w:val="28"/>
          <w:szCs w:val="28"/>
        </w:rPr>
        <w:t xml:space="preserve"> не належать до таких </w:t>
      </w:r>
      <w:proofErr w:type="spellStart"/>
      <w:r w:rsidR="00123C37" w:rsidRPr="005C3A52">
        <w:rPr>
          <w:sz w:val="28"/>
          <w:szCs w:val="28"/>
        </w:rPr>
        <w:t>заходів</w:t>
      </w:r>
      <w:proofErr w:type="spellEnd"/>
      <w:r w:rsidR="00123C37" w:rsidRPr="005C3A52">
        <w:rPr>
          <w:sz w:val="28"/>
          <w:szCs w:val="28"/>
        </w:rPr>
        <w:t xml:space="preserve"> і не </w:t>
      </w:r>
      <w:proofErr w:type="spellStart"/>
      <w:proofErr w:type="gramStart"/>
      <w:r w:rsidR="00123C37" w:rsidRPr="005C3A52">
        <w:rPr>
          <w:sz w:val="28"/>
          <w:szCs w:val="28"/>
        </w:rPr>
        <w:t>можуть</w:t>
      </w:r>
      <w:proofErr w:type="spellEnd"/>
      <w:r>
        <w:rPr>
          <w:sz w:val="28"/>
          <w:szCs w:val="28"/>
          <w:lang w:val="uk-UA"/>
        </w:rPr>
        <w:t xml:space="preserve"> </w:t>
      </w:r>
      <w:r w:rsidR="00123C37" w:rsidRPr="005C3A52">
        <w:rPr>
          <w:sz w:val="28"/>
          <w:szCs w:val="28"/>
        </w:rPr>
        <w:t xml:space="preserve"> </w:t>
      </w:r>
      <w:proofErr w:type="spellStart"/>
      <w:r w:rsidR="00123C37" w:rsidRPr="005C3A52">
        <w:rPr>
          <w:sz w:val="28"/>
          <w:szCs w:val="28"/>
        </w:rPr>
        <w:t>плануватися</w:t>
      </w:r>
      <w:proofErr w:type="spellEnd"/>
      <w:proofErr w:type="gramEnd"/>
      <w:r w:rsidR="00123C37" w:rsidRPr="005C3A5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23C37" w:rsidRPr="005C3A52">
        <w:rPr>
          <w:sz w:val="28"/>
          <w:szCs w:val="28"/>
        </w:rPr>
        <w:t xml:space="preserve">у </w:t>
      </w:r>
      <w:proofErr w:type="spellStart"/>
      <w:r w:rsidR="00123C37" w:rsidRPr="005C3A52">
        <w:rPr>
          <w:sz w:val="28"/>
          <w:szCs w:val="28"/>
        </w:rPr>
        <w:t>складі</w:t>
      </w:r>
      <w:proofErr w:type="spellEnd"/>
      <w:r w:rsidR="00123C37" w:rsidRPr="005C3A52">
        <w:rPr>
          <w:sz w:val="28"/>
          <w:szCs w:val="28"/>
        </w:rPr>
        <w:t xml:space="preserve"> </w:t>
      </w:r>
      <w:proofErr w:type="spellStart"/>
      <w:r w:rsidR="00123C37" w:rsidRPr="005C3A52">
        <w:rPr>
          <w:sz w:val="28"/>
          <w:szCs w:val="28"/>
        </w:rPr>
        <w:t>цільових</w:t>
      </w:r>
      <w:proofErr w:type="spellEnd"/>
      <w:r w:rsidR="00123C37" w:rsidRPr="005C3A52">
        <w:rPr>
          <w:sz w:val="28"/>
          <w:szCs w:val="28"/>
        </w:rPr>
        <w:t xml:space="preserve"> </w:t>
      </w:r>
      <w:proofErr w:type="spellStart"/>
      <w:r w:rsidR="00123C37" w:rsidRPr="005C3A52">
        <w:rPr>
          <w:sz w:val="28"/>
          <w:szCs w:val="28"/>
        </w:rPr>
        <w:t>програм</w:t>
      </w:r>
      <w:proofErr w:type="spellEnd"/>
      <w:r w:rsidR="00123C37" w:rsidRPr="005C3A52">
        <w:rPr>
          <w:sz w:val="28"/>
          <w:szCs w:val="28"/>
        </w:rPr>
        <w:t xml:space="preserve">, </w:t>
      </w:r>
      <w:proofErr w:type="spellStart"/>
      <w:r w:rsidR="00123C37" w:rsidRPr="005C3A52">
        <w:rPr>
          <w:sz w:val="28"/>
          <w:szCs w:val="28"/>
        </w:rPr>
        <w:t>оскільки</w:t>
      </w:r>
      <w:proofErr w:type="spellEnd"/>
      <w:r w:rsidR="00123C37" w:rsidRPr="005C3A52">
        <w:rPr>
          <w:sz w:val="28"/>
          <w:szCs w:val="28"/>
        </w:rPr>
        <w:t xml:space="preserve"> вони не </w:t>
      </w:r>
      <w:proofErr w:type="spellStart"/>
      <w:r w:rsidR="00123C37" w:rsidRPr="005C3A52">
        <w:rPr>
          <w:sz w:val="28"/>
          <w:szCs w:val="28"/>
        </w:rPr>
        <w:t>забезпечують</w:t>
      </w:r>
      <w:proofErr w:type="spellEnd"/>
      <w:r w:rsidR="00123C37" w:rsidRPr="005C3A52">
        <w:rPr>
          <w:sz w:val="28"/>
          <w:szCs w:val="28"/>
        </w:rPr>
        <w:t xml:space="preserve"> </w:t>
      </w:r>
      <w:proofErr w:type="spellStart"/>
      <w:r w:rsidR="00123C37" w:rsidRPr="005C3A52">
        <w:rPr>
          <w:sz w:val="28"/>
          <w:szCs w:val="28"/>
        </w:rPr>
        <w:t>досягнення</w:t>
      </w:r>
      <w:proofErr w:type="spellEnd"/>
      <w:r w:rsidR="00123C37" w:rsidRPr="005C3A52">
        <w:rPr>
          <w:sz w:val="28"/>
          <w:szCs w:val="28"/>
        </w:rPr>
        <w:t xml:space="preserve"> </w:t>
      </w:r>
      <w:proofErr w:type="spellStart"/>
      <w:r w:rsidR="00123C37" w:rsidRPr="005C3A52">
        <w:rPr>
          <w:sz w:val="28"/>
          <w:szCs w:val="28"/>
        </w:rPr>
        <w:t>програмних</w:t>
      </w:r>
      <w:proofErr w:type="spellEnd"/>
      <w:r w:rsidR="00123C37" w:rsidRPr="005C3A52">
        <w:rPr>
          <w:sz w:val="28"/>
          <w:szCs w:val="28"/>
        </w:rPr>
        <w:t xml:space="preserve"> </w:t>
      </w:r>
      <w:proofErr w:type="spellStart"/>
      <w:r w:rsidR="00123C37" w:rsidRPr="005C3A52">
        <w:rPr>
          <w:sz w:val="28"/>
          <w:szCs w:val="28"/>
        </w:rPr>
        <w:t>цілей</w:t>
      </w:r>
      <w:proofErr w:type="spellEnd"/>
      <w:r w:rsidR="00123C37" w:rsidRPr="005C3A52">
        <w:rPr>
          <w:sz w:val="28"/>
          <w:szCs w:val="28"/>
        </w:rPr>
        <w:t xml:space="preserve"> та </w:t>
      </w:r>
      <w:proofErr w:type="spellStart"/>
      <w:r w:rsidR="00123C37" w:rsidRPr="005C3A52">
        <w:rPr>
          <w:sz w:val="28"/>
          <w:szCs w:val="28"/>
        </w:rPr>
        <w:t>фактично</w:t>
      </w:r>
      <w:proofErr w:type="spellEnd"/>
      <w:r w:rsidR="00123C37" w:rsidRPr="005C3A52">
        <w:rPr>
          <w:sz w:val="28"/>
          <w:szCs w:val="28"/>
        </w:rPr>
        <w:t xml:space="preserve"> </w:t>
      </w:r>
      <w:proofErr w:type="spellStart"/>
      <w:r w:rsidR="00123C37" w:rsidRPr="005C3A52">
        <w:rPr>
          <w:sz w:val="28"/>
          <w:szCs w:val="28"/>
        </w:rPr>
        <w:t>спрямовані</w:t>
      </w:r>
      <w:proofErr w:type="spellEnd"/>
      <w:r w:rsidR="00123C37" w:rsidRPr="005C3A52">
        <w:rPr>
          <w:sz w:val="28"/>
          <w:szCs w:val="28"/>
        </w:rPr>
        <w:t xml:space="preserve"> на </w:t>
      </w:r>
      <w:proofErr w:type="spellStart"/>
      <w:r w:rsidR="00123C37" w:rsidRPr="005C3A52">
        <w:rPr>
          <w:sz w:val="28"/>
          <w:szCs w:val="28"/>
        </w:rPr>
        <w:t>утримання</w:t>
      </w:r>
      <w:proofErr w:type="spellEnd"/>
      <w:r w:rsidR="00123C37" w:rsidRPr="005C3A52">
        <w:rPr>
          <w:sz w:val="28"/>
          <w:szCs w:val="28"/>
        </w:rPr>
        <w:t xml:space="preserve"> </w:t>
      </w:r>
      <w:proofErr w:type="spellStart"/>
      <w:r w:rsidR="00123C37" w:rsidRPr="005C3A52">
        <w:rPr>
          <w:sz w:val="28"/>
          <w:szCs w:val="28"/>
        </w:rPr>
        <w:t>підприємства</w:t>
      </w:r>
      <w:proofErr w:type="spellEnd"/>
      <w:r w:rsidR="00123C37" w:rsidRPr="005C3A5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 У зв’язку з цим просимо виключити з програми дану потребу.</w:t>
      </w:r>
    </w:p>
    <w:p w14:paraId="6859A97D" w14:textId="77777777" w:rsidR="003A3A24" w:rsidRDefault="005C3A52" w:rsidP="00C038AF">
      <w:pPr>
        <w:pStyle w:val="a8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</w:t>
      </w:r>
      <w:r w:rsidR="00466AF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="004F7742">
        <w:rPr>
          <w:sz w:val="28"/>
          <w:szCs w:val="28"/>
          <w:lang w:val="uk-UA"/>
        </w:rPr>
        <w:t>В проект даної Програми передбачена ф</w:t>
      </w:r>
      <w:r w:rsidR="00466AF7">
        <w:rPr>
          <w:sz w:val="28"/>
          <w:szCs w:val="28"/>
          <w:lang w:val="uk-UA"/>
        </w:rPr>
        <w:t xml:space="preserve">інансова підтримка через здійснення внесків до статутного капіталу </w:t>
      </w:r>
      <w:r w:rsidR="00EA4D45" w:rsidRPr="00822ED4">
        <w:rPr>
          <w:sz w:val="28"/>
          <w:szCs w:val="28"/>
          <w:lang w:val="uk-UA"/>
        </w:rPr>
        <w:t xml:space="preserve"> </w:t>
      </w:r>
      <w:r w:rsidR="00466AF7">
        <w:rPr>
          <w:sz w:val="28"/>
          <w:szCs w:val="28"/>
          <w:lang w:val="uk-UA"/>
        </w:rPr>
        <w:t>КП  «Комунальний ринок»</w:t>
      </w:r>
      <w:r>
        <w:rPr>
          <w:sz w:val="28"/>
          <w:szCs w:val="28"/>
          <w:lang w:val="uk-UA"/>
        </w:rPr>
        <w:t xml:space="preserve"> </w:t>
      </w:r>
      <w:r w:rsidR="00EA4D45" w:rsidRPr="00822ED4">
        <w:rPr>
          <w:sz w:val="28"/>
          <w:szCs w:val="28"/>
          <w:lang w:val="uk-UA"/>
        </w:rPr>
        <w:t xml:space="preserve">в </w:t>
      </w:r>
      <w:r w:rsidR="008C5306">
        <w:rPr>
          <w:sz w:val="28"/>
          <w:szCs w:val="28"/>
          <w:lang w:val="uk-UA"/>
        </w:rPr>
        <w:t xml:space="preserve"> </w:t>
      </w:r>
      <w:r w:rsidR="00EA4D45" w:rsidRPr="00822ED4">
        <w:rPr>
          <w:sz w:val="28"/>
          <w:szCs w:val="28"/>
          <w:lang w:val="uk-UA"/>
        </w:rPr>
        <w:t>сумі</w:t>
      </w:r>
      <w:r w:rsidR="00EA4D45">
        <w:rPr>
          <w:sz w:val="28"/>
          <w:szCs w:val="28"/>
          <w:lang w:val="uk-UA"/>
        </w:rPr>
        <w:t xml:space="preserve"> </w:t>
      </w:r>
      <w:r w:rsidR="008C5306">
        <w:rPr>
          <w:sz w:val="28"/>
          <w:szCs w:val="28"/>
          <w:lang w:val="uk-UA"/>
        </w:rPr>
        <w:t xml:space="preserve"> </w:t>
      </w:r>
      <w:r w:rsidR="00EA4D45">
        <w:rPr>
          <w:sz w:val="28"/>
          <w:szCs w:val="28"/>
          <w:lang w:val="uk-UA"/>
        </w:rPr>
        <w:t xml:space="preserve">405 000,00 грн. </w:t>
      </w:r>
      <w:r>
        <w:rPr>
          <w:sz w:val="28"/>
          <w:szCs w:val="28"/>
          <w:lang w:val="uk-UA"/>
        </w:rPr>
        <w:t xml:space="preserve"> </w:t>
      </w:r>
      <w:r w:rsidR="00EA4D45">
        <w:rPr>
          <w:sz w:val="28"/>
          <w:szCs w:val="28"/>
          <w:lang w:val="uk-UA"/>
        </w:rPr>
        <w:t>на встановлення сонячної електростанції</w:t>
      </w:r>
      <w:r w:rsidR="004F7742">
        <w:rPr>
          <w:sz w:val="28"/>
          <w:szCs w:val="28"/>
          <w:lang w:val="uk-UA"/>
        </w:rPr>
        <w:t>.</w:t>
      </w:r>
      <w:r w:rsidR="00EA4D45">
        <w:rPr>
          <w:sz w:val="28"/>
          <w:szCs w:val="28"/>
          <w:lang w:val="uk-UA"/>
        </w:rPr>
        <w:t xml:space="preserve"> </w:t>
      </w:r>
      <w:r w:rsidR="008C5306">
        <w:rPr>
          <w:sz w:val="28"/>
          <w:szCs w:val="28"/>
          <w:lang w:val="uk-UA"/>
        </w:rPr>
        <w:t xml:space="preserve"> </w:t>
      </w:r>
      <w:r w:rsidR="00A06740">
        <w:rPr>
          <w:sz w:val="28"/>
          <w:szCs w:val="28"/>
          <w:lang w:val="uk-UA"/>
        </w:rPr>
        <w:t xml:space="preserve"> </w:t>
      </w:r>
    </w:p>
    <w:p w14:paraId="52C80736" w14:textId="77777777" w:rsidR="00DC7D5E" w:rsidRDefault="00DC7D5E" w:rsidP="00C038AF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 xml:space="preserve">           </w:t>
      </w:r>
      <w:r w:rsidR="003A3A24" w:rsidRPr="003A3A24">
        <w:rPr>
          <w:bCs/>
          <w:sz w:val="28"/>
          <w:szCs w:val="28"/>
          <w:lang w:val="uk-UA" w:eastAsia="uk-UA"/>
        </w:rPr>
        <w:t>Відповідно с</w:t>
      </w:r>
      <w:r w:rsidR="004F7742" w:rsidRPr="003A3A24">
        <w:rPr>
          <w:bCs/>
          <w:sz w:val="28"/>
          <w:szCs w:val="28"/>
          <w:lang w:val="uk-UA" w:eastAsia="uk-UA"/>
        </w:rPr>
        <w:t xml:space="preserve">т. 75, </w:t>
      </w:r>
      <w:r w:rsidR="00C038AF">
        <w:rPr>
          <w:bCs/>
          <w:sz w:val="28"/>
          <w:szCs w:val="28"/>
          <w:lang w:val="uk-UA" w:eastAsia="uk-UA"/>
        </w:rPr>
        <w:t>75</w:t>
      </w:r>
      <w:r w:rsidR="00C038AF" w:rsidRPr="00C038AF">
        <w:rPr>
          <w:bCs/>
          <w:sz w:val="28"/>
          <w:szCs w:val="28"/>
          <w:vertAlign w:val="superscript"/>
          <w:lang w:val="uk-UA" w:eastAsia="uk-UA"/>
        </w:rPr>
        <w:t>1</w:t>
      </w:r>
      <w:r w:rsidR="003A3A24" w:rsidRPr="003A3A24">
        <w:rPr>
          <w:bCs/>
          <w:sz w:val="28"/>
          <w:szCs w:val="28"/>
          <w:lang w:val="uk-UA" w:eastAsia="uk-UA"/>
        </w:rPr>
        <w:t xml:space="preserve"> </w:t>
      </w:r>
      <w:r w:rsidR="004F7742" w:rsidRPr="003A3A24">
        <w:rPr>
          <w:bCs/>
          <w:sz w:val="28"/>
          <w:szCs w:val="28"/>
          <w:lang w:val="uk-UA" w:eastAsia="uk-UA"/>
        </w:rPr>
        <w:t xml:space="preserve"> Бюджетного кодексу України</w:t>
      </w:r>
      <w:r w:rsidR="00C038AF">
        <w:rPr>
          <w:bCs/>
          <w:sz w:val="28"/>
          <w:szCs w:val="28"/>
          <w:lang w:val="uk-UA" w:eastAsia="uk-UA"/>
        </w:rPr>
        <w:t xml:space="preserve"> </w:t>
      </w:r>
      <w:r w:rsidR="004F7742" w:rsidRPr="004F7742">
        <w:rPr>
          <w:sz w:val="28"/>
          <w:szCs w:val="28"/>
          <w:lang w:val="uk-UA" w:eastAsia="uk-UA"/>
        </w:rPr>
        <w:t xml:space="preserve"> – </w:t>
      </w:r>
      <w:r w:rsidR="00C038AF">
        <w:rPr>
          <w:sz w:val="28"/>
          <w:szCs w:val="28"/>
          <w:lang w:val="uk-UA" w:eastAsia="uk-UA"/>
        </w:rPr>
        <w:t xml:space="preserve"> </w:t>
      </w:r>
      <w:r w:rsidR="004F7742" w:rsidRPr="004F7742">
        <w:rPr>
          <w:sz w:val="28"/>
          <w:szCs w:val="28"/>
          <w:lang w:val="uk-UA" w:eastAsia="uk-UA"/>
        </w:rPr>
        <w:t>прогноз бюджету на середньостроковий</w:t>
      </w:r>
      <w:r w:rsidR="00C038AF">
        <w:rPr>
          <w:sz w:val="28"/>
          <w:szCs w:val="28"/>
          <w:lang w:val="uk-UA" w:eastAsia="uk-UA"/>
        </w:rPr>
        <w:t xml:space="preserve"> </w:t>
      </w:r>
      <w:r w:rsidR="004F7742" w:rsidRPr="004F7742">
        <w:rPr>
          <w:sz w:val="28"/>
          <w:szCs w:val="28"/>
          <w:lang w:val="uk-UA" w:eastAsia="uk-UA"/>
        </w:rPr>
        <w:t xml:space="preserve"> період </w:t>
      </w:r>
      <w:r w:rsidR="00C038AF">
        <w:rPr>
          <w:sz w:val="28"/>
          <w:szCs w:val="28"/>
          <w:lang w:val="uk-UA" w:eastAsia="uk-UA"/>
        </w:rPr>
        <w:t xml:space="preserve"> </w:t>
      </w:r>
      <w:r w:rsidR="004F7742" w:rsidRPr="004F7742">
        <w:rPr>
          <w:sz w:val="28"/>
          <w:szCs w:val="28"/>
          <w:lang w:val="uk-UA" w:eastAsia="uk-UA"/>
        </w:rPr>
        <w:t>є</w:t>
      </w:r>
      <w:r w:rsidR="00C038AF">
        <w:rPr>
          <w:sz w:val="28"/>
          <w:szCs w:val="28"/>
          <w:lang w:val="uk-UA" w:eastAsia="uk-UA"/>
        </w:rPr>
        <w:t xml:space="preserve"> </w:t>
      </w:r>
      <w:r w:rsidR="004F7742" w:rsidRPr="004F7742">
        <w:rPr>
          <w:sz w:val="28"/>
          <w:szCs w:val="28"/>
          <w:lang w:val="uk-UA" w:eastAsia="uk-UA"/>
        </w:rPr>
        <w:t xml:space="preserve"> основою </w:t>
      </w:r>
      <w:r w:rsidR="00C038AF">
        <w:rPr>
          <w:sz w:val="28"/>
          <w:szCs w:val="28"/>
          <w:lang w:val="uk-UA" w:eastAsia="uk-UA"/>
        </w:rPr>
        <w:t xml:space="preserve"> </w:t>
      </w:r>
      <w:r w:rsidR="004F7742" w:rsidRPr="004F7742">
        <w:rPr>
          <w:sz w:val="28"/>
          <w:szCs w:val="28"/>
          <w:lang w:val="uk-UA" w:eastAsia="uk-UA"/>
        </w:rPr>
        <w:t>д</w:t>
      </w:r>
      <w:r w:rsidR="003A3A24">
        <w:rPr>
          <w:sz w:val="28"/>
          <w:szCs w:val="28"/>
          <w:lang w:val="uk-UA" w:eastAsia="uk-UA"/>
        </w:rPr>
        <w:t xml:space="preserve">ля </w:t>
      </w:r>
      <w:r w:rsidR="00C038AF">
        <w:rPr>
          <w:sz w:val="28"/>
          <w:szCs w:val="28"/>
          <w:lang w:val="uk-UA" w:eastAsia="uk-UA"/>
        </w:rPr>
        <w:t xml:space="preserve"> </w:t>
      </w:r>
      <w:r w:rsidR="003A3A24">
        <w:rPr>
          <w:sz w:val="28"/>
          <w:szCs w:val="28"/>
          <w:lang w:val="uk-UA" w:eastAsia="uk-UA"/>
        </w:rPr>
        <w:t xml:space="preserve">формування </w:t>
      </w:r>
      <w:r w:rsidR="00C038AF">
        <w:rPr>
          <w:sz w:val="28"/>
          <w:szCs w:val="28"/>
          <w:lang w:val="uk-UA" w:eastAsia="uk-UA"/>
        </w:rPr>
        <w:t xml:space="preserve"> </w:t>
      </w:r>
      <w:r w:rsidR="003A3A24">
        <w:rPr>
          <w:sz w:val="28"/>
          <w:szCs w:val="28"/>
          <w:lang w:val="uk-UA" w:eastAsia="uk-UA"/>
        </w:rPr>
        <w:t xml:space="preserve">місцевого бюджету, а дані </w:t>
      </w:r>
      <w:r w:rsidR="00C038AF">
        <w:rPr>
          <w:sz w:val="28"/>
          <w:szCs w:val="28"/>
          <w:lang w:val="uk-UA" w:eastAsia="uk-UA"/>
        </w:rPr>
        <w:t xml:space="preserve"> </w:t>
      </w:r>
      <w:r w:rsidR="003A3A24">
        <w:rPr>
          <w:sz w:val="28"/>
          <w:szCs w:val="28"/>
          <w:lang w:val="uk-UA" w:eastAsia="uk-UA"/>
        </w:rPr>
        <w:t>в</w:t>
      </w:r>
      <w:r w:rsidR="004F7742" w:rsidRPr="004F7742">
        <w:rPr>
          <w:sz w:val="28"/>
          <w:szCs w:val="28"/>
          <w:lang w:val="uk-UA" w:eastAsia="uk-UA"/>
        </w:rPr>
        <w:t xml:space="preserve">идатки </w:t>
      </w:r>
      <w:r w:rsidR="004F7742" w:rsidRPr="003A3A24">
        <w:rPr>
          <w:bCs/>
          <w:sz w:val="28"/>
          <w:szCs w:val="28"/>
          <w:lang w:val="uk-UA" w:eastAsia="uk-UA"/>
        </w:rPr>
        <w:t>не включені до прогнозу бюджету на 2026 рік</w:t>
      </w:r>
      <w:r w:rsidR="004F7742" w:rsidRPr="004F7742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затвердженого</w:t>
      </w:r>
      <w:r w:rsidR="00C038A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рішенням </w:t>
      </w:r>
      <w:r w:rsidR="00C038A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міської </w:t>
      </w:r>
      <w:r w:rsidR="00C038A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ради</w:t>
      </w:r>
      <w:r w:rsidR="00C038A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від </w:t>
      </w:r>
      <w:r w:rsidR="00C038A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14.08.2025 року</w:t>
      </w:r>
      <w:r w:rsidR="00C038A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№ 73-49/2025 </w:t>
      </w:r>
      <w:r>
        <w:rPr>
          <w:sz w:val="28"/>
          <w:szCs w:val="28"/>
          <w:lang w:val="uk-UA"/>
        </w:rPr>
        <w:t xml:space="preserve">«Про схвалення </w:t>
      </w:r>
      <w:r w:rsidR="00C038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прогнозу </w:t>
      </w:r>
      <w:r w:rsidR="00C038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бюджету Ніжинської міської  територіальної громади на 2026-2028 роки».</w:t>
      </w:r>
    </w:p>
    <w:p w14:paraId="5EC9848C" w14:textId="77777777" w:rsidR="007442AC" w:rsidRDefault="007442AC" w:rsidP="00C038AF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</w:p>
    <w:p w14:paraId="73EED835" w14:textId="77777777" w:rsidR="004F7742" w:rsidRPr="004F7742" w:rsidRDefault="00DC7D5E" w:rsidP="00C038AF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</w:t>
      </w:r>
      <w:r w:rsidR="004F7742" w:rsidRPr="004F7742">
        <w:rPr>
          <w:sz w:val="28"/>
          <w:szCs w:val="28"/>
          <w:lang w:val="uk-UA" w:eastAsia="uk-UA"/>
        </w:rPr>
        <w:t xml:space="preserve">У зв’язку з цим </w:t>
      </w:r>
      <w:r w:rsidR="004F7742" w:rsidRPr="003A3A24">
        <w:rPr>
          <w:bCs/>
          <w:sz w:val="28"/>
          <w:szCs w:val="28"/>
          <w:lang w:val="uk-UA" w:eastAsia="uk-UA"/>
        </w:rPr>
        <w:t xml:space="preserve">просимо </w:t>
      </w:r>
      <w:r w:rsidR="004F7742" w:rsidRPr="004F7742">
        <w:rPr>
          <w:sz w:val="28"/>
          <w:szCs w:val="28"/>
          <w:lang w:val="uk-UA" w:eastAsia="uk-UA"/>
        </w:rPr>
        <w:t>скоригувати програму відповідно до затвердженого прогнозу бюджету.</w:t>
      </w:r>
    </w:p>
    <w:p w14:paraId="2CE951EE" w14:textId="77777777" w:rsidR="004364F5" w:rsidRPr="00425CB6" w:rsidRDefault="004364F5" w:rsidP="00C038AF">
      <w:pPr>
        <w:tabs>
          <w:tab w:val="right" w:pos="6379"/>
        </w:tabs>
        <w:ind w:firstLine="426"/>
        <w:jc w:val="both"/>
        <w:rPr>
          <w:b/>
          <w:sz w:val="28"/>
          <w:szCs w:val="28"/>
          <w:lang w:val="uk-UA"/>
        </w:rPr>
      </w:pPr>
    </w:p>
    <w:p w14:paraId="0DF8E7DD" w14:textId="77777777" w:rsidR="00E0705B" w:rsidRDefault="002C332F" w:rsidP="00C038AF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 w:rsidRPr="00425CB6">
        <w:rPr>
          <w:b/>
          <w:sz w:val="28"/>
          <w:szCs w:val="28"/>
          <w:lang w:val="uk-UA"/>
        </w:rPr>
        <w:t xml:space="preserve">      </w:t>
      </w:r>
      <w:proofErr w:type="spellStart"/>
      <w:r w:rsidR="00A44B55" w:rsidRPr="00425CB6">
        <w:rPr>
          <w:sz w:val="28"/>
          <w:szCs w:val="28"/>
        </w:rPr>
        <w:t>Програм</w:t>
      </w:r>
      <w:proofErr w:type="spellEnd"/>
      <w:r w:rsidR="00A44B55" w:rsidRPr="00425CB6">
        <w:rPr>
          <w:sz w:val="28"/>
          <w:szCs w:val="28"/>
          <w:lang w:val="uk-UA"/>
        </w:rPr>
        <w:t>а п</w:t>
      </w:r>
      <w:proofErr w:type="spellStart"/>
      <w:r w:rsidR="00A44B55" w:rsidRPr="00425CB6">
        <w:rPr>
          <w:sz w:val="28"/>
          <w:szCs w:val="28"/>
        </w:rPr>
        <w:t>овернут</w:t>
      </w:r>
      <w:proofErr w:type="spellEnd"/>
      <w:r w:rsidR="00A44B55" w:rsidRPr="00425CB6">
        <w:rPr>
          <w:sz w:val="28"/>
          <w:szCs w:val="28"/>
          <w:lang w:val="uk-UA"/>
        </w:rPr>
        <w:t xml:space="preserve">а </w:t>
      </w:r>
      <w:r w:rsidR="00A44B55" w:rsidRPr="00425CB6">
        <w:rPr>
          <w:sz w:val="28"/>
          <w:szCs w:val="28"/>
        </w:rPr>
        <w:t xml:space="preserve">на </w:t>
      </w:r>
      <w:proofErr w:type="spellStart"/>
      <w:r w:rsidR="00A44B55" w:rsidRPr="00425CB6">
        <w:rPr>
          <w:sz w:val="28"/>
          <w:szCs w:val="28"/>
        </w:rPr>
        <w:t>доопрацювання</w:t>
      </w:r>
      <w:proofErr w:type="spellEnd"/>
      <w:r w:rsidR="00A44B55" w:rsidRPr="00425CB6">
        <w:rPr>
          <w:sz w:val="28"/>
          <w:szCs w:val="28"/>
        </w:rPr>
        <w:t xml:space="preserve"> </w:t>
      </w:r>
      <w:r w:rsidR="00254E88" w:rsidRPr="00425CB6">
        <w:rPr>
          <w:sz w:val="28"/>
          <w:szCs w:val="28"/>
          <w:lang w:val="uk-UA"/>
        </w:rPr>
        <w:t xml:space="preserve">до </w:t>
      </w:r>
      <w:r w:rsidR="009E57C6" w:rsidRPr="00425CB6">
        <w:rPr>
          <w:sz w:val="28"/>
          <w:szCs w:val="28"/>
          <w:lang w:val="uk-UA"/>
        </w:rPr>
        <w:t>01</w:t>
      </w:r>
      <w:r w:rsidR="00254E88" w:rsidRPr="00425CB6">
        <w:rPr>
          <w:sz w:val="28"/>
          <w:szCs w:val="28"/>
          <w:lang w:val="uk-UA"/>
        </w:rPr>
        <w:t>.</w:t>
      </w:r>
      <w:r w:rsidR="009E57C6" w:rsidRPr="00425CB6">
        <w:rPr>
          <w:sz w:val="28"/>
          <w:szCs w:val="28"/>
          <w:lang w:val="uk-UA"/>
        </w:rPr>
        <w:t>10</w:t>
      </w:r>
      <w:r w:rsidR="00254E88" w:rsidRPr="00425CB6">
        <w:rPr>
          <w:sz w:val="28"/>
          <w:szCs w:val="28"/>
          <w:lang w:val="uk-UA"/>
        </w:rPr>
        <w:t>.202</w:t>
      </w:r>
      <w:r w:rsidR="00B84B4E" w:rsidRPr="00425CB6">
        <w:rPr>
          <w:sz w:val="28"/>
          <w:szCs w:val="28"/>
          <w:lang w:val="uk-UA"/>
        </w:rPr>
        <w:t>5</w:t>
      </w:r>
      <w:r w:rsidRPr="00425CB6">
        <w:rPr>
          <w:sz w:val="28"/>
          <w:szCs w:val="28"/>
          <w:lang w:val="uk-UA"/>
        </w:rPr>
        <w:t xml:space="preserve"> року.</w:t>
      </w:r>
    </w:p>
    <w:p w14:paraId="20E3B8F1" w14:textId="77777777" w:rsidR="00E0705B" w:rsidRPr="001E4E83" w:rsidRDefault="00E0705B" w:rsidP="00C038AF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B3ABD1B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7775A08D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769D4911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0B08F728" w14:textId="77777777" w:rsidR="00097D36" w:rsidRDefault="00097D36">
      <w:pPr>
        <w:jc w:val="both"/>
        <w:rPr>
          <w:sz w:val="24"/>
          <w:szCs w:val="24"/>
          <w:lang w:val="uk-UA"/>
        </w:rPr>
      </w:pPr>
    </w:p>
    <w:p w14:paraId="71FE753F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49E4E92C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6DD21D6A" w14:textId="77777777" w:rsidR="00CD68F7" w:rsidRPr="00097D36" w:rsidRDefault="001F7A78">
      <w:pPr>
        <w:jc w:val="both"/>
        <w:rPr>
          <w:lang w:val="uk-UA"/>
        </w:rPr>
      </w:pPr>
      <w:r w:rsidRPr="00097D36">
        <w:rPr>
          <w:lang w:val="uk-UA"/>
        </w:rPr>
        <w:t>Вик. Колесник Наталія</w:t>
      </w:r>
    </w:p>
    <w:p w14:paraId="30BF62F2" w14:textId="77777777" w:rsidR="00CD68F7" w:rsidRDefault="001F7A78">
      <w:pPr>
        <w:jc w:val="both"/>
        <w:rPr>
          <w:sz w:val="24"/>
          <w:szCs w:val="24"/>
          <w:lang w:val="uk-UA"/>
        </w:rPr>
      </w:pPr>
      <w:r w:rsidRPr="00097D36">
        <w:rPr>
          <w:lang w:val="uk-UA"/>
        </w:rPr>
        <w:t>тел. 7-15-11</w:t>
      </w:r>
    </w:p>
    <w:sectPr w:rsidR="00CD68F7" w:rsidSect="00FE5C74"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6A86" w14:textId="77777777" w:rsidR="006D5F72" w:rsidRDefault="006D5F72">
      <w:r>
        <w:separator/>
      </w:r>
    </w:p>
  </w:endnote>
  <w:endnote w:type="continuationSeparator" w:id="0">
    <w:p w14:paraId="132C8CF6" w14:textId="77777777" w:rsidR="006D5F72" w:rsidRDefault="006D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D74E" w14:textId="77777777" w:rsidR="006D5F72" w:rsidRDefault="006D5F72">
      <w:r>
        <w:separator/>
      </w:r>
    </w:p>
  </w:footnote>
  <w:footnote w:type="continuationSeparator" w:id="0">
    <w:p w14:paraId="51C7AA97" w14:textId="77777777" w:rsidR="006D5F72" w:rsidRDefault="006D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0A2064"/>
    <w:multiLevelType w:val="multilevel"/>
    <w:tmpl w:val="8C50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01914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00A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063C0"/>
    <w:rsid w:val="00123C37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D74"/>
    <w:rsid w:val="001D612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A3A24"/>
    <w:rsid w:val="003B19BA"/>
    <w:rsid w:val="003B2FF8"/>
    <w:rsid w:val="003C5880"/>
    <w:rsid w:val="003D6357"/>
    <w:rsid w:val="003F2172"/>
    <w:rsid w:val="003F4B34"/>
    <w:rsid w:val="00402F94"/>
    <w:rsid w:val="004043B5"/>
    <w:rsid w:val="00407063"/>
    <w:rsid w:val="00407569"/>
    <w:rsid w:val="004132F7"/>
    <w:rsid w:val="004207FD"/>
    <w:rsid w:val="00421A5E"/>
    <w:rsid w:val="00425CB6"/>
    <w:rsid w:val="00426833"/>
    <w:rsid w:val="0043372F"/>
    <w:rsid w:val="004364F5"/>
    <w:rsid w:val="00442E8B"/>
    <w:rsid w:val="004456CA"/>
    <w:rsid w:val="004467EC"/>
    <w:rsid w:val="004530CD"/>
    <w:rsid w:val="004533D9"/>
    <w:rsid w:val="00456C0C"/>
    <w:rsid w:val="004646DC"/>
    <w:rsid w:val="00466AF7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F5B98"/>
    <w:rsid w:val="004F6FF1"/>
    <w:rsid w:val="004F7742"/>
    <w:rsid w:val="004F7871"/>
    <w:rsid w:val="005072C0"/>
    <w:rsid w:val="00514A15"/>
    <w:rsid w:val="00520D81"/>
    <w:rsid w:val="00520E0F"/>
    <w:rsid w:val="00530C21"/>
    <w:rsid w:val="005432B1"/>
    <w:rsid w:val="005478BD"/>
    <w:rsid w:val="0055115D"/>
    <w:rsid w:val="00552863"/>
    <w:rsid w:val="00587410"/>
    <w:rsid w:val="005B0760"/>
    <w:rsid w:val="005B250D"/>
    <w:rsid w:val="005B2A4E"/>
    <w:rsid w:val="005C3A52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9C5"/>
    <w:rsid w:val="006D20E5"/>
    <w:rsid w:val="006D3924"/>
    <w:rsid w:val="006D5DA5"/>
    <w:rsid w:val="006D5F72"/>
    <w:rsid w:val="006E1746"/>
    <w:rsid w:val="006E434A"/>
    <w:rsid w:val="006F3635"/>
    <w:rsid w:val="006F60C0"/>
    <w:rsid w:val="00700FA2"/>
    <w:rsid w:val="0070438C"/>
    <w:rsid w:val="0071484C"/>
    <w:rsid w:val="00715BD3"/>
    <w:rsid w:val="007217D8"/>
    <w:rsid w:val="00725F0C"/>
    <w:rsid w:val="00733460"/>
    <w:rsid w:val="007442AC"/>
    <w:rsid w:val="00746B1D"/>
    <w:rsid w:val="00753161"/>
    <w:rsid w:val="00753EBF"/>
    <w:rsid w:val="00755B21"/>
    <w:rsid w:val="0076686D"/>
    <w:rsid w:val="00767E23"/>
    <w:rsid w:val="007807E8"/>
    <w:rsid w:val="0078335D"/>
    <w:rsid w:val="00785543"/>
    <w:rsid w:val="00787562"/>
    <w:rsid w:val="00796A14"/>
    <w:rsid w:val="007A198B"/>
    <w:rsid w:val="007C0073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2ED4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306"/>
    <w:rsid w:val="008C572C"/>
    <w:rsid w:val="008D3CAA"/>
    <w:rsid w:val="008D6216"/>
    <w:rsid w:val="008E255E"/>
    <w:rsid w:val="008F1172"/>
    <w:rsid w:val="008F22A0"/>
    <w:rsid w:val="008F2C6B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616E"/>
    <w:rsid w:val="00987D5C"/>
    <w:rsid w:val="009920C3"/>
    <w:rsid w:val="0099300A"/>
    <w:rsid w:val="0099335A"/>
    <w:rsid w:val="009A0173"/>
    <w:rsid w:val="009A08A1"/>
    <w:rsid w:val="009C099A"/>
    <w:rsid w:val="009D09DD"/>
    <w:rsid w:val="009D2768"/>
    <w:rsid w:val="009D535B"/>
    <w:rsid w:val="009D797D"/>
    <w:rsid w:val="009E5463"/>
    <w:rsid w:val="009E57C6"/>
    <w:rsid w:val="00A06740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302F9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A4E15"/>
    <w:rsid w:val="00BB25A2"/>
    <w:rsid w:val="00BB6E9B"/>
    <w:rsid w:val="00BD0B80"/>
    <w:rsid w:val="00BD1AB6"/>
    <w:rsid w:val="00BE6ADF"/>
    <w:rsid w:val="00BF1226"/>
    <w:rsid w:val="00BF633B"/>
    <w:rsid w:val="00C02525"/>
    <w:rsid w:val="00C038AF"/>
    <w:rsid w:val="00C0769B"/>
    <w:rsid w:val="00C16143"/>
    <w:rsid w:val="00C1663D"/>
    <w:rsid w:val="00C32338"/>
    <w:rsid w:val="00C372CE"/>
    <w:rsid w:val="00C41EBD"/>
    <w:rsid w:val="00C44972"/>
    <w:rsid w:val="00C51A84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553D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67205"/>
    <w:rsid w:val="00D80C41"/>
    <w:rsid w:val="00D84D93"/>
    <w:rsid w:val="00D85612"/>
    <w:rsid w:val="00D93066"/>
    <w:rsid w:val="00DC0833"/>
    <w:rsid w:val="00DC7D5E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E93"/>
    <w:rsid w:val="00E16139"/>
    <w:rsid w:val="00E16511"/>
    <w:rsid w:val="00E16EF3"/>
    <w:rsid w:val="00E16FFF"/>
    <w:rsid w:val="00E221E6"/>
    <w:rsid w:val="00E24131"/>
    <w:rsid w:val="00E258BE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4D45"/>
    <w:rsid w:val="00EA5D8B"/>
    <w:rsid w:val="00EB6AB3"/>
    <w:rsid w:val="00EC5A59"/>
    <w:rsid w:val="00ED24E1"/>
    <w:rsid w:val="00ED7FD6"/>
    <w:rsid w:val="00EE1B7E"/>
    <w:rsid w:val="00EE3759"/>
    <w:rsid w:val="00EF22C2"/>
    <w:rsid w:val="00EF7270"/>
    <w:rsid w:val="00F00873"/>
    <w:rsid w:val="00F02F42"/>
    <w:rsid w:val="00F06697"/>
    <w:rsid w:val="00F06D62"/>
    <w:rsid w:val="00F071B7"/>
    <w:rsid w:val="00F1455B"/>
    <w:rsid w:val="00F40DFF"/>
    <w:rsid w:val="00F435AB"/>
    <w:rsid w:val="00F542B5"/>
    <w:rsid w:val="00F634C8"/>
    <w:rsid w:val="00F63EE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2C84118"/>
  <w15:docId w15:val="{ED429B60-3FFB-4D98-8F24-E8BCEF4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  <w:style w:type="character" w:styleId="a9">
    <w:name w:val="Strong"/>
    <w:basedOn w:val="a0"/>
    <w:uiPriority w:val="22"/>
    <w:qFormat/>
    <w:rsid w:val="008C5306"/>
    <w:rPr>
      <w:b/>
      <w:bCs/>
    </w:rPr>
  </w:style>
  <w:style w:type="paragraph" w:styleId="aa">
    <w:name w:val="header"/>
    <w:basedOn w:val="a"/>
    <w:link w:val="ab"/>
    <w:semiHidden/>
    <w:unhideWhenUsed/>
    <w:rsid w:val="007442A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semiHidden/>
    <w:rsid w:val="007442AC"/>
    <w:rPr>
      <w:lang w:val="ru-RU" w:eastAsia="ru-RU"/>
    </w:rPr>
  </w:style>
  <w:style w:type="paragraph" w:styleId="ac">
    <w:name w:val="footer"/>
    <w:basedOn w:val="a"/>
    <w:link w:val="ad"/>
    <w:semiHidden/>
    <w:unhideWhenUsed/>
    <w:rsid w:val="007442A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semiHidden/>
    <w:rsid w:val="007442A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67</cp:revision>
  <cp:lastPrinted>2023-09-28T06:51:00Z</cp:lastPrinted>
  <dcterms:created xsi:type="dcterms:W3CDTF">2021-09-28T07:51:00Z</dcterms:created>
  <dcterms:modified xsi:type="dcterms:W3CDTF">2025-09-19T07:18:00Z</dcterms:modified>
</cp:coreProperties>
</file>