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E8" w:rsidRPr="008E43E8" w:rsidRDefault="008E43E8" w:rsidP="008E43E8">
      <w:pPr>
        <w:jc w:val="both"/>
        <w:rPr>
          <w:color w:val="00000A"/>
          <w:u w:val="single"/>
          <w:lang w:val="uk-UA"/>
        </w:rPr>
      </w:pPr>
      <w:r w:rsidRPr="008E43E8">
        <w:rPr>
          <w:color w:val="00000A"/>
          <w:u w:val="single"/>
          <w:lang w:val="uk-UA"/>
        </w:rPr>
        <w:t>Погоджено:</w:t>
      </w:r>
    </w:p>
    <w:p w:rsidR="008E43E8" w:rsidRPr="008E43E8" w:rsidRDefault="008E43E8" w:rsidP="008E43E8">
      <w:pPr>
        <w:jc w:val="both"/>
        <w:rPr>
          <w:color w:val="00000A"/>
          <w:lang w:val="uk-UA"/>
        </w:rPr>
      </w:pPr>
      <w:r w:rsidRPr="008E43E8">
        <w:rPr>
          <w:color w:val="00000A"/>
          <w:lang w:val="uk-UA"/>
        </w:rPr>
        <w:t>Перший заступник міського голови</w:t>
      </w:r>
    </w:p>
    <w:p w:rsidR="00407ED9" w:rsidRDefault="008E43E8" w:rsidP="008E43E8">
      <w:pPr>
        <w:jc w:val="both"/>
        <w:rPr>
          <w:color w:val="00000A"/>
          <w:lang w:val="uk-UA"/>
        </w:rPr>
      </w:pPr>
      <w:r w:rsidRPr="008E43E8">
        <w:rPr>
          <w:color w:val="00000A"/>
          <w:lang w:val="uk-UA"/>
        </w:rPr>
        <w:t>з питань діяльності виконавчих органів ради</w:t>
      </w:r>
    </w:p>
    <w:p w:rsidR="008E43E8" w:rsidRPr="008E43E8" w:rsidRDefault="008E43E8" w:rsidP="008E43E8">
      <w:pPr>
        <w:jc w:val="both"/>
        <w:rPr>
          <w:color w:val="00000A"/>
          <w:lang w:val="uk-UA"/>
        </w:rPr>
      </w:pPr>
      <w:r w:rsidRPr="00407ED9">
        <w:rPr>
          <w:color w:val="00000A"/>
          <w:u w:val="single"/>
          <w:lang w:val="uk-UA"/>
        </w:rPr>
        <w:t xml:space="preserve">                                        </w:t>
      </w:r>
      <w:r w:rsidRPr="008E43E8">
        <w:rPr>
          <w:color w:val="00000A"/>
          <w:lang w:val="uk-UA"/>
        </w:rPr>
        <w:t>Федір ВОВЧЕНКО</w:t>
      </w:r>
    </w:p>
    <w:p w:rsidR="00873127" w:rsidRPr="00BB018B" w:rsidRDefault="00873127" w:rsidP="00873127">
      <w:pPr>
        <w:ind w:left="3544"/>
        <w:jc w:val="both"/>
        <w:rPr>
          <w:b/>
          <w:bCs/>
          <w:lang w:val="uk-UA"/>
        </w:rPr>
      </w:pPr>
    </w:p>
    <w:p w:rsidR="00A10A34" w:rsidRPr="00BB018B" w:rsidRDefault="001839AE" w:rsidP="00A10A34">
      <w:pPr>
        <w:tabs>
          <w:tab w:val="left" w:pos="5955"/>
        </w:tabs>
        <w:jc w:val="center"/>
        <w:rPr>
          <w:b/>
          <w:bCs/>
          <w:lang w:val="uk-UA"/>
        </w:rPr>
      </w:pPr>
      <w:r w:rsidRPr="00BB018B">
        <w:rPr>
          <w:b/>
          <w:bCs/>
          <w:lang w:val="uk-UA"/>
        </w:rPr>
        <w:t>Міська цільова п</w:t>
      </w:r>
      <w:r w:rsidR="00A10A34" w:rsidRPr="00BB018B">
        <w:rPr>
          <w:b/>
          <w:bCs/>
          <w:lang w:val="uk-UA"/>
        </w:rPr>
        <w:t>рограма «Розвитку та фінансової підтримки комунальних підприємств  Ніжинської міської територіальної громади на</w:t>
      </w:r>
      <w:r w:rsidR="001D6DB3" w:rsidRPr="00BB018B">
        <w:rPr>
          <w:b/>
          <w:bCs/>
          <w:lang w:val="uk-UA"/>
        </w:rPr>
        <w:t xml:space="preserve"> 2026 </w:t>
      </w:r>
      <w:r w:rsidR="00A10A34" w:rsidRPr="00BB018B">
        <w:rPr>
          <w:b/>
          <w:bCs/>
          <w:lang w:val="uk-UA"/>
        </w:rPr>
        <w:t>рік»</w:t>
      </w:r>
    </w:p>
    <w:p w:rsidR="0065417F" w:rsidRPr="00BB018B" w:rsidRDefault="0065417F" w:rsidP="00A10A34">
      <w:pPr>
        <w:jc w:val="center"/>
        <w:rPr>
          <w:b/>
          <w:bCs/>
          <w:lang w:val="uk-UA"/>
        </w:rPr>
      </w:pPr>
    </w:p>
    <w:p w:rsidR="00A10A34" w:rsidRPr="00BB018B" w:rsidRDefault="00090666" w:rsidP="00A10A34">
      <w:pPr>
        <w:jc w:val="center"/>
        <w:rPr>
          <w:b/>
          <w:bCs/>
          <w:lang w:val="uk-UA"/>
        </w:rPr>
      </w:pPr>
      <w:r w:rsidRPr="00BB018B">
        <w:rPr>
          <w:b/>
          <w:bCs/>
          <w:lang w:val="uk-UA"/>
        </w:rPr>
        <w:t>1.Паспорт П</w:t>
      </w:r>
      <w:r w:rsidR="00A10A34" w:rsidRPr="00BB018B">
        <w:rPr>
          <w:b/>
          <w:bCs/>
          <w:lang w:val="uk-UA"/>
        </w:rPr>
        <w:t>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839"/>
        <w:gridCol w:w="5262"/>
      </w:tblGrid>
      <w:tr w:rsidR="00A10A34" w:rsidRPr="006A064C"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1</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 xml:space="preserve">Ініціатор розроблення програми </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Виконавчий комітет Ніжинської міської ради</w:t>
            </w:r>
          </w:p>
        </w:tc>
      </w:tr>
      <w:tr w:rsidR="00A10A34" w:rsidRPr="00BB018B"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2</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Законодавча  база програми</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Закон України «Про місцеве самоврядування в Україні», Бюджетний кодекс України</w:t>
            </w:r>
          </w:p>
        </w:tc>
      </w:tr>
      <w:tr w:rsidR="00A10A34" w:rsidRPr="00BB018B"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3</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Розробник програми</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 xml:space="preserve">Управління житлово-комунального господарства та будівництва Ніжинської міської ради </w:t>
            </w:r>
          </w:p>
        </w:tc>
      </w:tr>
      <w:tr w:rsidR="00A10A34" w:rsidRPr="00BB018B"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4</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Головний розпорядник бюджетних коштів</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Управління житлово-комунального господарства та будівництва Ніжинської міської ради</w:t>
            </w:r>
          </w:p>
        </w:tc>
      </w:tr>
      <w:tr w:rsidR="00A10A34" w:rsidRPr="00BB018B"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5</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Відповідальні виконавці програми</w:t>
            </w:r>
            <w:r w:rsidR="00571F44" w:rsidRPr="00BB018B">
              <w:rPr>
                <w:sz w:val="20"/>
                <w:szCs w:val="20"/>
                <w:lang w:val="uk-UA"/>
              </w:rPr>
              <w:t xml:space="preserve"> </w:t>
            </w:r>
            <w:r w:rsidRPr="00BB018B">
              <w:rPr>
                <w:sz w:val="20"/>
                <w:szCs w:val="20"/>
                <w:lang w:val="uk-UA"/>
              </w:rPr>
              <w:t>(учасники програми)</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Управління житлово-комунального господарства та будівництва Ніжинської міської ради</w:t>
            </w:r>
            <w:r w:rsidRPr="00BB018B">
              <w:rPr>
                <w:bCs/>
                <w:sz w:val="20"/>
                <w:szCs w:val="20"/>
                <w:lang w:val="uk-UA"/>
              </w:rPr>
              <w:t xml:space="preserve"> КП «ВУКГ», КП «НУВКГ», КП «СЄЗ», </w:t>
            </w:r>
            <w:r w:rsidRPr="00BB018B">
              <w:rPr>
                <w:sz w:val="20"/>
                <w:szCs w:val="20"/>
                <w:lang w:val="uk-UA" w:eastAsia="uk-UA"/>
              </w:rPr>
              <w:t>КП «Школяр»</w:t>
            </w:r>
            <w:r w:rsidR="00A77ED0" w:rsidRPr="00BB018B">
              <w:rPr>
                <w:sz w:val="20"/>
                <w:szCs w:val="20"/>
                <w:lang w:val="uk-UA" w:eastAsia="uk-UA"/>
              </w:rPr>
              <w:t>, КП «Комунальний ринок»</w:t>
            </w:r>
          </w:p>
        </w:tc>
      </w:tr>
      <w:tr w:rsidR="00A10A34" w:rsidRPr="00BB018B" w:rsidTr="00A10A34">
        <w:trPr>
          <w:trHeight w:val="259"/>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6</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Термін реалізації програми</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1D6DB3">
            <w:pPr>
              <w:rPr>
                <w:bCs/>
                <w:sz w:val="20"/>
                <w:szCs w:val="20"/>
                <w:lang w:val="uk-UA"/>
              </w:rPr>
            </w:pPr>
            <w:r w:rsidRPr="00BB018B">
              <w:rPr>
                <w:sz w:val="20"/>
                <w:szCs w:val="20"/>
                <w:lang w:val="uk-UA"/>
              </w:rPr>
              <w:t>202</w:t>
            </w:r>
            <w:r w:rsidR="001D6DB3" w:rsidRPr="00BB018B">
              <w:rPr>
                <w:sz w:val="20"/>
                <w:szCs w:val="20"/>
                <w:lang w:val="uk-UA"/>
              </w:rPr>
              <w:t xml:space="preserve">6 </w:t>
            </w:r>
            <w:r w:rsidRPr="00BB018B">
              <w:rPr>
                <w:sz w:val="20"/>
                <w:szCs w:val="20"/>
                <w:lang w:val="uk-UA"/>
              </w:rPr>
              <w:t>р.</w:t>
            </w:r>
          </w:p>
        </w:tc>
      </w:tr>
      <w:tr w:rsidR="006C5491" w:rsidRPr="00BB018B" w:rsidTr="009C69E3">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6C5491" w:rsidRPr="00BB018B" w:rsidRDefault="006C5491" w:rsidP="00A10A34">
            <w:pPr>
              <w:rPr>
                <w:sz w:val="20"/>
                <w:szCs w:val="20"/>
                <w:lang w:val="uk-UA"/>
              </w:rPr>
            </w:pPr>
            <w:r w:rsidRPr="00BB018B">
              <w:rPr>
                <w:sz w:val="20"/>
                <w:szCs w:val="20"/>
                <w:lang w:val="uk-UA"/>
              </w:rPr>
              <w:t>7</w:t>
            </w:r>
          </w:p>
        </w:tc>
        <w:tc>
          <w:tcPr>
            <w:tcW w:w="3839" w:type="dxa"/>
            <w:tcBorders>
              <w:top w:val="single" w:sz="4" w:space="0" w:color="000000"/>
              <w:left w:val="single" w:sz="4" w:space="0" w:color="000000"/>
              <w:bottom w:val="single" w:sz="4" w:space="0" w:color="000000"/>
              <w:right w:val="single" w:sz="4" w:space="0" w:color="000000"/>
            </w:tcBorders>
            <w:hideMark/>
          </w:tcPr>
          <w:p w:rsidR="001839AE" w:rsidRPr="00BB018B" w:rsidRDefault="001839AE" w:rsidP="001839AE">
            <w:pPr>
              <w:rPr>
                <w:sz w:val="20"/>
                <w:szCs w:val="20"/>
                <w:lang w:val="uk-UA"/>
              </w:rPr>
            </w:pPr>
            <w:r w:rsidRPr="00BB018B">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rsidR="006C5491" w:rsidRPr="00BB018B" w:rsidRDefault="001839AE" w:rsidP="001839AE">
            <w:pPr>
              <w:rPr>
                <w:sz w:val="20"/>
                <w:szCs w:val="20"/>
                <w:lang w:val="uk-UA"/>
              </w:rPr>
            </w:pPr>
            <w:r w:rsidRPr="00BB018B">
              <w:rPr>
                <w:sz w:val="20"/>
                <w:szCs w:val="20"/>
                <w:lang w:val="uk-UA"/>
              </w:rPr>
              <w:t>у тому числі:</w:t>
            </w:r>
          </w:p>
        </w:tc>
        <w:tc>
          <w:tcPr>
            <w:tcW w:w="5262" w:type="dxa"/>
            <w:tcBorders>
              <w:top w:val="single" w:sz="4" w:space="0" w:color="000000"/>
              <w:left w:val="single" w:sz="4" w:space="0" w:color="000000"/>
              <w:bottom w:val="single" w:sz="4" w:space="0" w:color="000000"/>
              <w:right w:val="single" w:sz="4" w:space="0" w:color="000000"/>
            </w:tcBorders>
            <w:vAlign w:val="center"/>
            <w:hideMark/>
          </w:tcPr>
          <w:p w:rsidR="006C5491" w:rsidRPr="00BB018B" w:rsidRDefault="001F51AC" w:rsidP="00030D19">
            <w:pPr>
              <w:rPr>
                <w:color w:val="000000"/>
                <w:sz w:val="20"/>
                <w:szCs w:val="20"/>
              </w:rPr>
            </w:pPr>
            <w:r w:rsidRPr="001F51AC">
              <w:rPr>
                <w:color w:val="000000"/>
                <w:sz w:val="20"/>
                <w:szCs w:val="20"/>
              </w:rPr>
              <w:t>12</w:t>
            </w:r>
            <w:r>
              <w:rPr>
                <w:color w:val="000000"/>
                <w:sz w:val="20"/>
                <w:szCs w:val="20"/>
                <w:lang w:val="uk-UA"/>
              </w:rPr>
              <w:t> </w:t>
            </w:r>
            <w:r w:rsidRPr="001F51AC">
              <w:rPr>
                <w:color w:val="000000"/>
                <w:sz w:val="20"/>
                <w:szCs w:val="20"/>
              </w:rPr>
              <w:t>070</w:t>
            </w:r>
            <w:r>
              <w:rPr>
                <w:color w:val="000000"/>
                <w:sz w:val="20"/>
                <w:szCs w:val="20"/>
                <w:lang w:val="uk-UA"/>
              </w:rPr>
              <w:t xml:space="preserve"> </w:t>
            </w:r>
            <w:r w:rsidRPr="001F51AC">
              <w:rPr>
                <w:color w:val="000000"/>
                <w:sz w:val="20"/>
                <w:szCs w:val="20"/>
              </w:rPr>
              <w:t>000</w:t>
            </w:r>
          </w:p>
        </w:tc>
      </w:tr>
      <w:tr w:rsidR="00A10A34" w:rsidRPr="00BB018B"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7.1.</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Коштів бюджету Ніжинської міської територіальної громади</w:t>
            </w:r>
          </w:p>
        </w:tc>
        <w:tc>
          <w:tcPr>
            <w:tcW w:w="5262" w:type="dxa"/>
            <w:tcBorders>
              <w:top w:val="single" w:sz="4" w:space="0" w:color="000000"/>
              <w:left w:val="single" w:sz="4" w:space="0" w:color="000000"/>
              <w:bottom w:val="single" w:sz="4" w:space="0" w:color="000000"/>
              <w:right w:val="single" w:sz="4" w:space="0" w:color="000000"/>
            </w:tcBorders>
            <w:vAlign w:val="center"/>
            <w:hideMark/>
          </w:tcPr>
          <w:p w:rsidR="00A10A34" w:rsidRPr="00BB018B" w:rsidRDefault="001F51AC" w:rsidP="00030D19">
            <w:pPr>
              <w:rPr>
                <w:sz w:val="20"/>
                <w:szCs w:val="20"/>
                <w:lang w:val="uk-UA"/>
              </w:rPr>
            </w:pPr>
            <w:r w:rsidRPr="001F51AC">
              <w:rPr>
                <w:sz w:val="20"/>
                <w:szCs w:val="20"/>
                <w:lang w:val="uk-UA"/>
              </w:rPr>
              <w:t>12</w:t>
            </w:r>
            <w:r>
              <w:rPr>
                <w:sz w:val="20"/>
                <w:szCs w:val="20"/>
                <w:lang w:val="uk-UA"/>
              </w:rPr>
              <w:t> </w:t>
            </w:r>
            <w:r w:rsidRPr="001F51AC">
              <w:rPr>
                <w:sz w:val="20"/>
                <w:szCs w:val="20"/>
                <w:lang w:val="uk-UA"/>
              </w:rPr>
              <w:t>070</w:t>
            </w:r>
            <w:r>
              <w:rPr>
                <w:sz w:val="20"/>
                <w:szCs w:val="20"/>
                <w:lang w:val="uk-UA"/>
              </w:rPr>
              <w:t xml:space="preserve"> </w:t>
            </w:r>
            <w:r w:rsidRPr="001F51AC">
              <w:rPr>
                <w:sz w:val="20"/>
                <w:szCs w:val="20"/>
                <w:lang w:val="uk-UA"/>
              </w:rPr>
              <w:t>000</w:t>
            </w:r>
          </w:p>
        </w:tc>
      </w:tr>
      <w:tr w:rsidR="00A10A34" w:rsidRPr="00BB018B"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7.2</w:t>
            </w:r>
          </w:p>
        </w:tc>
        <w:tc>
          <w:tcPr>
            <w:tcW w:w="3839"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Кошти  інших джерел</w:t>
            </w:r>
          </w:p>
        </w:tc>
        <w:tc>
          <w:tcPr>
            <w:tcW w:w="5262" w:type="dxa"/>
            <w:tcBorders>
              <w:top w:val="single" w:sz="4" w:space="0" w:color="000000"/>
              <w:left w:val="single" w:sz="4" w:space="0" w:color="000000"/>
              <w:bottom w:val="single" w:sz="4" w:space="0" w:color="000000"/>
              <w:right w:val="single" w:sz="4" w:space="0" w:color="000000"/>
            </w:tcBorders>
            <w:hideMark/>
          </w:tcPr>
          <w:p w:rsidR="00A10A34" w:rsidRPr="00BB018B" w:rsidRDefault="00A10A34" w:rsidP="00A10A34">
            <w:pPr>
              <w:rPr>
                <w:sz w:val="20"/>
                <w:szCs w:val="20"/>
                <w:lang w:val="uk-UA"/>
              </w:rPr>
            </w:pPr>
            <w:r w:rsidRPr="00BB018B">
              <w:rPr>
                <w:sz w:val="20"/>
                <w:szCs w:val="20"/>
                <w:lang w:val="uk-UA"/>
              </w:rPr>
              <w:t xml:space="preserve">0,00 </w:t>
            </w:r>
            <w:proofErr w:type="spellStart"/>
            <w:r w:rsidRPr="00BB018B">
              <w:rPr>
                <w:sz w:val="20"/>
                <w:szCs w:val="20"/>
                <w:lang w:val="uk-UA"/>
              </w:rPr>
              <w:t>грн</w:t>
            </w:r>
            <w:proofErr w:type="spellEnd"/>
          </w:p>
        </w:tc>
      </w:tr>
    </w:tbl>
    <w:p w:rsidR="0065417F" w:rsidRPr="00BB018B" w:rsidRDefault="0065417F" w:rsidP="00A10A34">
      <w:pPr>
        <w:jc w:val="center"/>
        <w:rPr>
          <w:b/>
          <w:lang w:val="uk-UA"/>
        </w:rPr>
      </w:pPr>
    </w:p>
    <w:p w:rsidR="00A10A34" w:rsidRPr="00BB018B" w:rsidRDefault="00A10A34" w:rsidP="00A10A34">
      <w:pPr>
        <w:jc w:val="center"/>
        <w:rPr>
          <w:b/>
          <w:bCs/>
          <w:lang w:val="uk-UA"/>
        </w:rPr>
      </w:pPr>
      <w:r w:rsidRPr="00BB018B">
        <w:rPr>
          <w:b/>
          <w:lang w:val="uk-UA"/>
        </w:rPr>
        <w:t xml:space="preserve">2. </w:t>
      </w:r>
      <w:r w:rsidR="006D1D49" w:rsidRPr="00BB018B">
        <w:rPr>
          <w:b/>
          <w:lang w:val="uk-UA"/>
        </w:rPr>
        <w:t>Визначення п</w:t>
      </w:r>
      <w:r w:rsidRPr="00BB018B">
        <w:rPr>
          <w:b/>
          <w:bCs/>
          <w:lang w:val="uk-UA"/>
        </w:rPr>
        <w:t>роблеми, на розв’язання яких спрямована Програма</w:t>
      </w:r>
      <w:r w:rsidR="009A4D95" w:rsidRPr="00BB018B">
        <w:rPr>
          <w:b/>
          <w:bCs/>
          <w:lang w:val="uk-UA"/>
        </w:rPr>
        <w:t>, аналіз причин її виникнення</w:t>
      </w:r>
    </w:p>
    <w:p w:rsidR="00A10A34" w:rsidRPr="00BB018B" w:rsidRDefault="00A10A34" w:rsidP="00A10A34">
      <w:pPr>
        <w:ind w:firstLine="426"/>
        <w:jc w:val="both"/>
        <w:rPr>
          <w:lang w:val="uk-UA"/>
        </w:rPr>
      </w:pPr>
      <w:r w:rsidRPr="00BB018B">
        <w:rPr>
          <w:lang w:val="uk-UA"/>
        </w:rPr>
        <w:t>Програма спрямована на вирішення проблеми нестачі технічних засобів, необхідних  для виконання функцій для яких було створено комунальні підприємства.</w:t>
      </w:r>
    </w:p>
    <w:p w:rsidR="00A10A34" w:rsidRPr="00BB018B" w:rsidRDefault="00A10A34" w:rsidP="00A10A34">
      <w:pPr>
        <w:ind w:firstLine="426"/>
        <w:jc w:val="both"/>
        <w:rPr>
          <w:lang w:val="uk-UA"/>
        </w:rPr>
      </w:pPr>
      <w:r w:rsidRPr="00BB018B">
        <w:rPr>
          <w:lang w:val="uk-UA"/>
        </w:rPr>
        <w:t>Зношеність техніки комунальних підприємств та їх скрутний фінансовий стан.</w:t>
      </w:r>
    </w:p>
    <w:p w:rsidR="00A10A34" w:rsidRPr="00BB018B" w:rsidRDefault="00A10A34" w:rsidP="00A10A34">
      <w:pPr>
        <w:ind w:firstLine="426"/>
        <w:jc w:val="both"/>
        <w:rPr>
          <w:lang w:val="uk-UA"/>
        </w:rPr>
      </w:pPr>
      <w:r w:rsidRPr="00BB018B">
        <w:rPr>
          <w:lang w:val="uk-UA"/>
        </w:rPr>
        <w:t>Потребує оновлення матеріальна база комунальних підприємств.</w:t>
      </w:r>
    </w:p>
    <w:p w:rsidR="00A10A34" w:rsidRPr="00BB018B" w:rsidRDefault="00A10A34" w:rsidP="00A10A34">
      <w:pPr>
        <w:ind w:firstLine="426"/>
        <w:jc w:val="both"/>
        <w:rPr>
          <w:lang w:val="uk-UA"/>
        </w:rPr>
      </w:pPr>
      <w:r w:rsidRPr="00BB018B">
        <w:rPr>
          <w:lang w:val="uk-UA"/>
        </w:rPr>
        <w:t>Зважаючи на те, що підвищення тарифів на комунальні послуги вкрай негативно  сприймається громадою, враховуючи фінансову ситуацію, в якій знаходяться підприємства та необхідність виконання зобов’язань з виплати заробітної плати їх працівникам, оплати податків, виконання функціональних призначень виникла гостра необхідність в підтримці комунальних підприємств Ніжинської міської територіальної громади шляхом здійснення внесків до їх статутного капіталу.</w:t>
      </w:r>
    </w:p>
    <w:p w:rsidR="00CB0C0A" w:rsidRPr="00BB018B" w:rsidRDefault="00CB0C0A" w:rsidP="00A10A34">
      <w:pPr>
        <w:ind w:firstLine="426"/>
        <w:jc w:val="both"/>
        <w:rPr>
          <w:lang w:val="uk-UA"/>
        </w:rPr>
      </w:pPr>
    </w:p>
    <w:p w:rsidR="00A10A34" w:rsidRPr="00BB018B" w:rsidRDefault="00A10A34" w:rsidP="00A10A34">
      <w:pPr>
        <w:jc w:val="center"/>
        <w:rPr>
          <w:b/>
          <w:lang w:val="uk-UA"/>
        </w:rPr>
      </w:pPr>
      <w:r w:rsidRPr="00BB018B">
        <w:rPr>
          <w:b/>
          <w:bCs/>
          <w:lang w:val="uk-UA"/>
        </w:rPr>
        <w:t xml:space="preserve">3. </w:t>
      </w:r>
      <w:r w:rsidR="006D1D49" w:rsidRPr="00BB018B">
        <w:rPr>
          <w:b/>
          <w:bCs/>
          <w:lang w:val="uk-UA"/>
        </w:rPr>
        <w:t xml:space="preserve">Визначення </w:t>
      </w:r>
      <w:r w:rsidR="006D1D49" w:rsidRPr="00BB018B">
        <w:rPr>
          <w:b/>
          <w:lang w:val="uk-UA"/>
        </w:rPr>
        <w:t>м</w:t>
      </w:r>
      <w:r w:rsidRPr="00BB018B">
        <w:rPr>
          <w:b/>
          <w:lang w:val="uk-UA"/>
        </w:rPr>
        <w:t>ет</w:t>
      </w:r>
      <w:r w:rsidR="006D1D49" w:rsidRPr="00BB018B">
        <w:rPr>
          <w:b/>
          <w:lang w:val="uk-UA"/>
        </w:rPr>
        <w:t>и</w:t>
      </w:r>
      <w:r w:rsidRPr="00BB018B">
        <w:rPr>
          <w:b/>
          <w:lang w:val="uk-UA"/>
        </w:rPr>
        <w:t xml:space="preserve"> Програми</w:t>
      </w:r>
    </w:p>
    <w:p w:rsidR="00A10A34" w:rsidRPr="00BB018B" w:rsidRDefault="00A10A34" w:rsidP="00A10A34">
      <w:pPr>
        <w:jc w:val="both"/>
        <w:rPr>
          <w:lang w:val="uk-UA"/>
        </w:rPr>
      </w:pPr>
      <w:r w:rsidRPr="00BB018B">
        <w:rPr>
          <w:lang w:val="uk-UA"/>
        </w:rPr>
        <w:tab/>
        <w:t>Метою Програми є забезпечення належної та безперебійної роботи  комунальних підприємств із надання послуг населенню, зміцнення їх матеріально-технічної бази,  досягнення стабільної та беззбиткової діяльності.</w:t>
      </w:r>
    </w:p>
    <w:p w:rsidR="001D6DB3" w:rsidRPr="00BB018B" w:rsidRDefault="001D6DB3" w:rsidP="00A10A34">
      <w:pPr>
        <w:jc w:val="both"/>
        <w:rPr>
          <w:lang w:val="uk-UA"/>
        </w:rPr>
      </w:pPr>
    </w:p>
    <w:p w:rsidR="00A10A34" w:rsidRPr="00BB018B" w:rsidRDefault="00A10A34" w:rsidP="00A10A34">
      <w:pPr>
        <w:jc w:val="center"/>
        <w:rPr>
          <w:b/>
          <w:bCs/>
          <w:lang w:val="uk-UA"/>
        </w:rPr>
      </w:pPr>
      <w:r w:rsidRPr="00BB018B">
        <w:rPr>
          <w:b/>
          <w:bCs/>
          <w:lang w:val="uk-UA"/>
        </w:rPr>
        <w:t xml:space="preserve">4. Обґрунтування шляхів і засобів розв’язання проблеми, обсягів та джерел фінансування; строки та етапи виконання </w:t>
      </w:r>
      <w:r w:rsidR="00F577E2" w:rsidRPr="00BB018B">
        <w:rPr>
          <w:b/>
          <w:bCs/>
          <w:lang w:val="uk-UA"/>
        </w:rPr>
        <w:t>П</w:t>
      </w:r>
      <w:r w:rsidRPr="00BB018B">
        <w:rPr>
          <w:b/>
          <w:bCs/>
          <w:lang w:val="uk-UA"/>
        </w:rPr>
        <w:t>рограми</w:t>
      </w:r>
    </w:p>
    <w:p w:rsidR="00A10A34" w:rsidRPr="00BB018B" w:rsidRDefault="00A10A34" w:rsidP="00A10A34">
      <w:pPr>
        <w:ind w:firstLine="708"/>
        <w:rPr>
          <w:bCs/>
          <w:lang w:val="uk-UA"/>
        </w:rPr>
      </w:pPr>
      <w:r w:rsidRPr="00BB018B">
        <w:rPr>
          <w:bCs/>
          <w:lang w:val="uk-UA"/>
        </w:rPr>
        <w:t>Надання фінансової підтримки комунальним підприємствам сприятиме забезпеченню стабільної та надійної роботи комунальних підприємств, збереженню комунального майна, розвитку матеріальної бази.</w:t>
      </w:r>
    </w:p>
    <w:p w:rsidR="00A10A34" w:rsidRPr="00BB018B" w:rsidRDefault="00A10A34" w:rsidP="00A10A34">
      <w:pPr>
        <w:ind w:firstLine="708"/>
        <w:rPr>
          <w:bCs/>
          <w:lang w:val="uk-UA"/>
        </w:rPr>
      </w:pPr>
      <w:r w:rsidRPr="00BB018B">
        <w:rPr>
          <w:bCs/>
          <w:lang w:val="uk-UA"/>
        </w:rPr>
        <w:t xml:space="preserve"> підтримка може бути спрямована на  виконання наступних завдань:</w:t>
      </w:r>
    </w:p>
    <w:p w:rsidR="00A10A34" w:rsidRPr="00BB018B" w:rsidRDefault="00A10A34" w:rsidP="00A10A34">
      <w:pPr>
        <w:numPr>
          <w:ilvl w:val="0"/>
          <w:numId w:val="2"/>
        </w:numPr>
        <w:contextualSpacing/>
        <w:rPr>
          <w:bCs/>
          <w:lang w:val="uk-UA" w:eastAsia="zh-CN"/>
        </w:rPr>
      </w:pPr>
      <w:r w:rsidRPr="00BB018B">
        <w:rPr>
          <w:bCs/>
          <w:lang w:val="uk-UA" w:eastAsia="zh-CN"/>
        </w:rPr>
        <w:t>Забезпечення підтримки комунальних підприємств для утримання та експлуатації житлового фонду, підприємств що надають послуги з водопостачання та водовідведення та підприємств надавачів послуги з санітарного прибирання, вивозу та утилізації ТПВ.</w:t>
      </w:r>
    </w:p>
    <w:p w:rsidR="00A10A34" w:rsidRPr="00BB018B" w:rsidRDefault="00A10A34" w:rsidP="00A10A34">
      <w:pPr>
        <w:numPr>
          <w:ilvl w:val="0"/>
          <w:numId w:val="2"/>
        </w:numPr>
        <w:contextualSpacing/>
        <w:rPr>
          <w:bCs/>
          <w:lang w:val="uk-UA" w:eastAsia="zh-CN"/>
        </w:rPr>
      </w:pPr>
      <w:r w:rsidRPr="00BB018B">
        <w:rPr>
          <w:bCs/>
          <w:lang w:val="uk-UA" w:eastAsia="zh-CN"/>
        </w:rPr>
        <w:lastRenderedPageBreak/>
        <w:t>Забезпечення раціонального використання комунального майна, розвиток матеріальної бази підприємств;</w:t>
      </w:r>
    </w:p>
    <w:p w:rsidR="00A10A34" w:rsidRPr="00BB018B" w:rsidRDefault="00A10A34" w:rsidP="00A10A34">
      <w:pPr>
        <w:numPr>
          <w:ilvl w:val="0"/>
          <w:numId w:val="2"/>
        </w:numPr>
        <w:contextualSpacing/>
        <w:rPr>
          <w:bCs/>
          <w:lang w:val="uk-UA" w:eastAsia="zh-CN"/>
        </w:rPr>
      </w:pPr>
      <w:r w:rsidRPr="00BB018B">
        <w:rPr>
          <w:bCs/>
          <w:lang w:val="uk-UA" w:eastAsia="zh-CN"/>
        </w:rPr>
        <w:t>Запобігання банкрутства та відновлення платоспроможності комунальних підприємств;</w:t>
      </w:r>
    </w:p>
    <w:p w:rsidR="00A10A34" w:rsidRPr="00BB018B" w:rsidRDefault="00A10A34" w:rsidP="00A10A34">
      <w:pPr>
        <w:numPr>
          <w:ilvl w:val="0"/>
          <w:numId w:val="2"/>
        </w:numPr>
        <w:contextualSpacing/>
        <w:rPr>
          <w:bCs/>
          <w:lang w:val="uk-UA" w:eastAsia="zh-CN"/>
        </w:rPr>
      </w:pPr>
      <w:r w:rsidRPr="00BB018B">
        <w:rPr>
          <w:bCs/>
          <w:lang w:val="uk-UA" w:eastAsia="zh-CN"/>
        </w:rPr>
        <w:t>Підвищення рівня комфорту проживання мешканців Ніжинської міської територіальної громади;</w:t>
      </w:r>
    </w:p>
    <w:p w:rsidR="00A10A34" w:rsidRPr="00BB018B" w:rsidRDefault="00A10A34" w:rsidP="00A10A34">
      <w:pPr>
        <w:numPr>
          <w:ilvl w:val="0"/>
          <w:numId w:val="2"/>
        </w:numPr>
        <w:contextualSpacing/>
        <w:rPr>
          <w:bCs/>
          <w:lang w:val="uk-UA" w:eastAsia="zh-CN"/>
        </w:rPr>
      </w:pPr>
      <w:r w:rsidRPr="00BB018B">
        <w:rPr>
          <w:bCs/>
          <w:lang w:val="uk-UA" w:eastAsia="zh-CN"/>
        </w:rPr>
        <w:t>Покращення екології Ніжинської міської територіальної  громади;</w:t>
      </w:r>
    </w:p>
    <w:p w:rsidR="00A10A34" w:rsidRPr="00BB018B" w:rsidRDefault="00A10A34" w:rsidP="00A10A34">
      <w:pPr>
        <w:numPr>
          <w:ilvl w:val="0"/>
          <w:numId w:val="2"/>
        </w:numPr>
        <w:contextualSpacing/>
        <w:rPr>
          <w:bCs/>
          <w:lang w:val="uk-UA" w:eastAsia="zh-CN"/>
        </w:rPr>
      </w:pPr>
      <w:r w:rsidRPr="00BB018B">
        <w:rPr>
          <w:bCs/>
          <w:lang w:val="uk-UA" w:eastAsia="zh-CN"/>
        </w:rPr>
        <w:t>Покращення санітарно – епідеміологічної ситуації.</w:t>
      </w:r>
    </w:p>
    <w:p w:rsidR="00A10A34" w:rsidRPr="00BB018B" w:rsidRDefault="00A10A34" w:rsidP="00A10A34">
      <w:pPr>
        <w:numPr>
          <w:ilvl w:val="0"/>
          <w:numId w:val="2"/>
        </w:numPr>
        <w:contextualSpacing/>
        <w:rPr>
          <w:bCs/>
          <w:lang w:val="uk-UA" w:eastAsia="zh-CN"/>
        </w:rPr>
      </w:pPr>
      <w:r w:rsidRPr="00BB018B">
        <w:rPr>
          <w:bCs/>
          <w:lang w:val="uk-UA" w:eastAsia="zh-CN"/>
        </w:rPr>
        <w:t>Оновлення технічної бази комунальних підприємств.</w:t>
      </w:r>
    </w:p>
    <w:p w:rsidR="00A10A34" w:rsidRPr="00BB018B" w:rsidRDefault="00A10A34" w:rsidP="00A10A34">
      <w:pPr>
        <w:numPr>
          <w:ilvl w:val="0"/>
          <w:numId w:val="2"/>
        </w:numPr>
        <w:contextualSpacing/>
        <w:rPr>
          <w:bCs/>
          <w:lang w:val="uk-UA" w:eastAsia="zh-CN"/>
        </w:rPr>
      </w:pPr>
      <w:r w:rsidRPr="00BB018B">
        <w:rPr>
          <w:bCs/>
          <w:lang w:val="uk-UA" w:eastAsia="zh-CN"/>
        </w:rPr>
        <w:t>Виконання зобов’язань з виплати заробітної плати працівникам.</w:t>
      </w:r>
    </w:p>
    <w:p w:rsidR="00A10A34" w:rsidRPr="00BB018B" w:rsidRDefault="00F577E2" w:rsidP="00A10A34">
      <w:pPr>
        <w:rPr>
          <w:b/>
          <w:bCs/>
          <w:lang w:val="uk-UA"/>
        </w:rPr>
      </w:pPr>
      <w:r w:rsidRPr="00BB018B">
        <w:rPr>
          <w:b/>
          <w:bCs/>
          <w:lang w:val="uk-UA"/>
        </w:rPr>
        <w:t>Фінансування даної П</w:t>
      </w:r>
      <w:r w:rsidR="00A10A34" w:rsidRPr="00BB018B">
        <w:rPr>
          <w:b/>
          <w:bCs/>
          <w:lang w:val="uk-UA"/>
        </w:rPr>
        <w:t>рограми здійснюється за рахунок коштів спеціального і загального фондів</w:t>
      </w:r>
    </w:p>
    <w:tbl>
      <w:tblPr>
        <w:tblW w:w="5119" w:type="pct"/>
        <w:tblLook w:val="04A0" w:firstRow="1" w:lastRow="0" w:firstColumn="1" w:lastColumn="0" w:noHBand="0" w:noVBand="1"/>
      </w:tblPr>
      <w:tblGrid>
        <w:gridCol w:w="410"/>
        <w:gridCol w:w="1231"/>
        <w:gridCol w:w="1055"/>
        <w:gridCol w:w="1055"/>
        <w:gridCol w:w="1055"/>
        <w:gridCol w:w="1055"/>
        <w:gridCol w:w="1056"/>
        <w:gridCol w:w="1051"/>
        <w:gridCol w:w="985"/>
        <w:gridCol w:w="1136"/>
      </w:tblGrid>
      <w:tr w:rsidR="00220800" w:rsidRPr="00BB018B" w:rsidTr="00722297">
        <w:trPr>
          <w:trHeight w:val="20"/>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0800" w:rsidRPr="00BB018B" w:rsidRDefault="00220800" w:rsidP="00A10A34">
            <w:pPr>
              <w:jc w:val="center"/>
              <w:rPr>
                <w:sz w:val="16"/>
                <w:szCs w:val="16"/>
              </w:rPr>
            </w:pPr>
            <w:r w:rsidRPr="00BB018B">
              <w:rPr>
                <w:sz w:val="16"/>
                <w:szCs w:val="16"/>
                <w:lang w:val="uk-UA" w:eastAsia="uk-UA"/>
              </w:rPr>
              <w:t>№ з/п</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800" w:rsidRPr="00BB018B" w:rsidRDefault="00220800" w:rsidP="00A10A34">
            <w:pPr>
              <w:jc w:val="center"/>
              <w:rPr>
                <w:sz w:val="16"/>
                <w:szCs w:val="16"/>
              </w:rPr>
            </w:pPr>
            <w:bookmarkStart w:id="0" w:name="RANGE!B2"/>
            <w:r w:rsidRPr="00BB018B">
              <w:rPr>
                <w:sz w:val="16"/>
                <w:szCs w:val="16"/>
                <w:lang w:val="uk-UA" w:eastAsia="uk-UA"/>
              </w:rPr>
              <w:t>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w:t>
            </w:r>
            <w:bookmarkEnd w:id="0"/>
          </w:p>
        </w:tc>
        <w:tc>
          <w:tcPr>
            <w:tcW w:w="4187" w:type="pct"/>
            <w:gridSpan w:val="8"/>
            <w:tcBorders>
              <w:top w:val="single" w:sz="4" w:space="0" w:color="auto"/>
              <w:left w:val="nil"/>
              <w:bottom w:val="single" w:sz="4" w:space="0" w:color="auto"/>
              <w:right w:val="single" w:sz="4" w:space="0" w:color="auto"/>
            </w:tcBorders>
            <w:shd w:val="clear" w:color="auto" w:fill="auto"/>
            <w:vAlign w:val="center"/>
            <w:hideMark/>
          </w:tcPr>
          <w:p w:rsidR="00220800" w:rsidRPr="00BB018B" w:rsidRDefault="00220800" w:rsidP="00A10A34">
            <w:pPr>
              <w:jc w:val="center"/>
              <w:rPr>
                <w:sz w:val="16"/>
                <w:szCs w:val="16"/>
                <w:lang w:val="uk-UA" w:eastAsia="uk-UA"/>
              </w:rPr>
            </w:pPr>
            <w:r w:rsidRPr="00BB018B">
              <w:rPr>
                <w:sz w:val="16"/>
                <w:szCs w:val="16"/>
                <w:lang w:val="uk-UA" w:eastAsia="uk-UA"/>
              </w:rPr>
              <w:t>Обсяги фінансування, грн.</w:t>
            </w:r>
          </w:p>
        </w:tc>
      </w:tr>
      <w:tr w:rsidR="00220800"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220800" w:rsidRPr="00BB018B" w:rsidRDefault="00220800" w:rsidP="00220800">
            <w:pPr>
              <w:jc w:val="center"/>
              <w:rPr>
                <w:sz w:val="16"/>
                <w:szCs w:val="16"/>
              </w:rPr>
            </w:pPr>
            <w:r w:rsidRPr="00BB018B">
              <w:rPr>
                <w:sz w:val="16"/>
                <w:szCs w:val="16"/>
                <w:lang w:val="uk-UA" w:eastAsia="uk-UA"/>
              </w:rPr>
              <w:t>1</w:t>
            </w: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220800" w:rsidRPr="00BB018B" w:rsidRDefault="00220800" w:rsidP="00220800">
            <w:pPr>
              <w:jc w:val="center"/>
              <w:rPr>
                <w:sz w:val="16"/>
                <w:szCs w:val="16"/>
              </w:rPr>
            </w:pPr>
          </w:p>
        </w:tc>
        <w:tc>
          <w:tcPr>
            <w:tcW w:w="523"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rPr>
            </w:pPr>
            <w:r w:rsidRPr="00BB018B">
              <w:rPr>
                <w:b/>
                <w:bCs/>
                <w:sz w:val="16"/>
                <w:szCs w:val="16"/>
                <w:lang w:val="uk-UA" w:eastAsia="uk-UA"/>
              </w:rPr>
              <w:t>2020</w:t>
            </w:r>
          </w:p>
        </w:tc>
        <w:tc>
          <w:tcPr>
            <w:tcW w:w="523"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rPr>
            </w:pPr>
            <w:r w:rsidRPr="00BB018B">
              <w:rPr>
                <w:b/>
                <w:bCs/>
                <w:sz w:val="16"/>
                <w:szCs w:val="16"/>
                <w:lang w:val="uk-UA" w:eastAsia="uk-UA"/>
              </w:rPr>
              <w:t>2021</w:t>
            </w:r>
          </w:p>
        </w:tc>
        <w:tc>
          <w:tcPr>
            <w:tcW w:w="523"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rPr>
            </w:pPr>
            <w:r w:rsidRPr="00BB018B">
              <w:rPr>
                <w:b/>
                <w:bCs/>
                <w:sz w:val="16"/>
                <w:szCs w:val="16"/>
                <w:lang w:val="uk-UA" w:eastAsia="uk-UA"/>
              </w:rPr>
              <w:t>2022</w:t>
            </w:r>
          </w:p>
        </w:tc>
        <w:tc>
          <w:tcPr>
            <w:tcW w:w="523"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rPr>
            </w:pPr>
            <w:r w:rsidRPr="00BB018B">
              <w:rPr>
                <w:b/>
                <w:bCs/>
                <w:sz w:val="16"/>
                <w:szCs w:val="16"/>
                <w:lang w:val="uk-UA" w:eastAsia="uk-UA"/>
              </w:rPr>
              <w:t>2023</w:t>
            </w:r>
          </w:p>
        </w:tc>
        <w:tc>
          <w:tcPr>
            <w:tcW w:w="523"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rPr>
            </w:pPr>
            <w:r w:rsidRPr="00BB018B">
              <w:rPr>
                <w:b/>
                <w:bCs/>
                <w:sz w:val="16"/>
                <w:szCs w:val="16"/>
              </w:rPr>
              <w:t>2024</w:t>
            </w:r>
          </w:p>
        </w:tc>
        <w:tc>
          <w:tcPr>
            <w:tcW w:w="521"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lang w:val="uk-UA"/>
              </w:rPr>
            </w:pPr>
            <w:r w:rsidRPr="00BB018B">
              <w:rPr>
                <w:b/>
                <w:bCs/>
                <w:sz w:val="16"/>
                <w:szCs w:val="16"/>
                <w:lang w:val="uk-UA"/>
              </w:rPr>
              <w:t>2025</w:t>
            </w:r>
          </w:p>
        </w:tc>
        <w:tc>
          <w:tcPr>
            <w:tcW w:w="486" w:type="pct"/>
            <w:tcBorders>
              <w:top w:val="nil"/>
              <w:left w:val="nil"/>
              <w:bottom w:val="single" w:sz="4" w:space="0" w:color="auto"/>
              <w:right w:val="single" w:sz="4" w:space="0" w:color="auto"/>
            </w:tcBorders>
            <w:shd w:val="clear" w:color="auto" w:fill="auto"/>
            <w:vAlign w:val="center"/>
          </w:tcPr>
          <w:p w:rsidR="00220800" w:rsidRPr="00BB018B" w:rsidRDefault="00220800" w:rsidP="00220800">
            <w:pPr>
              <w:jc w:val="center"/>
              <w:rPr>
                <w:b/>
                <w:bCs/>
                <w:sz w:val="16"/>
                <w:szCs w:val="16"/>
                <w:lang w:val="uk-UA"/>
              </w:rPr>
            </w:pPr>
            <w:r w:rsidRPr="00BB018B">
              <w:rPr>
                <w:b/>
                <w:bCs/>
                <w:sz w:val="16"/>
                <w:szCs w:val="16"/>
                <w:lang w:val="uk-UA"/>
              </w:rPr>
              <w:t>2026</w:t>
            </w:r>
          </w:p>
        </w:tc>
        <w:tc>
          <w:tcPr>
            <w:tcW w:w="563" w:type="pct"/>
            <w:tcBorders>
              <w:top w:val="nil"/>
              <w:left w:val="nil"/>
              <w:bottom w:val="single" w:sz="4" w:space="0" w:color="auto"/>
              <w:right w:val="single" w:sz="4" w:space="0" w:color="auto"/>
            </w:tcBorders>
            <w:vAlign w:val="center"/>
          </w:tcPr>
          <w:p w:rsidR="00220800" w:rsidRPr="00BB018B" w:rsidRDefault="00220800" w:rsidP="00220800">
            <w:pPr>
              <w:jc w:val="center"/>
              <w:rPr>
                <w:b/>
                <w:bCs/>
                <w:sz w:val="16"/>
                <w:szCs w:val="16"/>
                <w:lang w:val="uk-UA"/>
              </w:rPr>
            </w:pPr>
            <w:r w:rsidRPr="00BB018B">
              <w:rPr>
                <w:b/>
                <w:bCs/>
                <w:sz w:val="16"/>
                <w:szCs w:val="16"/>
                <w:lang w:val="uk-UA"/>
              </w:rPr>
              <w:t>Разом</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220800">
            <w:pPr>
              <w:jc w:val="center"/>
              <w:rPr>
                <w:sz w:val="16"/>
                <w:szCs w:val="16"/>
              </w:rPr>
            </w:pPr>
            <w:r w:rsidRPr="00BB018B">
              <w:rPr>
                <w:sz w:val="16"/>
                <w:szCs w:val="16"/>
                <w:lang w:val="uk-UA" w:eastAsia="uk-UA"/>
              </w:rPr>
              <w:t>а</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220800">
            <w:pPr>
              <w:jc w:val="center"/>
              <w:rPr>
                <w:sz w:val="16"/>
                <w:szCs w:val="16"/>
              </w:rPr>
            </w:pPr>
            <w:r w:rsidRPr="00BB018B">
              <w:rPr>
                <w:sz w:val="16"/>
                <w:szCs w:val="16"/>
                <w:lang w:val="uk-UA" w:eastAsia="uk-UA"/>
              </w:rPr>
              <w:t>КП «ВУКГ»</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17730000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15977750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2000000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9346350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12400000</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14313384</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7300000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79067484</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б</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«НУВКГ»</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2365000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5126200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8432987</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19689954</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18554600</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23636000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3500000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81304741</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в</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«КК Північна»</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1135000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1048000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492800</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3475800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г</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«СЄЗ»</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880000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950000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1160000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1270000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4260000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д</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«ВАТПП»</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25000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25000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е</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«Школяр»</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600000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600000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tcPr>
          <w:p w:rsidR="001F51AC" w:rsidRPr="00BB018B" w:rsidRDefault="001F51AC" w:rsidP="00954B46">
            <w:pPr>
              <w:jc w:val="center"/>
              <w:rPr>
                <w:sz w:val="16"/>
                <w:szCs w:val="16"/>
                <w:lang w:val="uk-UA" w:eastAsia="uk-UA"/>
              </w:rPr>
            </w:pPr>
            <w:r w:rsidRPr="00BB018B">
              <w:rPr>
                <w:sz w:val="16"/>
                <w:szCs w:val="16"/>
                <w:lang w:val="uk-UA" w:eastAsia="uk-UA"/>
              </w:rPr>
              <w:t>ж</w:t>
            </w:r>
          </w:p>
        </w:tc>
        <w:tc>
          <w:tcPr>
            <w:tcW w:w="610" w:type="pct"/>
            <w:tcBorders>
              <w:top w:val="nil"/>
              <w:left w:val="nil"/>
              <w:bottom w:val="single" w:sz="4" w:space="0" w:color="auto"/>
              <w:right w:val="single" w:sz="4" w:space="0" w:color="auto"/>
            </w:tcBorders>
            <w:shd w:val="clear" w:color="auto" w:fill="auto"/>
            <w:vAlign w:val="center"/>
          </w:tcPr>
          <w:p w:rsidR="001F51AC" w:rsidRPr="00BB018B" w:rsidRDefault="001F51AC" w:rsidP="00954B46">
            <w:pPr>
              <w:jc w:val="center"/>
              <w:rPr>
                <w:sz w:val="16"/>
                <w:szCs w:val="16"/>
                <w:lang w:val="uk-UA" w:eastAsia="uk-UA"/>
              </w:rPr>
            </w:pPr>
            <w:r w:rsidRPr="00BB018B">
              <w:rPr>
                <w:sz w:val="16"/>
                <w:szCs w:val="16"/>
                <w:lang w:val="uk-UA" w:eastAsia="uk-UA"/>
              </w:rPr>
              <w:t>КП «Комунальний ринок»</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480000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480000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b/>
                <w:bCs/>
                <w:sz w:val="16"/>
                <w:szCs w:val="16"/>
              </w:rPr>
            </w:pPr>
            <w:r w:rsidRPr="00BB018B">
              <w:rPr>
                <w:b/>
                <w:bCs/>
                <w:sz w:val="16"/>
                <w:szCs w:val="16"/>
                <w:lang w:val="uk-UA" w:eastAsia="uk-UA"/>
              </w:rPr>
              <w:t>Разом по розділу 1</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22110000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22878950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10432987</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30684304</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31447400</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39589384</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12070000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169213025</w:t>
            </w:r>
          </w:p>
        </w:tc>
      </w:tr>
      <w:tr w:rsidR="00954B46" w:rsidRPr="00BB018B" w:rsidTr="00722297">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954B46" w:rsidRPr="00BB018B" w:rsidRDefault="00954B46" w:rsidP="00954B46">
            <w:pPr>
              <w:jc w:val="center"/>
              <w:rPr>
                <w:sz w:val="16"/>
                <w:szCs w:val="16"/>
              </w:rPr>
            </w:pPr>
            <w:r w:rsidRPr="00BB018B">
              <w:rPr>
                <w:sz w:val="16"/>
                <w:szCs w:val="16"/>
                <w:lang w:val="uk-UA" w:eastAsia="uk-UA"/>
              </w:rPr>
              <w:t>2</w:t>
            </w:r>
          </w:p>
        </w:tc>
        <w:tc>
          <w:tcPr>
            <w:tcW w:w="610" w:type="pct"/>
            <w:tcBorders>
              <w:top w:val="nil"/>
              <w:left w:val="nil"/>
              <w:bottom w:val="single" w:sz="4" w:space="0" w:color="auto"/>
              <w:right w:val="single" w:sz="4" w:space="0" w:color="auto"/>
            </w:tcBorders>
            <w:shd w:val="clear" w:color="auto" w:fill="auto"/>
            <w:vAlign w:val="center"/>
            <w:hideMark/>
          </w:tcPr>
          <w:p w:rsidR="00954B46" w:rsidRPr="00BB018B" w:rsidRDefault="00954B46" w:rsidP="00954B46">
            <w:pPr>
              <w:jc w:val="center"/>
              <w:rPr>
                <w:sz w:val="16"/>
                <w:szCs w:val="16"/>
              </w:rPr>
            </w:pPr>
            <w:r w:rsidRPr="00BB018B">
              <w:rPr>
                <w:sz w:val="16"/>
                <w:szCs w:val="16"/>
                <w:lang w:val="uk-UA" w:eastAsia="uk-UA"/>
              </w:rPr>
              <w:t>Фінансова підтримка комунальних підприємств через надання безповоротної фінансової допомоги на сплату податків та  зборів до місцевого, обласного та державного бюджетів за рахунок коштів загального фонду</w:t>
            </w:r>
          </w:p>
        </w:tc>
        <w:tc>
          <w:tcPr>
            <w:tcW w:w="3624" w:type="pct"/>
            <w:gridSpan w:val="7"/>
            <w:tcBorders>
              <w:top w:val="single" w:sz="4" w:space="0" w:color="auto"/>
              <w:left w:val="nil"/>
              <w:bottom w:val="single" w:sz="4" w:space="0" w:color="auto"/>
              <w:right w:val="single" w:sz="4" w:space="0" w:color="auto"/>
            </w:tcBorders>
            <w:shd w:val="clear" w:color="auto" w:fill="auto"/>
            <w:vAlign w:val="center"/>
            <w:hideMark/>
          </w:tcPr>
          <w:p w:rsidR="00954B46" w:rsidRPr="00BB018B" w:rsidRDefault="00954B46" w:rsidP="00954B46">
            <w:pPr>
              <w:jc w:val="center"/>
              <w:rPr>
                <w:sz w:val="16"/>
                <w:szCs w:val="16"/>
              </w:rPr>
            </w:pPr>
            <w:r w:rsidRPr="00BB018B">
              <w:rPr>
                <w:sz w:val="16"/>
                <w:szCs w:val="16"/>
                <w:lang w:val="uk-UA" w:eastAsia="uk-UA"/>
              </w:rPr>
              <w:t>Обсяги фінансування, грн.</w:t>
            </w:r>
          </w:p>
        </w:tc>
        <w:tc>
          <w:tcPr>
            <w:tcW w:w="563" w:type="pct"/>
            <w:tcBorders>
              <w:top w:val="single" w:sz="4" w:space="0" w:color="auto"/>
              <w:left w:val="nil"/>
              <w:bottom w:val="single" w:sz="4" w:space="0" w:color="auto"/>
              <w:right w:val="single" w:sz="4" w:space="0" w:color="auto"/>
            </w:tcBorders>
          </w:tcPr>
          <w:p w:rsidR="00954B46" w:rsidRPr="00BB018B" w:rsidRDefault="00954B46" w:rsidP="00954B46">
            <w:pPr>
              <w:jc w:val="center"/>
              <w:rPr>
                <w:sz w:val="16"/>
                <w:szCs w:val="16"/>
                <w:lang w:val="uk-UA" w:eastAsia="uk-UA"/>
              </w:rPr>
            </w:pP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а</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«СЄЗ»</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177000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399111,77</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885000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1461111,77</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б</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«НУВКГ»</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250000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400000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348100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8216000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9214100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в</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«ВУКГ»</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1931847</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500000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1042000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4273847</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г</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«Комунальний ринок»</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250000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250000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д</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«Школяр»</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120000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120000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є</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«КК Північна»</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87000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9000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96000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b/>
                <w:bCs/>
                <w:sz w:val="16"/>
                <w:szCs w:val="16"/>
              </w:rPr>
            </w:pPr>
            <w:r w:rsidRPr="00BB018B">
              <w:rPr>
                <w:b/>
                <w:bCs/>
                <w:sz w:val="16"/>
                <w:szCs w:val="16"/>
                <w:lang w:val="uk-UA" w:eastAsia="uk-UA"/>
              </w:rPr>
              <w:t>Разом по розділу 2</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250000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2701847</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1112100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9025000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399111,77</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1927000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15415058,77</w:t>
            </w:r>
          </w:p>
        </w:tc>
      </w:tr>
      <w:tr w:rsidR="00954B46" w:rsidRPr="00BB018B" w:rsidTr="00722297">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954B46" w:rsidRPr="00BB018B" w:rsidRDefault="00954B46" w:rsidP="00954B46">
            <w:pPr>
              <w:jc w:val="center"/>
              <w:rPr>
                <w:sz w:val="16"/>
                <w:szCs w:val="16"/>
              </w:rPr>
            </w:pPr>
            <w:r w:rsidRPr="00BB018B">
              <w:rPr>
                <w:sz w:val="16"/>
                <w:szCs w:val="16"/>
                <w:lang w:val="uk-UA" w:eastAsia="uk-UA"/>
              </w:rPr>
              <w:t>3</w:t>
            </w:r>
          </w:p>
        </w:tc>
        <w:tc>
          <w:tcPr>
            <w:tcW w:w="610" w:type="pct"/>
            <w:tcBorders>
              <w:top w:val="nil"/>
              <w:left w:val="nil"/>
              <w:bottom w:val="single" w:sz="4" w:space="0" w:color="auto"/>
              <w:right w:val="single" w:sz="4" w:space="0" w:color="auto"/>
            </w:tcBorders>
            <w:shd w:val="clear" w:color="auto" w:fill="auto"/>
            <w:vAlign w:val="center"/>
            <w:hideMark/>
          </w:tcPr>
          <w:p w:rsidR="00954B46" w:rsidRPr="00BB018B" w:rsidRDefault="00954B46" w:rsidP="00954B46">
            <w:pPr>
              <w:jc w:val="center"/>
              <w:rPr>
                <w:sz w:val="16"/>
                <w:szCs w:val="16"/>
              </w:rPr>
            </w:pPr>
            <w:r w:rsidRPr="00BB018B">
              <w:rPr>
                <w:sz w:val="16"/>
                <w:szCs w:val="16"/>
                <w:lang w:val="uk-UA" w:eastAsia="uk-UA"/>
              </w:rPr>
              <w:t xml:space="preserve">Фінансова допомога для вирішення окремих питань господарської діяльності комунальних підприємств </w:t>
            </w:r>
            <w:r w:rsidRPr="00BB018B">
              <w:rPr>
                <w:sz w:val="16"/>
                <w:szCs w:val="16"/>
                <w:lang w:val="uk-UA" w:eastAsia="uk-UA"/>
              </w:rPr>
              <w:lastRenderedPageBreak/>
              <w:t>за рахунок коштів загального фонду</w:t>
            </w:r>
          </w:p>
        </w:tc>
        <w:tc>
          <w:tcPr>
            <w:tcW w:w="3624" w:type="pct"/>
            <w:gridSpan w:val="7"/>
            <w:tcBorders>
              <w:top w:val="single" w:sz="4" w:space="0" w:color="auto"/>
              <w:left w:val="nil"/>
              <w:bottom w:val="single" w:sz="4" w:space="0" w:color="auto"/>
              <w:right w:val="single" w:sz="4" w:space="0" w:color="auto"/>
            </w:tcBorders>
            <w:shd w:val="clear" w:color="auto" w:fill="auto"/>
            <w:vAlign w:val="center"/>
            <w:hideMark/>
          </w:tcPr>
          <w:p w:rsidR="00954B46" w:rsidRPr="00BB018B" w:rsidRDefault="00954B46" w:rsidP="00954B46">
            <w:pPr>
              <w:jc w:val="center"/>
              <w:rPr>
                <w:sz w:val="16"/>
                <w:szCs w:val="16"/>
              </w:rPr>
            </w:pPr>
            <w:r w:rsidRPr="00BB018B">
              <w:rPr>
                <w:sz w:val="16"/>
                <w:szCs w:val="16"/>
                <w:lang w:val="uk-UA" w:eastAsia="uk-UA"/>
              </w:rPr>
              <w:lastRenderedPageBreak/>
              <w:t>Обсяги фінансування, грн.</w:t>
            </w:r>
          </w:p>
        </w:tc>
        <w:tc>
          <w:tcPr>
            <w:tcW w:w="563" w:type="pct"/>
            <w:tcBorders>
              <w:top w:val="single" w:sz="4" w:space="0" w:color="auto"/>
              <w:left w:val="nil"/>
              <w:bottom w:val="single" w:sz="4" w:space="0" w:color="auto"/>
              <w:right w:val="single" w:sz="4" w:space="0" w:color="auto"/>
            </w:tcBorders>
          </w:tcPr>
          <w:p w:rsidR="00954B46" w:rsidRPr="00BB018B" w:rsidRDefault="00954B46" w:rsidP="00954B46">
            <w:pPr>
              <w:jc w:val="center"/>
              <w:rPr>
                <w:sz w:val="16"/>
                <w:szCs w:val="16"/>
                <w:lang w:val="uk-UA" w:eastAsia="uk-UA"/>
              </w:rPr>
            </w:pP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lastRenderedPageBreak/>
              <w:t>а</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«ВУКГ»</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899400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1911400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1000000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3810800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б</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«НУВКГ»</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2650000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4871950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571479,15</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1589250</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9682679,15</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в</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«КК Північна»</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124700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126600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275868</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527168</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г</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«СЄЗ»</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367 886</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400000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767886</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д</w:t>
            </w: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r w:rsidRPr="00BB018B">
              <w:rPr>
                <w:sz w:val="16"/>
                <w:szCs w:val="16"/>
                <w:lang w:val="uk-UA" w:eastAsia="uk-UA"/>
              </w:rPr>
              <w:t>КП «Школяр»</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504540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110455</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1273376,7</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49000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1123279,64</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3060651,36</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tcPr>
          <w:p w:rsidR="001F51AC" w:rsidRPr="00BB018B" w:rsidRDefault="001F51AC" w:rsidP="00954B46">
            <w:pPr>
              <w:jc w:val="center"/>
              <w:rPr>
                <w:sz w:val="16"/>
                <w:szCs w:val="16"/>
                <w:lang w:val="uk-UA" w:eastAsia="uk-UA"/>
              </w:rPr>
            </w:pPr>
            <w:r w:rsidRPr="00BB018B">
              <w:rPr>
                <w:sz w:val="16"/>
                <w:szCs w:val="16"/>
                <w:lang w:val="uk-UA" w:eastAsia="uk-UA"/>
              </w:rPr>
              <w:t>ж</w:t>
            </w:r>
          </w:p>
        </w:tc>
        <w:tc>
          <w:tcPr>
            <w:tcW w:w="610" w:type="pct"/>
            <w:tcBorders>
              <w:top w:val="nil"/>
              <w:left w:val="nil"/>
              <w:bottom w:val="single" w:sz="4" w:space="0" w:color="auto"/>
              <w:right w:val="single" w:sz="4" w:space="0" w:color="auto"/>
            </w:tcBorders>
            <w:shd w:val="clear" w:color="auto" w:fill="auto"/>
            <w:vAlign w:val="center"/>
          </w:tcPr>
          <w:p w:rsidR="001F51AC" w:rsidRPr="00BB018B" w:rsidRDefault="001F51AC" w:rsidP="00954B46">
            <w:pPr>
              <w:jc w:val="center"/>
              <w:rPr>
                <w:sz w:val="16"/>
                <w:szCs w:val="16"/>
                <w:lang w:val="uk-UA" w:eastAsia="uk-UA"/>
              </w:rPr>
            </w:pPr>
            <w:r w:rsidRPr="00BB018B">
              <w:rPr>
                <w:sz w:val="16"/>
                <w:szCs w:val="16"/>
                <w:lang w:val="uk-UA" w:eastAsia="uk-UA"/>
              </w:rPr>
              <w:t>КП «Комунальний ринок»</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color w:val="000000"/>
                <w:sz w:val="16"/>
                <w:szCs w:val="16"/>
              </w:rPr>
            </w:pPr>
            <w:r>
              <w:rPr>
                <w:color w:val="000000"/>
                <w:sz w:val="16"/>
                <w:szCs w:val="16"/>
              </w:rPr>
              <w:t>150000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 </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150000</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954B46">
            <w:pPr>
              <w:jc w:val="center"/>
              <w:rPr>
                <w:b/>
                <w:bCs/>
                <w:sz w:val="16"/>
                <w:szCs w:val="16"/>
              </w:rPr>
            </w:pPr>
            <w:r w:rsidRPr="00BB018B">
              <w:rPr>
                <w:b/>
                <w:bCs/>
                <w:sz w:val="16"/>
                <w:szCs w:val="16"/>
                <w:lang w:val="uk-UA" w:eastAsia="uk-UA"/>
              </w:rPr>
              <w:t>Разом по розділу 3</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4178640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6893805</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2844855,9</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175600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3356283,64</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550000</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17999184,51</w:t>
            </w:r>
          </w:p>
        </w:tc>
      </w:tr>
      <w:tr w:rsidR="001F51AC" w:rsidRPr="00BB018B" w:rsidTr="001F51AC">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1F51AC" w:rsidRPr="00BB018B" w:rsidRDefault="001F51AC"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rsidR="001F51AC" w:rsidRPr="00BB018B" w:rsidRDefault="001F51AC" w:rsidP="00EF4069">
            <w:pPr>
              <w:jc w:val="center"/>
              <w:rPr>
                <w:b/>
                <w:bCs/>
                <w:sz w:val="16"/>
                <w:szCs w:val="16"/>
              </w:rPr>
            </w:pPr>
            <w:r w:rsidRPr="00BB018B">
              <w:rPr>
                <w:b/>
                <w:bCs/>
                <w:sz w:val="16"/>
                <w:szCs w:val="16"/>
                <w:lang w:val="uk-UA" w:eastAsia="uk-UA"/>
              </w:rPr>
              <w:t>Всього по Програмі</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26538640</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32474602</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14389943</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39884904</w:t>
            </w:r>
          </w:p>
        </w:tc>
        <w:tc>
          <w:tcPr>
            <w:tcW w:w="523"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35202795,41</w:t>
            </w:r>
          </w:p>
        </w:tc>
        <w:tc>
          <w:tcPr>
            <w:tcW w:w="521"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42066384</w:t>
            </w:r>
          </w:p>
        </w:tc>
        <w:tc>
          <w:tcPr>
            <w:tcW w:w="486" w:type="pct"/>
            <w:tcBorders>
              <w:top w:val="nil"/>
              <w:left w:val="nil"/>
              <w:bottom w:val="single" w:sz="4" w:space="0" w:color="auto"/>
              <w:right w:val="single" w:sz="4" w:space="0" w:color="auto"/>
            </w:tcBorders>
            <w:shd w:val="clear" w:color="auto" w:fill="auto"/>
            <w:vAlign w:val="center"/>
          </w:tcPr>
          <w:p w:rsidR="001F51AC" w:rsidRDefault="001F51AC">
            <w:pPr>
              <w:jc w:val="center"/>
              <w:rPr>
                <w:b/>
                <w:bCs/>
                <w:color w:val="000000"/>
                <w:sz w:val="16"/>
                <w:szCs w:val="16"/>
              </w:rPr>
            </w:pPr>
            <w:r>
              <w:rPr>
                <w:b/>
                <w:bCs/>
                <w:color w:val="000000"/>
                <w:sz w:val="16"/>
                <w:szCs w:val="16"/>
              </w:rPr>
              <w:t>12070000</w:t>
            </w:r>
          </w:p>
        </w:tc>
        <w:tc>
          <w:tcPr>
            <w:tcW w:w="563" w:type="pct"/>
            <w:tcBorders>
              <w:top w:val="nil"/>
              <w:left w:val="nil"/>
              <w:bottom w:val="single" w:sz="4" w:space="0" w:color="auto"/>
              <w:right w:val="single" w:sz="4" w:space="0" w:color="auto"/>
            </w:tcBorders>
            <w:vAlign w:val="center"/>
          </w:tcPr>
          <w:p w:rsidR="001F51AC" w:rsidRDefault="001F51AC">
            <w:pPr>
              <w:jc w:val="center"/>
              <w:rPr>
                <w:b/>
                <w:bCs/>
                <w:color w:val="000000"/>
                <w:sz w:val="16"/>
                <w:szCs w:val="16"/>
              </w:rPr>
            </w:pPr>
            <w:r>
              <w:rPr>
                <w:b/>
                <w:bCs/>
                <w:color w:val="000000"/>
                <w:sz w:val="16"/>
                <w:szCs w:val="16"/>
              </w:rPr>
              <w:t>202627268,3</w:t>
            </w:r>
          </w:p>
        </w:tc>
      </w:tr>
    </w:tbl>
    <w:p w:rsidR="00C24DC4" w:rsidRPr="00BB018B" w:rsidRDefault="00C24DC4" w:rsidP="00A10A34">
      <w:pPr>
        <w:jc w:val="center"/>
        <w:rPr>
          <w:b/>
          <w:lang w:val="uk-UA"/>
        </w:rPr>
      </w:pPr>
    </w:p>
    <w:p w:rsidR="00A10A34" w:rsidRPr="00BB018B" w:rsidRDefault="00A10A34" w:rsidP="00A10A34">
      <w:pPr>
        <w:jc w:val="center"/>
        <w:rPr>
          <w:b/>
          <w:lang w:val="uk-UA"/>
        </w:rPr>
      </w:pPr>
      <w:r w:rsidRPr="00BB018B">
        <w:rPr>
          <w:b/>
          <w:lang w:val="uk-UA"/>
        </w:rPr>
        <w:t>5.</w:t>
      </w:r>
      <w:r w:rsidR="00F577E2" w:rsidRPr="00BB018B">
        <w:rPr>
          <w:b/>
          <w:lang w:val="uk-UA"/>
        </w:rPr>
        <w:t xml:space="preserve"> </w:t>
      </w:r>
      <w:r w:rsidRPr="00BB018B">
        <w:rPr>
          <w:b/>
          <w:lang w:val="uk-UA"/>
        </w:rPr>
        <w:t xml:space="preserve">Напрями діяльності, перелік </w:t>
      </w:r>
      <w:r w:rsidR="00F577E2" w:rsidRPr="00BB018B">
        <w:rPr>
          <w:b/>
          <w:lang w:val="uk-UA"/>
        </w:rPr>
        <w:t xml:space="preserve">запланованих завдань, </w:t>
      </w:r>
      <w:r w:rsidRPr="00BB018B">
        <w:rPr>
          <w:b/>
          <w:lang w:val="uk-UA"/>
        </w:rPr>
        <w:t>заходів</w:t>
      </w:r>
      <w:r w:rsidR="00F577E2" w:rsidRPr="00BB018B">
        <w:rPr>
          <w:b/>
          <w:lang w:val="uk-UA"/>
        </w:rPr>
        <w:t xml:space="preserve"> та строки їх виконання, </w:t>
      </w:r>
      <w:r w:rsidRPr="00BB018B">
        <w:rPr>
          <w:b/>
          <w:lang w:val="uk-UA"/>
        </w:rPr>
        <w:t>результативні показники</w:t>
      </w:r>
    </w:p>
    <w:p w:rsidR="00A10A34" w:rsidRPr="00BB018B" w:rsidRDefault="00EF4069" w:rsidP="00A10A34">
      <w:pPr>
        <w:rPr>
          <w:lang w:val="uk-UA"/>
        </w:rPr>
      </w:pPr>
      <w:r w:rsidRPr="00BB018B">
        <w:rPr>
          <w:lang w:val="uk-UA"/>
        </w:rPr>
        <w:tab/>
        <w:t>Фінансування даної П</w:t>
      </w:r>
      <w:r w:rsidR="00A10A34" w:rsidRPr="00BB018B">
        <w:rPr>
          <w:lang w:val="uk-UA"/>
        </w:rPr>
        <w:t>рограми здійснюється за рахунок коштів спеціального і загального фондів.</w:t>
      </w:r>
    </w:p>
    <w:p w:rsidR="00A10A34" w:rsidRPr="00BB018B" w:rsidRDefault="00A10A34" w:rsidP="00A10A34">
      <w:pPr>
        <w:ind w:firstLine="708"/>
        <w:rPr>
          <w:lang w:val="uk-UA"/>
        </w:rPr>
      </w:pPr>
      <w:r w:rsidRPr="00BB018B">
        <w:rPr>
          <w:lang w:val="uk-UA"/>
        </w:rPr>
        <w:t>Конкретизація заходів на які направлено фінансування поточного року:</w:t>
      </w:r>
    </w:p>
    <w:p w:rsidR="00A10A34" w:rsidRPr="00BB018B" w:rsidRDefault="00A10A34" w:rsidP="00A10A34">
      <w:pPr>
        <w:rPr>
          <w:b/>
          <w:lang w:val="uk-UA" w:eastAsia="uk-UA"/>
        </w:rPr>
      </w:pPr>
      <w:bookmarkStart w:id="1" w:name="_Hlk54949164"/>
      <w:r w:rsidRPr="00BB018B">
        <w:rPr>
          <w:b/>
          <w:lang w:val="uk-UA" w:eastAsia="uk-UA"/>
        </w:rPr>
        <w:t>КП «ВУКГ»:</w:t>
      </w:r>
    </w:p>
    <w:p w:rsidR="00A10A34" w:rsidRPr="00BB018B" w:rsidRDefault="00A10A34" w:rsidP="00F77152">
      <w:pPr>
        <w:tabs>
          <w:tab w:val="left" w:pos="284"/>
        </w:tabs>
        <w:jc w:val="both"/>
        <w:rPr>
          <w:lang w:val="uk-UA" w:eastAsia="uk-UA"/>
        </w:rPr>
      </w:pPr>
      <w:r w:rsidRPr="00BB018B">
        <w:rPr>
          <w:lang w:val="uk-UA" w:eastAsia="uk-UA"/>
        </w:rPr>
        <w:t>­</w:t>
      </w:r>
      <w:r w:rsidRPr="00BB018B">
        <w:rPr>
          <w:lang w:val="uk-UA" w:eastAsia="uk-UA"/>
        </w:rPr>
        <w:tab/>
      </w:r>
      <w:r w:rsidR="001913EB" w:rsidRPr="00BB018B">
        <w:rPr>
          <w:lang w:val="uk-UA" w:eastAsia="uk-UA"/>
        </w:rPr>
        <w:t>7300</w:t>
      </w:r>
      <w:r w:rsidRPr="00BB018B">
        <w:rPr>
          <w:lang w:val="uk-UA" w:eastAsia="uk-UA"/>
        </w:rPr>
        <w:t>000</w:t>
      </w:r>
      <w:r w:rsidR="00722297" w:rsidRPr="00BB018B">
        <w:rPr>
          <w:lang w:val="uk-UA" w:eastAsia="uk-UA"/>
        </w:rPr>
        <w:t>,00</w:t>
      </w:r>
      <w:r w:rsidRPr="00BB018B">
        <w:rPr>
          <w:lang w:val="uk-UA" w:eastAsia="uk-UA"/>
        </w:rPr>
        <w:t xml:space="preserve"> грн. на придбання </w:t>
      </w:r>
      <w:r w:rsidR="00993886" w:rsidRPr="00BB018B">
        <w:rPr>
          <w:lang w:val="uk-UA" w:eastAsia="uk-UA"/>
        </w:rPr>
        <w:t xml:space="preserve">машини дорожньої </w:t>
      </w:r>
      <w:r w:rsidRPr="00BB018B">
        <w:rPr>
          <w:lang w:val="uk-UA" w:eastAsia="uk-UA"/>
        </w:rPr>
        <w:t xml:space="preserve">комбінованої </w:t>
      </w:r>
      <w:r w:rsidR="00993886" w:rsidRPr="00BB018B">
        <w:rPr>
          <w:lang w:val="uk-UA" w:eastAsia="uk-UA"/>
        </w:rPr>
        <w:t>МДК</w:t>
      </w:r>
      <w:r w:rsidRPr="00BB018B">
        <w:rPr>
          <w:lang w:val="uk-UA" w:eastAsia="uk-UA"/>
        </w:rPr>
        <w:t>-12 на базі самоскид</w:t>
      </w:r>
      <w:r w:rsidR="00993886" w:rsidRPr="00BB018B">
        <w:rPr>
          <w:lang w:val="uk-UA" w:eastAsia="uk-UA"/>
        </w:rPr>
        <w:t>а</w:t>
      </w:r>
      <w:r w:rsidRPr="00BB018B">
        <w:rPr>
          <w:lang w:val="uk-UA" w:eastAsia="uk-UA"/>
        </w:rPr>
        <w:t xml:space="preserve"> SITRAK</w:t>
      </w:r>
      <w:r w:rsidR="00993886" w:rsidRPr="00BB018B">
        <w:rPr>
          <w:lang w:val="uk-UA" w:eastAsia="uk-UA"/>
        </w:rPr>
        <w:t xml:space="preserve"> С7Н</w:t>
      </w:r>
      <w:r w:rsidRPr="00BB018B">
        <w:rPr>
          <w:lang w:val="uk-UA" w:eastAsia="uk-UA"/>
        </w:rPr>
        <w:t xml:space="preserve"> 6х4, укомплектованої спеціальним о</w:t>
      </w:r>
      <w:r w:rsidR="00DD15C1" w:rsidRPr="00BB018B">
        <w:rPr>
          <w:lang w:val="uk-UA" w:eastAsia="uk-UA"/>
        </w:rPr>
        <w:t>бладнанням (снігоочисний відвал</w:t>
      </w:r>
      <w:r w:rsidRPr="00BB018B">
        <w:rPr>
          <w:lang w:val="uk-UA" w:eastAsia="uk-UA"/>
        </w:rPr>
        <w:t xml:space="preserve"> </w:t>
      </w:r>
      <w:r w:rsidR="00DD15C1" w:rsidRPr="00BB018B">
        <w:rPr>
          <w:lang w:val="uk-UA" w:eastAsia="uk-UA"/>
        </w:rPr>
        <w:t xml:space="preserve">та </w:t>
      </w:r>
      <w:r w:rsidRPr="00BB018B">
        <w:rPr>
          <w:lang w:val="uk-UA" w:eastAsia="uk-UA"/>
        </w:rPr>
        <w:t>розкидач інертних матеріалів</w:t>
      </w:r>
      <w:r w:rsidR="001913EB" w:rsidRPr="00BB018B">
        <w:rPr>
          <w:lang w:val="uk-UA" w:eastAsia="uk-UA"/>
        </w:rPr>
        <w:t>) або аналог</w:t>
      </w:r>
    </w:p>
    <w:bookmarkEnd w:id="1"/>
    <w:p w:rsidR="001913EB" w:rsidRPr="00BB018B" w:rsidRDefault="001977CF" w:rsidP="00A10A34">
      <w:pPr>
        <w:tabs>
          <w:tab w:val="left" w:pos="284"/>
        </w:tabs>
        <w:suppressAutoHyphens/>
        <w:jc w:val="both"/>
        <w:rPr>
          <w:b/>
          <w:bCs/>
          <w:lang w:val="uk-UA" w:eastAsia="zh-CN"/>
        </w:rPr>
      </w:pPr>
      <w:r w:rsidRPr="00BB018B">
        <w:rPr>
          <w:b/>
          <w:bCs/>
          <w:lang w:val="uk-UA" w:eastAsia="zh-CN"/>
        </w:rPr>
        <w:t>КП «СЄЗ»:</w:t>
      </w:r>
    </w:p>
    <w:p w:rsidR="001977CF" w:rsidRPr="00BB018B" w:rsidRDefault="001977CF" w:rsidP="001977CF">
      <w:pPr>
        <w:pStyle w:val="a3"/>
        <w:numPr>
          <w:ilvl w:val="0"/>
          <w:numId w:val="21"/>
        </w:numPr>
        <w:tabs>
          <w:tab w:val="left" w:pos="284"/>
        </w:tabs>
        <w:suppressAutoHyphens/>
        <w:ind w:left="0" w:firstLine="0"/>
        <w:jc w:val="both"/>
        <w:rPr>
          <w:bCs/>
          <w:lang w:val="uk-UA" w:eastAsia="zh-CN"/>
        </w:rPr>
      </w:pPr>
      <w:r w:rsidRPr="00BB018B">
        <w:rPr>
          <w:bCs/>
          <w:lang w:val="uk-UA" w:eastAsia="zh-CN"/>
        </w:rPr>
        <w:t>380000,00 грн. на</w:t>
      </w:r>
      <w:r w:rsidRPr="00BB018B">
        <w:rPr>
          <w:lang w:val="uk-UA"/>
        </w:rPr>
        <w:t xml:space="preserve"> </w:t>
      </w:r>
      <w:r w:rsidRPr="00BB018B">
        <w:rPr>
          <w:bCs/>
          <w:lang w:val="uk-UA" w:eastAsia="zh-CN"/>
        </w:rPr>
        <w:t>придбання мережевої сонячної станції для електропостачання будівлі виробничої бази КП "СЄЗ";</w:t>
      </w:r>
    </w:p>
    <w:p w:rsidR="001977CF" w:rsidRPr="00BB018B" w:rsidRDefault="001977CF" w:rsidP="001977CF">
      <w:pPr>
        <w:pStyle w:val="a3"/>
        <w:numPr>
          <w:ilvl w:val="0"/>
          <w:numId w:val="21"/>
        </w:numPr>
        <w:tabs>
          <w:tab w:val="left" w:pos="284"/>
        </w:tabs>
        <w:suppressAutoHyphens/>
        <w:ind w:left="0" w:firstLine="0"/>
        <w:jc w:val="both"/>
        <w:rPr>
          <w:bCs/>
          <w:lang w:val="uk-UA" w:eastAsia="zh-CN"/>
        </w:rPr>
      </w:pPr>
      <w:r w:rsidRPr="00BB018B">
        <w:rPr>
          <w:bCs/>
          <w:lang w:val="uk-UA" w:eastAsia="zh-CN"/>
        </w:rPr>
        <w:t xml:space="preserve">890000,00 грн. на  придбання міні екскаватора </w:t>
      </w:r>
      <w:proofErr w:type="spellStart"/>
      <w:r w:rsidRPr="00BB018B">
        <w:rPr>
          <w:bCs/>
          <w:lang w:val="uk-UA" w:eastAsia="zh-CN"/>
        </w:rPr>
        <w:t>Berger</w:t>
      </w:r>
      <w:proofErr w:type="spellEnd"/>
      <w:r w:rsidRPr="00BB018B">
        <w:rPr>
          <w:bCs/>
          <w:lang w:val="uk-UA" w:eastAsia="zh-CN"/>
        </w:rPr>
        <w:t xml:space="preserve"> </w:t>
      </w:r>
      <w:proofErr w:type="spellStart"/>
      <w:r w:rsidRPr="00BB018B">
        <w:rPr>
          <w:bCs/>
          <w:lang w:val="uk-UA" w:eastAsia="zh-CN"/>
        </w:rPr>
        <w:t>Kraus</w:t>
      </w:r>
      <w:proofErr w:type="spellEnd"/>
      <w:r w:rsidRPr="00BB018B">
        <w:rPr>
          <w:bCs/>
          <w:lang w:val="uk-UA" w:eastAsia="zh-CN"/>
        </w:rPr>
        <w:t xml:space="preserve"> BK1600KJSR ( з двигуном </w:t>
      </w:r>
      <w:proofErr w:type="spellStart"/>
      <w:r w:rsidRPr="00BB018B">
        <w:rPr>
          <w:bCs/>
          <w:lang w:val="uk-UA" w:eastAsia="zh-CN"/>
        </w:rPr>
        <w:t>Kubota</w:t>
      </w:r>
      <w:proofErr w:type="spellEnd"/>
      <w:r w:rsidRPr="00BB018B">
        <w:rPr>
          <w:bCs/>
          <w:lang w:val="uk-UA" w:eastAsia="zh-CN"/>
        </w:rPr>
        <w:t>);</w:t>
      </w:r>
    </w:p>
    <w:p w:rsidR="00FD729F" w:rsidRPr="00BB018B" w:rsidRDefault="00FD729F" w:rsidP="00FD729F">
      <w:pPr>
        <w:rPr>
          <w:b/>
          <w:bCs/>
          <w:lang w:val="uk-UA"/>
        </w:rPr>
      </w:pPr>
      <w:r w:rsidRPr="00BB018B">
        <w:rPr>
          <w:b/>
          <w:bCs/>
          <w:lang w:val="uk-UA"/>
        </w:rPr>
        <w:t>КП «НУВКГ»:</w:t>
      </w:r>
    </w:p>
    <w:p w:rsidR="00FD729F" w:rsidRPr="00BB018B" w:rsidRDefault="00FD729F" w:rsidP="00FD729F">
      <w:pPr>
        <w:pStyle w:val="a3"/>
        <w:numPr>
          <w:ilvl w:val="0"/>
          <w:numId w:val="4"/>
        </w:numPr>
        <w:tabs>
          <w:tab w:val="left" w:pos="284"/>
        </w:tabs>
        <w:ind w:hanging="720"/>
        <w:jc w:val="both"/>
        <w:rPr>
          <w:bCs/>
          <w:lang w:val="uk-UA" w:eastAsia="zh-CN"/>
        </w:rPr>
      </w:pPr>
      <w:r w:rsidRPr="00BB018B">
        <w:rPr>
          <w:bCs/>
          <w:lang w:val="uk-UA" w:eastAsia="zh-CN"/>
        </w:rPr>
        <w:t xml:space="preserve">3 500 000,00грн. – </w:t>
      </w:r>
      <w:r w:rsidRPr="00BB018B">
        <w:rPr>
          <w:lang w:val="uk-UA"/>
        </w:rPr>
        <w:t xml:space="preserve">будівництво сонячної електростанції </w:t>
      </w:r>
    </w:p>
    <w:p w:rsidR="00A10A34" w:rsidRPr="00BB018B" w:rsidRDefault="00A10A34" w:rsidP="00A10A34">
      <w:pPr>
        <w:tabs>
          <w:tab w:val="left" w:pos="284"/>
        </w:tabs>
        <w:suppressAutoHyphens/>
        <w:jc w:val="both"/>
        <w:rPr>
          <w:b/>
          <w:bCs/>
          <w:u w:val="single"/>
          <w:lang w:val="uk-UA" w:eastAsia="zh-CN"/>
        </w:rPr>
      </w:pPr>
      <w:r w:rsidRPr="00BB018B">
        <w:rPr>
          <w:b/>
          <w:bCs/>
          <w:lang w:val="uk-UA" w:eastAsia="zh-CN"/>
        </w:rPr>
        <w:tab/>
      </w:r>
      <w:r w:rsidRPr="00BB018B">
        <w:rPr>
          <w:b/>
          <w:bCs/>
          <w:u w:val="single"/>
          <w:lang w:val="uk-UA" w:eastAsia="zh-CN"/>
        </w:rPr>
        <w:t>Економічне обґрунтування заходів Програми</w:t>
      </w:r>
    </w:p>
    <w:p w:rsidR="00A10A34" w:rsidRPr="00BB018B" w:rsidRDefault="00A10A34" w:rsidP="00A10A34">
      <w:pPr>
        <w:rPr>
          <w:b/>
          <w:u w:val="single"/>
          <w:lang w:val="uk-UA"/>
        </w:rPr>
      </w:pPr>
      <w:r w:rsidRPr="00BB018B">
        <w:rPr>
          <w:b/>
          <w:u w:val="single"/>
          <w:lang w:val="uk-UA"/>
        </w:rPr>
        <w:t xml:space="preserve">КП «ВУКГ»: </w:t>
      </w:r>
    </w:p>
    <w:p w:rsidR="00C41608" w:rsidRPr="00BB018B" w:rsidRDefault="00C41608" w:rsidP="00A10A34">
      <w:pPr>
        <w:rPr>
          <w:b/>
          <w:u w:val="single"/>
          <w:lang w:val="uk-UA"/>
        </w:rPr>
      </w:pPr>
    </w:p>
    <w:p w:rsidR="00A10A34" w:rsidRPr="00BB018B" w:rsidRDefault="00004E55" w:rsidP="00A10A34">
      <w:pPr>
        <w:jc w:val="both"/>
        <w:rPr>
          <w:b/>
          <w:bCs/>
          <w:lang w:val="uk-UA" w:eastAsia="zh-CN"/>
        </w:rPr>
      </w:pPr>
      <w:r w:rsidRPr="00BB018B">
        <w:rPr>
          <w:b/>
          <w:lang w:val="uk-UA" w:eastAsia="uk-UA"/>
        </w:rPr>
        <w:t xml:space="preserve">І. </w:t>
      </w:r>
      <w:r w:rsidR="00A10A34" w:rsidRPr="00BB018B">
        <w:rPr>
          <w:b/>
          <w:bCs/>
          <w:lang w:val="uk-UA" w:eastAsia="zh-CN"/>
        </w:rPr>
        <w:t xml:space="preserve">Придбання </w:t>
      </w:r>
      <w:r w:rsidR="00993886" w:rsidRPr="00BB018B">
        <w:rPr>
          <w:b/>
          <w:lang w:val="uk-UA" w:eastAsia="uk-UA"/>
        </w:rPr>
        <w:t>машини дорожньої комбінованої</w:t>
      </w:r>
      <w:r w:rsidR="00993886" w:rsidRPr="00BB018B">
        <w:rPr>
          <w:lang w:val="uk-UA" w:eastAsia="uk-UA"/>
        </w:rPr>
        <w:t xml:space="preserve"> </w:t>
      </w:r>
      <w:r w:rsidR="00993886" w:rsidRPr="00BB018B">
        <w:rPr>
          <w:b/>
          <w:bCs/>
          <w:lang w:val="uk-UA" w:eastAsia="zh-CN"/>
        </w:rPr>
        <w:t>МДК</w:t>
      </w:r>
      <w:r w:rsidR="00A10A34" w:rsidRPr="00BB018B">
        <w:rPr>
          <w:b/>
          <w:bCs/>
          <w:lang w:val="uk-UA" w:eastAsia="zh-CN"/>
        </w:rPr>
        <w:t>-12 на базі самоскид</w:t>
      </w:r>
      <w:r w:rsidR="00993886" w:rsidRPr="00BB018B">
        <w:rPr>
          <w:b/>
          <w:bCs/>
          <w:lang w:val="uk-UA" w:eastAsia="zh-CN"/>
        </w:rPr>
        <w:t>а</w:t>
      </w:r>
      <w:r w:rsidR="00A10A34" w:rsidRPr="00BB018B">
        <w:rPr>
          <w:b/>
          <w:bCs/>
          <w:lang w:val="uk-UA" w:eastAsia="zh-CN"/>
        </w:rPr>
        <w:t xml:space="preserve"> </w:t>
      </w:r>
      <w:r w:rsidR="00993886" w:rsidRPr="00BB018B">
        <w:rPr>
          <w:b/>
          <w:lang w:val="uk-UA" w:eastAsia="uk-UA"/>
        </w:rPr>
        <w:t>SITRAK С7Н 6х4</w:t>
      </w:r>
      <w:r w:rsidR="00A10A34" w:rsidRPr="00BB018B">
        <w:rPr>
          <w:b/>
          <w:bCs/>
          <w:lang w:val="uk-UA" w:eastAsia="zh-CN"/>
        </w:rPr>
        <w:t>, укомплектованої спеціальним обладнанням (снігоочисний відвал</w:t>
      </w:r>
      <w:r w:rsidR="00DD15C1" w:rsidRPr="00BB018B">
        <w:rPr>
          <w:b/>
          <w:bCs/>
          <w:lang w:val="uk-UA" w:eastAsia="zh-CN"/>
        </w:rPr>
        <w:t xml:space="preserve"> та </w:t>
      </w:r>
      <w:r w:rsidR="00DD15C1" w:rsidRPr="00BB018B">
        <w:rPr>
          <w:b/>
          <w:lang w:val="uk-UA" w:eastAsia="uk-UA"/>
        </w:rPr>
        <w:t>розкидач інертних матеріалів</w:t>
      </w:r>
      <w:r w:rsidR="00A10A34" w:rsidRPr="00BB018B">
        <w:rPr>
          <w:b/>
          <w:bCs/>
          <w:lang w:val="uk-UA" w:eastAsia="zh-CN"/>
        </w:rPr>
        <w:t>) або аналог</w:t>
      </w:r>
    </w:p>
    <w:p w:rsidR="00A10A34" w:rsidRPr="00BB018B" w:rsidRDefault="00A10A34" w:rsidP="00A10A34">
      <w:pPr>
        <w:ind w:firstLine="360"/>
        <w:jc w:val="both"/>
        <w:rPr>
          <w:rFonts w:eastAsia="Calibri"/>
          <w:bCs/>
          <w:lang w:val="uk-UA" w:eastAsia="uk-UA"/>
        </w:rPr>
      </w:pPr>
      <w:r w:rsidRPr="00BB018B">
        <w:rPr>
          <w:rFonts w:eastAsia="Calibri"/>
          <w:bCs/>
          <w:lang w:val="uk-UA" w:eastAsia="uk-UA"/>
        </w:rPr>
        <w:t xml:space="preserve">Орієнтовна вартість фінансування – </w:t>
      </w:r>
      <w:r w:rsidR="001913EB" w:rsidRPr="00BB018B">
        <w:rPr>
          <w:rFonts w:eastAsia="Calibri"/>
          <w:bCs/>
          <w:lang w:val="uk-UA" w:eastAsia="uk-UA"/>
        </w:rPr>
        <w:t>73</w:t>
      </w:r>
      <w:r w:rsidRPr="00BB018B">
        <w:rPr>
          <w:rFonts w:eastAsia="Calibri"/>
          <w:bCs/>
          <w:lang w:val="uk-UA" w:eastAsia="uk-UA"/>
        </w:rPr>
        <w:t>00000</w:t>
      </w:r>
      <w:r w:rsidR="00004E55" w:rsidRPr="00BB018B">
        <w:rPr>
          <w:rFonts w:eastAsia="Calibri"/>
          <w:bCs/>
          <w:lang w:val="uk-UA" w:eastAsia="uk-UA"/>
        </w:rPr>
        <w:t>,00</w:t>
      </w:r>
      <w:r w:rsidRPr="00BB018B">
        <w:rPr>
          <w:rFonts w:eastAsia="Calibri"/>
          <w:bCs/>
          <w:lang w:val="uk-UA" w:eastAsia="uk-UA"/>
        </w:rPr>
        <w:t xml:space="preserve"> грн.</w:t>
      </w:r>
    </w:p>
    <w:p w:rsidR="00096D76" w:rsidRPr="00BB018B" w:rsidRDefault="00096D76" w:rsidP="00A10A34">
      <w:pPr>
        <w:ind w:firstLine="360"/>
        <w:jc w:val="both"/>
        <w:rPr>
          <w:rFonts w:eastAsia="Calibri"/>
          <w:bCs/>
          <w:lang w:val="uk-UA" w:eastAsia="uk-UA"/>
        </w:rPr>
      </w:pPr>
    </w:p>
    <w:p w:rsidR="00096D76" w:rsidRPr="00BB018B" w:rsidRDefault="00A10A34" w:rsidP="00096D76">
      <w:pPr>
        <w:ind w:firstLine="360"/>
        <w:jc w:val="both"/>
        <w:rPr>
          <w:rFonts w:eastAsia="Calibri"/>
          <w:b/>
          <w:lang w:val="uk-UA" w:eastAsia="uk-UA"/>
        </w:rPr>
      </w:pPr>
      <w:r w:rsidRPr="00BB018B">
        <w:rPr>
          <w:rFonts w:eastAsia="Calibri"/>
          <w:b/>
          <w:lang w:val="uk-UA" w:eastAsia="uk-UA"/>
        </w:rPr>
        <w:t>Обґрунтування необхідності впровадження заходу</w:t>
      </w:r>
    </w:p>
    <w:p w:rsidR="00A10A34" w:rsidRPr="00BB018B" w:rsidRDefault="00A10A34" w:rsidP="00096D76">
      <w:pPr>
        <w:ind w:firstLine="360"/>
        <w:jc w:val="both"/>
        <w:rPr>
          <w:lang w:val="uk-UA" w:eastAsia="uk-UA"/>
        </w:rPr>
      </w:pPr>
      <w:r w:rsidRPr="00BB018B">
        <w:rPr>
          <w:lang w:val="uk-UA" w:eastAsia="uk-UA"/>
        </w:rPr>
        <w:t>Комунальне підприємство «Виробниче управління комунального господарства» відповідно до умов Міської цільової програми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забезпечує виконання робіт з санітарного утримання територій загального користування Ніжинської міської територіальної громади.</w:t>
      </w:r>
    </w:p>
    <w:p w:rsidR="00A10A34" w:rsidRPr="00BB018B" w:rsidRDefault="00A10A34" w:rsidP="00A10A34">
      <w:pPr>
        <w:tabs>
          <w:tab w:val="left" w:pos="1134"/>
        </w:tabs>
        <w:ind w:right="-1" w:firstLine="284"/>
        <w:contextualSpacing/>
        <w:jc w:val="both"/>
        <w:rPr>
          <w:lang w:val="uk-UA" w:eastAsia="uk-UA"/>
        </w:rPr>
      </w:pPr>
      <w:r w:rsidRPr="00BB018B">
        <w:rPr>
          <w:lang w:val="uk-UA" w:eastAsia="uk-UA"/>
        </w:rPr>
        <w:t xml:space="preserve">До механізованого утримання територій залучається спеціальний </w:t>
      </w:r>
      <w:proofErr w:type="spellStart"/>
      <w:r w:rsidRPr="00BB018B">
        <w:rPr>
          <w:lang w:val="uk-UA" w:eastAsia="uk-UA"/>
        </w:rPr>
        <w:t>підмітально</w:t>
      </w:r>
      <w:proofErr w:type="spellEnd"/>
      <w:r w:rsidRPr="00BB018B">
        <w:rPr>
          <w:lang w:val="uk-UA" w:eastAsia="uk-UA"/>
        </w:rPr>
        <w:t xml:space="preserve"> - </w:t>
      </w:r>
      <w:proofErr w:type="spellStart"/>
      <w:r w:rsidRPr="00BB018B">
        <w:rPr>
          <w:lang w:val="uk-UA" w:eastAsia="uk-UA"/>
        </w:rPr>
        <w:t>прибиральний</w:t>
      </w:r>
      <w:proofErr w:type="spellEnd"/>
      <w:r w:rsidRPr="00BB018B">
        <w:rPr>
          <w:lang w:val="uk-UA" w:eastAsia="uk-UA"/>
        </w:rPr>
        <w:t xml:space="preserve"> автомобіль, трактори, самоскиди та транспортні засоби, що </w:t>
      </w:r>
      <w:proofErr w:type="spellStart"/>
      <w:r w:rsidRPr="00BB018B">
        <w:rPr>
          <w:lang w:val="uk-UA" w:eastAsia="uk-UA"/>
        </w:rPr>
        <w:t>агрегуються</w:t>
      </w:r>
      <w:proofErr w:type="spellEnd"/>
      <w:r w:rsidRPr="00BB018B">
        <w:rPr>
          <w:lang w:val="uk-UA" w:eastAsia="uk-UA"/>
        </w:rPr>
        <w:t xml:space="preserve"> додатковим навісним обладнанням. В період снігових заметів, ожеледиці та снігопаду наявних на підприємстві технічних засобів недостатньо для своєчасного усунення наслідків негоди, що в свою чергу загрожує виникненню дорожньо-транспортних пригод та загрожує життю та здоров’ю громадян. </w:t>
      </w:r>
    </w:p>
    <w:p w:rsidR="00A10A34" w:rsidRPr="00BB018B" w:rsidRDefault="00A10A34" w:rsidP="00A10A34">
      <w:pPr>
        <w:tabs>
          <w:tab w:val="left" w:pos="1134"/>
        </w:tabs>
        <w:ind w:right="-1" w:firstLine="284"/>
        <w:contextualSpacing/>
        <w:jc w:val="both"/>
        <w:rPr>
          <w:lang w:val="uk-UA" w:eastAsia="uk-UA"/>
        </w:rPr>
      </w:pPr>
      <w:r w:rsidRPr="00BB018B">
        <w:rPr>
          <w:lang w:val="uk-UA" w:eastAsia="uk-UA"/>
        </w:rPr>
        <w:t xml:space="preserve">Через значний фізичний знос технічних ресурсів, що використовуються підприємством для механізованого утримання вулиць, транспортні засоби часто виходять з ладу та потребують значних фінансових вкладень для проведення відновного ремонту. </w:t>
      </w:r>
    </w:p>
    <w:p w:rsidR="00A10A34" w:rsidRPr="00BB018B" w:rsidRDefault="00A10A34" w:rsidP="00A10A34">
      <w:pPr>
        <w:tabs>
          <w:tab w:val="left" w:pos="1134"/>
        </w:tabs>
        <w:ind w:right="-1" w:firstLine="284"/>
        <w:contextualSpacing/>
        <w:jc w:val="both"/>
        <w:rPr>
          <w:lang w:val="uk-UA" w:eastAsia="uk-UA"/>
        </w:rPr>
      </w:pPr>
      <w:r w:rsidRPr="00BB018B">
        <w:rPr>
          <w:lang w:val="uk-UA" w:eastAsia="uk-UA"/>
        </w:rPr>
        <w:t xml:space="preserve">Для забезпечення своєчасного утримання доріг та територій загального користування Ніжинської МТГ пропонується придбати </w:t>
      </w:r>
      <w:r w:rsidR="00993886" w:rsidRPr="00BB018B">
        <w:rPr>
          <w:lang w:val="uk-UA" w:eastAsia="uk-UA"/>
        </w:rPr>
        <w:t>машин</w:t>
      </w:r>
      <w:r w:rsidR="00F77152" w:rsidRPr="00BB018B">
        <w:rPr>
          <w:lang w:val="uk-UA" w:eastAsia="uk-UA"/>
        </w:rPr>
        <w:t>у</w:t>
      </w:r>
      <w:r w:rsidR="00993886" w:rsidRPr="00BB018B">
        <w:rPr>
          <w:lang w:val="uk-UA" w:eastAsia="uk-UA"/>
        </w:rPr>
        <w:t xml:space="preserve"> дорожн</w:t>
      </w:r>
      <w:r w:rsidR="00F77152" w:rsidRPr="00BB018B">
        <w:rPr>
          <w:lang w:val="uk-UA" w:eastAsia="uk-UA"/>
        </w:rPr>
        <w:t>ю</w:t>
      </w:r>
      <w:r w:rsidR="00993886" w:rsidRPr="00BB018B">
        <w:rPr>
          <w:lang w:val="uk-UA" w:eastAsia="uk-UA"/>
        </w:rPr>
        <w:t xml:space="preserve"> комбінован</w:t>
      </w:r>
      <w:r w:rsidR="00F77152" w:rsidRPr="00BB018B">
        <w:rPr>
          <w:lang w:val="uk-UA" w:eastAsia="uk-UA"/>
        </w:rPr>
        <w:t>у</w:t>
      </w:r>
      <w:r w:rsidR="00993886" w:rsidRPr="00BB018B">
        <w:rPr>
          <w:lang w:val="uk-UA" w:eastAsia="uk-UA"/>
        </w:rPr>
        <w:t xml:space="preserve"> МДК-12 на базі самоскида SITRAK С7Н 6х4</w:t>
      </w:r>
      <w:r w:rsidRPr="00BB018B">
        <w:rPr>
          <w:lang w:val="uk-UA" w:eastAsia="uk-UA"/>
        </w:rPr>
        <w:t xml:space="preserve"> зі спеціальним навісним облад</w:t>
      </w:r>
      <w:r w:rsidR="00DD15C1" w:rsidRPr="00BB018B">
        <w:rPr>
          <w:lang w:val="uk-UA" w:eastAsia="uk-UA"/>
        </w:rPr>
        <w:t xml:space="preserve">нанням - снігоочисним відвалом та </w:t>
      </w:r>
      <w:r w:rsidRPr="00BB018B">
        <w:rPr>
          <w:lang w:val="uk-UA" w:eastAsia="uk-UA"/>
        </w:rPr>
        <w:t>розкидачем інертних матеріалів або аналог.</w:t>
      </w:r>
    </w:p>
    <w:p w:rsidR="00A10A34" w:rsidRPr="00BB018B" w:rsidRDefault="00A10A34" w:rsidP="00A10A34">
      <w:pPr>
        <w:tabs>
          <w:tab w:val="left" w:pos="1134"/>
        </w:tabs>
        <w:ind w:right="-1" w:firstLine="284"/>
        <w:contextualSpacing/>
        <w:jc w:val="both"/>
        <w:rPr>
          <w:lang w:val="uk-UA" w:eastAsia="uk-UA"/>
        </w:rPr>
      </w:pPr>
      <w:r w:rsidRPr="00BB018B">
        <w:rPr>
          <w:lang w:val="uk-UA" w:eastAsia="uk-UA"/>
        </w:rPr>
        <w:lastRenderedPageBreak/>
        <w:t>Сучасні комбіновані дорожні машини відрізняються технічними характеристиками, але об’єднує їх підвищена витривалість, економічна витрата палива, простота конструкції і довговічність.</w:t>
      </w:r>
    </w:p>
    <w:p w:rsidR="00A10A34" w:rsidRPr="00BB018B" w:rsidRDefault="00A10A34" w:rsidP="00A10A34">
      <w:pPr>
        <w:tabs>
          <w:tab w:val="left" w:pos="142"/>
          <w:tab w:val="left" w:pos="284"/>
        </w:tabs>
        <w:ind w:firstLine="426"/>
        <w:contextualSpacing/>
        <w:jc w:val="both"/>
        <w:rPr>
          <w:bCs/>
          <w:lang w:val="uk-UA" w:eastAsia="uk-UA"/>
        </w:rPr>
      </w:pPr>
      <w:r w:rsidRPr="00BB018B">
        <w:rPr>
          <w:bCs/>
          <w:lang w:val="uk-UA" w:eastAsia="uk-UA"/>
        </w:rPr>
        <w:t>Технічні характеристики:</w:t>
      </w:r>
    </w:p>
    <w:p w:rsidR="00A10A34" w:rsidRPr="00BB018B" w:rsidRDefault="00A10A34" w:rsidP="00A10A34">
      <w:pPr>
        <w:shd w:val="clear" w:color="auto" w:fill="FFFFFF"/>
        <w:ind w:firstLine="426"/>
        <w:textAlignment w:val="center"/>
        <w:rPr>
          <w:lang w:val="uk-UA" w:eastAsia="uk-UA"/>
        </w:rPr>
      </w:pPr>
      <w:r w:rsidRPr="00BB018B">
        <w:rPr>
          <w:lang w:val="uk-UA" w:eastAsia="uk-UA"/>
        </w:rPr>
        <w:t>Марка</w:t>
      </w:r>
      <w:r w:rsidRPr="00BB018B">
        <w:rPr>
          <w:lang w:val="uk-UA" w:eastAsia="uk-UA"/>
        </w:rPr>
        <w:tab/>
      </w:r>
      <w:r w:rsidRPr="00BB018B">
        <w:rPr>
          <w:lang w:val="uk-UA" w:eastAsia="uk-UA"/>
        </w:rPr>
        <w:tab/>
      </w:r>
      <w:r w:rsidRPr="00BB018B">
        <w:rPr>
          <w:lang w:val="uk-UA" w:eastAsia="uk-UA"/>
        </w:rPr>
        <w:tab/>
      </w:r>
      <w:r w:rsidRPr="00BB018B">
        <w:rPr>
          <w:lang w:val="en-US" w:eastAsia="uk-UA"/>
        </w:rPr>
        <w:t>SITRAK</w:t>
      </w:r>
      <w:r w:rsidR="00993886" w:rsidRPr="00BB018B">
        <w:rPr>
          <w:lang w:val="uk-UA" w:eastAsia="uk-UA"/>
        </w:rPr>
        <w:t xml:space="preserve"> С7Н</w:t>
      </w:r>
    </w:p>
    <w:p w:rsidR="00A10A34" w:rsidRPr="00BB018B" w:rsidRDefault="00A10A34" w:rsidP="00A10A34">
      <w:pPr>
        <w:shd w:val="clear" w:color="auto" w:fill="FFFFFF"/>
        <w:ind w:firstLine="426"/>
        <w:textAlignment w:val="center"/>
        <w:rPr>
          <w:lang w:val="uk-UA" w:eastAsia="uk-UA"/>
        </w:rPr>
      </w:pPr>
      <w:r w:rsidRPr="00BB018B">
        <w:rPr>
          <w:lang w:val="uk-UA" w:eastAsia="uk-UA"/>
        </w:rPr>
        <w:t>Тип</w:t>
      </w:r>
      <w:r w:rsidRPr="00BB018B">
        <w:rPr>
          <w:lang w:val="uk-UA" w:eastAsia="uk-UA"/>
        </w:rPr>
        <w:tab/>
      </w:r>
      <w:r w:rsidRPr="00BB018B">
        <w:rPr>
          <w:lang w:val="uk-UA" w:eastAsia="uk-UA"/>
        </w:rPr>
        <w:tab/>
      </w:r>
      <w:r w:rsidRPr="00BB018B">
        <w:rPr>
          <w:lang w:val="uk-UA" w:eastAsia="uk-UA"/>
        </w:rPr>
        <w:tab/>
      </w:r>
      <w:r w:rsidR="00993886" w:rsidRPr="00BB018B">
        <w:rPr>
          <w:lang w:val="uk-UA" w:eastAsia="uk-UA"/>
        </w:rPr>
        <w:t>МДК</w:t>
      </w:r>
      <w:r w:rsidRPr="00BB018B">
        <w:rPr>
          <w:lang w:val="uk-UA" w:eastAsia="uk-UA"/>
        </w:rPr>
        <w:t>-12</w:t>
      </w:r>
    </w:p>
    <w:p w:rsidR="00A10A34" w:rsidRPr="00BB018B" w:rsidRDefault="00A10A34" w:rsidP="00A10A34">
      <w:pPr>
        <w:shd w:val="clear" w:color="auto" w:fill="FFFFFF"/>
        <w:ind w:firstLine="426"/>
        <w:textAlignment w:val="center"/>
        <w:rPr>
          <w:lang w:val="uk-UA" w:eastAsia="uk-UA"/>
        </w:rPr>
      </w:pPr>
      <w:r w:rsidRPr="00BB018B">
        <w:rPr>
          <w:lang w:val="uk-UA" w:eastAsia="uk-UA"/>
        </w:rPr>
        <w:t>Об’єм кузова</w:t>
      </w:r>
      <w:r w:rsidRPr="00BB018B">
        <w:rPr>
          <w:lang w:val="uk-UA" w:eastAsia="uk-UA"/>
        </w:rPr>
        <w:tab/>
      </w:r>
      <w:r w:rsidRPr="00BB018B">
        <w:rPr>
          <w:lang w:val="uk-UA" w:eastAsia="uk-UA"/>
        </w:rPr>
        <w:tab/>
        <w:t>17 м3</w:t>
      </w:r>
    </w:p>
    <w:p w:rsidR="00A10A34" w:rsidRPr="00BB018B" w:rsidRDefault="00A10A34" w:rsidP="00A10A34">
      <w:pPr>
        <w:shd w:val="clear" w:color="auto" w:fill="FFFFFF"/>
        <w:ind w:firstLine="426"/>
        <w:textAlignment w:val="center"/>
        <w:rPr>
          <w:lang w:val="uk-UA" w:eastAsia="uk-UA"/>
        </w:rPr>
      </w:pPr>
      <w:r w:rsidRPr="00BB018B">
        <w:rPr>
          <w:lang w:val="uk-UA" w:eastAsia="uk-UA"/>
        </w:rPr>
        <w:t>Вантажопідйомність</w:t>
      </w:r>
      <w:r w:rsidRPr="00BB018B">
        <w:rPr>
          <w:lang w:val="uk-UA" w:eastAsia="uk-UA"/>
        </w:rPr>
        <w:tab/>
        <w:t>25</w:t>
      </w:r>
      <w:r w:rsidR="00993886" w:rsidRPr="00BB018B">
        <w:rPr>
          <w:lang w:val="uk-UA" w:eastAsia="uk-UA"/>
        </w:rPr>
        <w:t>0</w:t>
      </w:r>
      <w:r w:rsidRPr="00BB018B">
        <w:rPr>
          <w:lang w:val="uk-UA" w:eastAsia="uk-UA"/>
        </w:rPr>
        <w:t>00 кг</w:t>
      </w:r>
    </w:p>
    <w:p w:rsidR="00A10A34" w:rsidRPr="00BB018B" w:rsidRDefault="00A10A34" w:rsidP="00A10A34">
      <w:pPr>
        <w:shd w:val="clear" w:color="auto" w:fill="FFFFFF"/>
        <w:ind w:firstLine="426"/>
        <w:textAlignment w:val="center"/>
        <w:rPr>
          <w:lang w:val="uk-UA" w:eastAsia="uk-UA"/>
        </w:rPr>
      </w:pPr>
      <w:r w:rsidRPr="00BB018B">
        <w:rPr>
          <w:lang w:val="uk-UA" w:eastAsia="uk-UA"/>
        </w:rPr>
        <w:t>Об’єм бака</w:t>
      </w:r>
      <w:r w:rsidRPr="00BB018B">
        <w:rPr>
          <w:lang w:val="uk-UA" w:eastAsia="uk-UA"/>
        </w:rPr>
        <w:tab/>
      </w:r>
      <w:r w:rsidRPr="00BB018B">
        <w:rPr>
          <w:lang w:val="uk-UA" w:eastAsia="uk-UA"/>
        </w:rPr>
        <w:tab/>
      </w:r>
      <w:r w:rsidR="00993886" w:rsidRPr="00BB018B">
        <w:rPr>
          <w:lang w:val="uk-UA" w:eastAsia="uk-UA"/>
        </w:rPr>
        <w:t>4</w:t>
      </w:r>
      <w:r w:rsidRPr="00BB018B">
        <w:rPr>
          <w:lang w:val="uk-UA" w:eastAsia="uk-UA"/>
        </w:rPr>
        <w:t>00 л</w:t>
      </w:r>
    </w:p>
    <w:p w:rsidR="00A10A34" w:rsidRPr="00BB018B" w:rsidRDefault="00A10A34" w:rsidP="00A10A34">
      <w:pPr>
        <w:shd w:val="clear" w:color="auto" w:fill="FFFFFF"/>
        <w:ind w:firstLine="426"/>
        <w:textAlignment w:val="center"/>
        <w:rPr>
          <w:lang w:val="uk-UA" w:eastAsia="uk-UA"/>
        </w:rPr>
      </w:pPr>
      <w:r w:rsidRPr="00BB018B">
        <w:rPr>
          <w:lang w:val="uk-UA" w:eastAsia="uk-UA"/>
        </w:rPr>
        <w:t>Модель двигуна</w:t>
      </w:r>
      <w:r w:rsidRPr="00BB018B">
        <w:rPr>
          <w:lang w:val="uk-UA" w:eastAsia="uk-UA"/>
        </w:rPr>
        <w:tab/>
      </w:r>
      <w:r w:rsidRPr="00BB018B">
        <w:rPr>
          <w:lang w:val="uk-UA" w:eastAsia="uk-UA"/>
        </w:rPr>
        <w:tab/>
        <w:t>МС 11</w:t>
      </w:r>
      <w:r w:rsidR="001F5FAD" w:rsidRPr="00BB018B">
        <w:rPr>
          <w:lang w:val="uk-UA" w:eastAsia="uk-UA"/>
        </w:rPr>
        <w:t>.44-50</w:t>
      </w:r>
    </w:p>
    <w:p w:rsidR="00A10A34" w:rsidRPr="00BB018B" w:rsidRDefault="00A10A34" w:rsidP="00A10A34">
      <w:pPr>
        <w:shd w:val="clear" w:color="auto" w:fill="FFFFFF"/>
        <w:ind w:firstLine="426"/>
        <w:textAlignment w:val="center"/>
        <w:rPr>
          <w:lang w:val="uk-UA" w:eastAsia="uk-UA"/>
        </w:rPr>
      </w:pPr>
      <w:r w:rsidRPr="00BB018B">
        <w:rPr>
          <w:lang w:val="uk-UA" w:eastAsia="uk-UA"/>
        </w:rPr>
        <w:t>Тип двигуна</w:t>
      </w:r>
      <w:r w:rsidRPr="00BB018B">
        <w:rPr>
          <w:lang w:val="uk-UA" w:eastAsia="uk-UA"/>
        </w:rPr>
        <w:tab/>
      </w:r>
      <w:r w:rsidRPr="00BB018B">
        <w:rPr>
          <w:lang w:val="uk-UA" w:eastAsia="uk-UA"/>
        </w:rPr>
        <w:tab/>
        <w:t>дизельний</w:t>
      </w:r>
    </w:p>
    <w:p w:rsidR="00A10A34" w:rsidRPr="00BB018B" w:rsidRDefault="00A10A34" w:rsidP="00A10A34">
      <w:pPr>
        <w:shd w:val="clear" w:color="auto" w:fill="FFFFFF"/>
        <w:ind w:firstLine="426"/>
        <w:textAlignment w:val="center"/>
        <w:rPr>
          <w:lang w:val="uk-UA" w:eastAsia="uk-UA"/>
        </w:rPr>
      </w:pPr>
      <w:r w:rsidRPr="00BB018B">
        <w:rPr>
          <w:lang w:val="uk-UA" w:eastAsia="uk-UA"/>
        </w:rPr>
        <w:t xml:space="preserve">Об’єм двигуна </w:t>
      </w:r>
      <w:r w:rsidRPr="00BB018B">
        <w:rPr>
          <w:lang w:val="uk-UA" w:eastAsia="uk-UA"/>
        </w:rPr>
        <w:tab/>
      </w:r>
      <w:r w:rsidRPr="00BB018B">
        <w:rPr>
          <w:lang w:val="uk-UA" w:eastAsia="uk-UA"/>
        </w:rPr>
        <w:tab/>
        <w:t>10518 см3</w:t>
      </w:r>
    </w:p>
    <w:p w:rsidR="001F5FAD" w:rsidRPr="00BB018B" w:rsidRDefault="001F5FAD" w:rsidP="00A10A34">
      <w:pPr>
        <w:shd w:val="clear" w:color="auto" w:fill="FFFFFF"/>
        <w:ind w:firstLine="426"/>
        <w:textAlignment w:val="center"/>
        <w:rPr>
          <w:lang w:eastAsia="uk-UA"/>
        </w:rPr>
      </w:pPr>
      <w:r w:rsidRPr="00BB018B">
        <w:rPr>
          <w:lang w:val="uk-UA" w:eastAsia="uk-UA"/>
        </w:rPr>
        <w:t xml:space="preserve">Екологічна норма </w:t>
      </w:r>
      <w:r w:rsidRPr="00BB018B">
        <w:rPr>
          <w:lang w:eastAsia="uk-UA"/>
        </w:rPr>
        <w:tab/>
      </w:r>
      <w:r w:rsidRPr="00BB018B">
        <w:rPr>
          <w:lang w:val="en-US" w:eastAsia="uk-UA"/>
        </w:rPr>
        <w:t>EURO</w:t>
      </w:r>
      <w:r w:rsidRPr="00BB018B">
        <w:rPr>
          <w:lang w:eastAsia="uk-UA"/>
        </w:rPr>
        <w:t xml:space="preserve"> 5</w:t>
      </w:r>
    </w:p>
    <w:p w:rsidR="00A10A34" w:rsidRPr="00BB018B" w:rsidRDefault="00A10A34" w:rsidP="00A10A34">
      <w:pPr>
        <w:shd w:val="clear" w:color="auto" w:fill="FFFFFF"/>
        <w:ind w:firstLine="426"/>
        <w:textAlignment w:val="center"/>
        <w:rPr>
          <w:lang w:val="uk-UA" w:eastAsia="uk-UA"/>
        </w:rPr>
      </w:pPr>
      <w:r w:rsidRPr="00BB018B">
        <w:rPr>
          <w:lang w:val="uk-UA" w:eastAsia="uk-UA"/>
        </w:rPr>
        <w:t xml:space="preserve">Кількість </w:t>
      </w:r>
      <w:r w:rsidR="001F5FAD" w:rsidRPr="00BB018B">
        <w:rPr>
          <w:lang w:val="uk-UA" w:eastAsia="uk-UA"/>
        </w:rPr>
        <w:t>швидкостей</w:t>
      </w:r>
      <w:r w:rsidR="001F5FAD" w:rsidRPr="00BB018B">
        <w:rPr>
          <w:lang w:val="uk-UA" w:eastAsia="uk-UA"/>
        </w:rPr>
        <w:tab/>
        <w:t>16</w:t>
      </w:r>
      <w:r w:rsidRPr="00BB018B">
        <w:rPr>
          <w:lang w:val="uk-UA" w:eastAsia="uk-UA"/>
        </w:rPr>
        <w:t xml:space="preserve"> + 2</w:t>
      </w:r>
    </w:p>
    <w:p w:rsidR="00696FBB" w:rsidRPr="00BB018B" w:rsidRDefault="00696FBB" w:rsidP="00A10A34">
      <w:pPr>
        <w:shd w:val="clear" w:color="auto" w:fill="FFFFFF"/>
        <w:ind w:firstLine="426"/>
        <w:textAlignment w:val="center"/>
        <w:rPr>
          <w:lang w:val="uk-UA" w:eastAsia="uk-UA"/>
        </w:rPr>
      </w:pPr>
      <w:r w:rsidRPr="00BB018B">
        <w:rPr>
          <w:lang w:val="uk-UA" w:eastAsia="uk-UA"/>
        </w:rPr>
        <w:t>АКБ</w:t>
      </w:r>
      <w:r w:rsidRPr="00BB018B">
        <w:rPr>
          <w:lang w:val="uk-UA" w:eastAsia="uk-UA"/>
        </w:rPr>
        <w:tab/>
      </w:r>
      <w:r w:rsidRPr="00BB018B">
        <w:rPr>
          <w:lang w:val="uk-UA" w:eastAsia="uk-UA"/>
        </w:rPr>
        <w:tab/>
      </w:r>
      <w:r w:rsidRPr="00BB018B">
        <w:rPr>
          <w:lang w:val="uk-UA" w:eastAsia="uk-UA"/>
        </w:rPr>
        <w:tab/>
        <w:t>180 Ач</w:t>
      </w:r>
    </w:p>
    <w:p w:rsidR="00A10A34" w:rsidRPr="00BB018B" w:rsidRDefault="00A10A34" w:rsidP="00A10A34">
      <w:pPr>
        <w:shd w:val="clear" w:color="auto" w:fill="FFFFFF"/>
        <w:ind w:firstLine="426"/>
        <w:jc w:val="both"/>
        <w:textAlignment w:val="center"/>
        <w:rPr>
          <w:lang w:val="uk-UA" w:eastAsia="uk-UA"/>
        </w:rPr>
      </w:pPr>
      <w:r w:rsidRPr="00BB018B">
        <w:rPr>
          <w:lang w:val="uk-UA" w:eastAsia="uk-UA"/>
        </w:rPr>
        <w:t xml:space="preserve">Основною перевагою машини </w:t>
      </w:r>
      <w:r w:rsidR="00F77152" w:rsidRPr="00BB018B">
        <w:rPr>
          <w:lang w:val="uk-UA" w:eastAsia="uk-UA"/>
        </w:rPr>
        <w:t xml:space="preserve">дорожньої комбінованої </w:t>
      </w:r>
      <w:r w:rsidRPr="00BB018B">
        <w:rPr>
          <w:lang w:val="uk-UA" w:eastAsia="uk-UA"/>
        </w:rPr>
        <w:t>є те, що дана техніка не має сезонних обмежень. Завдяки можливості переоснащення з самоскида в комбіновану дорожню машину його можна використовувати впродовж цілого року, при цьому в комунального підприємства не виникатиме питання сезонного простою спецтехніки та необхідності консервувати її на зиму чи літо.</w:t>
      </w:r>
    </w:p>
    <w:p w:rsidR="00A10A34" w:rsidRPr="00BB018B" w:rsidRDefault="00A10A34" w:rsidP="00A10A34">
      <w:pPr>
        <w:shd w:val="clear" w:color="auto" w:fill="FFFFFF"/>
        <w:ind w:firstLine="426"/>
        <w:jc w:val="both"/>
        <w:textAlignment w:val="center"/>
        <w:rPr>
          <w:lang w:val="uk-UA" w:eastAsia="uk-UA"/>
        </w:rPr>
      </w:pPr>
      <w:r w:rsidRPr="00BB018B">
        <w:rPr>
          <w:lang w:val="uk-UA" w:eastAsia="uk-UA"/>
        </w:rPr>
        <w:t xml:space="preserve">Додатковими перевагами техніки є: швидка зміна обладнання; надійна робота транспортера;  компактність гідроапаратури та її захищеність від потрапляння бруду; незалежне від швидкості руху автомобіля обертання диска </w:t>
      </w:r>
      <w:proofErr w:type="spellStart"/>
      <w:r w:rsidRPr="00BB018B">
        <w:rPr>
          <w:lang w:val="uk-UA" w:eastAsia="uk-UA"/>
        </w:rPr>
        <w:t>розкидуючого</w:t>
      </w:r>
      <w:proofErr w:type="spellEnd"/>
      <w:r w:rsidRPr="00BB018B">
        <w:rPr>
          <w:lang w:val="uk-UA" w:eastAsia="uk-UA"/>
        </w:rPr>
        <w:t xml:space="preserve"> механізму; можливість копіювання відвалом профілю дорожнього полотна; вдосконалена форма кузова </w:t>
      </w:r>
      <w:proofErr w:type="spellStart"/>
      <w:r w:rsidRPr="00BB018B">
        <w:rPr>
          <w:lang w:val="uk-UA" w:eastAsia="uk-UA"/>
        </w:rPr>
        <w:t>піскорозкидального</w:t>
      </w:r>
      <w:proofErr w:type="spellEnd"/>
      <w:r w:rsidRPr="00BB018B">
        <w:rPr>
          <w:lang w:val="uk-UA" w:eastAsia="uk-UA"/>
        </w:rPr>
        <w:t xml:space="preserve"> обладнання, яке забезпечує постійну подачу технологічного матеріалу на транспортер; хороша видимість при роботі відвалом за рахунок установки на верхній кромці спеціального навісу, який уловлює пухкий сніг, що летить в гору і направляє його в сторону.</w:t>
      </w:r>
    </w:p>
    <w:p w:rsidR="00A10A34" w:rsidRPr="00BB018B" w:rsidRDefault="00A10A34" w:rsidP="00A10A34">
      <w:pPr>
        <w:shd w:val="clear" w:color="auto" w:fill="FFFFFF"/>
        <w:ind w:firstLine="426"/>
        <w:jc w:val="both"/>
        <w:textAlignment w:val="center"/>
        <w:rPr>
          <w:lang w:val="uk-UA" w:eastAsia="uk-UA"/>
        </w:rPr>
      </w:pPr>
      <w:proofErr w:type="spellStart"/>
      <w:r w:rsidRPr="00BB018B">
        <w:rPr>
          <w:lang w:val="uk-UA" w:eastAsia="uk-UA"/>
        </w:rPr>
        <w:t>Піскорозкидальне</w:t>
      </w:r>
      <w:proofErr w:type="spellEnd"/>
      <w:r w:rsidRPr="00BB018B">
        <w:rPr>
          <w:lang w:val="uk-UA" w:eastAsia="uk-UA"/>
        </w:rPr>
        <w:t xml:space="preserve"> обладнання об’ємом 12 м. куб. монтується в кузов самоскида без застосування вантажопідйомних пристроїв і механізмів та дозволяє працювати автомобілю при робочій швидкості 40 км/год.</w:t>
      </w:r>
    </w:p>
    <w:p w:rsidR="00A10A34" w:rsidRPr="00BB018B" w:rsidRDefault="00A10A34" w:rsidP="00A10A34">
      <w:pPr>
        <w:shd w:val="clear" w:color="auto" w:fill="FFFFFF"/>
        <w:ind w:firstLine="426"/>
        <w:jc w:val="both"/>
        <w:textAlignment w:val="center"/>
        <w:rPr>
          <w:lang w:val="uk-UA" w:eastAsia="uk-UA"/>
        </w:rPr>
      </w:pPr>
      <w:r w:rsidRPr="00BB018B">
        <w:rPr>
          <w:lang w:val="uk-UA" w:eastAsia="uk-UA"/>
        </w:rPr>
        <w:t xml:space="preserve">Відвал поворотний передній гідравлічний призначений для очищення дорожнього полотна шириною 2700 – 3000 мм від свіжого снігу, легко </w:t>
      </w:r>
      <w:proofErr w:type="spellStart"/>
      <w:r w:rsidRPr="00BB018B">
        <w:rPr>
          <w:lang w:val="uk-UA" w:eastAsia="uk-UA"/>
        </w:rPr>
        <w:t>агрегується</w:t>
      </w:r>
      <w:proofErr w:type="spellEnd"/>
      <w:r w:rsidRPr="00BB018B">
        <w:rPr>
          <w:lang w:val="uk-UA" w:eastAsia="uk-UA"/>
        </w:rPr>
        <w:t xml:space="preserve"> з автомобілем. Основні переваги снігоочисного відвалу: міцна конструкція, зручність в експлуатації, ефективне снігоочищення, управління з кабіни водія.</w:t>
      </w:r>
    </w:p>
    <w:p w:rsidR="00A10A34" w:rsidRPr="00BB018B" w:rsidRDefault="00A10A34" w:rsidP="00A10A34">
      <w:pPr>
        <w:shd w:val="clear" w:color="auto" w:fill="FFFFFF"/>
        <w:ind w:firstLine="360"/>
        <w:contextualSpacing/>
        <w:jc w:val="both"/>
        <w:textAlignment w:val="center"/>
        <w:rPr>
          <w:b/>
          <w:bCs/>
          <w:lang w:val="uk-UA" w:eastAsia="zh-CN"/>
        </w:rPr>
      </w:pPr>
      <w:r w:rsidRPr="00BB018B">
        <w:rPr>
          <w:lang w:val="uk-UA" w:eastAsia="zh-CN"/>
        </w:rPr>
        <w:t xml:space="preserve">Придбання запропонованого транспортного засобу з навісним обладнанням дозволить  підвищити якість та продуктивність праці, а також розширити межі виконання робіт з утримання територій загального користування Ніжинської МТГ. </w:t>
      </w:r>
      <w:r w:rsidRPr="00BB018B">
        <w:rPr>
          <w:b/>
          <w:bCs/>
          <w:lang w:val="uk-UA" w:eastAsia="zh-CN"/>
        </w:rPr>
        <w:t>Впровадження заходу матиме значний суспільний інтерес</w:t>
      </w:r>
      <w:r w:rsidRPr="00BB018B">
        <w:rPr>
          <w:lang w:val="uk-UA" w:eastAsia="zh-CN"/>
        </w:rPr>
        <w:t xml:space="preserve">, </w:t>
      </w:r>
      <w:r w:rsidRPr="00BB018B">
        <w:rPr>
          <w:b/>
          <w:bCs/>
          <w:lang w:val="uk-UA" w:eastAsia="zh-CN"/>
        </w:rPr>
        <w:t>оскільки направлений на задоволення потреб всіх мешканців територіальної громади.</w:t>
      </w:r>
    </w:p>
    <w:p w:rsidR="00A10A34" w:rsidRPr="00BB018B" w:rsidRDefault="00A10A34" w:rsidP="00A10A34">
      <w:pPr>
        <w:tabs>
          <w:tab w:val="left" w:pos="1134"/>
        </w:tabs>
        <w:ind w:right="-1" w:firstLine="284"/>
        <w:jc w:val="both"/>
        <w:rPr>
          <w:bCs/>
          <w:lang w:val="uk-UA" w:eastAsia="uk-UA"/>
        </w:rPr>
      </w:pPr>
      <w:r w:rsidRPr="00BB018B">
        <w:rPr>
          <w:bCs/>
          <w:lang w:val="uk-UA" w:eastAsia="uk-UA"/>
        </w:rPr>
        <w:t xml:space="preserve">Станом на </w:t>
      </w:r>
      <w:r w:rsidR="00E27E4F" w:rsidRPr="00BB018B">
        <w:rPr>
          <w:bCs/>
          <w:lang w:val="uk-UA" w:eastAsia="uk-UA"/>
        </w:rPr>
        <w:t>08</w:t>
      </w:r>
      <w:r w:rsidR="001913EB" w:rsidRPr="00BB018B">
        <w:rPr>
          <w:bCs/>
          <w:lang w:val="uk-UA" w:eastAsia="uk-UA"/>
        </w:rPr>
        <w:t>.07.2025</w:t>
      </w:r>
      <w:r w:rsidRPr="00BB018B">
        <w:rPr>
          <w:bCs/>
          <w:lang w:val="uk-UA" w:eastAsia="uk-UA"/>
        </w:rPr>
        <w:t>, згідно комерційної пропозиції ТОВ</w:t>
      </w:r>
      <w:r w:rsidR="00696FBB" w:rsidRPr="00BB018B">
        <w:rPr>
          <w:bCs/>
          <w:lang w:val="uk-UA" w:eastAsia="uk-UA"/>
        </w:rPr>
        <w:t xml:space="preserve"> «ТД»</w:t>
      </w:r>
      <w:r w:rsidRPr="00BB018B">
        <w:rPr>
          <w:bCs/>
          <w:lang w:val="uk-UA" w:eastAsia="uk-UA"/>
        </w:rPr>
        <w:t>КИЇВ-СПЕЦТЕХ», вартість транспортного засобу -</w:t>
      </w:r>
      <w:r w:rsidR="00F77152" w:rsidRPr="00BB018B">
        <w:rPr>
          <w:bCs/>
          <w:lang w:val="uk-UA" w:eastAsia="uk-UA"/>
        </w:rPr>
        <w:t xml:space="preserve"> машини дорожньої</w:t>
      </w:r>
      <w:r w:rsidRPr="00BB018B">
        <w:rPr>
          <w:bCs/>
          <w:lang w:val="uk-UA" w:eastAsia="uk-UA"/>
        </w:rPr>
        <w:t xml:space="preserve"> комбінованої </w:t>
      </w:r>
      <w:r w:rsidR="00F77152" w:rsidRPr="00BB018B">
        <w:rPr>
          <w:lang w:val="uk-UA" w:eastAsia="uk-UA"/>
        </w:rPr>
        <w:t>МДК-12 на базі самоскида SITRAK С7Н 6х4</w:t>
      </w:r>
      <w:r w:rsidRPr="00BB018B">
        <w:rPr>
          <w:bCs/>
          <w:lang w:val="uk-UA" w:eastAsia="uk-UA"/>
        </w:rPr>
        <w:t>, укомплектованої спеціальним обладнанням (снігоочисний відвал</w:t>
      </w:r>
      <w:r w:rsidR="00DD15C1" w:rsidRPr="00BB018B">
        <w:rPr>
          <w:lang w:val="uk-UA" w:eastAsia="uk-UA"/>
        </w:rPr>
        <w:t xml:space="preserve"> та розкидач інертних матеріалів</w:t>
      </w:r>
      <w:r w:rsidRPr="00BB018B">
        <w:rPr>
          <w:bCs/>
          <w:lang w:val="uk-UA" w:eastAsia="uk-UA"/>
        </w:rPr>
        <w:t xml:space="preserve">) складає </w:t>
      </w:r>
      <w:r w:rsidR="001913EB" w:rsidRPr="00BB018B">
        <w:rPr>
          <w:bCs/>
          <w:lang w:val="uk-UA" w:eastAsia="uk-UA"/>
        </w:rPr>
        <w:t>7300000,00</w:t>
      </w:r>
      <w:r w:rsidRPr="00BB018B">
        <w:rPr>
          <w:bCs/>
          <w:lang w:val="uk-UA" w:eastAsia="uk-UA"/>
        </w:rPr>
        <w:t xml:space="preserve"> гривень.</w:t>
      </w:r>
    </w:p>
    <w:p w:rsidR="00096D76" w:rsidRPr="00BB018B" w:rsidRDefault="00096D76" w:rsidP="00A10A34">
      <w:pPr>
        <w:tabs>
          <w:tab w:val="left" w:pos="1134"/>
        </w:tabs>
        <w:ind w:right="-1" w:firstLine="284"/>
        <w:jc w:val="both"/>
        <w:rPr>
          <w:bCs/>
          <w:lang w:val="uk-UA" w:eastAsia="uk-UA"/>
        </w:rPr>
      </w:pPr>
    </w:p>
    <w:p w:rsidR="00A10A34" w:rsidRPr="00BB018B" w:rsidRDefault="00A10A34" w:rsidP="00A10A34">
      <w:pPr>
        <w:tabs>
          <w:tab w:val="left" w:pos="1134"/>
        </w:tabs>
        <w:ind w:right="-1" w:firstLine="284"/>
        <w:jc w:val="both"/>
        <w:rPr>
          <w:b/>
          <w:lang w:val="uk-UA" w:eastAsia="uk-UA"/>
        </w:rPr>
      </w:pPr>
      <w:r w:rsidRPr="00BB018B">
        <w:rPr>
          <w:b/>
          <w:lang w:val="uk-UA" w:eastAsia="uk-UA"/>
        </w:rPr>
        <w:t xml:space="preserve">Економічний ефект впровадження заходу </w:t>
      </w:r>
    </w:p>
    <w:p w:rsidR="00A10A34" w:rsidRPr="00BB018B" w:rsidRDefault="00A10A34" w:rsidP="00541F03">
      <w:pPr>
        <w:numPr>
          <w:ilvl w:val="0"/>
          <w:numId w:val="3"/>
        </w:numPr>
        <w:tabs>
          <w:tab w:val="left" w:pos="567"/>
        </w:tabs>
        <w:ind w:right="-1"/>
        <w:contextualSpacing/>
        <w:jc w:val="both"/>
        <w:rPr>
          <w:bCs/>
          <w:lang w:val="uk-UA" w:eastAsia="zh-CN"/>
        </w:rPr>
      </w:pPr>
      <w:r w:rsidRPr="00BB018B">
        <w:rPr>
          <w:bCs/>
          <w:lang w:val="uk-UA" w:eastAsia="zh-CN"/>
        </w:rPr>
        <w:t>Оновлення автотранспортного парку підприємства;</w:t>
      </w:r>
    </w:p>
    <w:p w:rsidR="00A10A34" w:rsidRPr="00BB018B" w:rsidRDefault="00A10A34" w:rsidP="00541F03">
      <w:pPr>
        <w:numPr>
          <w:ilvl w:val="0"/>
          <w:numId w:val="3"/>
        </w:numPr>
        <w:tabs>
          <w:tab w:val="left" w:pos="567"/>
        </w:tabs>
        <w:ind w:right="-1"/>
        <w:contextualSpacing/>
        <w:jc w:val="both"/>
        <w:rPr>
          <w:bCs/>
          <w:lang w:val="uk-UA" w:eastAsia="zh-CN"/>
        </w:rPr>
      </w:pPr>
      <w:r w:rsidRPr="00BB018B">
        <w:rPr>
          <w:bCs/>
          <w:lang w:val="uk-UA" w:eastAsia="zh-CN"/>
        </w:rPr>
        <w:t>Зміцнення матеріально-технічної бази комунального підприємства;</w:t>
      </w:r>
    </w:p>
    <w:p w:rsidR="00A10A34" w:rsidRPr="00BB018B" w:rsidRDefault="00A10A34" w:rsidP="00541F03">
      <w:pPr>
        <w:numPr>
          <w:ilvl w:val="0"/>
          <w:numId w:val="3"/>
        </w:numPr>
        <w:tabs>
          <w:tab w:val="left" w:pos="567"/>
        </w:tabs>
        <w:ind w:right="-1"/>
        <w:contextualSpacing/>
        <w:jc w:val="both"/>
        <w:rPr>
          <w:bCs/>
          <w:lang w:val="uk-UA" w:eastAsia="zh-CN"/>
        </w:rPr>
      </w:pPr>
      <w:r w:rsidRPr="00BB018B">
        <w:rPr>
          <w:bCs/>
          <w:lang w:val="uk-UA" w:eastAsia="zh-CN"/>
        </w:rPr>
        <w:t>Забезпечення фінансової стійкості підприємства;</w:t>
      </w:r>
    </w:p>
    <w:p w:rsidR="00A10A34" w:rsidRPr="00BB018B" w:rsidRDefault="00A10A34" w:rsidP="00541F03">
      <w:pPr>
        <w:numPr>
          <w:ilvl w:val="0"/>
          <w:numId w:val="3"/>
        </w:numPr>
        <w:tabs>
          <w:tab w:val="left" w:pos="567"/>
        </w:tabs>
        <w:ind w:right="-1"/>
        <w:contextualSpacing/>
        <w:jc w:val="both"/>
        <w:rPr>
          <w:bCs/>
          <w:lang w:val="uk-UA" w:eastAsia="zh-CN"/>
        </w:rPr>
      </w:pPr>
      <w:r w:rsidRPr="00BB018B">
        <w:rPr>
          <w:bCs/>
          <w:lang w:val="uk-UA" w:eastAsia="zh-CN"/>
        </w:rPr>
        <w:t>Забезпечення належного санітарного стану територій загального користування;</w:t>
      </w:r>
    </w:p>
    <w:p w:rsidR="00A10A34" w:rsidRPr="00BB018B" w:rsidRDefault="00A10A34" w:rsidP="00541F03">
      <w:pPr>
        <w:numPr>
          <w:ilvl w:val="0"/>
          <w:numId w:val="3"/>
        </w:numPr>
        <w:tabs>
          <w:tab w:val="left" w:pos="567"/>
        </w:tabs>
        <w:ind w:right="-1"/>
        <w:contextualSpacing/>
        <w:jc w:val="both"/>
        <w:rPr>
          <w:lang w:val="uk-UA" w:eastAsia="zh-CN"/>
        </w:rPr>
      </w:pPr>
      <w:r w:rsidRPr="00BB018B">
        <w:rPr>
          <w:bCs/>
          <w:lang w:val="uk-UA" w:eastAsia="zh-CN"/>
        </w:rPr>
        <w:t>Покращення комфорту проживання, безпеки та довкілля громади.</w:t>
      </w:r>
    </w:p>
    <w:p w:rsidR="00C51F7F" w:rsidRPr="00BB018B" w:rsidRDefault="00C51F7F" w:rsidP="00C51F7F">
      <w:pPr>
        <w:tabs>
          <w:tab w:val="left" w:pos="284"/>
        </w:tabs>
        <w:suppressAutoHyphens/>
        <w:jc w:val="both"/>
        <w:rPr>
          <w:bCs/>
          <w:lang w:val="uk-UA" w:eastAsia="zh-CN"/>
        </w:rPr>
      </w:pPr>
      <w:r w:rsidRPr="00BB018B">
        <w:rPr>
          <w:b/>
          <w:bCs/>
          <w:lang w:val="uk-UA" w:eastAsia="zh-CN"/>
        </w:rPr>
        <w:t>КП «СЄЗ»:</w:t>
      </w:r>
      <w:r w:rsidRPr="00BB018B">
        <w:rPr>
          <w:bCs/>
          <w:lang w:val="uk-UA" w:eastAsia="zh-CN"/>
        </w:rPr>
        <w:t xml:space="preserve"> </w:t>
      </w:r>
    </w:p>
    <w:p w:rsidR="00C51F7F" w:rsidRPr="00BB018B" w:rsidRDefault="00C51F7F" w:rsidP="005D4E05">
      <w:pPr>
        <w:tabs>
          <w:tab w:val="left" w:pos="284"/>
        </w:tabs>
        <w:suppressAutoHyphens/>
        <w:jc w:val="both"/>
        <w:rPr>
          <w:b/>
          <w:bCs/>
          <w:lang w:val="uk-UA" w:eastAsia="zh-CN"/>
        </w:rPr>
      </w:pPr>
      <w:r w:rsidRPr="00BB018B">
        <w:rPr>
          <w:b/>
          <w:bCs/>
          <w:lang w:val="uk-UA" w:eastAsia="zh-CN"/>
        </w:rPr>
        <w:t>Придбання мережевої сонячної станції для електропостачання будівлі виробничої бази КП "СЄЗ";</w:t>
      </w:r>
    </w:p>
    <w:p w:rsidR="005D4E05" w:rsidRDefault="00C51F7F" w:rsidP="00C51F7F">
      <w:pPr>
        <w:pStyle w:val="a3"/>
        <w:tabs>
          <w:tab w:val="left" w:pos="284"/>
        </w:tabs>
        <w:suppressAutoHyphens/>
        <w:jc w:val="both"/>
        <w:rPr>
          <w:bCs/>
          <w:lang w:val="uk-UA" w:eastAsia="zh-CN"/>
        </w:rPr>
      </w:pPr>
      <w:r w:rsidRPr="00BB018B">
        <w:rPr>
          <w:bCs/>
          <w:lang w:val="uk-UA" w:eastAsia="zh-CN"/>
        </w:rPr>
        <w:t xml:space="preserve">Орієнтовна вартість фінансування – </w:t>
      </w:r>
      <w:r w:rsidR="005D4E05" w:rsidRPr="00BB018B">
        <w:rPr>
          <w:bCs/>
          <w:lang w:val="uk-UA" w:eastAsia="zh-CN"/>
        </w:rPr>
        <w:t>380000,00 грн.</w:t>
      </w:r>
    </w:p>
    <w:p w:rsidR="00501959" w:rsidRPr="00BB018B" w:rsidRDefault="00501959" w:rsidP="00C51F7F">
      <w:pPr>
        <w:pStyle w:val="a3"/>
        <w:tabs>
          <w:tab w:val="left" w:pos="284"/>
        </w:tabs>
        <w:suppressAutoHyphens/>
        <w:jc w:val="both"/>
        <w:rPr>
          <w:bCs/>
          <w:lang w:val="uk-UA" w:eastAsia="zh-CN"/>
        </w:rPr>
      </w:pPr>
    </w:p>
    <w:p w:rsidR="005D4E05" w:rsidRPr="00BB018B" w:rsidRDefault="005D4E05" w:rsidP="00C51F7F">
      <w:pPr>
        <w:pStyle w:val="a3"/>
        <w:tabs>
          <w:tab w:val="left" w:pos="284"/>
        </w:tabs>
        <w:suppressAutoHyphens/>
        <w:jc w:val="both"/>
        <w:rPr>
          <w:bCs/>
          <w:lang w:val="uk-UA" w:eastAsia="zh-CN"/>
        </w:rPr>
      </w:pPr>
    </w:p>
    <w:p w:rsidR="00C51F7F" w:rsidRPr="00BB018B" w:rsidRDefault="00C51F7F" w:rsidP="00C51F7F">
      <w:pPr>
        <w:tabs>
          <w:tab w:val="left" w:pos="284"/>
        </w:tabs>
        <w:suppressAutoHyphens/>
        <w:jc w:val="both"/>
        <w:rPr>
          <w:b/>
          <w:bCs/>
          <w:lang w:val="uk-UA" w:eastAsia="zh-CN"/>
        </w:rPr>
      </w:pPr>
      <w:r w:rsidRPr="00BB018B">
        <w:rPr>
          <w:b/>
          <w:bCs/>
          <w:lang w:val="uk-UA" w:eastAsia="zh-CN"/>
        </w:rPr>
        <w:t>Обґрунтування необхідності впровадження заходу</w:t>
      </w:r>
      <w:r w:rsidR="005D4E05" w:rsidRPr="00BB018B">
        <w:rPr>
          <w:b/>
          <w:bCs/>
          <w:lang w:val="uk-UA" w:eastAsia="zh-CN"/>
        </w:rPr>
        <w:t>:</w:t>
      </w:r>
      <w:r w:rsidRPr="00BB018B">
        <w:rPr>
          <w:b/>
          <w:bCs/>
          <w:lang w:val="uk-UA" w:eastAsia="zh-CN"/>
        </w:rPr>
        <w:t xml:space="preserve"> </w:t>
      </w:r>
    </w:p>
    <w:p w:rsidR="005D4E05" w:rsidRPr="00BB018B" w:rsidRDefault="005D4E05" w:rsidP="005D4E05">
      <w:pPr>
        <w:spacing w:after="200"/>
        <w:ind w:firstLine="709"/>
        <w:jc w:val="both"/>
        <w:rPr>
          <w:rFonts w:eastAsiaTheme="minorEastAsia"/>
          <w:sz w:val="22"/>
          <w:szCs w:val="22"/>
          <w:lang w:val="uk-UA" w:eastAsia="uk-UA"/>
        </w:rPr>
      </w:pPr>
      <w:r w:rsidRPr="00BB018B">
        <w:rPr>
          <w:rFonts w:eastAsiaTheme="minorEastAsia"/>
          <w:sz w:val="22"/>
          <w:szCs w:val="22"/>
          <w:lang w:val="uk-UA" w:eastAsia="uk-UA"/>
        </w:rPr>
        <w:t xml:space="preserve">З метою економії енергоресурсів для власних потреб та для забезпечення безперебійного електропостачання будівель виробничої бази КП "Служба Єдиного Замовника" підприємству необхідно придбати мережеву сонячну електростанцію для встановлення її на покрівлі будівлі виробничої бази за адресою вул. Набережна </w:t>
      </w:r>
      <w:proofErr w:type="spellStart"/>
      <w:r w:rsidRPr="00BB018B">
        <w:rPr>
          <w:rFonts w:eastAsiaTheme="minorEastAsia"/>
          <w:sz w:val="22"/>
          <w:szCs w:val="22"/>
          <w:lang w:val="uk-UA" w:eastAsia="uk-UA"/>
        </w:rPr>
        <w:t>Вороб'ївська</w:t>
      </w:r>
      <w:proofErr w:type="spellEnd"/>
      <w:r w:rsidRPr="00BB018B">
        <w:rPr>
          <w:rFonts w:eastAsiaTheme="minorEastAsia"/>
          <w:sz w:val="22"/>
          <w:szCs w:val="22"/>
          <w:lang w:val="uk-UA" w:eastAsia="uk-UA"/>
        </w:rPr>
        <w:t>, буд. 2.</w:t>
      </w:r>
    </w:p>
    <w:p w:rsidR="005D4E05" w:rsidRPr="00BB018B" w:rsidRDefault="005D4E05" w:rsidP="005D4E05">
      <w:pPr>
        <w:spacing w:after="200"/>
        <w:ind w:firstLine="709"/>
        <w:jc w:val="both"/>
        <w:rPr>
          <w:rFonts w:eastAsiaTheme="minorEastAsia"/>
          <w:sz w:val="22"/>
          <w:szCs w:val="22"/>
          <w:shd w:val="clear" w:color="auto" w:fill="F7F7F7"/>
          <w:lang w:val="uk-UA" w:eastAsia="uk-UA"/>
        </w:rPr>
      </w:pPr>
      <w:r w:rsidRPr="00BB018B">
        <w:rPr>
          <w:rFonts w:eastAsiaTheme="minorEastAsia"/>
          <w:sz w:val="22"/>
          <w:szCs w:val="22"/>
          <w:shd w:val="clear" w:color="auto" w:fill="F7F7F7"/>
          <w:lang w:val="uk-UA" w:eastAsia="uk-UA"/>
        </w:rPr>
        <w:t>Сонячна електростанція </w:t>
      </w:r>
      <w:r w:rsidRPr="00BB018B">
        <w:rPr>
          <w:rFonts w:eastAsiaTheme="minorEastAsia"/>
          <w:b/>
          <w:bCs/>
          <w:color w:val="000000" w:themeColor="text1"/>
          <w:sz w:val="22"/>
          <w:szCs w:val="22"/>
          <w:shd w:val="clear" w:color="auto" w:fill="F7F7F7"/>
          <w:lang w:val="uk-UA" w:eastAsia="uk-UA"/>
        </w:rPr>
        <w:t>на 10 кВт</w:t>
      </w:r>
      <w:r w:rsidRPr="00BB018B">
        <w:rPr>
          <w:rFonts w:eastAsiaTheme="minorEastAsia"/>
          <w:sz w:val="22"/>
          <w:szCs w:val="22"/>
          <w:shd w:val="clear" w:color="auto" w:fill="F7F7F7"/>
          <w:lang w:val="uk-UA" w:eastAsia="uk-UA"/>
        </w:rPr>
        <w:t xml:space="preserve"> дозволяє забезпечити себе власною сонячною енергетикою і продавати значні надлишки по "зеленому тарифу". </w:t>
      </w:r>
      <w:r w:rsidRPr="00BB018B">
        <w:rPr>
          <w:rFonts w:eastAsiaTheme="minorEastAsia"/>
          <w:sz w:val="22"/>
          <w:szCs w:val="22"/>
          <w:lang w:val="uk-UA" w:eastAsia="uk-UA"/>
        </w:rPr>
        <w:t xml:space="preserve">«Зелений» тариф – механізм, призначений для заохочення до вироблення електроенергії з альтернативних джерел енергії, «зелений» тариф встановлюється до 1 січня 2030 року (згідно з Законом України «Про електроенергетику» ст. 17.1) </w:t>
      </w:r>
      <w:r w:rsidRPr="00BB018B">
        <w:rPr>
          <w:rFonts w:eastAsiaTheme="minorEastAsia"/>
          <w:sz w:val="22"/>
          <w:szCs w:val="22"/>
          <w:shd w:val="clear" w:color="auto" w:fill="F7F7F7"/>
          <w:lang w:val="uk-UA" w:eastAsia="uk-UA"/>
        </w:rPr>
        <w:t>Дана станція характеризується одним з найшвидших термінів окупності серед усіх варіантів 10-кіловатних СЕС, використовуючи при цьому якісне обладнання від перевірених виробників.</w:t>
      </w:r>
    </w:p>
    <w:p w:rsidR="005D4E05" w:rsidRPr="00BB018B" w:rsidRDefault="005D4E05" w:rsidP="005D4E05">
      <w:pPr>
        <w:spacing w:after="200"/>
        <w:ind w:firstLine="709"/>
        <w:jc w:val="both"/>
        <w:rPr>
          <w:rFonts w:eastAsiaTheme="minorEastAsia"/>
          <w:sz w:val="22"/>
          <w:szCs w:val="22"/>
          <w:lang w:val="uk-UA" w:eastAsia="uk-UA"/>
        </w:rPr>
      </w:pPr>
      <w:r w:rsidRPr="00BB018B">
        <w:rPr>
          <w:rFonts w:eastAsiaTheme="minorEastAsia"/>
          <w:sz w:val="22"/>
          <w:szCs w:val="22"/>
          <w:lang w:val="uk-UA" w:eastAsia="uk-UA"/>
        </w:rPr>
        <w:t xml:space="preserve">Мережева сонячна електростанція  допоможе суттєво зменшити споживання електроенергії під час світлої частини доби. Вся енергія, вироблена сонячними батареями, миттєво подається через мережевий сонячний інвертор напруги до споживачів. Вироблена потужність пропорційна інтенсивності сонячного освітлення. При спільній роботі з електричною мережею, енергія, отримана від сонячних панелей є пріоритетною. Це означає, що при достатній освітленості енергія з зовнішньої електромережі не споживається взагалі, всі надлишки </w:t>
      </w:r>
      <w:proofErr w:type="spellStart"/>
      <w:r w:rsidRPr="00BB018B">
        <w:rPr>
          <w:rFonts w:eastAsiaTheme="minorEastAsia"/>
          <w:sz w:val="22"/>
          <w:szCs w:val="22"/>
          <w:lang w:val="uk-UA" w:eastAsia="uk-UA"/>
        </w:rPr>
        <w:t>згенерованої</w:t>
      </w:r>
      <w:proofErr w:type="spellEnd"/>
      <w:r w:rsidRPr="00BB018B">
        <w:rPr>
          <w:rFonts w:eastAsiaTheme="minorEastAsia"/>
          <w:sz w:val="22"/>
          <w:szCs w:val="22"/>
          <w:lang w:val="uk-UA" w:eastAsia="uk-UA"/>
        </w:rPr>
        <w:t xml:space="preserve"> енергії віддаються в загальну електромережу по «зеленому» тарифу. При недостатній освітленості та, відповідно меншій, кількості енергії, що виробляється сонячною електростанцією, з зовнішньої мережі береться рівно стільки енергії, скільки не вистачає споживачам.</w:t>
      </w:r>
    </w:p>
    <w:p w:rsidR="005D4E05" w:rsidRPr="00BB018B" w:rsidRDefault="005D4E05" w:rsidP="005D4E05">
      <w:pPr>
        <w:spacing w:after="200"/>
        <w:ind w:firstLine="709"/>
        <w:jc w:val="both"/>
        <w:rPr>
          <w:rFonts w:eastAsiaTheme="minorEastAsia"/>
          <w:sz w:val="22"/>
          <w:szCs w:val="22"/>
          <w:lang w:val="uk-UA" w:eastAsia="uk-UA"/>
        </w:rPr>
      </w:pPr>
      <w:r w:rsidRPr="00BB018B">
        <w:rPr>
          <w:rFonts w:eastAsiaTheme="minorEastAsia"/>
          <w:sz w:val="22"/>
          <w:szCs w:val="22"/>
          <w:lang w:val="uk-UA" w:eastAsia="uk-UA"/>
        </w:rPr>
        <w:t>Сонячна електростанція забезпечує резервне електропостачання в разі відключення зовнішньої мережі. Для резервного або автономного живлення буде застосовано автономний або гібридний інвертор з АКБ (акумуляторна батарея).</w:t>
      </w:r>
    </w:p>
    <w:p w:rsidR="005D4E05" w:rsidRPr="00BB018B" w:rsidRDefault="005D4E05" w:rsidP="005D4E05">
      <w:pPr>
        <w:spacing w:after="200"/>
        <w:ind w:firstLine="709"/>
        <w:jc w:val="both"/>
        <w:rPr>
          <w:rFonts w:eastAsiaTheme="minorEastAsia"/>
          <w:b/>
          <w:sz w:val="22"/>
          <w:szCs w:val="22"/>
          <w:lang w:val="uk-UA" w:eastAsia="uk-UA"/>
        </w:rPr>
      </w:pPr>
      <w:r w:rsidRPr="00BB018B">
        <w:rPr>
          <w:rFonts w:eastAsiaTheme="minorEastAsia"/>
          <w:b/>
          <w:sz w:val="22"/>
          <w:szCs w:val="22"/>
          <w:lang w:val="uk-UA" w:eastAsia="uk-UA"/>
        </w:rPr>
        <w:t>Дані для прорахунку вартості потреби здійснені на основі розрахунків сайту постачальника sun-</w:t>
      </w:r>
      <w:proofErr w:type="spellStart"/>
      <w:r w:rsidRPr="00BB018B">
        <w:rPr>
          <w:rFonts w:eastAsiaTheme="minorEastAsia"/>
          <w:b/>
          <w:sz w:val="22"/>
          <w:szCs w:val="22"/>
          <w:lang w:val="uk-UA" w:eastAsia="uk-UA"/>
        </w:rPr>
        <w:t>energy.com.ua</w:t>
      </w:r>
      <w:proofErr w:type="spellEnd"/>
      <w:r w:rsidRPr="00BB018B">
        <w:rPr>
          <w:rFonts w:eastAsiaTheme="minorEastAsia"/>
          <w:b/>
          <w:sz w:val="22"/>
          <w:szCs w:val="22"/>
          <w:lang w:val="uk-UA" w:eastAsia="uk-UA"/>
        </w:rPr>
        <w:t>.</w:t>
      </w:r>
      <w:r w:rsidRPr="00BB018B">
        <w:rPr>
          <w:rFonts w:eastAsiaTheme="minorEastAsia"/>
          <w:sz w:val="22"/>
          <w:szCs w:val="22"/>
          <w:lang w:val="uk-UA" w:eastAsia="uk-UA"/>
        </w:rPr>
        <w:t> </w:t>
      </w:r>
    </w:p>
    <w:p w:rsidR="005D4E05" w:rsidRPr="00BB018B" w:rsidRDefault="005D4E05" w:rsidP="005D4E05">
      <w:pPr>
        <w:rPr>
          <w:rFonts w:eastAsiaTheme="minorEastAsia"/>
          <w:sz w:val="22"/>
          <w:szCs w:val="22"/>
          <w:lang w:val="uk-UA" w:eastAsia="uk-UA"/>
        </w:rPr>
      </w:pPr>
      <w:r w:rsidRPr="00BB018B">
        <w:rPr>
          <w:rFonts w:eastAsiaTheme="minorEastAsia"/>
          <w:b/>
          <w:sz w:val="22"/>
          <w:szCs w:val="22"/>
          <w:lang w:val="uk-UA" w:eastAsia="uk-UA"/>
        </w:rPr>
        <w:t>Характеристики СЄС</w:t>
      </w:r>
      <w:r w:rsidRPr="00BB018B">
        <w:rPr>
          <w:rFonts w:eastAsiaTheme="minorEastAsia"/>
          <w:sz w:val="22"/>
          <w:szCs w:val="22"/>
          <w:lang w:val="uk-UA" w:eastAsia="uk-UA"/>
        </w:rPr>
        <w:t>:</w:t>
      </w:r>
    </w:p>
    <w:p w:rsidR="005D4E05" w:rsidRPr="00BB018B" w:rsidRDefault="005D4E05" w:rsidP="005D4E05">
      <w:pPr>
        <w:rPr>
          <w:sz w:val="22"/>
          <w:szCs w:val="22"/>
          <w:lang w:val="uk-UA" w:eastAsia="uk-UA"/>
        </w:rPr>
      </w:pPr>
      <w:r w:rsidRPr="00BB018B">
        <w:rPr>
          <w:sz w:val="22"/>
          <w:szCs w:val="22"/>
          <w:lang w:val="uk-UA" w:eastAsia="uk-UA"/>
        </w:rPr>
        <w:t>Тип електростанції: мережева</w:t>
      </w:r>
    </w:p>
    <w:p w:rsidR="005D4E05" w:rsidRPr="00BB018B" w:rsidRDefault="005D4E05" w:rsidP="005D4E05">
      <w:pPr>
        <w:rPr>
          <w:sz w:val="22"/>
          <w:szCs w:val="22"/>
          <w:lang w:val="uk-UA" w:eastAsia="uk-UA"/>
        </w:rPr>
      </w:pPr>
      <w:r w:rsidRPr="00BB018B">
        <w:rPr>
          <w:sz w:val="22"/>
          <w:szCs w:val="22"/>
          <w:lang w:val="uk-UA" w:eastAsia="uk-UA"/>
        </w:rPr>
        <w:t>Потужність, кВт: 10</w:t>
      </w:r>
    </w:p>
    <w:p w:rsidR="005D4E05" w:rsidRPr="00BB018B" w:rsidRDefault="005D4E05" w:rsidP="005D4E05">
      <w:pPr>
        <w:rPr>
          <w:sz w:val="22"/>
          <w:szCs w:val="22"/>
          <w:lang w:val="uk-UA" w:eastAsia="uk-UA"/>
        </w:rPr>
      </w:pPr>
      <w:r w:rsidRPr="00BB018B">
        <w:rPr>
          <w:sz w:val="22"/>
          <w:szCs w:val="22"/>
          <w:lang w:val="uk-UA" w:eastAsia="uk-UA"/>
        </w:rPr>
        <w:t>Кількість фаз: 3</w:t>
      </w:r>
    </w:p>
    <w:p w:rsidR="005D4E05" w:rsidRPr="00BB018B" w:rsidRDefault="005D4E05" w:rsidP="005D4E05">
      <w:pPr>
        <w:rPr>
          <w:sz w:val="22"/>
          <w:szCs w:val="22"/>
          <w:lang w:val="uk-UA" w:eastAsia="uk-UA"/>
        </w:rPr>
      </w:pPr>
      <w:r w:rsidRPr="00BB018B">
        <w:rPr>
          <w:sz w:val="22"/>
          <w:szCs w:val="22"/>
          <w:lang w:val="uk-UA" w:eastAsia="uk-UA"/>
        </w:rPr>
        <w:t>Необхідна площа встановлення, м² : 65</w:t>
      </w:r>
    </w:p>
    <w:p w:rsidR="005D4E05" w:rsidRPr="00BB018B" w:rsidRDefault="005D4E05" w:rsidP="005D4E05">
      <w:pPr>
        <w:rPr>
          <w:sz w:val="22"/>
          <w:szCs w:val="22"/>
          <w:lang w:val="uk-UA" w:eastAsia="uk-UA"/>
        </w:rPr>
      </w:pPr>
      <w:r w:rsidRPr="00BB018B">
        <w:rPr>
          <w:sz w:val="22"/>
          <w:szCs w:val="22"/>
          <w:lang w:val="uk-UA" w:eastAsia="uk-UA"/>
        </w:rPr>
        <w:t>Гарантія на панелі/інвертор, років: 25/5</w:t>
      </w:r>
    </w:p>
    <w:p w:rsidR="005D4E05" w:rsidRPr="00BB018B" w:rsidRDefault="005D4E05" w:rsidP="005D4E05">
      <w:pPr>
        <w:rPr>
          <w:sz w:val="22"/>
          <w:szCs w:val="22"/>
          <w:lang w:val="uk-UA" w:eastAsia="uk-UA"/>
        </w:rPr>
      </w:pPr>
      <w:r w:rsidRPr="00BB018B">
        <w:rPr>
          <w:sz w:val="22"/>
          <w:szCs w:val="22"/>
          <w:lang w:val="uk-UA" w:eastAsia="uk-UA"/>
        </w:rPr>
        <w:t xml:space="preserve">Кількість панелей, </w:t>
      </w:r>
      <w:proofErr w:type="spellStart"/>
      <w:r w:rsidRPr="00BB018B">
        <w:rPr>
          <w:sz w:val="22"/>
          <w:szCs w:val="22"/>
          <w:lang w:val="uk-UA" w:eastAsia="uk-UA"/>
        </w:rPr>
        <w:t>шт</w:t>
      </w:r>
      <w:proofErr w:type="spellEnd"/>
      <w:r w:rsidRPr="00BB018B">
        <w:rPr>
          <w:sz w:val="22"/>
          <w:szCs w:val="22"/>
          <w:lang w:val="uk-UA" w:eastAsia="uk-UA"/>
        </w:rPr>
        <w:t>: 24</w:t>
      </w:r>
    </w:p>
    <w:p w:rsidR="005D4E05" w:rsidRPr="00BB018B" w:rsidRDefault="005D4E05" w:rsidP="005D4E05">
      <w:pPr>
        <w:rPr>
          <w:sz w:val="22"/>
          <w:szCs w:val="22"/>
          <w:lang w:val="uk-UA" w:eastAsia="uk-UA"/>
        </w:rPr>
      </w:pPr>
      <w:r w:rsidRPr="00BB018B">
        <w:rPr>
          <w:sz w:val="22"/>
          <w:szCs w:val="22"/>
          <w:lang w:val="uk-UA" w:eastAsia="uk-UA"/>
        </w:rPr>
        <w:t>Потужність панелей, Вт: 435</w:t>
      </w:r>
    </w:p>
    <w:p w:rsidR="005D4E05" w:rsidRPr="00BB018B" w:rsidRDefault="005D4E05" w:rsidP="005D4E05">
      <w:pPr>
        <w:rPr>
          <w:sz w:val="15"/>
          <w:szCs w:val="15"/>
          <w:lang w:val="uk-UA" w:eastAsia="uk-UA"/>
        </w:rPr>
      </w:pPr>
      <w:r w:rsidRPr="00BB018B">
        <w:rPr>
          <w:sz w:val="22"/>
          <w:szCs w:val="22"/>
          <w:lang w:val="uk-UA" w:eastAsia="uk-UA"/>
        </w:rPr>
        <w:t>Комплектація станції:</w:t>
      </w:r>
    </w:p>
    <w:tbl>
      <w:tblPr>
        <w:tblW w:w="6577" w:type="dxa"/>
        <w:tblBorders>
          <w:top w:val="single" w:sz="4" w:space="0" w:color="DDDDDD"/>
          <w:left w:val="single" w:sz="4" w:space="0" w:color="DDDDDD"/>
          <w:bottom w:val="single" w:sz="4" w:space="0" w:color="DDDDDD"/>
          <w:right w:val="single" w:sz="4" w:space="0" w:color="DDDDDD"/>
        </w:tblBorders>
        <w:shd w:val="clear" w:color="auto" w:fill="F7F7F7"/>
        <w:tblCellMar>
          <w:top w:w="15" w:type="dxa"/>
          <w:left w:w="15" w:type="dxa"/>
          <w:bottom w:w="15" w:type="dxa"/>
          <w:right w:w="15" w:type="dxa"/>
        </w:tblCellMar>
        <w:tblLook w:val="04A0" w:firstRow="1" w:lastRow="0" w:firstColumn="1" w:lastColumn="0" w:noHBand="0" w:noVBand="1"/>
      </w:tblPr>
      <w:tblGrid>
        <w:gridCol w:w="2144"/>
        <w:gridCol w:w="3469"/>
        <w:gridCol w:w="964"/>
      </w:tblGrid>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b/>
                <w:bCs/>
                <w:color w:val="000000" w:themeColor="text1"/>
                <w:sz w:val="17"/>
                <w:szCs w:val="22"/>
                <w:lang w:val="uk-UA" w:eastAsia="uk-UA"/>
              </w:rPr>
              <w:t>Товар </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b/>
                <w:bCs/>
                <w:color w:val="000000" w:themeColor="text1"/>
                <w:sz w:val="17"/>
                <w:szCs w:val="22"/>
                <w:lang w:val="uk-UA" w:eastAsia="uk-UA"/>
              </w:rPr>
              <w:t>Модель</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b/>
                <w:bCs/>
                <w:color w:val="000000" w:themeColor="text1"/>
                <w:sz w:val="17"/>
                <w:szCs w:val="22"/>
                <w:lang w:val="uk-UA" w:eastAsia="uk-UA"/>
              </w:rPr>
              <w:t>Кількість</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Сонячна панель </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 xml:space="preserve">435Вт, монокристал, клас А, 9 </w:t>
            </w:r>
            <w:proofErr w:type="spellStart"/>
            <w:r w:rsidRPr="00BB018B">
              <w:rPr>
                <w:color w:val="000000" w:themeColor="text1"/>
                <w:sz w:val="17"/>
                <w:szCs w:val="17"/>
                <w:lang w:val="uk-UA" w:eastAsia="uk-UA"/>
              </w:rPr>
              <w:t>bb</w:t>
            </w:r>
            <w:proofErr w:type="spellEnd"/>
            <w:r w:rsidRPr="00BB018B">
              <w:rPr>
                <w:color w:val="000000" w:themeColor="text1"/>
                <w:sz w:val="17"/>
                <w:szCs w:val="17"/>
                <w:lang w:val="uk-UA" w:eastAsia="uk-UA"/>
              </w:rPr>
              <w:t>, ККД 22,3%, 25 років гарантії</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24 шт.</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Мережевий інвертор</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 xml:space="preserve"> 10 кВт, 3 Фази, 2 МРРТ, вбудований моніторинг, 5 років гарантії</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1 шт.</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Кріплення</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jc w:val="both"/>
              <w:rPr>
                <w:color w:val="000000" w:themeColor="text1"/>
                <w:sz w:val="15"/>
                <w:szCs w:val="15"/>
                <w:lang w:val="uk-UA" w:eastAsia="uk-UA"/>
              </w:rPr>
            </w:pPr>
            <w:r w:rsidRPr="00BB018B">
              <w:rPr>
                <w:color w:val="000000" w:themeColor="text1"/>
                <w:sz w:val="17"/>
                <w:szCs w:val="17"/>
                <w:lang w:val="uk-UA" w:eastAsia="uk-UA"/>
              </w:rPr>
              <w:t>Система кріплень профілю для монтажу сонячних панелей на дах (оцинкований профіль)</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24 шт.</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proofErr w:type="spellStart"/>
            <w:r w:rsidRPr="00BB018B">
              <w:rPr>
                <w:color w:val="000000" w:themeColor="text1"/>
                <w:sz w:val="17"/>
                <w:szCs w:val="17"/>
                <w:lang w:val="uk-UA" w:eastAsia="uk-UA"/>
              </w:rPr>
              <w:t>Конектор</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 xml:space="preserve">Набір </w:t>
            </w:r>
            <w:proofErr w:type="spellStart"/>
            <w:r w:rsidRPr="00BB018B">
              <w:rPr>
                <w:color w:val="000000" w:themeColor="text1"/>
                <w:sz w:val="17"/>
                <w:szCs w:val="17"/>
                <w:lang w:val="uk-UA" w:eastAsia="uk-UA"/>
              </w:rPr>
              <w:t>конекторів</w:t>
            </w:r>
            <w:proofErr w:type="spellEnd"/>
            <w:r w:rsidRPr="00BB018B">
              <w:rPr>
                <w:color w:val="000000" w:themeColor="text1"/>
                <w:sz w:val="17"/>
                <w:szCs w:val="17"/>
                <w:lang w:val="uk-UA" w:eastAsia="uk-UA"/>
              </w:rPr>
              <w:t xml:space="preserve"> МС4</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8 шт.</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 xml:space="preserve">Кабель </w:t>
            </w:r>
            <w:proofErr w:type="spellStart"/>
            <w:r w:rsidRPr="00BB018B">
              <w:rPr>
                <w:color w:val="000000" w:themeColor="text1"/>
                <w:sz w:val="17"/>
                <w:szCs w:val="17"/>
                <w:lang w:val="uk-UA" w:eastAsia="uk-UA"/>
              </w:rPr>
              <w:t>соларний</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 xml:space="preserve">TOP </w:t>
            </w:r>
            <w:proofErr w:type="spellStart"/>
            <w:r w:rsidRPr="00BB018B">
              <w:rPr>
                <w:color w:val="000000" w:themeColor="text1"/>
                <w:sz w:val="17"/>
                <w:szCs w:val="17"/>
                <w:lang w:val="uk-UA" w:eastAsia="uk-UA"/>
              </w:rPr>
              <w:t>Cable</w:t>
            </w:r>
            <w:proofErr w:type="spellEnd"/>
            <w:r w:rsidRPr="00BB018B">
              <w:rPr>
                <w:color w:val="000000" w:themeColor="text1"/>
                <w:sz w:val="17"/>
                <w:szCs w:val="17"/>
                <w:lang w:val="uk-UA" w:eastAsia="uk-UA"/>
              </w:rPr>
              <w:t xml:space="preserve">, 6 </w:t>
            </w:r>
            <w:proofErr w:type="spellStart"/>
            <w:r w:rsidRPr="00BB018B">
              <w:rPr>
                <w:color w:val="000000" w:themeColor="text1"/>
                <w:sz w:val="17"/>
                <w:szCs w:val="17"/>
                <w:lang w:val="uk-UA" w:eastAsia="uk-UA"/>
              </w:rPr>
              <w:t>mm</w:t>
            </w:r>
            <w:proofErr w:type="spellEnd"/>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150 м.</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proofErr w:type="spellStart"/>
            <w:r w:rsidRPr="00BB018B">
              <w:rPr>
                <w:color w:val="000000" w:themeColor="text1"/>
                <w:sz w:val="17"/>
                <w:szCs w:val="17"/>
                <w:lang w:val="uk-UA" w:eastAsia="uk-UA"/>
              </w:rPr>
              <w:t>Електрофурнітура</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ОПН GBL, автомат, Щит ETI, кабель силовий СІП 4*25.5 категорія, інші витрат матеріали</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1 комплект</w:t>
            </w:r>
          </w:p>
        </w:tc>
      </w:tr>
      <w:tr w:rsidR="005D4E05" w:rsidRPr="00BB018B"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Монтажні та пусконалагоджувальні роботи</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Робота по встановленню та запуску сонячної електростанції "під ключ"</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rsidR="005D4E05" w:rsidRPr="00BB018B" w:rsidRDefault="005D4E05" w:rsidP="005D4E05">
            <w:pPr>
              <w:spacing w:after="107"/>
              <w:jc w:val="both"/>
              <w:rPr>
                <w:color w:val="000000" w:themeColor="text1"/>
                <w:sz w:val="15"/>
                <w:szCs w:val="15"/>
                <w:lang w:val="uk-UA" w:eastAsia="uk-UA"/>
              </w:rPr>
            </w:pPr>
            <w:r w:rsidRPr="00BB018B">
              <w:rPr>
                <w:color w:val="000000" w:themeColor="text1"/>
                <w:sz w:val="17"/>
                <w:szCs w:val="17"/>
                <w:lang w:val="uk-UA" w:eastAsia="uk-UA"/>
              </w:rPr>
              <w:t>1 шт.</w:t>
            </w:r>
          </w:p>
        </w:tc>
      </w:tr>
    </w:tbl>
    <w:p w:rsidR="005D4E05" w:rsidRPr="00BB018B" w:rsidRDefault="005D4E05" w:rsidP="005D4E05">
      <w:pPr>
        <w:shd w:val="clear" w:color="auto" w:fill="F7F7F7"/>
        <w:spacing w:after="107"/>
        <w:ind w:firstLine="709"/>
        <w:jc w:val="both"/>
        <w:rPr>
          <w:color w:val="000000" w:themeColor="text1"/>
          <w:sz w:val="22"/>
          <w:szCs w:val="22"/>
          <w:lang w:val="uk-UA" w:eastAsia="uk-UA"/>
        </w:rPr>
      </w:pPr>
      <w:r w:rsidRPr="00BB018B">
        <w:rPr>
          <w:rFonts w:eastAsiaTheme="minorEastAsia"/>
          <w:color w:val="000000" w:themeColor="text1"/>
          <w:sz w:val="22"/>
          <w:szCs w:val="22"/>
          <w:shd w:val="clear" w:color="auto" w:fill="F7F7F7"/>
          <w:lang w:val="uk-UA" w:eastAsia="uk-UA"/>
        </w:rPr>
        <w:lastRenderedPageBreak/>
        <w:t>Безумовною перевагою даної системи є її порівняно невисока ціна, широка функціональність і як результат - швидка окупність та отримання високого прибутку. Генерація - </w:t>
      </w:r>
      <w:r w:rsidRPr="00BB018B">
        <w:rPr>
          <w:rFonts w:eastAsiaTheme="minorEastAsia"/>
          <w:b/>
          <w:bCs/>
          <w:color w:val="000000" w:themeColor="text1"/>
          <w:sz w:val="22"/>
          <w:szCs w:val="22"/>
          <w:shd w:val="clear" w:color="auto" w:fill="F7F7F7"/>
          <w:lang w:val="uk-UA" w:eastAsia="uk-UA"/>
        </w:rPr>
        <w:t>від 11 до 13 тис. МВт.</w:t>
      </w:r>
    </w:p>
    <w:p w:rsidR="005D4E05" w:rsidRPr="00BB018B" w:rsidRDefault="005D4E05" w:rsidP="005D4E05">
      <w:pPr>
        <w:shd w:val="clear" w:color="auto" w:fill="F7F7F7"/>
        <w:spacing w:after="107"/>
        <w:jc w:val="center"/>
        <w:rPr>
          <w:color w:val="000000" w:themeColor="text1"/>
          <w:sz w:val="22"/>
          <w:szCs w:val="22"/>
          <w:lang w:val="uk-UA" w:eastAsia="uk-UA"/>
        </w:rPr>
      </w:pPr>
      <w:r w:rsidRPr="00BB018B">
        <w:rPr>
          <w:b/>
          <w:bCs/>
          <w:color w:val="000000" w:themeColor="text1"/>
          <w:sz w:val="22"/>
          <w:szCs w:val="22"/>
          <w:lang w:val="uk-UA" w:eastAsia="uk-UA"/>
        </w:rPr>
        <w:t>Розрахунок окупності даної електростанції:</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4690"/>
        <w:gridCol w:w="3359"/>
      </w:tblGrid>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 xml:space="preserve">Середньорічний виробіток електроенергії, </w:t>
            </w:r>
            <w:proofErr w:type="spellStart"/>
            <w:r w:rsidRPr="00BB018B">
              <w:rPr>
                <w:color w:val="000000" w:themeColor="text1"/>
                <w:sz w:val="17"/>
                <w:szCs w:val="17"/>
                <w:lang w:val="uk-UA" w:eastAsia="uk-UA"/>
              </w:rPr>
              <w:t>кВт-год</w:t>
            </w:r>
            <w:proofErr w:type="spellEnd"/>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12000</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 xml:space="preserve">Власне річне споживання електроенергії, </w:t>
            </w:r>
            <w:proofErr w:type="spellStart"/>
            <w:r w:rsidRPr="00BB018B">
              <w:rPr>
                <w:color w:val="000000" w:themeColor="text1"/>
                <w:sz w:val="17"/>
                <w:szCs w:val="17"/>
                <w:lang w:val="uk-UA" w:eastAsia="uk-UA"/>
              </w:rPr>
              <w:t>кВт-год</w:t>
            </w:r>
            <w:proofErr w:type="spellEnd"/>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5"/>
                <w:szCs w:val="15"/>
                <w:lang w:val="uk-UA" w:eastAsia="uk-UA"/>
              </w:rPr>
              <w:t>8700</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 xml:space="preserve">Надлишок електроенергії за рік, </w:t>
            </w:r>
            <w:proofErr w:type="spellStart"/>
            <w:r w:rsidRPr="00BB018B">
              <w:rPr>
                <w:color w:val="000000" w:themeColor="text1"/>
                <w:sz w:val="17"/>
                <w:szCs w:val="17"/>
                <w:lang w:val="uk-UA" w:eastAsia="uk-UA"/>
              </w:rPr>
              <w:t>кВт-год</w:t>
            </w:r>
            <w:proofErr w:type="spellEnd"/>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3300</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Ціна «зеленого тарифу» з вирахуванням податків</w:t>
            </w:r>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b/>
                <w:bCs/>
                <w:color w:val="000000" w:themeColor="text1"/>
                <w:sz w:val="17"/>
                <w:szCs w:val="22"/>
                <w:lang w:val="uk-UA" w:eastAsia="uk-UA"/>
              </w:rPr>
              <w:t>0.132</w:t>
            </w:r>
            <w:r w:rsidRPr="00BB018B">
              <w:rPr>
                <w:color w:val="000000" w:themeColor="text1"/>
                <w:sz w:val="17"/>
                <w:szCs w:val="17"/>
                <w:lang w:val="uk-UA" w:eastAsia="uk-UA"/>
              </w:rPr>
              <w:t> </w:t>
            </w:r>
            <w:r w:rsidRPr="00BB018B">
              <w:rPr>
                <w:b/>
                <w:bCs/>
                <w:color w:val="000000" w:themeColor="text1"/>
                <w:sz w:val="17"/>
                <w:szCs w:val="22"/>
                <w:lang w:val="uk-UA" w:eastAsia="uk-UA"/>
              </w:rPr>
              <w:t>євро </w:t>
            </w:r>
            <w:r w:rsidRPr="00BB018B">
              <w:rPr>
                <w:color w:val="000000" w:themeColor="text1"/>
                <w:sz w:val="17"/>
                <w:szCs w:val="17"/>
                <w:lang w:val="uk-UA" w:eastAsia="uk-UA"/>
              </w:rPr>
              <w:t>(~6 грн.)</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Прибуток від продажу електроенергії за рік</w:t>
            </w:r>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1460 євро (19800 грн.)</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Економія щодо власного споживання на рік</w:t>
            </w:r>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 xml:space="preserve">37584  </w:t>
            </w:r>
            <w:proofErr w:type="spellStart"/>
            <w:r w:rsidRPr="00BB018B">
              <w:rPr>
                <w:color w:val="000000" w:themeColor="text1"/>
                <w:sz w:val="17"/>
                <w:szCs w:val="17"/>
                <w:lang w:val="uk-UA" w:eastAsia="uk-UA"/>
              </w:rPr>
              <w:t>грн</w:t>
            </w:r>
            <w:proofErr w:type="spellEnd"/>
            <w:r w:rsidRPr="00BB018B">
              <w:rPr>
                <w:color w:val="000000" w:themeColor="text1"/>
                <w:sz w:val="17"/>
                <w:szCs w:val="17"/>
                <w:lang w:val="uk-UA" w:eastAsia="uk-UA"/>
              </w:rPr>
              <w:t xml:space="preserve"> </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Вартість електростанції</w:t>
            </w:r>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5"/>
                <w:szCs w:val="15"/>
                <w:lang w:val="uk-UA" w:eastAsia="uk-UA"/>
              </w:rPr>
              <w:t xml:space="preserve">380 000 грн. </w:t>
            </w:r>
          </w:p>
        </w:tc>
      </w:tr>
      <w:tr w:rsidR="005D4E05" w:rsidRPr="00BB018B" w:rsidTr="001C2E44">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Термін окупності, років</w:t>
            </w:r>
          </w:p>
        </w:tc>
        <w:tc>
          <w:tcPr>
            <w:tcW w:w="0" w:type="auto"/>
            <w:shd w:val="clear" w:color="auto" w:fill="F7F7F7"/>
            <w:tcMar>
              <w:top w:w="107" w:type="dxa"/>
              <w:left w:w="107" w:type="dxa"/>
              <w:bottom w:w="107" w:type="dxa"/>
              <w:right w:w="107" w:type="dxa"/>
            </w:tcMar>
            <w:hideMark/>
          </w:tcPr>
          <w:p w:rsidR="005D4E05" w:rsidRPr="00BB018B" w:rsidRDefault="005D4E05" w:rsidP="005D4E05">
            <w:pPr>
              <w:spacing w:after="215"/>
              <w:jc w:val="both"/>
              <w:rPr>
                <w:color w:val="000000" w:themeColor="text1"/>
                <w:sz w:val="15"/>
                <w:szCs w:val="15"/>
                <w:lang w:val="uk-UA" w:eastAsia="uk-UA"/>
              </w:rPr>
            </w:pPr>
            <w:r w:rsidRPr="00BB018B">
              <w:rPr>
                <w:color w:val="000000" w:themeColor="text1"/>
                <w:sz w:val="17"/>
                <w:szCs w:val="17"/>
                <w:lang w:val="uk-UA" w:eastAsia="uk-UA"/>
              </w:rPr>
              <w:t>(380000)/(19800+37584) =</w:t>
            </w:r>
            <w:r w:rsidRPr="00BB018B">
              <w:rPr>
                <w:b/>
                <w:bCs/>
                <w:color w:val="000000" w:themeColor="text1"/>
                <w:sz w:val="17"/>
                <w:szCs w:val="22"/>
                <w:lang w:val="uk-UA" w:eastAsia="uk-UA"/>
              </w:rPr>
              <w:t> 6,6 років</w:t>
            </w:r>
          </w:p>
        </w:tc>
      </w:tr>
    </w:tbl>
    <w:p w:rsidR="005D4E05" w:rsidRPr="00BB018B" w:rsidRDefault="005D4E05" w:rsidP="005D4E05">
      <w:pPr>
        <w:tabs>
          <w:tab w:val="left" w:pos="284"/>
        </w:tabs>
        <w:suppressAutoHyphens/>
        <w:jc w:val="both"/>
        <w:rPr>
          <w:b/>
          <w:bCs/>
          <w:lang w:val="uk-UA" w:eastAsia="zh-CN"/>
        </w:rPr>
      </w:pPr>
      <w:r w:rsidRPr="00BB018B">
        <w:rPr>
          <w:b/>
          <w:bCs/>
          <w:lang w:val="uk-UA" w:eastAsia="zh-CN"/>
        </w:rPr>
        <w:t>Економічний ефект впровадження заходу:</w:t>
      </w:r>
    </w:p>
    <w:p w:rsidR="005D4E05" w:rsidRPr="00BB018B" w:rsidRDefault="005D4E05" w:rsidP="005D4E05">
      <w:pPr>
        <w:tabs>
          <w:tab w:val="left" w:pos="284"/>
        </w:tabs>
        <w:suppressAutoHyphens/>
        <w:ind w:firstLine="567"/>
        <w:jc w:val="both"/>
        <w:rPr>
          <w:bCs/>
          <w:lang w:val="uk-UA" w:eastAsia="zh-CN"/>
        </w:rPr>
      </w:pPr>
      <w:r w:rsidRPr="00BB018B">
        <w:rPr>
          <w:bCs/>
          <w:lang w:val="uk-UA" w:eastAsia="zh-CN"/>
        </w:rPr>
        <w:t>Значна економія власних коштів внаслідок вироблення власної електроенергії.</w:t>
      </w:r>
    </w:p>
    <w:p w:rsidR="005D4E05" w:rsidRPr="00BB018B" w:rsidRDefault="005D4E05" w:rsidP="005D4E05">
      <w:pPr>
        <w:tabs>
          <w:tab w:val="left" w:pos="284"/>
        </w:tabs>
        <w:suppressAutoHyphens/>
        <w:ind w:firstLine="567"/>
        <w:jc w:val="both"/>
        <w:rPr>
          <w:bCs/>
          <w:lang w:val="uk-UA" w:eastAsia="zh-CN"/>
        </w:rPr>
      </w:pPr>
      <w:r w:rsidRPr="00BB018B">
        <w:rPr>
          <w:bCs/>
          <w:lang w:val="uk-UA" w:eastAsia="zh-CN"/>
        </w:rPr>
        <w:t>Додатковий дохід від продажу надлишкової електроенергії в мережу по " Зеленому тарифу".</w:t>
      </w:r>
    </w:p>
    <w:p w:rsidR="005D4E05" w:rsidRPr="00BB018B" w:rsidRDefault="005D4E05" w:rsidP="005D4E05">
      <w:pPr>
        <w:tabs>
          <w:tab w:val="left" w:pos="284"/>
        </w:tabs>
        <w:suppressAutoHyphens/>
        <w:ind w:firstLine="567"/>
        <w:jc w:val="both"/>
        <w:rPr>
          <w:bCs/>
          <w:lang w:val="uk-UA" w:eastAsia="zh-CN"/>
        </w:rPr>
      </w:pPr>
      <w:r w:rsidRPr="00BB018B">
        <w:rPr>
          <w:bCs/>
          <w:lang w:val="uk-UA" w:eastAsia="zh-CN"/>
        </w:rPr>
        <w:t>Сонячна електростанція (СЕС) - є надійною інвестицією з метою збільшення власного прибутку, незважаючи на ситуацію в країні.</w:t>
      </w:r>
    </w:p>
    <w:p w:rsidR="005D4E05" w:rsidRPr="00BB018B" w:rsidRDefault="005D4E05" w:rsidP="005D4E05">
      <w:pPr>
        <w:tabs>
          <w:tab w:val="left" w:pos="284"/>
        </w:tabs>
        <w:suppressAutoHyphens/>
        <w:ind w:firstLine="567"/>
        <w:jc w:val="both"/>
        <w:rPr>
          <w:bCs/>
          <w:lang w:val="uk-UA" w:eastAsia="zh-CN"/>
        </w:rPr>
      </w:pPr>
      <w:r w:rsidRPr="00BB018B">
        <w:rPr>
          <w:bCs/>
          <w:lang w:val="uk-UA" w:eastAsia="zh-CN"/>
        </w:rPr>
        <w:t>Енергетична незалежність підприємства.</w:t>
      </w:r>
    </w:p>
    <w:p w:rsidR="005D4E05" w:rsidRPr="00BB018B" w:rsidRDefault="005D4E05" w:rsidP="005D4E05">
      <w:pPr>
        <w:tabs>
          <w:tab w:val="left" w:pos="284"/>
        </w:tabs>
        <w:suppressAutoHyphens/>
        <w:ind w:firstLine="567"/>
        <w:jc w:val="both"/>
        <w:rPr>
          <w:bCs/>
          <w:lang w:val="uk-UA" w:eastAsia="zh-CN"/>
        </w:rPr>
      </w:pPr>
      <w:r w:rsidRPr="00BB018B">
        <w:rPr>
          <w:bCs/>
          <w:lang w:val="uk-UA" w:eastAsia="zh-CN"/>
        </w:rPr>
        <w:t>Сонячна електростанція працює повністю автоматично, не потребує додаткового технічного персоналу та значних витрат на обслуговування. Додатковим стимулюючим фактором стало прийняття механізму стимулювання галузі через «зелений» тариф.</w:t>
      </w:r>
    </w:p>
    <w:p w:rsidR="005D4E05" w:rsidRPr="00BB018B" w:rsidRDefault="005D4E05" w:rsidP="005D4E05">
      <w:pPr>
        <w:tabs>
          <w:tab w:val="left" w:pos="284"/>
        </w:tabs>
        <w:suppressAutoHyphens/>
        <w:ind w:firstLine="567"/>
        <w:jc w:val="both"/>
        <w:rPr>
          <w:bCs/>
          <w:lang w:val="uk-UA" w:eastAsia="zh-CN"/>
        </w:rPr>
      </w:pPr>
      <w:r w:rsidRPr="00BB018B">
        <w:rPr>
          <w:bCs/>
          <w:lang w:val="uk-UA" w:eastAsia="zh-CN"/>
        </w:rPr>
        <w:t>Безкоштовне гарантійне обслуговування, що значно зменшить фінансові витрати підприємства.</w:t>
      </w:r>
    </w:p>
    <w:p w:rsidR="00C51F7F" w:rsidRPr="00BB018B" w:rsidRDefault="005D4E05" w:rsidP="005D4E05">
      <w:pPr>
        <w:pStyle w:val="a3"/>
        <w:tabs>
          <w:tab w:val="left" w:pos="284"/>
        </w:tabs>
        <w:suppressAutoHyphens/>
        <w:ind w:left="0"/>
        <w:jc w:val="both"/>
        <w:rPr>
          <w:b/>
          <w:bCs/>
          <w:lang w:val="uk-UA" w:eastAsia="zh-CN"/>
        </w:rPr>
      </w:pPr>
      <w:r w:rsidRPr="00BB018B">
        <w:rPr>
          <w:b/>
          <w:bCs/>
          <w:lang w:val="uk-UA" w:eastAsia="zh-CN"/>
        </w:rPr>
        <w:t>П</w:t>
      </w:r>
      <w:r w:rsidR="00C51F7F" w:rsidRPr="00BB018B">
        <w:rPr>
          <w:b/>
          <w:bCs/>
          <w:lang w:val="uk-UA" w:eastAsia="zh-CN"/>
        </w:rPr>
        <w:t xml:space="preserve">ридбання міні екскаватора </w:t>
      </w:r>
      <w:proofErr w:type="spellStart"/>
      <w:r w:rsidR="00C51F7F" w:rsidRPr="00BB018B">
        <w:rPr>
          <w:b/>
          <w:bCs/>
          <w:lang w:val="uk-UA" w:eastAsia="zh-CN"/>
        </w:rPr>
        <w:t>Berger</w:t>
      </w:r>
      <w:proofErr w:type="spellEnd"/>
      <w:r w:rsidR="00C51F7F" w:rsidRPr="00BB018B">
        <w:rPr>
          <w:b/>
          <w:bCs/>
          <w:lang w:val="uk-UA" w:eastAsia="zh-CN"/>
        </w:rPr>
        <w:t xml:space="preserve"> </w:t>
      </w:r>
      <w:proofErr w:type="spellStart"/>
      <w:r w:rsidR="00C51F7F" w:rsidRPr="00BB018B">
        <w:rPr>
          <w:b/>
          <w:bCs/>
          <w:lang w:val="uk-UA" w:eastAsia="zh-CN"/>
        </w:rPr>
        <w:t>Kraus</w:t>
      </w:r>
      <w:proofErr w:type="spellEnd"/>
      <w:r w:rsidR="00C51F7F" w:rsidRPr="00BB018B">
        <w:rPr>
          <w:b/>
          <w:bCs/>
          <w:lang w:val="uk-UA" w:eastAsia="zh-CN"/>
        </w:rPr>
        <w:t xml:space="preserve"> </w:t>
      </w:r>
      <w:r w:rsidRPr="00BB018B">
        <w:rPr>
          <w:b/>
          <w:bCs/>
          <w:lang w:val="uk-UA" w:eastAsia="zh-CN"/>
        </w:rPr>
        <w:t xml:space="preserve">BK1600KJSR ( з двигуном </w:t>
      </w:r>
      <w:proofErr w:type="spellStart"/>
      <w:r w:rsidRPr="00BB018B">
        <w:rPr>
          <w:b/>
          <w:bCs/>
          <w:lang w:val="uk-UA" w:eastAsia="zh-CN"/>
        </w:rPr>
        <w:t>Kubota</w:t>
      </w:r>
      <w:proofErr w:type="spellEnd"/>
      <w:r w:rsidRPr="00BB018B">
        <w:rPr>
          <w:b/>
          <w:bCs/>
          <w:lang w:val="uk-UA" w:eastAsia="zh-CN"/>
        </w:rPr>
        <w:t>)</w:t>
      </w:r>
    </w:p>
    <w:p w:rsidR="005D4E05" w:rsidRPr="00BB018B" w:rsidRDefault="005D4E05" w:rsidP="005D4E05">
      <w:pPr>
        <w:pStyle w:val="a3"/>
        <w:tabs>
          <w:tab w:val="left" w:pos="284"/>
        </w:tabs>
        <w:suppressAutoHyphens/>
        <w:ind w:left="0"/>
        <w:jc w:val="both"/>
        <w:rPr>
          <w:bCs/>
          <w:lang w:val="uk-UA" w:eastAsia="zh-CN"/>
        </w:rPr>
      </w:pPr>
      <w:r w:rsidRPr="00BB018B">
        <w:rPr>
          <w:bCs/>
          <w:lang w:val="uk-UA" w:eastAsia="zh-CN"/>
        </w:rPr>
        <w:t>Орієнтовна вартість фінансування –890000,00 грн.</w:t>
      </w:r>
    </w:p>
    <w:p w:rsidR="005D4E05" w:rsidRPr="00BB018B" w:rsidRDefault="005D4E05" w:rsidP="005D4E05">
      <w:pPr>
        <w:ind w:firstLine="709"/>
        <w:rPr>
          <w:rFonts w:eastAsiaTheme="minorEastAsia"/>
          <w:b/>
          <w:sz w:val="22"/>
          <w:szCs w:val="22"/>
          <w:lang w:val="uk-UA" w:eastAsia="uk-UA"/>
        </w:rPr>
      </w:pPr>
      <w:r w:rsidRPr="00BB018B">
        <w:rPr>
          <w:rFonts w:eastAsiaTheme="minorEastAsia"/>
          <w:b/>
          <w:sz w:val="22"/>
          <w:szCs w:val="22"/>
          <w:lang w:val="uk-UA" w:eastAsia="uk-UA"/>
        </w:rPr>
        <w:t>Обґрунтування необхідності придбання.</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Комунальне підприємство "Служба Єдиного Замовника" виконує функції з управління житловим фондом, зокрема:</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 xml:space="preserve">поточне обслуговування житлових будинків; усунення аварій на зовнішніх та </w:t>
      </w:r>
      <w:proofErr w:type="spellStart"/>
      <w:r w:rsidRPr="00BB018B">
        <w:rPr>
          <w:rFonts w:eastAsiaTheme="minorEastAsia"/>
          <w:sz w:val="22"/>
          <w:szCs w:val="22"/>
          <w:lang w:val="uk-UA" w:eastAsia="uk-UA"/>
        </w:rPr>
        <w:t>внутрішньобудинкових</w:t>
      </w:r>
      <w:proofErr w:type="spellEnd"/>
      <w:r w:rsidRPr="00BB018B">
        <w:rPr>
          <w:rFonts w:eastAsiaTheme="minorEastAsia"/>
          <w:sz w:val="22"/>
          <w:szCs w:val="22"/>
          <w:lang w:val="uk-UA" w:eastAsia="uk-UA"/>
        </w:rPr>
        <w:t xml:space="preserve"> мережах; благоустрій та утримання прибудинкових територій; виконання дрібних земляних робіт.</w:t>
      </w:r>
    </w:p>
    <w:p w:rsidR="005D4E05" w:rsidRPr="00BB018B" w:rsidRDefault="005D4E05" w:rsidP="005D4E05">
      <w:pPr>
        <w:ind w:firstLine="709"/>
        <w:jc w:val="both"/>
        <w:rPr>
          <w:rFonts w:eastAsiaTheme="minorEastAsia"/>
          <w:b/>
          <w:sz w:val="22"/>
          <w:szCs w:val="22"/>
          <w:lang w:val="uk-UA" w:eastAsia="uk-UA"/>
        </w:rPr>
      </w:pPr>
      <w:r w:rsidRPr="00BB018B">
        <w:rPr>
          <w:rFonts w:eastAsiaTheme="minorEastAsia"/>
          <w:b/>
          <w:sz w:val="22"/>
          <w:szCs w:val="22"/>
          <w:lang w:val="uk-UA" w:eastAsia="uk-UA"/>
        </w:rPr>
        <w:t>Технічна потреба у міні-екскаваторі.</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Земляні, демонтажні та вантажно-розвантажувальні роботи нині здійснюються вручну або із залученням сторонніх підрядників, що збільшує витрати підприємства, сповільнює терміни виконання робіт, ускладнює аварійні роботи у стиснених умовах (внутрішні двори, вузькі проїзди, біля підвалів, колодязів, на зелених зонах).</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 xml:space="preserve">Міні-екскаватор Berger-Kraus BK1600 KJSR є універсальною компактною технікою, що дозволяє виконувати копання траншей під </w:t>
      </w:r>
      <w:proofErr w:type="spellStart"/>
      <w:r w:rsidRPr="00BB018B">
        <w:rPr>
          <w:rFonts w:eastAsiaTheme="minorEastAsia"/>
          <w:sz w:val="22"/>
          <w:szCs w:val="22"/>
          <w:lang w:val="uk-UA" w:eastAsia="uk-UA"/>
        </w:rPr>
        <w:t>водо-</w:t>
      </w:r>
      <w:proofErr w:type="spellEnd"/>
      <w:r w:rsidRPr="00BB018B">
        <w:rPr>
          <w:rFonts w:eastAsiaTheme="minorEastAsia"/>
          <w:sz w:val="22"/>
          <w:szCs w:val="22"/>
          <w:lang w:val="uk-UA" w:eastAsia="uk-UA"/>
        </w:rPr>
        <w:t xml:space="preserve"> та каналізаційні мережі; планування територій після ремонту, роботи у важкодоступних місцях завдяки малій габаритності та маневреності, завантаження сипучих матеріалів.</w:t>
      </w:r>
    </w:p>
    <w:p w:rsidR="005D4E05" w:rsidRPr="00BB018B" w:rsidRDefault="005D4E05" w:rsidP="005D4E05">
      <w:pPr>
        <w:ind w:firstLine="709"/>
        <w:jc w:val="both"/>
        <w:rPr>
          <w:rFonts w:eastAsiaTheme="minorEastAsia"/>
          <w:b/>
          <w:sz w:val="22"/>
          <w:szCs w:val="22"/>
          <w:lang w:val="uk-UA" w:eastAsia="uk-UA"/>
        </w:rPr>
      </w:pPr>
      <w:r w:rsidRPr="00BB018B">
        <w:rPr>
          <w:rFonts w:eastAsiaTheme="minorEastAsia"/>
          <w:b/>
          <w:sz w:val="22"/>
          <w:szCs w:val="22"/>
          <w:lang w:val="uk-UA" w:eastAsia="uk-UA"/>
        </w:rPr>
        <w:t>Економічний ефект впровадження заходу:</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Придбання міні-екскаватора дозволить:</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зменшити витрати на оплату підрядних робіт;</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скоротити терміни виконання аварійних заявок до 1–2 днів;</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знизити фізичне навантаження на працівників;</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уникнути простоїв у роботі при аваріях на мережах;</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 xml:space="preserve">ефективно використовувати техніку </w:t>
      </w:r>
      <w:proofErr w:type="spellStart"/>
      <w:r w:rsidRPr="00BB018B">
        <w:rPr>
          <w:rFonts w:eastAsiaTheme="minorEastAsia"/>
          <w:sz w:val="22"/>
          <w:szCs w:val="22"/>
          <w:lang w:val="uk-UA" w:eastAsia="uk-UA"/>
        </w:rPr>
        <w:t>круглорічно</w:t>
      </w:r>
      <w:proofErr w:type="spellEnd"/>
      <w:r w:rsidRPr="00BB018B">
        <w:rPr>
          <w:rFonts w:eastAsiaTheme="minorEastAsia"/>
          <w:sz w:val="22"/>
          <w:szCs w:val="22"/>
          <w:lang w:val="uk-UA" w:eastAsia="uk-UA"/>
        </w:rPr>
        <w:t>.</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lastRenderedPageBreak/>
        <w:t>Обрана модель має такі переваги:</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мала вага (до 1.6 т), що дозволяє працювати без пошкодження тротуарної плитки або зелених зон;</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простота обслуговування та навчання персоналу;</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 xml:space="preserve">додаткове навісне обладнання (ковші різного типу, бур, </w:t>
      </w:r>
      <w:proofErr w:type="spellStart"/>
      <w:r w:rsidRPr="00BB018B">
        <w:rPr>
          <w:rFonts w:eastAsiaTheme="minorEastAsia"/>
          <w:sz w:val="22"/>
          <w:szCs w:val="22"/>
          <w:lang w:val="uk-UA" w:eastAsia="uk-UA"/>
        </w:rPr>
        <w:t>гідромолот</w:t>
      </w:r>
      <w:proofErr w:type="spellEnd"/>
      <w:r w:rsidRPr="00BB018B">
        <w:rPr>
          <w:rFonts w:eastAsiaTheme="minorEastAsia"/>
          <w:sz w:val="22"/>
          <w:szCs w:val="22"/>
          <w:lang w:val="uk-UA" w:eastAsia="uk-UA"/>
        </w:rPr>
        <w:t xml:space="preserve"> тощо);</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економічне споживання пального.</w:t>
      </w:r>
    </w:p>
    <w:p w:rsidR="005D4E05" w:rsidRPr="00BB018B" w:rsidRDefault="005D4E05" w:rsidP="005D4E05">
      <w:pPr>
        <w:rPr>
          <w:rFonts w:eastAsiaTheme="minorEastAsia"/>
          <w:b/>
          <w:sz w:val="22"/>
          <w:szCs w:val="22"/>
          <w:lang w:val="uk-UA" w:eastAsia="uk-UA"/>
        </w:rPr>
      </w:pPr>
      <w:r w:rsidRPr="00BB018B">
        <w:rPr>
          <w:rFonts w:eastAsiaTheme="minorEastAsia"/>
          <w:b/>
          <w:sz w:val="22"/>
          <w:szCs w:val="22"/>
          <w:lang w:val="uk-UA" w:eastAsia="uk-UA"/>
        </w:rPr>
        <w:t>Технічні характеристики.</w:t>
      </w:r>
    </w:p>
    <w:tbl>
      <w:tblPr>
        <w:tblStyle w:val="af2"/>
        <w:tblW w:w="5000" w:type="pct"/>
        <w:tblLook w:val="04A0" w:firstRow="1" w:lastRow="0" w:firstColumn="1" w:lastColumn="0" w:noHBand="0" w:noVBand="1"/>
      </w:tblPr>
      <w:tblGrid>
        <w:gridCol w:w="2154"/>
        <w:gridCol w:w="7700"/>
      </w:tblGrid>
      <w:tr w:rsidR="005D4E05" w:rsidRPr="00BB018B" w:rsidTr="001C2E44">
        <w:tc>
          <w:tcPr>
            <w:tcW w:w="1093" w:type="pct"/>
          </w:tcPr>
          <w:p w:rsidR="005D4E05" w:rsidRPr="00BB018B" w:rsidRDefault="005D4E05" w:rsidP="005D4E05">
            <w:pPr>
              <w:rPr>
                <w:rFonts w:eastAsiaTheme="minorEastAsia"/>
                <w:sz w:val="20"/>
                <w:szCs w:val="20"/>
              </w:rPr>
            </w:pPr>
            <w:r w:rsidRPr="00BB018B">
              <w:rPr>
                <w:rFonts w:eastAsiaTheme="minorEastAsia"/>
                <w:sz w:val="20"/>
                <w:szCs w:val="20"/>
              </w:rPr>
              <w:t>Основні параметри</w:t>
            </w:r>
          </w:p>
          <w:p w:rsidR="005D4E05" w:rsidRPr="00BB018B" w:rsidRDefault="005D4E05" w:rsidP="005D4E05">
            <w:pPr>
              <w:rPr>
                <w:rFonts w:eastAsiaTheme="minorEastAsia"/>
                <w:sz w:val="20"/>
                <w:szCs w:val="20"/>
              </w:rPr>
            </w:pPr>
          </w:p>
        </w:tc>
        <w:tc>
          <w:tcPr>
            <w:tcW w:w="3907" w:type="pct"/>
          </w:tcPr>
          <w:p w:rsidR="005D4E05" w:rsidRPr="00BB018B" w:rsidRDefault="005D4E05" w:rsidP="005D4E05">
            <w:pPr>
              <w:rPr>
                <w:rFonts w:eastAsiaTheme="minorEastAsia"/>
                <w:sz w:val="20"/>
                <w:szCs w:val="20"/>
              </w:rPr>
            </w:pPr>
            <w:r w:rsidRPr="00BB018B">
              <w:rPr>
                <w:rFonts w:eastAsiaTheme="minorEastAsia"/>
                <w:sz w:val="20"/>
                <w:szCs w:val="20"/>
              </w:rPr>
              <w:t>Об’єм ковша: 0,03 м³</w:t>
            </w:r>
          </w:p>
          <w:p w:rsidR="005D4E05" w:rsidRPr="00BB018B" w:rsidRDefault="005D4E05" w:rsidP="005D4E05">
            <w:pPr>
              <w:rPr>
                <w:rFonts w:eastAsiaTheme="minorEastAsia"/>
                <w:sz w:val="20"/>
                <w:szCs w:val="20"/>
              </w:rPr>
            </w:pPr>
            <w:r w:rsidRPr="00BB018B">
              <w:rPr>
                <w:rFonts w:eastAsiaTheme="minorEastAsia"/>
                <w:sz w:val="20"/>
                <w:szCs w:val="20"/>
              </w:rPr>
              <w:t xml:space="preserve">Двигун: </w:t>
            </w:r>
            <w:proofErr w:type="spellStart"/>
            <w:r w:rsidRPr="00BB018B">
              <w:rPr>
                <w:rFonts w:eastAsiaTheme="minorEastAsia"/>
                <w:sz w:val="20"/>
                <w:szCs w:val="20"/>
              </w:rPr>
              <w:t>Kubota</w:t>
            </w:r>
            <w:proofErr w:type="spellEnd"/>
            <w:r w:rsidRPr="00BB018B">
              <w:rPr>
                <w:rFonts w:eastAsiaTheme="minorEastAsia"/>
                <w:sz w:val="20"/>
                <w:szCs w:val="20"/>
              </w:rPr>
              <w:t xml:space="preserve"> D902 (0,898 л)</w:t>
            </w:r>
          </w:p>
          <w:p w:rsidR="005D4E05" w:rsidRPr="00BB018B" w:rsidRDefault="005D4E05" w:rsidP="005D4E05">
            <w:pPr>
              <w:rPr>
                <w:rFonts w:eastAsiaTheme="minorEastAsia"/>
                <w:sz w:val="20"/>
                <w:szCs w:val="20"/>
              </w:rPr>
            </w:pPr>
            <w:r w:rsidRPr="00BB018B">
              <w:rPr>
                <w:rFonts w:eastAsiaTheme="minorEastAsia"/>
                <w:sz w:val="20"/>
                <w:szCs w:val="20"/>
              </w:rPr>
              <w:t>Потужність: 11,8 кВт при 2 300 об/</w:t>
            </w:r>
            <w:proofErr w:type="spellStart"/>
            <w:r w:rsidRPr="00BB018B">
              <w:rPr>
                <w:rFonts w:eastAsiaTheme="minorEastAsia"/>
                <w:sz w:val="20"/>
                <w:szCs w:val="20"/>
              </w:rPr>
              <w:t>хв</w:t>
            </w:r>
            <w:proofErr w:type="spellEnd"/>
          </w:p>
          <w:p w:rsidR="005D4E05" w:rsidRPr="00BB018B" w:rsidRDefault="005D4E05" w:rsidP="005D4E05">
            <w:pPr>
              <w:rPr>
                <w:rFonts w:eastAsiaTheme="minorEastAsia"/>
                <w:sz w:val="20"/>
                <w:szCs w:val="20"/>
              </w:rPr>
            </w:pPr>
            <w:r w:rsidRPr="00BB018B">
              <w:rPr>
                <w:rFonts w:eastAsiaTheme="minorEastAsia"/>
                <w:sz w:val="20"/>
                <w:szCs w:val="20"/>
              </w:rPr>
              <w:t>Максимальний крутний момент: 51,3 Н·м при 1 800 об/</w:t>
            </w:r>
            <w:proofErr w:type="spellStart"/>
            <w:r w:rsidRPr="00BB018B">
              <w:rPr>
                <w:rFonts w:eastAsiaTheme="minorEastAsia"/>
                <w:sz w:val="20"/>
                <w:szCs w:val="20"/>
              </w:rPr>
              <w:t>хв</w:t>
            </w:r>
            <w:proofErr w:type="spellEnd"/>
            <w:r w:rsidRPr="00BB018B">
              <w:rPr>
                <w:rFonts w:eastAsiaTheme="minorEastAsia"/>
                <w:sz w:val="20"/>
                <w:szCs w:val="20"/>
              </w:rPr>
              <w:t xml:space="preserve">  </w:t>
            </w:r>
          </w:p>
          <w:p w:rsidR="005D4E05" w:rsidRPr="00BB018B" w:rsidRDefault="005D4E05" w:rsidP="005D4E05">
            <w:pPr>
              <w:rPr>
                <w:rFonts w:eastAsiaTheme="minorEastAsia"/>
                <w:sz w:val="20"/>
                <w:szCs w:val="20"/>
              </w:rPr>
            </w:pPr>
            <w:r w:rsidRPr="00BB018B">
              <w:rPr>
                <w:rFonts w:eastAsiaTheme="minorEastAsia"/>
                <w:sz w:val="20"/>
                <w:szCs w:val="20"/>
              </w:rPr>
              <w:t>Глибина копання: до 2 150 мм</w:t>
            </w:r>
          </w:p>
          <w:p w:rsidR="005D4E05" w:rsidRPr="00BB018B" w:rsidRDefault="005D4E05" w:rsidP="005D4E05">
            <w:pPr>
              <w:rPr>
                <w:rFonts w:eastAsiaTheme="minorEastAsia"/>
                <w:sz w:val="20"/>
                <w:szCs w:val="20"/>
              </w:rPr>
            </w:pPr>
            <w:r w:rsidRPr="00BB018B">
              <w:rPr>
                <w:rFonts w:eastAsiaTheme="minorEastAsia"/>
                <w:sz w:val="20"/>
                <w:szCs w:val="20"/>
              </w:rPr>
              <w:t>Максимальна зона копання: до 3 370 мм</w:t>
            </w:r>
          </w:p>
          <w:p w:rsidR="005D4E05" w:rsidRPr="00BB018B" w:rsidRDefault="005D4E05" w:rsidP="005D4E05">
            <w:pPr>
              <w:rPr>
                <w:rFonts w:eastAsiaTheme="minorEastAsia"/>
                <w:sz w:val="20"/>
                <w:szCs w:val="20"/>
              </w:rPr>
            </w:pPr>
            <w:r w:rsidRPr="00BB018B">
              <w:rPr>
                <w:rFonts w:eastAsiaTheme="minorEastAsia"/>
                <w:sz w:val="20"/>
                <w:szCs w:val="20"/>
              </w:rPr>
              <w:t>Вертикальна глибина стріли: до 1 850 мм</w:t>
            </w:r>
          </w:p>
          <w:p w:rsidR="005D4E05" w:rsidRPr="00BB018B" w:rsidRDefault="005D4E05" w:rsidP="005D4E05">
            <w:pPr>
              <w:rPr>
                <w:rFonts w:eastAsiaTheme="minorEastAsia"/>
                <w:sz w:val="20"/>
                <w:szCs w:val="20"/>
              </w:rPr>
            </w:pPr>
            <w:r w:rsidRPr="00BB018B">
              <w:rPr>
                <w:rFonts w:eastAsiaTheme="minorEastAsia"/>
                <w:sz w:val="20"/>
                <w:szCs w:val="20"/>
              </w:rPr>
              <w:t>Максимальна швидкість руху: ~1,7 км/</w:t>
            </w:r>
            <w:proofErr w:type="spellStart"/>
            <w:r w:rsidRPr="00BB018B">
              <w:rPr>
                <w:rFonts w:eastAsiaTheme="minorEastAsia"/>
                <w:sz w:val="20"/>
                <w:szCs w:val="20"/>
              </w:rPr>
              <w:t>год</w:t>
            </w:r>
            <w:proofErr w:type="spellEnd"/>
          </w:p>
          <w:p w:rsidR="005D4E05" w:rsidRPr="00BB018B" w:rsidRDefault="005D4E05" w:rsidP="005D4E05">
            <w:pPr>
              <w:rPr>
                <w:rFonts w:eastAsiaTheme="minorEastAsia"/>
                <w:sz w:val="20"/>
                <w:szCs w:val="20"/>
              </w:rPr>
            </w:pPr>
            <w:r w:rsidRPr="00BB018B">
              <w:rPr>
                <w:rFonts w:eastAsiaTheme="minorEastAsia"/>
                <w:sz w:val="20"/>
                <w:szCs w:val="20"/>
              </w:rPr>
              <w:t>Здатність долати підйоми: до 30°</w:t>
            </w:r>
          </w:p>
          <w:p w:rsidR="005D4E05" w:rsidRPr="00BB018B" w:rsidRDefault="005D4E05" w:rsidP="005D4E05">
            <w:pPr>
              <w:rPr>
                <w:rFonts w:eastAsiaTheme="minorEastAsia"/>
                <w:sz w:val="20"/>
                <w:szCs w:val="20"/>
              </w:rPr>
            </w:pPr>
            <w:r w:rsidRPr="00BB018B">
              <w:rPr>
                <w:rFonts w:eastAsiaTheme="minorEastAsia"/>
                <w:sz w:val="20"/>
                <w:szCs w:val="20"/>
              </w:rPr>
              <w:t xml:space="preserve">Зусилля копання: 8 кН  </w:t>
            </w:r>
          </w:p>
          <w:p w:rsidR="005D4E05" w:rsidRPr="00BB018B" w:rsidRDefault="005D4E05" w:rsidP="005D4E05">
            <w:pPr>
              <w:rPr>
                <w:rFonts w:eastAsiaTheme="minorEastAsia"/>
                <w:sz w:val="20"/>
                <w:szCs w:val="20"/>
              </w:rPr>
            </w:pPr>
            <w:r w:rsidRPr="00BB018B">
              <w:rPr>
                <w:rFonts w:eastAsiaTheme="minorEastAsia"/>
                <w:sz w:val="20"/>
                <w:szCs w:val="20"/>
              </w:rPr>
              <w:t>Робоча вага: ~1 600 кг</w:t>
            </w:r>
          </w:p>
        </w:tc>
      </w:tr>
      <w:tr w:rsidR="005D4E05" w:rsidRPr="006A064C" w:rsidTr="001C2E44">
        <w:tc>
          <w:tcPr>
            <w:tcW w:w="1093" w:type="pct"/>
          </w:tcPr>
          <w:p w:rsidR="005D4E05" w:rsidRPr="00BB018B" w:rsidRDefault="005D4E05" w:rsidP="005D4E05">
            <w:pPr>
              <w:rPr>
                <w:rFonts w:eastAsiaTheme="minorEastAsia"/>
                <w:sz w:val="20"/>
                <w:szCs w:val="20"/>
              </w:rPr>
            </w:pPr>
            <w:r w:rsidRPr="00BB018B">
              <w:rPr>
                <w:rFonts w:eastAsiaTheme="minorEastAsia"/>
                <w:sz w:val="20"/>
                <w:szCs w:val="20"/>
              </w:rPr>
              <w:t>Розміри та шасі</w:t>
            </w:r>
          </w:p>
          <w:p w:rsidR="005D4E05" w:rsidRPr="00BB018B" w:rsidRDefault="005D4E05" w:rsidP="005D4E05">
            <w:pPr>
              <w:rPr>
                <w:rFonts w:eastAsiaTheme="minorEastAsia"/>
                <w:sz w:val="20"/>
                <w:szCs w:val="20"/>
              </w:rPr>
            </w:pPr>
          </w:p>
        </w:tc>
        <w:tc>
          <w:tcPr>
            <w:tcW w:w="3907" w:type="pct"/>
          </w:tcPr>
          <w:p w:rsidR="005D4E05" w:rsidRPr="00BB018B" w:rsidRDefault="005D4E05" w:rsidP="005D4E05">
            <w:pPr>
              <w:rPr>
                <w:rFonts w:eastAsiaTheme="minorEastAsia"/>
                <w:sz w:val="20"/>
                <w:szCs w:val="20"/>
              </w:rPr>
            </w:pPr>
            <w:r w:rsidRPr="00BB018B">
              <w:rPr>
                <w:rFonts w:eastAsiaTheme="minorEastAsia"/>
                <w:sz w:val="20"/>
                <w:szCs w:val="20"/>
              </w:rPr>
              <w:t>Транспортна довжина: 3 250 мм</w:t>
            </w:r>
          </w:p>
          <w:p w:rsidR="005D4E05" w:rsidRPr="00BB018B" w:rsidRDefault="005D4E05" w:rsidP="005D4E05">
            <w:pPr>
              <w:rPr>
                <w:rFonts w:eastAsiaTheme="minorEastAsia"/>
                <w:sz w:val="20"/>
                <w:szCs w:val="20"/>
              </w:rPr>
            </w:pPr>
            <w:r w:rsidRPr="00BB018B">
              <w:rPr>
                <w:rFonts w:eastAsiaTheme="minorEastAsia"/>
                <w:sz w:val="20"/>
                <w:szCs w:val="20"/>
              </w:rPr>
              <w:t>Ширина шасі: регульована від 1 000 до 1 260 мм</w:t>
            </w:r>
          </w:p>
          <w:p w:rsidR="005D4E05" w:rsidRPr="00BB018B" w:rsidRDefault="005D4E05" w:rsidP="005D4E05">
            <w:pPr>
              <w:rPr>
                <w:rFonts w:eastAsiaTheme="minorEastAsia"/>
                <w:sz w:val="20"/>
                <w:szCs w:val="20"/>
              </w:rPr>
            </w:pPr>
            <w:r w:rsidRPr="00BB018B">
              <w:rPr>
                <w:rFonts w:eastAsiaTheme="minorEastAsia"/>
                <w:sz w:val="20"/>
                <w:szCs w:val="20"/>
              </w:rPr>
              <w:t>Загальна висота машини: 2 250 мм</w:t>
            </w:r>
          </w:p>
          <w:p w:rsidR="005D4E05" w:rsidRPr="00BB018B" w:rsidRDefault="005D4E05" w:rsidP="005D4E05">
            <w:pPr>
              <w:rPr>
                <w:rFonts w:eastAsiaTheme="minorEastAsia"/>
                <w:sz w:val="20"/>
                <w:szCs w:val="20"/>
              </w:rPr>
            </w:pPr>
            <w:r w:rsidRPr="00BB018B">
              <w:rPr>
                <w:rFonts w:eastAsiaTheme="minorEastAsia"/>
                <w:sz w:val="20"/>
                <w:szCs w:val="20"/>
              </w:rPr>
              <w:t>Кліренс: 150 мм</w:t>
            </w:r>
          </w:p>
          <w:p w:rsidR="005D4E05" w:rsidRPr="00BB018B" w:rsidRDefault="005D4E05" w:rsidP="005D4E05">
            <w:pPr>
              <w:rPr>
                <w:rFonts w:eastAsiaTheme="minorEastAsia"/>
                <w:sz w:val="20"/>
                <w:szCs w:val="20"/>
              </w:rPr>
            </w:pPr>
            <w:r w:rsidRPr="00BB018B">
              <w:rPr>
                <w:rFonts w:eastAsiaTheme="minorEastAsia"/>
                <w:sz w:val="20"/>
                <w:szCs w:val="20"/>
              </w:rPr>
              <w:t>Лезо (відвал): ширина 1 100 мм, глибина очищення ~290 мм</w:t>
            </w:r>
          </w:p>
          <w:p w:rsidR="005D4E05" w:rsidRPr="00BB018B" w:rsidRDefault="005D4E05" w:rsidP="005D4E05">
            <w:pPr>
              <w:rPr>
                <w:rFonts w:eastAsiaTheme="minorEastAsia"/>
                <w:sz w:val="20"/>
                <w:szCs w:val="20"/>
              </w:rPr>
            </w:pPr>
            <w:r w:rsidRPr="00BB018B">
              <w:rPr>
                <w:rFonts w:eastAsiaTheme="minorEastAsia"/>
                <w:sz w:val="20"/>
                <w:szCs w:val="20"/>
              </w:rPr>
              <w:t xml:space="preserve">Гусениці: гумові (230×72×43 мм), механічне натягнення  </w:t>
            </w:r>
          </w:p>
        </w:tc>
      </w:tr>
      <w:tr w:rsidR="005D4E05" w:rsidRPr="00BB018B" w:rsidTr="001C2E44">
        <w:tc>
          <w:tcPr>
            <w:tcW w:w="1093" w:type="pct"/>
          </w:tcPr>
          <w:p w:rsidR="005D4E05" w:rsidRPr="00BB018B" w:rsidRDefault="005D4E05" w:rsidP="005D4E05">
            <w:pPr>
              <w:rPr>
                <w:rFonts w:eastAsiaTheme="minorEastAsia"/>
                <w:sz w:val="20"/>
                <w:szCs w:val="20"/>
              </w:rPr>
            </w:pPr>
            <w:r w:rsidRPr="00BB018B">
              <w:rPr>
                <w:rFonts w:eastAsiaTheme="minorEastAsia"/>
                <w:sz w:val="20"/>
                <w:szCs w:val="20"/>
              </w:rPr>
              <w:t>Гідравліка та бак</w:t>
            </w:r>
          </w:p>
          <w:p w:rsidR="005D4E05" w:rsidRPr="00BB018B" w:rsidRDefault="005D4E05" w:rsidP="005D4E05">
            <w:pPr>
              <w:rPr>
                <w:rFonts w:eastAsiaTheme="minorEastAsia"/>
                <w:sz w:val="20"/>
                <w:szCs w:val="20"/>
              </w:rPr>
            </w:pPr>
          </w:p>
        </w:tc>
        <w:tc>
          <w:tcPr>
            <w:tcW w:w="3907" w:type="pct"/>
          </w:tcPr>
          <w:p w:rsidR="005D4E05" w:rsidRPr="00BB018B" w:rsidRDefault="005D4E05" w:rsidP="005D4E05">
            <w:pPr>
              <w:rPr>
                <w:rFonts w:eastAsiaTheme="minorEastAsia"/>
                <w:sz w:val="20"/>
                <w:szCs w:val="20"/>
              </w:rPr>
            </w:pPr>
            <w:r w:rsidRPr="00BB018B">
              <w:rPr>
                <w:rFonts w:eastAsiaTheme="minorEastAsia"/>
                <w:sz w:val="20"/>
                <w:szCs w:val="20"/>
              </w:rPr>
              <w:t>Тип насоса: шестеренчастий</w:t>
            </w:r>
          </w:p>
          <w:p w:rsidR="005D4E05" w:rsidRPr="00BB018B" w:rsidRDefault="005D4E05" w:rsidP="005D4E05">
            <w:pPr>
              <w:rPr>
                <w:rFonts w:eastAsiaTheme="minorEastAsia"/>
                <w:sz w:val="20"/>
                <w:szCs w:val="20"/>
              </w:rPr>
            </w:pPr>
            <w:r w:rsidRPr="00BB018B">
              <w:rPr>
                <w:rFonts w:eastAsiaTheme="minorEastAsia"/>
                <w:sz w:val="20"/>
                <w:szCs w:val="20"/>
              </w:rPr>
              <w:t xml:space="preserve">Робочий тиск: 16 </w:t>
            </w:r>
            <w:proofErr w:type="spellStart"/>
            <w:r w:rsidRPr="00BB018B">
              <w:rPr>
                <w:rFonts w:eastAsiaTheme="minorEastAsia"/>
                <w:sz w:val="20"/>
                <w:szCs w:val="20"/>
              </w:rPr>
              <w:t>МПа</w:t>
            </w:r>
            <w:proofErr w:type="spellEnd"/>
          </w:p>
          <w:p w:rsidR="005D4E05" w:rsidRPr="00BB018B" w:rsidRDefault="005D4E05" w:rsidP="005D4E05">
            <w:pPr>
              <w:rPr>
                <w:rFonts w:eastAsiaTheme="minorEastAsia"/>
                <w:sz w:val="20"/>
                <w:szCs w:val="20"/>
              </w:rPr>
            </w:pPr>
            <w:r w:rsidRPr="00BB018B">
              <w:rPr>
                <w:rFonts w:eastAsiaTheme="minorEastAsia"/>
                <w:sz w:val="20"/>
                <w:szCs w:val="20"/>
              </w:rPr>
              <w:t>Продуктивність: 22 + 6,6 л/</w:t>
            </w:r>
            <w:proofErr w:type="spellStart"/>
            <w:r w:rsidRPr="00BB018B">
              <w:rPr>
                <w:rFonts w:eastAsiaTheme="minorEastAsia"/>
                <w:sz w:val="20"/>
                <w:szCs w:val="20"/>
              </w:rPr>
              <w:t>хв</w:t>
            </w:r>
            <w:proofErr w:type="spellEnd"/>
          </w:p>
          <w:p w:rsidR="005D4E05" w:rsidRPr="00BB018B" w:rsidRDefault="005D4E05" w:rsidP="005D4E05">
            <w:pPr>
              <w:rPr>
                <w:rFonts w:eastAsiaTheme="minorEastAsia"/>
                <w:sz w:val="20"/>
                <w:szCs w:val="20"/>
              </w:rPr>
            </w:pPr>
            <w:r w:rsidRPr="00BB018B">
              <w:rPr>
                <w:rFonts w:eastAsiaTheme="minorEastAsia"/>
                <w:sz w:val="20"/>
                <w:szCs w:val="20"/>
              </w:rPr>
              <w:t>Гідравлічне масло: 19 л</w:t>
            </w:r>
          </w:p>
          <w:p w:rsidR="005D4E05" w:rsidRPr="00BB018B" w:rsidRDefault="005D4E05" w:rsidP="005D4E05">
            <w:pPr>
              <w:rPr>
                <w:rFonts w:eastAsiaTheme="minorEastAsia"/>
                <w:sz w:val="20"/>
                <w:szCs w:val="20"/>
              </w:rPr>
            </w:pPr>
            <w:r w:rsidRPr="00BB018B">
              <w:rPr>
                <w:rFonts w:eastAsiaTheme="minorEastAsia"/>
                <w:sz w:val="20"/>
                <w:szCs w:val="20"/>
              </w:rPr>
              <w:t>Моторне масло: 3,2 л</w:t>
            </w:r>
          </w:p>
          <w:p w:rsidR="005D4E05" w:rsidRPr="00BB018B" w:rsidRDefault="005D4E05" w:rsidP="005D4E05">
            <w:pPr>
              <w:rPr>
                <w:rFonts w:eastAsiaTheme="minorEastAsia"/>
                <w:sz w:val="20"/>
                <w:szCs w:val="20"/>
              </w:rPr>
            </w:pPr>
            <w:r w:rsidRPr="00BB018B">
              <w:rPr>
                <w:rFonts w:eastAsiaTheme="minorEastAsia"/>
                <w:sz w:val="20"/>
                <w:szCs w:val="20"/>
              </w:rPr>
              <w:t xml:space="preserve">Паливний бак: 11 л  </w:t>
            </w:r>
          </w:p>
        </w:tc>
      </w:tr>
      <w:tr w:rsidR="005D4E05" w:rsidRPr="00BB018B" w:rsidTr="001C2E44">
        <w:tc>
          <w:tcPr>
            <w:tcW w:w="1093" w:type="pct"/>
          </w:tcPr>
          <w:p w:rsidR="005D4E05" w:rsidRPr="00BB018B" w:rsidRDefault="005D4E05" w:rsidP="005D4E05">
            <w:pPr>
              <w:rPr>
                <w:rFonts w:eastAsiaTheme="minorEastAsia"/>
                <w:sz w:val="20"/>
                <w:szCs w:val="20"/>
              </w:rPr>
            </w:pPr>
            <w:r w:rsidRPr="00BB018B">
              <w:rPr>
                <w:rFonts w:eastAsiaTheme="minorEastAsia"/>
                <w:sz w:val="20"/>
                <w:szCs w:val="20"/>
              </w:rPr>
              <w:t xml:space="preserve"> Комплектація (в базі)</w:t>
            </w:r>
          </w:p>
          <w:p w:rsidR="005D4E05" w:rsidRPr="00BB018B" w:rsidRDefault="005D4E05" w:rsidP="005D4E05">
            <w:pPr>
              <w:rPr>
                <w:rFonts w:eastAsiaTheme="minorEastAsia"/>
                <w:sz w:val="20"/>
                <w:szCs w:val="20"/>
              </w:rPr>
            </w:pPr>
          </w:p>
        </w:tc>
        <w:tc>
          <w:tcPr>
            <w:tcW w:w="3907" w:type="pct"/>
          </w:tcPr>
          <w:p w:rsidR="005D4E05" w:rsidRPr="00BB018B" w:rsidRDefault="005D4E05" w:rsidP="005D4E05">
            <w:pPr>
              <w:rPr>
                <w:rFonts w:eastAsiaTheme="minorEastAsia"/>
                <w:sz w:val="20"/>
                <w:szCs w:val="20"/>
              </w:rPr>
            </w:pPr>
            <w:r w:rsidRPr="00BB018B">
              <w:rPr>
                <w:rFonts w:eastAsiaTheme="minorEastAsia"/>
                <w:sz w:val="20"/>
                <w:szCs w:val="20"/>
              </w:rPr>
              <w:t>3 типи ковшів (200 мм, 400 мм, 1 000 мм)</w:t>
            </w:r>
          </w:p>
          <w:p w:rsidR="005D4E05" w:rsidRPr="00BB018B" w:rsidRDefault="005D4E05" w:rsidP="005D4E05">
            <w:pPr>
              <w:rPr>
                <w:rFonts w:eastAsiaTheme="minorEastAsia"/>
                <w:sz w:val="20"/>
                <w:szCs w:val="20"/>
              </w:rPr>
            </w:pPr>
            <w:r w:rsidRPr="00BB018B">
              <w:rPr>
                <w:rFonts w:eastAsiaTheme="minorEastAsia"/>
                <w:sz w:val="20"/>
                <w:szCs w:val="20"/>
              </w:rPr>
              <w:t xml:space="preserve">Пружинне </w:t>
            </w:r>
            <w:proofErr w:type="spellStart"/>
            <w:r w:rsidRPr="00BB018B">
              <w:rPr>
                <w:rFonts w:eastAsiaTheme="minorEastAsia"/>
                <w:sz w:val="20"/>
                <w:szCs w:val="20"/>
              </w:rPr>
              <w:t>швидкознімне</w:t>
            </w:r>
            <w:proofErr w:type="spellEnd"/>
            <w:r w:rsidRPr="00BB018B">
              <w:rPr>
                <w:rFonts w:eastAsiaTheme="minorEastAsia"/>
                <w:sz w:val="20"/>
                <w:szCs w:val="20"/>
              </w:rPr>
              <w:t xml:space="preserve"> кріплення для навісного обладнання</w:t>
            </w:r>
          </w:p>
          <w:p w:rsidR="005D4E05" w:rsidRPr="00BB018B" w:rsidRDefault="005D4E05" w:rsidP="005D4E05">
            <w:pPr>
              <w:rPr>
                <w:rFonts w:eastAsiaTheme="minorEastAsia"/>
                <w:sz w:val="20"/>
                <w:szCs w:val="20"/>
              </w:rPr>
            </w:pPr>
            <w:r w:rsidRPr="00BB018B">
              <w:rPr>
                <w:rFonts w:eastAsiaTheme="minorEastAsia"/>
                <w:sz w:val="20"/>
                <w:szCs w:val="20"/>
              </w:rPr>
              <w:t>Механічний палець (</w:t>
            </w:r>
            <w:proofErr w:type="spellStart"/>
            <w:r w:rsidRPr="00BB018B">
              <w:rPr>
                <w:rFonts w:eastAsiaTheme="minorEastAsia"/>
                <w:sz w:val="20"/>
                <w:szCs w:val="20"/>
              </w:rPr>
              <w:t>thumb</w:t>
            </w:r>
            <w:proofErr w:type="spellEnd"/>
            <w:r w:rsidRPr="00BB018B">
              <w:rPr>
                <w:rFonts w:eastAsiaTheme="minorEastAsia"/>
                <w:sz w:val="20"/>
                <w:szCs w:val="20"/>
              </w:rPr>
              <w:t>)</w:t>
            </w:r>
          </w:p>
          <w:p w:rsidR="005D4E05" w:rsidRPr="00BB018B" w:rsidRDefault="005D4E05" w:rsidP="005D4E05">
            <w:pPr>
              <w:rPr>
                <w:rFonts w:eastAsiaTheme="minorEastAsia"/>
                <w:sz w:val="20"/>
                <w:szCs w:val="20"/>
              </w:rPr>
            </w:pPr>
            <w:r w:rsidRPr="00BB018B">
              <w:rPr>
                <w:rFonts w:eastAsiaTheme="minorEastAsia"/>
                <w:sz w:val="20"/>
                <w:szCs w:val="20"/>
              </w:rPr>
              <w:t xml:space="preserve">Вентилятор охолодження, </w:t>
            </w:r>
            <w:proofErr w:type="spellStart"/>
            <w:r w:rsidRPr="00BB018B">
              <w:rPr>
                <w:rFonts w:eastAsiaTheme="minorEastAsia"/>
                <w:sz w:val="20"/>
                <w:szCs w:val="20"/>
              </w:rPr>
              <w:t>відкривне</w:t>
            </w:r>
            <w:proofErr w:type="spellEnd"/>
            <w:r w:rsidRPr="00BB018B">
              <w:rPr>
                <w:rFonts w:eastAsiaTheme="minorEastAsia"/>
                <w:sz w:val="20"/>
                <w:szCs w:val="20"/>
              </w:rPr>
              <w:t xml:space="preserve"> бокове вікно</w:t>
            </w:r>
          </w:p>
          <w:p w:rsidR="005D4E05" w:rsidRPr="00BB018B" w:rsidRDefault="005D4E05" w:rsidP="005D4E05">
            <w:pPr>
              <w:rPr>
                <w:rFonts w:eastAsiaTheme="minorEastAsia"/>
                <w:sz w:val="20"/>
                <w:szCs w:val="20"/>
              </w:rPr>
            </w:pPr>
            <w:r w:rsidRPr="00BB018B">
              <w:rPr>
                <w:rFonts w:eastAsiaTheme="minorEastAsia"/>
                <w:sz w:val="20"/>
                <w:szCs w:val="20"/>
              </w:rPr>
              <w:t xml:space="preserve">Поворотні важелі, гідравлічні джойстики, регульована ширина колії  </w:t>
            </w:r>
          </w:p>
        </w:tc>
      </w:tr>
    </w:tbl>
    <w:p w:rsidR="005D4E05" w:rsidRPr="00BB018B" w:rsidRDefault="005D4E05" w:rsidP="005D4E05">
      <w:pPr>
        <w:ind w:firstLine="709"/>
        <w:jc w:val="both"/>
        <w:rPr>
          <w:rFonts w:eastAsiaTheme="minorEastAsia"/>
          <w:b/>
          <w:sz w:val="22"/>
          <w:szCs w:val="22"/>
          <w:lang w:val="uk-UA" w:eastAsia="uk-UA"/>
        </w:rPr>
      </w:pPr>
      <w:r w:rsidRPr="00BB018B">
        <w:rPr>
          <w:rFonts w:eastAsiaTheme="minorEastAsia"/>
          <w:b/>
          <w:sz w:val="22"/>
          <w:szCs w:val="22"/>
          <w:lang w:val="uk-UA" w:eastAsia="uk-UA"/>
        </w:rPr>
        <w:t>Переваги моделі BK1600 KJSR</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Компактність: завдяки регульованій ширині, підходить для вузьких дворів і тротуарів.</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Легка вага (≈1,6 т) — мінімізує ризик пошкодження поверхонь.</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Широкий робочий діапазон: глибина до 2,15 м, до 3,37 м охоплення.</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Економічність: компактний мотор і невеликий паливний бак.</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Універсальність: завдяки навісному обладнанню — для копання, буріння, подрібнення, планування.</w:t>
      </w:r>
    </w:p>
    <w:p w:rsidR="005D4E05" w:rsidRPr="00BB018B" w:rsidRDefault="005D4E05" w:rsidP="005D4E05">
      <w:pPr>
        <w:ind w:firstLine="709"/>
        <w:jc w:val="both"/>
        <w:rPr>
          <w:rFonts w:eastAsiaTheme="minorEastAsia"/>
          <w:sz w:val="22"/>
          <w:szCs w:val="22"/>
          <w:lang w:val="uk-UA" w:eastAsia="uk-UA"/>
        </w:rPr>
      </w:pPr>
      <w:r w:rsidRPr="00BB018B">
        <w:rPr>
          <w:rFonts w:eastAsiaTheme="minorEastAsia"/>
          <w:sz w:val="22"/>
          <w:szCs w:val="22"/>
          <w:lang w:val="uk-UA" w:eastAsia="uk-UA"/>
        </w:rPr>
        <w:t>Зручність обслуговування: проста конструкція та доступні запасні частини.</w:t>
      </w:r>
    </w:p>
    <w:p w:rsidR="005D4E05" w:rsidRPr="00BB018B" w:rsidRDefault="005D4E05" w:rsidP="005D4E05">
      <w:pPr>
        <w:pStyle w:val="a3"/>
        <w:tabs>
          <w:tab w:val="left" w:pos="284"/>
        </w:tabs>
        <w:suppressAutoHyphens/>
        <w:ind w:left="0"/>
        <w:contextualSpacing w:val="0"/>
        <w:jc w:val="both"/>
        <w:rPr>
          <w:bCs/>
          <w:lang w:val="uk-UA" w:eastAsia="zh-CN"/>
        </w:rPr>
      </w:pPr>
    </w:p>
    <w:p w:rsidR="00FD729F" w:rsidRPr="00BB018B" w:rsidRDefault="00FD729F" w:rsidP="00FD729F">
      <w:pPr>
        <w:rPr>
          <w:b/>
          <w:bCs/>
          <w:u w:val="single"/>
          <w:lang w:val="uk-UA"/>
        </w:rPr>
      </w:pPr>
      <w:r w:rsidRPr="00BB018B">
        <w:rPr>
          <w:b/>
          <w:bCs/>
          <w:u w:val="single"/>
          <w:lang w:val="uk-UA"/>
        </w:rPr>
        <w:t>КП НУВКГ:</w:t>
      </w:r>
    </w:p>
    <w:p w:rsidR="00501959" w:rsidRPr="00501959" w:rsidRDefault="00501959" w:rsidP="00501959">
      <w:pPr>
        <w:rPr>
          <w:b/>
          <w:lang w:val="uk-UA"/>
        </w:rPr>
      </w:pPr>
      <w:r w:rsidRPr="00501959">
        <w:rPr>
          <w:b/>
          <w:lang w:val="uk-UA"/>
        </w:rPr>
        <w:t xml:space="preserve">Модернізація сонячної електростанції ВНС «Червона Гребля» шляхом додавання сонячних панелей  </w:t>
      </w:r>
    </w:p>
    <w:p w:rsidR="00FD729F" w:rsidRPr="00501959" w:rsidRDefault="00FD729F" w:rsidP="00FD729F">
      <w:pPr>
        <w:pStyle w:val="a3"/>
        <w:tabs>
          <w:tab w:val="left" w:pos="284"/>
        </w:tabs>
        <w:ind w:left="465"/>
        <w:jc w:val="both"/>
        <w:rPr>
          <w:b/>
          <w:bCs/>
          <w:lang w:val="uk-UA" w:eastAsia="zh-CN"/>
        </w:rPr>
      </w:pPr>
    </w:p>
    <w:p w:rsidR="00FD729F" w:rsidRPr="00BB018B" w:rsidRDefault="00FD729F" w:rsidP="00FD729F">
      <w:pPr>
        <w:pStyle w:val="a3"/>
        <w:tabs>
          <w:tab w:val="left" w:pos="284"/>
        </w:tabs>
        <w:ind w:left="465"/>
        <w:jc w:val="both"/>
        <w:rPr>
          <w:bCs/>
          <w:i/>
          <w:u w:val="single"/>
          <w:lang w:val="uk-UA" w:eastAsia="zh-CN"/>
        </w:rPr>
      </w:pPr>
      <w:r w:rsidRPr="00BB018B">
        <w:rPr>
          <w:b/>
          <w:bCs/>
          <w:lang w:val="uk-UA" w:eastAsia="zh-CN"/>
        </w:rPr>
        <w:t>Вартість</w:t>
      </w:r>
      <w:r w:rsidRPr="00BB018B">
        <w:rPr>
          <w:bCs/>
          <w:i/>
          <w:lang w:val="uk-UA" w:eastAsia="zh-CN"/>
        </w:rPr>
        <w:t xml:space="preserve"> – </w:t>
      </w:r>
      <w:r w:rsidRPr="00BB018B">
        <w:rPr>
          <w:bCs/>
          <w:i/>
          <w:u w:val="single"/>
          <w:lang w:val="uk-UA" w:eastAsia="zh-CN"/>
        </w:rPr>
        <w:t>3 500 000,00грн.</w:t>
      </w:r>
    </w:p>
    <w:p w:rsidR="00FD729F" w:rsidRPr="00407ED9" w:rsidRDefault="00501959" w:rsidP="00FD729F">
      <w:pPr>
        <w:pStyle w:val="a3"/>
        <w:tabs>
          <w:tab w:val="left" w:pos="284"/>
        </w:tabs>
        <w:ind w:left="465"/>
        <w:jc w:val="both"/>
        <w:rPr>
          <w:b/>
          <w:bCs/>
          <w:lang w:val="uk-UA" w:eastAsia="zh-CN"/>
        </w:rPr>
      </w:pPr>
      <w:r>
        <w:object w:dxaOrig="10993" w:dyaOrig="15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663.05pt" o:ole="">
            <v:imagedata r:id="rId9" o:title=""/>
          </v:shape>
          <o:OLEObject Type="Embed" ProgID="CorelDraw.Graphic.24" ShapeID="_x0000_i1025" DrawAspect="Content" ObjectID="_1820914718" r:id="rId10"/>
        </w:object>
      </w:r>
      <w:r w:rsidRPr="00501959">
        <w:rPr>
          <w:lang w:val="uk-UA"/>
        </w:rPr>
        <w:t xml:space="preserve"> Планується збільшити потужність існуючої сонячної електростанції ≈ до 100кВт. </w:t>
      </w:r>
      <w:r w:rsidRPr="00407ED9">
        <w:rPr>
          <w:lang w:val="uk-UA"/>
        </w:rPr>
        <w:t>Відповідно до комерційної пропозиції – 30кВт – від 1 095 000грн.</w:t>
      </w:r>
    </w:p>
    <w:p w:rsidR="00FD729F" w:rsidRPr="00BB018B" w:rsidRDefault="00FD729F" w:rsidP="00FD729F">
      <w:pPr>
        <w:pStyle w:val="a3"/>
        <w:tabs>
          <w:tab w:val="left" w:pos="284"/>
        </w:tabs>
        <w:ind w:left="465"/>
        <w:jc w:val="both"/>
        <w:rPr>
          <w:bCs/>
          <w:i/>
          <w:lang w:val="uk-UA" w:eastAsia="zh-CN"/>
        </w:rPr>
      </w:pPr>
      <w:r w:rsidRPr="00BB018B">
        <w:rPr>
          <w:b/>
          <w:bCs/>
          <w:lang w:val="uk-UA" w:eastAsia="zh-CN"/>
        </w:rPr>
        <w:t>Обґрунтування необхідності заміни</w:t>
      </w:r>
      <w:r w:rsidRPr="00BB018B">
        <w:rPr>
          <w:bCs/>
          <w:i/>
          <w:lang w:val="uk-UA" w:eastAsia="zh-CN"/>
        </w:rPr>
        <w:t xml:space="preserve"> </w:t>
      </w:r>
    </w:p>
    <w:p w:rsidR="00FD729F" w:rsidRPr="00407ED9" w:rsidRDefault="00FD729F" w:rsidP="00FD729F">
      <w:pPr>
        <w:pStyle w:val="ac"/>
        <w:ind w:left="567" w:firstLine="1134"/>
        <w:jc w:val="both"/>
        <w:rPr>
          <w:rFonts w:ascii="Times New Roman" w:hAnsi="Times New Roman" w:cs="Times New Roman"/>
          <w:sz w:val="24"/>
          <w:szCs w:val="24"/>
          <w:lang w:val="uk-UA"/>
        </w:rPr>
      </w:pPr>
    </w:p>
    <w:p w:rsidR="00FD729F" w:rsidRPr="00BB018B" w:rsidRDefault="00FD729F" w:rsidP="00FD729F">
      <w:pPr>
        <w:pStyle w:val="ac"/>
        <w:ind w:left="567" w:firstLine="1134"/>
        <w:jc w:val="both"/>
        <w:rPr>
          <w:rFonts w:ascii="Times New Roman" w:hAnsi="Times New Roman" w:cs="Times New Roman"/>
          <w:sz w:val="24"/>
          <w:szCs w:val="24"/>
          <w:shd w:val="clear" w:color="auto" w:fill="FFFFFF"/>
          <w:lang w:val="uk-UA"/>
        </w:rPr>
      </w:pPr>
      <w:r w:rsidRPr="00BB018B">
        <w:rPr>
          <w:rFonts w:ascii="Times New Roman" w:hAnsi="Times New Roman" w:cs="Times New Roman"/>
          <w:sz w:val="24"/>
          <w:szCs w:val="24"/>
          <w:lang w:val="uk-UA"/>
        </w:rPr>
        <w:t>У 2025 році на центральній водопровідній насосній станції «Червона Гребля» за грантової підтримки</w:t>
      </w:r>
      <w:r w:rsidRPr="00407ED9">
        <w:rPr>
          <w:rFonts w:ascii="Times New Roman" w:hAnsi="Times New Roman" w:cs="Times New Roman"/>
          <w:sz w:val="24"/>
          <w:szCs w:val="24"/>
          <w:lang w:val="uk-UA"/>
        </w:rPr>
        <w:t xml:space="preserve"> </w:t>
      </w:r>
      <w:r w:rsidRPr="00407ED9">
        <w:rPr>
          <w:rFonts w:ascii="Times New Roman" w:hAnsi="Times New Roman" w:cs="Times New Roman"/>
          <w:bCs/>
          <w:sz w:val="24"/>
          <w:szCs w:val="24"/>
          <w:shd w:val="clear" w:color="auto" w:fill="FFFFFF"/>
          <w:lang w:val="uk-UA"/>
        </w:rPr>
        <w:t>Німецьк</w:t>
      </w:r>
      <w:r w:rsidRPr="00BB018B">
        <w:rPr>
          <w:rFonts w:ascii="Times New Roman" w:hAnsi="Times New Roman" w:cs="Times New Roman"/>
          <w:bCs/>
          <w:sz w:val="24"/>
          <w:szCs w:val="24"/>
          <w:shd w:val="clear" w:color="auto" w:fill="FFFFFF"/>
          <w:lang w:val="uk-UA"/>
        </w:rPr>
        <w:t>ого</w:t>
      </w:r>
      <w:r w:rsidRPr="00407ED9">
        <w:rPr>
          <w:rFonts w:ascii="Times New Roman" w:hAnsi="Times New Roman" w:cs="Times New Roman"/>
          <w:bCs/>
          <w:sz w:val="24"/>
          <w:szCs w:val="24"/>
          <w:shd w:val="clear" w:color="auto" w:fill="FFFFFF"/>
          <w:lang w:val="uk-UA"/>
        </w:rPr>
        <w:t xml:space="preserve"> товариств</w:t>
      </w:r>
      <w:r w:rsidRPr="00BB018B">
        <w:rPr>
          <w:rFonts w:ascii="Times New Roman" w:hAnsi="Times New Roman" w:cs="Times New Roman"/>
          <w:bCs/>
          <w:sz w:val="24"/>
          <w:szCs w:val="24"/>
          <w:shd w:val="clear" w:color="auto" w:fill="FFFFFF"/>
          <w:lang w:val="uk-UA"/>
        </w:rPr>
        <w:t>а</w:t>
      </w:r>
      <w:r w:rsidRPr="00407ED9">
        <w:rPr>
          <w:rFonts w:ascii="Times New Roman" w:hAnsi="Times New Roman" w:cs="Times New Roman"/>
          <w:bCs/>
          <w:sz w:val="24"/>
          <w:szCs w:val="24"/>
          <w:shd w:val="clear" w:color="auto" w:fill="FFFFFF"/>
          <w:lang w:val="uk-UA"/>
        </w:rPr>
        <w:t xml:space="preserve"> міжнародного співробітництва</w:t>
      </w:r>
      <w:r w:rsidRPr="00BB018B">
        <w:rPr>
          <w:rFonts w:ascii="Times New Roman" w:hAnsi="Times New Roman" w:cs="Times New Roman"/>
          <w:sz w:val="24"/>
          <w:szCs w:val="24"/>
          <w:shd w:val="clear" w:color="auto" w:fill="FFFFFF"/>
          <w:lang w:val="en-US"/>
        </w:rPr>
        <w:t> </w:t>
      </w:r>
      <w:r w:rsidRPr="00407ED9">
        <w:rPr>
          <w:rFonts w:ascii="Times New Roman" w:hAnsi="Times New Roman" w:cs="Times New Roman"/>
          <w:sz w:val="24"/>
          <w:szCs w:val="24"/>
          <w:shd w:val="clear" w:color="auto" w:fill="FFFFFF"/>
          <w:lang w:val="uk-UA"/>
        </w:rPr>
        <w:t>(</w:t>
      </w:r>
      <w:r w:rsidRPr="00BB018B">
        <w:rPr>
          <w:rFonts w:ascii="Times New Roman" w:hAnsi="Times New Roman" w:cs="Times New Roman"/>
          <w:i/>
          <w:iCs/>
          <w:sz w:val="24"/>
          <w:szCs w:val="24"/>
          <w:shd w:val="clear" w:color="auto" w:fill="FFFFFF"/>
          <w:lang w:val="de-DE"/>
        </w:rPr>
        <w:t>Deutsche Gesellschaft für Internationale Zusammenarbeit (GIZ) </w:t>
      </w:r>
      <w:r w:rsidRPr="00BB018B">
        <w:rPr>
          <w:rFonts w:ascii="Times New Roman" w:hAnsi="Times New Roman" w:cs="Times New Roman"/>
          <w:sz w:val="24"/>
          <w:szCs w:val="24"/>
          <w:lang w:val="uk-UA"/>
        </w:rPr>
        <w:t xml:space="preserve"> впроваджено захід з будівництва </w:t>
      </w:r>
      <w:r w:rsidRPr="00407ED9">
        <w:rPr>
          <w:rFonts w:ascii="Times New Roman" w:hAnsi="Times New Roman"/>
          <w:sz w:val="24"/>
          <w:szCs w:val="24"/>
          <w:lang w:val="uk-UA"/>
        </w:rPr>
        <w:t xml:space="preserve">мережевої сонячної електростанції </w:t>
      </w:r>
      <w:r w:rsidRPr="00BB018B">
        <w:rPr>
          <w:rFonts w:ascii="Times New Roman" w:hAnsi="Times New Roman" w:cs="Times New Roman"/>
          <w:sz w:val="24"/>
          <w:szCs w:val="24"/>
          <w:lang w:val="uk-UA"/>
        </w:rPr>
        <w:t xml:space="preserve">(далі – СЕС) </w:t>
      </w:r>
      <w:r w:rsidRPr="00407ED9">
        <w:rPr>
          <w:rFonts w:ascii="Times New Roman" w:hAnsi="Times New Roman"/>
          <w:sz w:val="24"/>
          <w:szCs w:val="24"/>
          <w:lang w:val="uk-UA"/>
        </w:rPr>
        <w:lastRenderedPageBreak/>
        <w:t>на 130 кВт для власного споживання електричної енергії</w:t>
      </w:r>
      <w:r w:rsidRPr="00BB018B">
        <w:rPr>
          <w:rFonts w:ascii="Times New Roman" w:hAnsi="Times New Roman"/>
          <w:sz w:val="24"/>
          <w:szCs w:val="24"/>
          <w:lang w:val="uk-UA"/>
        </w:rPr>
        <w:t xml:space="preserve">, що  </w:t>
      </w:r>
      <w:r w:rsidRPr="00407ED9">
        <w:rPr>
          <w:rFonts w:ascii="Times New Roman" w:hAnsi="Times New Roman" w:cs="Times New Roman"/>
          <w:sz w:val="24"/>
          <w:szCs w:val="24"/>
          <w:shd w:val="clear" w:color="auto" w:fill="FFFFFF"/>
          <w:lang w:val="uk-UA"/>
        </w:rPr>
        <w:t>дозвол</w:t>
      </w:r>
      <w:r w:rsidRPr="00BB018B">
        <w:rPr>
          <w:rFonts w:ascii="Times New Roman" w:hAnsi="Times New Roman" w:cs="Times New Roman"/>
          <w:sz w:val="24"/>
          <w:szCs w:val="24"/>
          <w:shd w:val="clear" w:color="auto" w:fill="FFFFFF"/>
          <w:lang w:val="uk-UA"/>
        </w:rPr>
        <w:t>ило</w:t>
      </w:r>
      <w:r w:rsidRPr="00407ED9">
        <w:rPr>
          <w:rFonts w:ascii="Times New Roman" w:hAnsi="Times New Roman" w:cs="Times New Roman"/>
          <w:sz w:val="24"/>
          <w:szCs w:val="24"/>
          <w:shd w:val="clear" w:color="auto" w:fill="FFFFFF"/>
          <w:lang w:val="uk-UA"/>
        </w:rPr>
        <w:t xml:space="preserve"> генерувати власну електроенергію</w:t>
      </w:r>
      <w:r w:rsidRPr="00BB018B">
        <w:rPr>
          <w:rFonts w:ascii="Times New Roman" w:hAnsi="Times New Roman" w:cs="Times New Roman"/>
          <w:sz w:val="24"/>
          <w:szCs w:val="24"/>
          <w:shd w:val="clear" w:color="auto" w:fill="FFFFFF"/>
          <w:lang w:val="uk-UA"/>
        </w:rPr>
        <w:t xml:space="preserve"> та</w:t>
      </w:r>
      <w:r w:rsidRPr="00407ED9">
        <w:rPr>
          <w:rFonts w:ascii="Times New Roman" w:hAnsi="Times New Roman" w:cs="Times New Roman"/>
          <w:sz w:val="24"/>
          <w:szCs w:val="24"/>
          <w:shd w:val="clear" w:color="auto" w:fill="FFFFFF"/>
          <w:lang w:val="uk-UA"/>
        </w:rPr>
        <w:t xml:space="preserve"> зменш</w:t>
      </w:r>
      <w:r w:rsidRPr="00BB018B">
        <w:rPr>
          <w:rFonts w:ascii="Times New Roman" w:hAnsi="Times New Roman" w:cs="Times New Roman"/>
          <w:sz w:val="24"/>
          <w:szCs w:val="24"/>
          <w:shd w:val="clear" w:color="auto" w:fill="FFFFFF"/>
          <w:lang w:val="uk-UA"/>
        </w:rPr>
        <w:t>ило</w:t>
      </w:r>
      <w:r w:rsidRPr="00407ED9">
        <w:rPr>
          <w:rFonts w:ascii="Times New Roman" w:hAnsi="Times New Roman" w:cs="Times New Roman"/>
          <w:sz w:val="24"/>
          <w:szCs w:val="24"/>
          <w:shd w:val="clear" w:color="auto" w:fill="FFFFFF"/>
          <w:lang w:val="uk-UA"/>
        </w:rPr>
        <w:t xml:space="preserve"> залежність від зовнішн</w:t>
      </w:r>
      <w:r w:rsidRPr="00BB018B">
        <w:rPr>
          <w:rFonts w:ascii="Times New Roman" w:hAnsi="Times New Roman" w:cs="Times New Roman"/>
          <w:sz w:val="24"/>
          <w:szCs w:val="24"/>
          <w:shd w:val="clear" w:color="auto" w:fill="FFFFFF"/>
          <w:lang w:val="uk-UA"/>
        </w:rPr>
        <w:t>ього</w:t>
      </w:r>
      <w:r w:rsidRPr="00407ED9">
        <w:rPr>
          <w:rFonts w:ascii="Times New Roman" w:hAnsi="Times New Roman" w:cs="Times New Roman"/>
          <w:sz w:val="24"/>
          <w:szCs w:val="24"/>
          <w:shd w:val="clear" w:color="auto" w:fill="FFFFFF"/>
          <w:lang w:val="uk-UA"/>
        </w:rPr>
        <w:t xml:space="preserve"> постачальни</w:t>
      </w:r>
      <w:r w:rsidRPr="00BB018B">
        <w:rPr>
          <w:rFonts w:ascii="Times New Roman" w:hAnsi="Times New Roman" w:cs="Times New Roman"/>
          <w:sz w:val="24"/>
          <w:szCs w:val="24"/>
          <w:shd w:val="clear" w:color="auto" w:fill="FFFFFF"/>
          <w:lang w:val="uk-UA"/>
        </w:rPr>
        <w:t xml:space="preserve">ка. В результаті, аналізуючи енергоспоживання загалом по ВНС «Червона Гребля», відношення </w:t>
      </w:r>
      <w:proofErr w:type="spellStart"/>
      <w:r w:rsidRPr="00BB018B">
        <w:rPr>
          <w:rFonts w:ascii="Times New Roman" w:hAnsi="Times New Roman" w:cs="Times New Roman"/>
          <w:sz w:val="24"/>
          <w:szCs w:val="24"/>
          <w:shd w:val="clear" w:color="auto" w:fill="FFFFFF"/>
          <w:lang w:val="uk-UA"/>
        </w:rPr>
        <w:t>генеруємої</w:t>
      </w:r>
      <w:proofErr w:type="spellEnd"/>
      <w:r w:rsidRPr="00BB018B">
        <w:rPr>
          <w:rFonts w:ascii="Times New Roman" w:hAnsi="Times New Roman" w:cs="Times New Roman"/>
          <w:sz w:val="24"/>
          <w:szCs w:val="24"/>
          <w:shd w:val="clear" w:color="auto" w:fill="FFFFFF"/>
          <w:lang w:val="uk-UA"/>
        </w:rPr>
        <w:t xml:space="preserve"> електроенергії до тієї, що купляється становить 30% / 70%.</w:t>
      </w:r>
    </w:p>
    <w:p w:rsidR="00FD729F" w:rsidRPr="00BB018B" w:rsidRDefault="00FD729F" w:rsidP="00FD729F">
      <w:pPr>
        <w:pStyle w:val="ac"/>
        <w:ind w:left="567" w:firstLine="1134"/>
        <w:jc w:val="both"/>
        <w:rPr>
          <w:rFonts w:ascii="Times New Roman" w:hAnsi="Times New Roman" w:cs="Times New Roman"/>
          <w:sz w:val="24"/>
          <w:szCs w:val="24"/>
          <w:shd w:val="clear" w:color="auto" w:fill="FFFFFF"/>
          <w:lang w:val="uk-UA"/>
        </w:rPr>
      </w:pPr>
      <w:r w:rsidRPr="00BB018B">
        <w:rPr>
          <w:rFonts w:ascii="Times New Roman" w:hAnsi="Times New Roman" w:cs="Times New Roman"/>
          <w:sz w:val="24"/>
          <w:szCs w:val="24"/>
          <w:shd w:val="clear" w:color="auto" w:fill="FFFFFF"/>
          <w:lang w:val="uk-UA"/>
        </w:rPr>
        <w:t>З метою збільшення обсягу електроенергії, що генерується заплановано розширити існуючу систему: збільшити потужності інвертора, площу панелей та відповідної кабельної продукції. Це надасть можливість ще більше заощадити та скоротити рахунки за електроенергію.</w:t>
      </w:r>
    </w:p>
    <w:p w:rsidR="00FD729F" w:rsidRPr="00BB018B" w:rsidRDefault="00FD729F" w:rsidP="00FD729F">
      <w:pPr>
        <w:pStyle w:val="ac"/>
        <w:jc w:val="both"/>
        <w:rPr>
          <w:rFonts w:ascii="Times New Roman" w:hAnsi="Times New Roman" w:cs="Times New Roman"/>
          <w:sz w:val="24"/>
          <w:szCs w:val="24"/>
          <w:shd w:val="clear" w:color="auto" w:fill="FFFFFF"/>
          <w:lang w:val="uk-UA"/>
        </w:rPr>
      </w:pPr>
    </w:p>
    <w:p w:rsidR="00FD729F" w:rsidRPr="00BB018B" w:rsidRDefault="00FD729F" w:rsidP="00FD729F">
      <w:pPr>
        <w:jc w:val="both"/>
        <w:rPr>
          <w:b/>
          <w:lang w:val="uk-UA"/>
        </w:rPr>
      </w:pPr>
      <w:r w:rsidRPr="00BB018B">
        <w:rPr>
          <w:b/>
          <w:lang w:val="uk-UA"/>
        </w:rPr>
        <w:t>Економічний ефект впровадження заходу</w:t>
      </w:r>
    </w:p>
    <w:p w:rsidR="00FD729F" w:rsidRPr="00BB018B" w:rsidRDefault="00FD729F" w:rsidP="00FD729F">
      <w:pPr>
        <w:pStyle w:val="ac"/>
        <w:numPr>
          <w:ilvl w:val="0"/>
          <w:numId w:val="5"/>
        </w:numPr>
        <w:jc w:val="both"/>
        <w:rPr>
          <w:rFonts w:ascii="Times New Roman" w:hAnsi="Times New Roman"/>
          <w:sz w:val="24"/>
          <w:lang w:val="uk-UA"/>
        </w:rPr>
      </w:pPr>
      <w:r w:rsidRPr="00BB018B">
        <w:rPr>
          <w:rFonts w:ascii="Times New Roman" w:hAnsi="Times New Roman" w:cs="Times New Roman"/>
          <w:sz w:val="24"/>
          <w:szCs w:val="21"/>
          <w:shd w:val="clear" w:color="auto" w:fill="FFFFFF"/>
          <w:lang w:val="uk-UA"/>
        </w:rPr>
        <w:t>Збільшення загальної потужності та продуктивності існуючої СЕС.</w:t>
      </w:r>
      <w:r w:rsidRPr="00BB018B">
        <w:rPr>
          <w:rFonts w:ascii="Times New Roman" w:hAnsi="Times New Roman"/>
          <w:sz w:val="24"/>
          <w:lang w:val="uk-UA"/>
        </w:rPr>
        <w:t xml:space="preserve"> </w:t>
      </w:r>
    </w:p>
    <w:p w:rsidR="00FD729F" w:rsidRPr="00BB018B" w:rsidRDefault="00FD729F" w:rsidP="00FD729F">
      <w:pPr>
        <w:pStyle w:val="ac"/>
        <w:numPr>
          <w:ilvl w:val="0"/>
          <w:numId w:val="5"/>
        </w:numPr>
        <w:jc w:val="both"/>
        <w:rPr>
          <w:rFonts w:ascii="Times New Roman" w:hAnsi="Times New Roman"/>
          <w:sz w:val="24"/>
          <w:lang w:val="uk-UA"/>
        </w:rPr>
      </w:pPr>
      <w:r w:rsidRPr="00BB018B">
        <w:rPr>
          <w:rFonts w:ascii="Times New Roman" w:hAnsi="Times New Roman"/>
          <w:sz w:val="24"/>
          <w:lang w:val="uk-UA"/>
        </w:rPr>
        <w:t>Збільшення обсягів електроенергії, що генерується.</w:t>
      </w:r>
    </w:p>
    <w:p w:rsidR="00FD729F" w:rsidRPr="00BB018B" w:rsidRDefault="00FD729F" w:rsidP="00FD729F">
      <w:pPr>
        <w:pStyle w:val="ac"/>
        <w:numPr>
          <w:ilvl w:val="0"/>
          <w:numId w:val="5"/>
        </w:numPr>
        <w:jc w:val="both"/>
        <w:rPr>
          <w:rFonts w:ascii="Times New Roman" w:hAnsi="Times New Roman"/>
          <w:sz w:val="24"/>
          <w:lang w:val="uk-UA"/>
        </w:rPr>
      </w:pPr>
      <w:r w:rsidRPr="00BB018B">
        <w:rPr>
          <w:rFonts w:ascii="Times New Roman" w:hAnsi="Times New Roman"/>
          <w:sz w:val="24"/>
          <w:lang w:val="uk-UA"/>
        </w:rPr>
        <w:t xml:space="preserve">Зменшення обсягів покупної електроенергії. </w:t>
      </w:r>
    </w:p>
    <w:p w:rsidR="00FD729F" w:rsidRPr="00BB018B" w:rsidRDefault="00FD729F" w:rsidP="00FD729F">
      <w:pPr>
        <w:pStyle w:val="a3"/>
        <w:numPr>
          <w:ilvl w:val="0"/>
          <w:numId w:val="5"/>
        </w:numPr>
        <w:jc w:val="both"/>
        <w:rPr>
          <w:lang w:val="uk-UA"/>
        </w:rPr>
      </w:pPr>
      <w:r w:rsidRPr="00BB018B">
        <w:rPr>
          <w:lang w:val="uk-UA"/>
        </w:rPr>
        <w:t>Забезпечення сталої та надійної роботи водозабору «Червона Гребля».</w:t>
      </w:r>
    </w:p>
    <w:p w:rsidR="00FD729F" w:rsidRPr="00BB018B" w:rsidRDefault="00FD729F" w:rsidP="00FD729F">
      <w:pPr>
        <w:pStyle w:val="ac"/>
        <w:numPr>
          <w:ilvl w:val="0"/>
          <w:numId w:val="5"/>
        </w:numPr>
        <w:jc w:val="both"/>
        <w:rPr>
          <w:rFonts w:ascii="Times New Roman" w:hAnsi="Times New Roman"/>
          <w:sz w:val="24"/>
          <w:lang w:val="uk-UA"/>
        </w:rPr>
      </w:pPr>
      <w:r w:rsidRPr="00BB018B">
        <w:rPr>
          <w:rFonts w:ascii="Times New Roman" w:hAnsi="Times New Roman"/>
          <w:sz w:val="24"/>
          <w:lang w:val="uk-UA"/>
        </w:rPr>
        <w:t>Забезпечення стабільного та безперебійного надання послуг з централізованого водопостачання.</w:t>
      </w:r>
    </w:p>
    <w:p w:rsidR="00FD729F" w:rsidRPr="00BB018B" w:rsidRDefault="00FD729F" w:rsidP="00FD729F">
      <w:pPr>
        <w:pStyle w:val="ac"/>
        <w:numPr>
          <w:ilvl w:val="0"/>
          <w:numId w:val="5"/>
        </w:numPr>
        <w:jc w:val="both"/>
        <w:rPr>
          <w:rFonts w:ascii="Times New Roman" w:hAnsi="Times New Roman"/>
          <w:sz w:val="24"/>
          <w:lang w:val="uk-UA"/>
        </w:rPr>
      </w:pPr>
      <w:r w:rsidRPr="00BB018B">
        <w:rPr>
          <w:rFonts w:ascii="Times New Roman" w:hAnsi="Times New Roman"/>
          <w:sz w:val="24"/>
          <w:lang w:val="uk-UA"/>
        </w:rPr>
        <w:t>Надійність роботи системи водопостачання.</w:t>
      </w:r>
    </w:p>
    <w:p w:rsidR="00FD729F" w:rsidRPr="00BB018B" w:rsidRDefault="00FD729F" w:rsidP="00FD729F">
      <w:pPr>
        <w:pStyle w:val="ac"/>
        <w:numPr>
          <w:ilvl w:val="0"/>
          <w:numId w:val="5"/>
        </w:numPr>
        <w:jc w:val="both"/>
        <w:rPr>
          <w:rFonts w:ascii="Times New Roman" w:hAnsi="Times New Roman"/>
          <w:sz w:val="32"/>
          <w:lang w:val="uk-UA"/>
        </w:rPr>
      </w:pPr>
      <w:r w:rsidRPr="00BB018B">
        <w:rPr>
          <w:rFonts w:ascii="Times New Roman" w:hAnsi="Times New Roman"/>
          <w:bCs/>
          <w:sz w:val="24"/>
          <w:lang w:val="uk-UA" w:eastAsia="zh-CN"/>
        </w:rPr>
        <w:t>Посилення фінансово-бюджетної дисципліни.</w:t>
      </w:r>
    </w:p>
    <w:p w:rsidR="00A10A34" w:rsidRPr="00BB018B" w:rsidRDefault="00A10A34" w:rsidP="00A10A34">
      <w:pPr>
        <w:jc w:val="center"/>
        <w:rPr>
          <w:b/>
          <w:bCs/>
          <w:lang w:val="uk-UA"/>
        </w:rPr>
      </w:pPr>
      <w:r w:rsidRPr="00BB018B">
        <w:rPr>
          <w:b/>
          <w:bCs/>
          <w:lang w:val="uk-UA"/>
        </w:rPr>
        <w:t xml:space="preserve">6. Координація та контроль за ходом виконання </w:t>
      </w:r>
      <w:r w:rsidR="00F577E2" w:rsidRPr="00BB018B">
        <w:rPr>
          <w:b/>
          <w:bCs/>
          <w:lang w:val="uk-UA"/>
        </w:rPr>
        <w:t>П</w:t>
      </w:r>
      <w:r w:rsidRPr="00BB018B">
        <w:rPr>
          <w:b/>
          <w:bCs/>
          <w:lang w:val="uk-UA"/>
        </w:rPr>
        <w:t>рограми</w:t>
      </w:r>
    </w:p>
    <w:p w:rsidR="00A10A34" w:rsidRPr="00BB018B" w:rsidRDefault="00EF4069" w:rsidP="00A10A34">
      <w:pPr>
        <w:ind w:firstLine="708"/>
        <w:jc w:val="both"/>
        <w:rPr>
          <w:lang w:val="uk-UA"/>
        </w:rPr>
      </w:pPr>
      <w:r w:rsidRPr="00BB018B">
        <w:rPr>
          <w:lang w:val="uk-UA"/>
        </w:rPr>
        <w:t>Визначити координатором П</w:t>
      </w:r>
      <w:r w:rsidR="00A10A34" w:rsidRPr="00BB018B">
        <w:rPr>
          <w:lang w:val="uk-UA"/>
        </w:rPr>
        <w:t>рограми першого заступника міського голови з питань діяльності виконавчих органів ради.</w:t>
      </w:r>
    </w:p>
    <w:p w:rsidR="00A10A34" w:rsidRPr="00BB018B" w:rsidRDefault="00A10A34" w:rsidP="00A10A34">
      <w:pPr>
        <w:ind w:firstLine="708"/>
        <w:jc w:val="both"/>
        <w:rPr>
          <w:lang w:val="uk-UA"/>
        </w:rPr>
      </w:pPr>
      <w:r w:rsidRPr="00BB018B">
        <w:rPr>
          <w:lang w:val="uk-UA"/>
        </w:rPr>
        <w:t>Організація виконання Програми, аналіз та контроль за використанням коштів здійснюється головним розпорядником коштів</w:t>
      </w:r>
      <w:r w:rsidR="00041A9D" w:rsidRPr="00BB018B">
        <w:rPr>
          <w:lang w:val="uk-UA"/>
        </w:rPr>
        <w:t xml:space="preserve"> - </w:t>
      </w:r>
      <w:r w:rsidRPr="00BB018B">
        <w:rPr>
          <w:lang w:val="uk-UA"/>
        </w:rPr>
        <w:t>Управління житлово-комунального господарства та будівництва Ніжинської міської ради.</w:t>
      </w:r>
    </w:p>
    <w:p w:rsidR="00A10A34" w:rsidRPr="00BB018B" w:rsidRDefault="00A10A34" w:rsidP="00A10A34">
      <w:pPr>
        <w:ind w:firstLine="708"/>
        <w:jc w:val="both"/>
        <w:rPr>
          <w:lang w:val="uk-UA"/>
        </w:rPr>
      </w:pPr>
      <w:r w:rsidRPr="00BB018B">
        <w:rPr>
          <w:lang w:val="uk-UA"/>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w:t>
      </w:r>
      <w:r w:rsidR="001627F2" w:rsidRPr="00BB018B">
        <w:rPr>
          <w:lang w:val="uk-UA"/>
        </w:rPr>
        <w:t>а будівництва щоквартально, до 4</w:t>
      </w:r>
      <w:r w:rsidRPr="00BB018B">
        <w:rPr>
          <w:lang w:val="uk-UA"/>
        </w:rPr>
        <w:t>-го числа місяця, наступного за звітним.</w:t>
      </w:r>
    </w:p>
    <w:p w:rsidR="008E43E8" w:rsidRDefault="00A10A34" w:rsidP="00647D40">
      <w:pPr>
        <w:ind w:firstLine="708"/>
        <w:jc w:val="both"/>
        <w:rPr>
          <w:lang w:val="uk-UA"/>
        </w:rPr>
      </w:pPr>
      <w:r w:rsidRPr="00BB018B">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r w:rsidR="00647D40" w:rsidRPr="00BB018B">
        <w:rPr>
          <w:lang w:val="uk-UA"/>
        </w:rPr>
        <w:t>.</w:t>
      </w:r>
    </w:p>
    <w:p w:rsidR="008E43E8" w:rsidRPr="008E43E8" w:rsidRDefault="008E43E8" w:rsidP="008E43E8">
      <w:pPr>
        <w:rPr>
          <w:lang w:val="uk-UA"/>
        </w:rPr>
      </w:pPr>
    </w:p>
    <w:p w:rsidR="008E43E8" w:rsidRDefault="008E43E8" w:rsidP="008E43E8">
      <w:pPr>
        <w:rPr>
          <w:lang w:val="uk-UA"/>
        </w:rPr>
      </w:pPr>
    </w:p>
    <w:p w:rsidR="008E43E8" w:rsidRPr="008E43E8" w:rsidRDefault="008E43E8" w:rsidP="008E43E8">
      <w:pPr>
        <w:rPr>
          <w:u w:val="single"/>
          <w:lang w:val="uk-UA"/>
        </w:rPr>
      </w:pPr>
      <w:r w:rsidRPr="008E43E8">
        <w:rPr>
          <w:u w:val="single"/>
          <w:lang w:val="uk-UA"/>
        </w:rPr>
        <w:t xml:space="preserve">Розробник: </w:t>
      </w:r>
    </w:p>
    <w:p w:rsidR="008E43E8" w:rsidRPr="008E43E8" w:rsidRDefault="00717B14" w:rsidP="008E43E8">
      <w:pPr>
        <w:rPr>
          <w:lang w:val="uk-UA"/>
        </w:rPr>
      </w:pPr>
      <w:proofErr w:type="spellStart"/>
      <w:r>
        <w:rPr>
          <w:lang w:val="uk-UA"/>
        </w:rPr>
        <w:t>В.о</w:t>
      </w:r>
      <w:proofErr w:type="spellEnd"/>
      <w:r>
        <w:rPr>
          <w:lang w:val="uk-UA"/>
        </w:rPr>
        <w:t>. н</w:t>
      </w:r>
      <w:r w:rsidR="008E43E8" w:rsidRPr="008E43E8">
        <w:rPr>
          <w:lang w:val="uk-UA"/>
        </w:rPr>
        <w:t>ачальник</w:t>
      </w:r>
      <w:r>
        <w:rPr>
          <w:lang w:val="uk-UA"/>
        </w:rPr>
        <w:t>а</w:t>
      </w:r>
      <w:r w:rsidR="008E43E8" w:rsidRPr="008E43E8">
        <w:rPr>
          <w:lang w:val="uk-UA"/>
        </w:rPr>
        <w:t xml:space="preserve"> управління </w:t>
      </w:r>
    </w:p>
    <w:p w:rsidR="008E43E8" w:rsidRPr="008E43E8" w:rsidRDefault="008E43E8" w:rsidP="008E43E8">
      <w:pPr>
        <w:tabs>
          <w:tab w:val="left" w:pos="6856"/>
        </w:tabs>
        <w:rPr>
          <w:lang w:val="uk-UA"/>
        </w:rPr>
      </w:pPr>
      <w:r w:rsidRPr="008E43E8">
        <w:rPr>
          <w:lang w:val="uk-UA"/>
        </w:rPr>
        <w:t>житлово-комунального господарства та будівництва</w:t>
      </w:r>
      <w:r w:rsidRPr="008E43E8">
        <w:rPr>
          <w:lang w:val="uk-UA"/>
        </w:rPr>
        <w:tab/>
        <w:t xml:space="preserve">   Світлана СІРЕНКО</w:t>
      </w:r>
    </w:p>
    <w:p w:rsidR="008E43E8" w:rsidRPr="008E43E8" w:rsidRDefault="008E43E8" w:rsidP="008E43E8">
      <w:pPr>
        <w:rPr>
          <w:u w:val="single"/>
          <w:lang w:val="uk-UA"/>
        </w:rPr>
      </w:pPr>
      <w:r w:rsidRPr="008E43E8">
        <w:rPr>
          <w:u w:val="single"/>
          <w:lang w:val="uk-UA"/>
        </w:rPr>
        <w:t>Проведена експертиза:</w:t>
      </w:r>
    </w:p>
    <w:p w:rsidR="008E43E8" w:rsidRPr="008E43E8" w:rsidRDefault="008E43E8" w:rsidP="008E43E8">
      <w:pPr>
        <w:rPr>
          <w:lang w:val="uk-UA"/>
        </w:rPr>
      </w:pPr>
      <w:r w:rsidRPr="008E43E8">
        <w:rPr>
          <w:lang w:val="uk-UA"/>
        </w:rPr>
        <w:t>Начальник фінансового управління Ніжинської міської ради              Людмила ПИСАРЕНКО</w:t>
      </w:r>
    </w:p>
    <w:p w:rsidR="006A064C" w:rsidRDefault="006A064C" w:rsidP="008E43E8">
      <w:pPr>
        <w:rPr>
          <w:lang w:val="uk-UA"/>
        </w:rPr>
      </w:pPr>
    </w:p>
    <w:p w:rsidR="008E43E8" w:rsidRPr="008E43E8" w:rsidRDefault="008E43E8" w:rsidP="008E43E8">
      <w:pPr>
        <w:rPr>
          <w:lang w:val="uk-UA"/>
        </w:rPr>
      </w:pPr>
      <w:r w:rsidRPr="008E43E8">
        <w:rPr>
          <w:lang w:val="uk-UA"/>
        </w:rPr>
        <w:t>Начальник відділу економіки                                                                    Ген</w:t>
      </w:r>
      <w:r w:rsidR="006A064C">
        <w:rPr>
          <w:lang w:val="uk-UA"/>
        </w:rPr>
        <w:t>н</w:t>
      </w:r>
      <w:bookmarkStart w:id="2" w:name="_GoBack"/>
      <w:bookmarkEnd w:id="2"/>
      <w:r w:rsidRPr="008E43E8">
        <w:rPr>
          <w:lang w:val="uk-UA"/>
        </w:rPr>
        <w:t>адій ТАРАНЕНКО</w:t>
      </w:r>
    </w:p>
    <w:p w:rsidR="00864951" w:rsidRPr="008E43E8" w:rsidRDefault="00864951" w:rsidP="008E43E8">
      <w:pPr>
        <w:rPr>
          <w:lang w:val="uk-UA"/>
        </w:rPr>
      </w:pPr>
    </w:p>
    <w:sectPr w:rsidR="00864951" w:rsidRPr="008E43E8" w:rsidSect="00B31827">
      <w:pgSz w:w="11906" w:h="16838"/>
      <w:pgMar w:top="709" w:right="567"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83A" w:rsidRDefault="004D283A" w:rsidP="00AF2A51">
      <w:r>
        <w:separator/>
      </w:r>
    </w:p>
  </w:endnote>
  <w:endnote w:type="continuationSeparator" w:id="0">
    <w:p w:rsidR="004D283A" w:rsidRDefault="004D283A"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83A" w:rsidRDefault="004D283A" w:rsidP="00AF2A51">
      <w:r>
        <w:separator/>
      </w:r>
    </w:p>
  </w:footnote>
  <w:footnote w:type="continuationSeparator" w:id="0">
    <w:p w:rsidR="004D283A" w:rsidRDefault="004D283A" w:rsidP="00AF2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AFD"/>
    <w:multiLevelType w:val="hybridMultilevel"/>
    <w:tmpl w:val="0B96EF18"/>
    <w:lvl w:ilvl="0" w:tplc="594E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F1FDC"/>
    <w:multiLevelType w:val="hybridMultilevel"/>
    <w:tmpl w:val="DDA82540"/>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BA315D"/>
    <w:multiLevelType w:val="multilevel"/>
    <w:tmpl w:val="0E4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81475"/>
    <w:multiLevelType w:val="hybridMultilevel"/>
    <w:tmpl w:val="E70C5F28"/>
    <w:lvl w:ilvl="0" w:tplc="67A81C50">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C3023B"/>
    <w:multiLevelType w:val="hybridMultilevel"/>
    <w:tmpl w:val="0CB258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3FA76E4"/>
    <w:multiLevelType w:val="hybridMultilevel"/>
    <w:tmpl w:val="FEB64170"/>
    <w:lvl w:ilvl="0" w:tplc="180A7E5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nsid w:val="24906DAE"/>
    <w:multiLevelType w:val="hybridMultilevel"/>
    <w:tmpl w:val="E43C91F8"/>
    <w:lvl w:ilvl="0" w:tplc="46E072E0">
      <w:start w:val="1"/>
      <w:numFmt w:val="decimal"/>
      <w:lvlText w:val="%1."/>
      <w:lvlJc w:val="left"/>
      <w:pPr>
        <w:ind w:left="465" w:hanging="46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5A5BEB"/>
    <w:multiLevelType w:val="hybridMultilevel"/>
    <w:tmpl w:val="ECD8AAFE"/>
    <w:lvl w:ilvl="0" w:tplc="FEB2C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7D3812"/>
    <w:multiLevelType w:val="hybridMultilevel"/>
    <w:tmpl w:val="54A83288"/>
    <w:lvl w:ilvl="0" w:tplc="088C67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B060FE8"/>
    <w:multiLevelType w:val="hybridMultilevel"/>
    <w:tmpl w:val="C40454FC"/>
    <w:lvl w:ilvl="0" w:tplc="39CC911C">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BEC1C71"/>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3C1B06DD"/>
    <w:multiLevelType w:val="hybridMultilevel"/>
    <w:tmpl w:val="BDE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E0576F"/>
    <w:multiLevelType w:val="hybridMultilevel"/>
    <w:tmpl w:val="E8DA9D68"/>
    <w:lvl w:ilvl="0" w:tplc="D23CD8C6">
      <w:start w:val="3"/>
      <w:numFmt w:val="bullet"/>
      <w:lvlText w:val="-"/>
      <w:lvlJc w:val="left"/>
      <w:pPr>
        <w:ind w:left="1713"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nsid w:val="459C26B2"/>
    <w:multiLevelType w:val="hybridMultilevel"/>
    <w:tmpl w:val="5CCEC2DA"/>
    <w:lvl w:ilvl="0" w:tplc="FC7CCC3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3E0114"/>
    <w:multiLevelType w:val="hybridMultilevel"/>
    <w:tmpl w:val="49247CA4"/>
    <w:lvl w:ilvl="0" w:tplc="2DA0DDF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DC7288"/>
    <w:multiLevelType w:val="hybridMultilevel"/>
    <w:tmpl w:val="E9063F14"/>
    <w:lvl w:ilvl="0" w:tplc="F8383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6023AB0"/>
    <w:multiLevelType w:val="hybridMultilevel"/>
    <w:tmpl w:val="A954721C"/>
    <w:lvl w:ilvl="0" w:tplc="DAA80C5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29213F5"/>
    <w:multiLevelType w:val="multilevel"/>
    <w:tmpl w:val="915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2"/>
  </w:num>
  <w:num w:numId="4">
    <w:abstractNumId w:val="19"/>
  </w:num>
  <w:num w:numId="5">
    <w:abstractNumId w:val="9"/>
  </w:num>
  <w:num w:numId="6">
    <w:abstractNumId w:val="6"/>
  </w:num>
  <w:num w:numId="7">
    <w:abstractNumId w:val="5"/>
  </w:num>
  <w:num w:numId="8">
    <w:abstractNumId w:val="8"/>
  </w:num>
  <w:num w:numId="9">
    <w:abstractNumId w:val="12"/>
  </w:num>
  <w:num w:numId="10">
    <w:abstractNumId w:val="10"/>
  </w:num>
  <w:num w:numId="11">
    <w:abstractNumId w:val="2"/>
  </w:num>
  <w:num w:numId="12">
    <w:abstractNumId w:val="3"/>
  </w:num>
  <w:num w:numId="13">
    <w:abstractNumId w:val="7"/>
  </w:num>
  <w:num w:numId="14">
    <w:abstractNumId w:val="14"/>
  </w:num>
  <w:num w:numId="15">
    <w:abstractNumId w:val="18"/>
  </w:num>
  <w:num w:numId="16">
    <w:abstractNumId w:val="15"/>
  </w:num>
  <w:num w:numId="17">
    <w:abstractNumId w:val="1"/>
  </w:num>
  <w:num w:numId="18">
    <w:abstractNumId w:val="17"/>
  </w:num>
  <w:num w:numId="19">
    <w:abstractNumId w:val="0"/>
  </w:num>
  <w:num w:numId="20">
    <w:abstractNumId w:val="11"/>
  </w:num>
  <w:num w:numId="21">
    <w:abstractNumId w:val="20"/>
  </w:num>
  <w:num w:numId="22">
    <w:abstractNumId w:val="4"/>
  </w:num>
  <w:num w:numId="2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C7"/>
    <w:rsid w:val="00000141"/>
    <w:rsid w:val="00000E6B"/>
    <w:rsid w:val="000013F5"/>
    <w:rsid w:val="00002C4E"/>
    <w:rsid w:val="00003987"/>
    <w:rsid w:val="00003B5A"/>
    <w:rsid w:val="00004086"/>
    <w:rsid w:val="00004E55"/>
    <w:rsid w:val="00005E83"/>
    <w:rsid w:val="0000779D"/>
    <w:rsid w:val="00012192"/>
    <w:rsid w:val="00012972"/>
    <w:rsid w:val="00012A0F"/>
    <w:rsid w:val="00014AB4"/>
    <w:rsid w:val="00014D8B"/>
    <w:rsid w:val="00016FEF"/>
    <w:rsid w:val="00023662"/>
    <w:rsid w:val="00023F11"/>
    <w:rsid w:val="00024FB2"/>
    <w:rsid w:val="000251D8"/>
    <w:rsid w:val="00025F1B"/>
    <w:rsid w:val="00027060"/>
    <w:rsid w:val="00027B99"/>
    <w:rsid w:val="00030D19"/>
    <w:rsid w:val="0003113B"/>
    <w:rsid w:val="00031DD5"/>
    <w:rsid w:val="000330B2"/>
    <w:rsid w:val="00035545"/>
    <w:rsid w:val="000369B3"/>
    <w:rsid w:val="00037188"/>
    <w:rsid w:val="000372A9"/>
    <w:rsid w:val="0003761D"/>
    <w:rsid w:val="0004016E"/>
    <w:rsid w:val="00040FB4"/>
    <w:rsid w:val="00041A9D"/>
    <w:rsid w:val="0004303A"/>
    <w:rsid w:val="00043FBE"/>
    <w:rsid w:val="00044307"/>
    <w:rsid w:val="00050B33"/>
    <w:rsid w:val="0005112B"/>
    <w:rsid w:val="00054B81"/>
    <w:rsid w:val="00054DB0"/>
    <w:rsid w:val="00062367"/>
    <w:rsid w:val="00062D90"/>
    <w:rsid w:val="00064182"/>
    <w:rsid w:val="00065A3F"/>
    <w:rsid w:val="0007501C"/>
    <w:rsid w:val="00075FED"/>
    <w:rsid w:val="00076AFB"/>
    <w:rsid w:val="000814B3"/>
    <w:rsid w:val="00081998"/>
    <w:rsid w:val="000838E3"/>
    <w:rsid w:val="00084761"/>
    <w:rsid w:val="00084DF0"/>
    <w:rsid w:val="000852B6"/>
    <w:rsid w:val="00087AFC"/>
    <w:rsid w:val="00090666"/>
    <w:rsid w:val="000930C4"/>
    <w:rsid w:val="000931A5"/>
    <w:rsid w:val="00094BE5"/>
    <w:rsid w:val="00095794"/>
    <w:rsid w:val="00096D76"/>
    <w:rsid w:val="000A0629"/>
    <w:rsid w:val="000A0E58"/>
    <w:rsid w:val="000A14D4"/>
    <w:rsid w:val="000A1572"/>
    <w:rsid w:val="000A1977"/>
    <w:rsid w:val="000A2861"/>
    <w:rsid w:val="000A5E50"/>
    <w:rsid w:val="000B088E"/>
    <w:rsid w:val="000B2253"/>
    <w:rsid w:val="000B2821"/>
    <w:rsid w:val="000B3709"/>
    <w:rsid w:val="000B6207"/>
    <w:rsid w:val="000C363B"/>
    <w:rsid w:val="000C587D"/>
    <w:rsid w:val="000C6E88"/>
    <w:rsid w:val="000C7A4A"/>
    <w:rsid w:val="000D11B0"/>
    <w:rsid w:val="000D28A9"/>
    <w:rsid w:val="000D7089"/>
    <w:rsid w:val="000D71AC"/>
    <w:rsid w:val="000D71DA"/>
    <w:rsid w:val="000D75E8"/>
    <w:rsid w:val="000E1984"/>
    <w:rsid w:val="000E305A"/>
    <w:rsid w:val="000E348E"/>
    <w:rsid w:val="000E353C"/>
    <w:rsid w:val="000E58DD"/>
    <w:rsid w:val="000E5950"/>
    <w:rsid w:val="000E6CF1"/>
    <w:rsid w:val="000E72A0"/>
    <w:rsid w:val="000E742C"/>
    <w:rsid w:val="000E792E"/>
    <w:rsid w:val="000F1410"/>
    <w:rsid w:val="000F1588"/>
    <w:rsid w:val="000F1F04"/>
    <w:rsid w:val="000F4F99"/>
    <w:rsid w:val="000F6A99"/>
    <w:rsid w:val="00100843"/>
    <w:rsid w:val="00101CE1"/>
    <w:rsid w:val="00102DAF"/>
    <w:rsid w:val="0010396F"/>
    <w:rsid w:val="00103AE6"/>
    <w:rsid w:val="0010507D"/>
    <w:rsid w:val="0010518F"/>
    <w:rsid w:val="00106D55"/>
    <w:rsid w:val="00107176"/>
    <w:rsid w:val="00107461"/>
    <w:rsid w:val="00107D1D"/>
    <w:rsid w:val="00110693"/>
    <w:rsid w:val="001122DA"/>
    <w:rsid w:val="00113ACB"/>
    <w:rsid w:val="00113C71"/>
    <w:rsid w:val="00114821"/>
    <w:rsid w:val="001172E9"/>
    <w:rsid w:val="0012081C"/>
    <w:rsid w:val="00121C1D"/>
    <w:rsid w:val="001242DF"/>
    <w:rsid w:val="001258D8"/>
    <w:rsid w:val="00125CA1"/>
    <w:rsid w:val="00126D8C"/>
    <w:rsid w:val="001308F6"/>
    <w:rsid w:val="001358A8"/>
    <w:rsid w:val="00136A6D"/>
    <w:rsid w:val="00142408"/>
    <w:rsid w:val="00144C4E"/>
    <w:rsid w:val="00144E05"/>
    <w:rsid w:val="00147DF6"/>
    <w:rsid w:val="00150B82"/>
    <w:rsid w:val="00151E6F"/>
    <w:rsid w:val="00152298"/>
    <w:rsid w:val="0015280F"/>
    <w:rsid w:val="00157A91"/>
    <w:rsid w:val="00160130"/>
    <w:rsid w:val="0016276E"/>
    <w:rsid w:val="001627F2"/>
    <w:rsid w:val="0016431A"/>
    <w:rsid w:val="00164387"/>
    <w:rsid w:val="00164D25"/>
    <w:rsid w:val="0016510F"/>
    <w:rsid w:val="00165514"/>
    <w:rsid w:val="001655B0"/>
    <w:rsid w:val="00167DEB"/>
    <w:rsid w:val="001700B2"/>
    <w:rsid w:val="00172501"/>
    <w:rsid w:val="00174645"/>
    <w:rsid w:val="00175826"/>
    <w:rsid w:val="001774A4"/>
    <w:rsid w:val="00180E18"/>
    <w:rsid w:val="001820A0"/>
    <w:rsid w:val="001839AE"/>
    <w:rsid w:val="00184C10"/>
    <w:rsid w:val="00185A38"/>
    <w:rsid w:val="00185B90"/>
    <w:rsid w:val="00187B95"/>
    <w:rsid w:val="0019075A"/>
    <w:rsid w:val="00190917"/>
    <w:rsid w:val="00190C11"/>
    <w:rsid w:val="00190DA7"/>
    <w:rsid w:val="001913EB"/>
    <w:rsid w:val="00191B2F"/>
    <w:rsid w:val="00195CD4"/>
    <w:rsid w:val="001977CF"/>
    <w:rsid w:val="001A0C96"/>
    <w:rsid w:val="001A1AD5"/>
    <w:rsid w:val="001A1BC6"/>
    <w:rsid w:val="001A1F1E"/>
    <w:rsid w:val="001A4F49"/>
    <w:rsid w:val="001A4FF3"/>
    <w:rsid w:val="001A5423"/>
    <w:rsid w:val="001A6608"/>
    <w:rsid w:val="001A7B83"/>
    <w:rsid w:val="001A7D77"/>
    <w:rsid w:val="001B2D8B"/>
    <w:rsid w:val="001B4700"/>
    <w:rsid w:val="001B470E"/>
    <w:rsid w:val="001C1CEE"/>
    <w:rsid w:val="001C2778"/>
    <w:rsid w:val="001C2E44"/>
    <w:rsid w:val="001C581A"/>
    <w:rsid w:val="001C5CB6"/>
    <w:rsid w:val="001C6BE9"/>
    <w:rsid w:val="001C75C8"/>
    <w:rsid w:val="001D1984"/>
    <w:rsid w:val="001D1EF9"/>
    <w:rsid w:val="001D279E"/>
    <w:rsid w:val="001D4606"/>
    <w:rsid w:val="001D6DB3"/>
    <w:rsid w:val="001E00ED"/>
    <w:rsid w:val="001E17E1"/>
    <w:rsid w:val="001E18C0"/>
    <w:rsid w:val="001E3FBB"/>
    <w:rsid w:val="001E4F99"/>
    <w:rsid w:val="001E66FB"/>
    <w:rsid w:val="001E6AC5"/>
    <w:rsid w:val="001E6C34"/>
    <w:rsid w:val="001F3845"/>
    <w:rsid w:val="001F4806"/>
    <w:rsid w:val="001F49F7"/>
    <w:rsid w:val="001F51AC"/>
    <w:rsid w:val="001F51CE"/>
    <w:rsid w:val="001F5642"/>
    <w:rsid w:val="001F5EF0"/>
    <w:rsid w:val="001F5FAD"/>
    <w:rsid w:val="001F6ACD"/>
    <w:rsid w:val="002015B0"/>
    <w:rsid w:val="002048D9"/>
    <w:rsid w:val="00205C5D"/>
    <w:rsid w:val="00205CBD"/>
    <w:rsid w:val="0021102F"/>
    <w:rsid w:val="00212096"/>
    <w:rsid w:val="00212438"/>
    <w:rsid w:val="00213014"/>
    <w:rsid w:val="002136A0"/>
    <w:rsid w:val="00214897"/>
    <w:rsid w:val="002162FE"/>
    <w:rsid w:val="0021674B"/>
    <w:rsid w:val="002175AE"/>
    <w:rsid w:val="002204A5"/>
    <w:rsid w:val="00220800"/>
    <w:rsid w:val="00222348"/>
    <w:rsid w:val="00223F70"/>
    <w:rsid w:val="002240AE"/>
    <w:rsid w:val="0023505E"/>
    <w:rsid w:val="0023646D"/>
    <w:rsid w:val="002366E1"/>
    <w:rsid w:val="002478C1"/>
    <w:rsid w:val="00250282"/>
    <w:rsid w:val="00250593"/>
    <w:rsid w:val="00250A73"/>
    <w:rsid w:val="002527A7"/>
    <w:rsid w:val="00253A0C"/>
    <w:rsid w:val="00255785"/>
    <w:rsid w:val="00257BA3"/>
    <w:rsid w:val="00257BA8"/>
    <w:rsid w:val="00261E4E"/>
    <w:rsid w:val="00265BAE"/>
    <w:rsid w:val="00270C22"/>
    <w:rsid w:val="00271B29"/>
    <w:rsid w:val="00271BB4"/>
    <w:rsid w:val="0027221F"/>
    <w:rsid w:val="00272235"/>
    <w:rsid w:val="00272960"/>
    <w:rsid w:val="00273576"/>
    <w:rsid w:val="00273ECD"/>
    <w:rsid w:val="00274CF9"/>
    <w:rsid w:val="002804F9"/>
    <w:rsid w:val="00284B67"/>
    <w:rsid w:val="00285CC3"/>
    <w:rsid w:val="00290862"/>
    <w:rsid w:val="0029144F"/>
    <w:rsid w:val="00292702"/>
    <w:rsid w:val="00297B5F"/>
    <w:rsid w:val="00297E8E"/>
    <w:rsid w:val="002A0101"/>
    <w:rsid w:val="002A01B9"/>
    <w:rsid w:val="002A048A"/>
    <w:rsid w:val="002A1E58"/>
    <w:rsid w:val="002A54E3"/>
    <w:rsid w:val="002B1629"/>
    <w:rsid w:val="002B2BB7"/>
    <w:rsid w:val="002B4488"/>
    <w:rsid w:val="002B7201"/>
    <w:rsid w:val="002C163F"/>
    <w:rsid w:val="002C1948"/>
    <w:rsid w:val="002C1E58"/>
    <w:rsid w:val="002C29BC"/>
    <w:rsid w:val="002C6507"/>
    <w:rsid w:val="002C7401"/>
    <w:rsid w:val="002D2954"/>
    <w:rsid w:val="002D409A"/>
    <w:rsid w:val="002D5AC1"/>
    <w:rsid w:val="002D778A"/>
    <w:rsid w:val="002D792B"/>
    <w:rsid w:val="002D7F4A"/>
    <w:rsid w:val="002E0432"/>
    <w:rsid w:val="002E1661"/>
    <w:rsid w:val="002E19F6"/>
    <w:rsid w:val="002E2240"/>
    <w:rsid w:val="002E30F7"/>
    <w:rsid w:val="002E4763"/>
    <w:rsid w:val="002E603E"/>
    <w:rsid w:val="002E7DEC"/>
    <w:rsid w:val="002E7EEC"/>
    <w:rsid w:val="002F0BCC"/>
    <w:rsid w:val="002F2BB9"/>
    <w:rsid w:val="002F441E"/>
    <w:rsid w:val="002F4BFA"/>
    <w:rsid w:val="002F5B0B"/>
    <w:rsid w:val="002F60F6"/>
    <w:rsid w:val="002F6288"/>
    <w:rsid w:val="002F7953"/>
    <w:rsid w:val="002F7BA1"/>
    <w:rsid w:val="003034B7"/>
    <w:rsid w:val="003035C2"/>
    <w:rsid w:val="0030625E"/>
    <w:rsid w:val="00306D50"/>
    <w:rsid w:val="00307A99"/>
    <w:rsid w:val="00307D30"/>
    <w:rsid w:val="00310309"/>
    <w:rsid w:val="003119A0"/>
    <w:rsid w:val="00312B97"/>
    <w:rsid w:val="0031566C"/>
    <w:rsid w:val="003216B3"/>
    <w:rsid w:val="00321828"/>
    <w:rsid w:val="00322299"/>
    <w:rsid w:val="00322682"/>
    <w:rsid w:val="00326749"/>
    <w:rsid w:val="00326D02"/>
    <w:rsid w:val="00330540"/>
    <w:rsid w:val="003351D1"/>
    <w:rsid w:val="0033539B"/>
    <w:rsid w:val="00336B9F"/>
    <w:rsid w:val="00336DCF"/>
    <w:rsid w:val="0033761F"/>
    <w:rsid w:val="00337620"/>
    <w:rsid w:val="00337EC1"/>
    <w:rsid w:val="003419C3"/>
    <w:rsid w:val="00342F5E"/>
    <w:rsid w:val="00343946"/>
    <w:rsid w:val="0034396F"/>
    <w:rsid w:val="00344F37"/>
    <w:rsid w:val="003457DA"/>
    <w:rsid w:val="00347BFE"/>
    <w:rsid w:val="00351202"/>
    <w:rsid w:val="00355B84"/>
    <w:rsid w:val="00356715"/>
    <w:rsid w:val="003574D8"/>
    <w:rsid w:val="00357CF3"/>
    <w:rsid w:val="00361327"/>
    <w:rsid w:val="003619B6"/>
    <w:rsid w:val="003623E0"/>
    <w:rsid w:val="003627AF"/>
    <w:rsid w:val="00363617"/>
    <w:rsid w:val="00363E1C"/>
    <w:rsid w:val="003642FB"/>
    <w:rsid w:val="00365201"/>
    <w:rsid w:val="00365289"/>
    <w:rsid w:val="00371562"/>
    <w:rsid w:val="0037182A"/>
    <w:rsid w:val="00372262"/>
    <w:rsid w:val="00375499"/>
    <w:rsid w:val="00375533"/>
    <w:rsid w:val="00377362"/>
    <w:rsid w:val="00380B2A"/>
    <w:rsid w:val="00381C07"/>
    <w:rsid w:val="00383117"/>
    <w:rsid w:val="0038322A"/>
    <w:rsid w:val="0038346F"/>
    <w:rsid w:val="003855AC"/>
    <w:rsid w:val="00385BBE"/>
    <w:rsid w:val="00392D3F"/>
    <w:rsid w:val="00396B97"/>
    <w:rsid w:val="003A01AF"/>
    <w:rsid w:val="003A0CCA"/>
    <w:rsid w:val="003A2547"/>
    <w:rsid w:val="003A2F57"/>
    <w:rsid w:val="003A3AF4"/>
    <w:rsid w:val="003A6996"/>
    <w:rsid w:val="003B0DF7"/>
    <w:rsid w:val="003B1113"/>
    <w:rsid w:val="003B47D8"/>
    <w:rsid w:val="003B49D0"/>
    <w:rsid w:val="003B4A37"/>
    <w:rsid w:val="003B5D3A"/>
    <w:rsid w:val="003C261E"/>
    <w:rsid w:val="003C44FF"/>
    <w:rsid w:val="003C4DFF"/>
    <w:rsid w:val="003C5631"/>
    <w:rsid w:val="003C5F5E"/>
    <w:rsid w:val="003D2FCE"/>
    <w:rsid w:val="003D4415"/>
    <w:rsid w:val="003D51DE"/>
    <w:rsid w:val="003E1590"/>
    <w:rsid w:val="003E488B"/>
    <w:rsid w:val="003E4E6F"/>
    <w:rsid w:val="003E4FE0"/>
    <w:rsid w:val="003E6B97"/>
    <w:rsid w:val="003E70A0"/>
    <w:rsid w:val="003F06C7"/>
    <w:rsid w:val="003F0FF8"/>
    <w:rsid w:val="003F1A9B"/>
    <w:rsid w:val="003F3BC0"/>
    <w:rsid w:val="003F49C4"/>
    <w:rsid w:val="003F4FF7"/>
    <w:rsid w:val="003F5754"/>
    <w:rsid w:val="004006AB"/>
    <w:rsid w:val="00401340"/>
    <w:rsid w:val="00403EC4"/>
    <w:rsid w:val="004051A0"/>
    <w:rsid w:val="004051D7"/>
    <w:rsid w:val="00405F8E"/>
    <w:rsid w:val="00407ED9"/>
    <w:rsid w:val="00411823"/>
    <w:rsid w:val="00412242"/>
    <w:rsid w:val="0041258A"/>
    <w:rsid w:val="0041488E"/>
    <w:rsid w:val="004175BB"/>
    <w:rsid w:val="0041775B"/>
    <w:rsid w:val="004241C8"/>
    <w:rsid w:val="0042450C"/>
    <w:rsid w:val="00424CA0"/>
    <w:rsid w:val="004259DE"/>
    <w:rsid w:val="0043024A"/>
    <w:rsid w:val="0043099D"/>
    <w:rsid w:val="00431C34"/>
    <w:rsid w:val="00433FD2"/>
    <w:rsid w:val="004346E0"/>
    <w:rsid w:val="00435C98"/>
    <w:rsid w:val="00441539"/>
    <w:rsid w:val="004420D1"/>
    <w:rsid w:val="00443041"/>
    <w:rsid w:val="00443BC8"/>
    <w:rsid w:val="004446C4"/>
    <w:rsid w:val="00444D1B"/>
    <w:rsid w:val="00444EA3"/>
    <w:rsid w:val="00445522"/>
    <w:rsid w:val="00445946"/>
    <w:rsid w:val="00446888"/>
    <w:rsid w:val="004468AE"/>
    <w:rsid w:val="00446BF9"/>
    <w:rsid w:val="0045104A"/>
    <w:rsid w:val="00451CAF"/>
    <w:rsid w:val="00455F57"/>
    <w:rsid w:val="004574E6"/>
    <w:rsid w:val="0046022C"/>
    <w:rsid w:val="0046034F"/>
    <w:rsid w:val="00460C4A"/>
    <w:rsid w:val="00461C6E"/>
    <w:rsid w:val="00462045"/>
    <w:rsid w:val="00462378"/>
    <w:rsid w:val="004657D3"/>
    <w:rsid w:val="00465CCF"/>
    <w:rsid w:val="00465EC5"/>
    <w:rsid w:val="004664FD"/>
    <w:rsid w:val="004666FB"/>
    <w:rsid w:val="004676F2"/>
    <w:rsid w:val="004677F6"/>
    <w:rsid w:val="00471E9B"/>
    <w:rsid w:val="00472CC7"/>
    <w:rsid w:val="004739FE"/>
    <w:rsid w:val="00475E6A"/>
    <w:rsid w:val="00481FE5"/>
    <w:rsid w:val="0048570E"/>
    <w:rsid w:val="004866B3"/>
    <w:rsid w:val="00490CB0"/>
    <w:rsid w:val="00491D6F"/>
    <w:rsid w:val="00493DD2"/>
    <w:rsid w:val="004941FA"/>
    <w:rsid w:val="004954C7"/>
    <w:rsid w:val="004A06C6"/>
    <w:rsid w:val="004A24BB"/>
    <w:rsid w:val="004A5E93"/>
    <w:rsid w:val="004A7CD8"/>
    <w:rsid w:val="004B0B13"/>
    <w:rsid w:val="004B1CCC"/>
    <w:rsid w:val="004B1D7B"/>
    <w:rsid w:val="004B4DBC"/>
    <w:rsid w:val="004B546B"/>
    <w:rsid w:val="004B55EE"/>
    <w:rsid w:val="004B7B77"/>
    <w:rsid w:val="004C05C0"/>
    <w:rsid w:val="004C06A9"/>
    <w:rsid w:val="004C132A"/>
    <w:rsid w:val="004C2F36"/>
    <w:rsid w:val="004C3586"/>
    <w:rsid w:val="004C5783"/>
    <w:rsid w:val="004D262E"/>
    <w:rsid w:val="004D283A"/>
    <w:rsid w:val="004D4626"/>
    <w:rsid w:val="004E1E69"/>
    <w:rsid w:val="004E2169"/>
    <w:rsid w:val="004E4FC9"/>
    <w:rsid w:val="004E584B"/>
    <w:rsid w:val="004E5C5F"/>
    <w:rsid w:val="004E7811"/>
    <w:rsid w:val="004F128A"/>
    <w:rsid w:val="004F19BE"/>
    <w:rsid w:val="004F1C8E"/>
    <w:rsid w:val="004F2A8E"/>
    <w:rsid w:val="004F3B4D"/>
    <w:rsid w:val="00500CBD"/>
    <w:rsid w:val="00501959"/>
    <w:rsid w:val="005038D9"/>
    <w:rsid w:val="00505991"/>
    <w:rsid w:val="005063FD"/>
    <w:rsid w:val="0050755B"/>
    <w:rsid w:val="00507FBD"/>
    <w:rsid w:val="00510857"/>
    <w:rsid w:val="00512B77"/>
    <w:rsid w:val="00512E63"/>
    <w:rsid w:val="00513A17"/>
    <w:rsid w:val="0051436F"/>
    <w:rsid w:val="00514B78"/>
    <w:rsid w:val="00516960"/>
    <w:rsid w:val="00520B5B"/>
    <w:rsid w:val="00522064"/>
    <w:rsid w:val="005232FE"/>
    <w:rsid w:val="00523D13"/>
    <w:rsid w:val="00530864"/>
    <w:rsid w:val="00531F86"/>
    <w:rsid w:val="005333D1"/>
    <w:rsid w:val="00533C4D"/>
    <w:rsid w:val="005375B4"/>
    <w:rsid w:val="0053770E"/>
    <w:rsid w:val="00537DCA"/>
    <w:rsid w:val="005402BA"/>
    <w:rsid w:val="00541764"/>
    <w:rsid w:val="00541F03"/>
    <w:rsid w:val="00542A93"/>
    <w:rsid w:val="00544851"/>
    <w:rsid w:val="00545848"/>
    <w:rsid w:val="005463B9"/>
    <w:rsid w:val="005543A2"/>
    <w:rsid w:val="0055781D"/>
    <w:rsid w:val="005615B8"/>
    <w:rsid w:val="005617EE"/>
    <w:rsid w:val="005619D6"/>
    <w:rsid w:val="005659DE"/>
    <w:rsid w:val="00571F44"/>
    <w:rsid w:val="00573B0C"/>
    <w:rsid w:val="005750DB"/>
    <w:rsid w:val="00575C78"/>
    <w:rsid w:val="00576434"/>
    <w:rsid w:val="0057647F"/>
    <w:rsid w:val="00576A88"/>
    <w:rsid w:val="005802F2"/>
    <w:rsid w:val="00580FE5"/>
    <w:rsid w:val="00582BAE"/>
    <w:rsid w:val="00583932"/>
    <w:rsid w:val="005848B2"/>
    <w:rsid w:val="00585558"/>
    <w:rsid w:val="00593106"/>
    <w:rsid w:val="00594C0D"/>
    <w:rsid w:val="00595349"/>
    <w:rsid w:val="00597ED2"/>
    <w:rsid w:val="005A1972"/>
    <w:rsid w:val="005A2A07"/>
    <w:rsid w:val="005A366B"/>
    <w:rsid w:val="005A6754"/>
    <w:rsid w:val="005A7081"/>
    <w:rsid w:val="005A77B8"/>
    <w:rsid w:val="005C07C5"/>
    <w:rsid w:val="005C0E55"/>
    <w:rsid w:val="005C0F7B"/>
    <w:rsid w:val="005C25E9"/>
    <w:rsid w:val="005C27D9"/>
    <w:rsid w:val="005C369A"/>
    <w:rsid w:val="005C4E69"/>
    <w:rsid w:val="005C5E7F"/>
    <w:rsid w:val="005C6366"/>
    <w:rsid w:val="005C6439"/>
    <w:rsid w:val="005C7B98"/>
    <w:rsid w:val="005D0644"/>
    <w:rsid w:val="005D18EB"/>
    <w:rsid w:val="005D2C0D"/>
    <w:rsid w:val="005D4AC7"/>
    <w:rsid w:val="005D4BB7"/>
    <w:rsid w:val="005D4CB0"/>
    <w:rsid w:val="005D4E05"/>
    <w:rsid w:val="005D6C91"/>
    <w:rsid w:val="005E1E90"/>
    <w:rsid w:val="005E2D78"/>
    <w:rsid w:val="005E523A"/>
    <w:rsid w:val="005E6822"/>
    <w:rsid w:val="005E7B9A"/>
    <w:rsid w:val="005E7F2D"/>
    <w:rsid w:val="005F14BB"/>
    <w:rsid w:val="005F1C65"/>
    <w:rsid w:val="005F1D1E"/>
    <w:rsid w:val="005F2EE6"/>
    <w:rsid w:val="005F4DC5"/>
    <w:rsid w:val="005F7142"/>
    <w:rsid w:val="006019FB"/>
    <w:rsid w:val="00603490"/>
    <w:rsid w:val="006036C3"/>
    <w:rsid w:val="006053E6"/>
    <w:rsid w:val="00605F7D"/>
    <w:rsid w:val="00605FC7"/>
    <w:rsid w:val="00607C96"/>
    <w:rsid w:val="00610841"/>
    <w:rsid w:val="006116F1"/>
    <w:rsid w:val="00611A99"/>
    <w:rsid w:val="00613D1C"/>
    <w:rsid w:val="00614B86"/>
    <w:rsid w:val="00615047"/>
    <w:rsid w:val="00615991"/>
    <w:rsid w:val="00622554"/>
    <w:rsid w:val="00624CFE"/>
    <w:rsid w:val="00630425"/>
    <w:rsid w:val="00630A0A"/>
    <w:rsid w:val="006326E3"/>
    <w:rsid w:val="0063290A"/>
    <w:rsid w:val="00632CF2"/>
    <w:rsid w:val="00632EC3"/>
    <w:rsid w:val="00635E0D"/>
    <w:rsid w:val="0063713E"/>
    <w:rsid w:val="0063756A"/>
    <w:rsid w:val="00640676"/>
    <w:rsid w:val="006421D4"/>
    <w:rsid w:val="00642B0F"/>
    <w:rsid w:val="00644DA7"/>
    <w:rsid w:val="00644F8B"/>
    <w:rsid w:val="00647D40"/>
    <w:rsid w:val="00652B9F"/>
    <w:rsid w:val="0065353E"/>
    <w:rsid w:val="006540C5"/>
    <w:rsid w:val="0065417F"/>
    <w:rsid w:val="00654724"/>
    <w:rsid w:val="0065487F"/>
    <w:rsid w:val="00654A74"/>
    <w:rsid w:val="006555AB"/>
    <w:rsid w:val="006558C2"/>
    <w:rsid w:val="00656869"/>
    <w:rsid w:val="0066041E"/>
    <w:rsid w:val="00660D61"/>
    <w:rsid w:val="00662C8C"/>
    <w:rsid w:val="0066315E"/>
    <w:rsid w:val="00663DF4"/>
    <w:rsid w:val="00666875"/>
    <w:rsid w:val="00666BC7"/>
    <w:rsid w:val="00667BE5"/>
    <w:rsid w:val="00667F54"/>
    <w:rsid w:val="006700FA"/>
    <w:rsid w:val="00670D3E"/>
    <w:rsid w:val="006734AE"/>
    <w:rsid w:val="0067413B"/>
    <w:rsid w:val="0067740B"/>
    <w:rsid w:val="00680183"/>
    <w:rsid w:val="00680FBD"/>
    <w:rsid w:val="0068106A"/>
    <w:rsid w:val="00684F7A"/>
    <w:rsid w:val="00690925"/>
    <w:rsid w:val="0069145E"/>
    <w:rsid w:val="00693DB1"/>
    <w:rsid w:val="00693DEE"/>
    <w:rsid w:val="00696FBB"/>
    <w:rsid w:val="006A064C"/>
    <w:rsid w:val="006A0C10"/>
    <w:rsid w:val="006A151D"/>
    <w:rsid w:val="006A1EF2"/>
    <w:rsid w:val="006A4321"/>
    <w:rsid w:val="006A5502"/>
    <w:rsid w:val="006A670B"/>
    <w:rsid w:val="006B098E"/>
    <w:rsid w:val="006B0AC4"/>
    <w:rsid w:val="006B23B3"/>
    <w:rsid w:val="006B30DC"/>
    <w:rsid w:val="006B3B1F"/>
    <w:rsid w:val="006B6ED5"/>
    <w:rsid w:val="006C0DDC"/>
    <w:rsid w:val="006C2129"/>
    <w:rsid w:val="006C2844"/>
    <w:rsid w:val="006C3669"/>
    <w:rsid w:val="006C5023"/>
    <w:rsid w:val="006C5491"/>
    <w:rsid w:val="006C78BD"/>
    <w:rsid w:val="006C7BDE"/>
    <w:rsid w:val="006D0325"/>
    <w:rsid w:val="006D0C87"/>
    <w:rsid w:val="006D1C19"/>
    <w:rsid w:val="006D1D1E"/>
    <w:rsid w:val="006D1D49"/>
    <w:rsid w:val="006D2454"/>
    <w:rsid w:val="006D2909"/>
    <w:rsid w:val="006D2C56"/>
    <w:rsid w:val="006D5F5F"/>
    <w:rsid w:val="006E0037"/>
    <w:rsid w:val="006E0F77"/>
    <w:rsid w:val="006E25AC"/>
    <w:rsid w:val="006E2A22"/>
    <w:rsid w:val="006E51A5"/>
    <w:rsid w:val="006E63CB"/>
    <w:rsid w:val="006E6613"/>
    <w:rsid w:val="006E756D"/>
    <w:rsid w:val="006F0581"/>
    <w:rsid w:val="006F231A"/>
    <w:rsid w:val="006F3CEA"/>
    <w:rsid w:val="006F43CF"/>
    <w:rsid w:val="006F49C0"/>
    <w:rsid w:val="006F6613"/>
    <w:rsid w:val="007015C0"/>
    <w:rsid w:val="00701E0D"/>
    <w:rsid w:val="00702F95"/>
    <w:rsid w:val="007059E3"/>
    <w:rsid w:val="007104D2"/>
    <w:rsid w:val="0071217C"/>
    <w:rsid w:val="00716E5B"/>
    <w:rsid w:val="00717400"/>
    <w:rsid w:val="007176CE"/>
    <w:rsid w:val="00717B14"/>
    <w:rsid w:val="007219E4"/>
    <w:rsid w:val="00722297"/>
    <w:rsid w:val="00724D8B"/>
    <w:rsid w:val="00726A47"/>
    <w:rsid w:val="007279E6"/>
    <w:rsid w:val="00731F91"/>
    <w:rsid w:val="00733276"/>
    <w:rsid w:val="00735615"/>
    <w:rsid w:val="00735EA2"/>
    <w:rsid w:val="0073646D"/>
    <w:rsid w:val="00736BFC"/>
    <w:rsid w:val="00737BA5"/>
    <w:rsid w:val="0074210B"/>
    <w:rsid w:val="0074273D"/>
    <w:rsid w:val="00742C40"/>
    <w:rsid w:val="00743A45"/>
    <w:rsid w:val="007445E5"/>
    <w:rsid w:val="00745B6E"/>
    <w:rsid w:val="00750120"/>
    <w:rsid w:val="007504FF"/>
    <w:rsid w:val="007524B9"/>
    <w:rsid w:val="00755DA6"/>
    <w:rsid w:val="007579CC"/>
    <w:rsid w:val="00760FF6"/>
    <w:rsid w:val="00761482"/>
    <w:rsid w:val="00763D15"/>
    <w:rsid w:val="00773B79"/>
    <w:rsid w:val="00775A9F"/>
    <w:rsid w:val="00776E25"/>
    <w:rsid w:val="007775DD"/>
    <w:rsid w:val="00780152"/>
    <w:rsid w:val="00781D34"/>
    <w:rsid w:val="00785E1D"/>
    <w:rsid w:val="00787EA1"/>
    <w:rsid w:val="0079069D"/>
    <w:rsid w:val="00793355"/>
    <w:rsid w:val="00795673"/>
    <w:rsid w:val="00796CA8"/>
    <w:rsid w:val="007977F0"/>
    <w:rsid w:val="007A1F4E"/>
    <w:rsid w:val="007A47F8"/>
    <w:rsid w:val="007A48A7"/>
    <w:rsid w:val="007A4903"/>
    <w:rsid w:val="007A6DF3"/>
    <w:rsid w:val="007A7139"/>
    <w:rsid w:val="007A7402"/>
    <w:rsid w:val="007A7D2A"/>
    <w:rsid w:val="007B1756"/>
    <w:rsid w:val="007B452A"/>
    <w:rsid w:val="007B5BAD"/>
    <w:rsid w:val="007B6120"/>
    <w:rsid w:val="007B616E"/>
    <w:rsid w:val="007B6A7D"/>
    <w:rsid w:val="007C2082"/>
    <w:rsid w:val="007C2F2A"/>
    <w:rsid w:val="007C385D"/>
    <w:rsid w:val="007C3D15"/>
    <w:rsid w:val="007C43DD"/>
    <w:rsid w:val="007C4DB4"/>
    <w:rsid w:val="007D2187"/>
    <w:rsid w:val="007D60FA"/>
    <w:rsid w:val="007D656F"/>
    <w:rsid w:val="007D6C37"/>
    <w:rsid w:val="007D6C3C"/>
    <w:rsid w:val="007D72FF"/>
    <w:rsid w:val="007E079C"/>
    <w:rsid w:val="007E0931"/>
    <w:rsid w:val="007E15B7"/>
    <w:rsid w:val="007E270C"/>
    <w:rsid w:val="007E7F08"/>
    <w:rsid w:val="007F006C"/>
    <w:rsid w:val="007F11C9"/>
    <w:rsid w:val="007F1C5B"/>
    <w:rsid w:val="007F2526"/>
    <w:rsid w:val="007F32E2"/>
    <w:rsid w:val="007F351E"/>
    <w:rsid w:val="007F3606"/>
    <w:rsid w:val="007F45A6"/>
    <w:rsid w:val="007F4D07"/>
    <w:rsid w:val="007F740C"/>
    <w:rsid w:val="0080229B"/>
    <w:rsid w:val="008024D4"/>
    <w:rsid w:val="0080291F"/>
    <w:rsid w:val="008029EF"/>
    <w:rsid w:val="00803353"/>
    <w:rsid w:val="00803D8E"/>
    <w:rsid w:val="00805A0D"/>
    <w:rsid w:val="00813991"/>
    <w:rsid w:val="008156C4"/>
    <w:rsid w:val="00815BB6"/>
    <w:rsid w:val="008165ED"/>
    <w:rsid w:val="008174E3"/>
    <w:rsid w:val="00820CA3"/>
    <w:rsid w:val="0082190D"/>
    <w:rsid w:val="00823A37"/>
    <w:rsid w:val="00823AF3"/>
    <w:rsid w:val="00825508"/>
    <w:rsid w:val="00826CDC"/>
    <w:rsid w:val="0082747A"/>
    <w:rsid w:val="00827918"/>
    <w:rsid w:val="00830757"/>
    <w:rsid w:val="00830A8A"/>
    <w:rsid w:val="00831DFA"/>
    <w:rsid w:val="008336F7"/>
    <w:rsid w:val="00834137"/>
    <w:rsid w:val="00835BAD"/>
    <w:rsid w:val="00835C42"/>
    <w:rsid w:val="008362B9"/>
    <w:rsid w:val="00836DC8"/>
    <w:rsid w:val="00840D13"/>
    <w:rsid w:val="00842985"/>
    <w:rsid w:val="008433EF"/>
    <w:rsid w:val="00844BB1"/>
    <w:rsid w:val="00853865"/>
    <w:rsid w:val="0085431C"/>
    <w:rsid w:val="00854873"/>
    <w:rsid w:val="00854F92"/>
    <w:rsid w:val="00856814"/>
    <w:rsid w:val="00856AE6"/>
    <w:rsid w:val="00856FFF"/>
    <w:rsid w:val="00857075"/>
    <w:rsid w:val="00861B63"/>
    <w:rsid w:val="00862CD7"/>
    <w:rsid w:val="00864556"/>
    <w:rsid w:val="00864951"/>
    <w:rsid w:val="008671F3"/>
    <w:rsid w:val="00870224"/>
    <w:rsid w:val="00870978"/>
    <w:rsid w:val="00870FCA"/>
    <w:rsid w:val="00873127"/>
    <w:rsid w:val="00873359"/>
    <w:rsid w:val="00874608"/>
    <w:rsid w:val="008747F7"/>
    <w:rsid w:val="00874C1F"/>
    <w:rsid w:val="008768D0"/>
    <w:rsid w:val="00876CF8"/>
    <w:rsid w:val="00881636"/>
    <w:rsid w:val="0088233F"/>
    <w:rsid w:val="00882448"/>
    <w:rsid w:val="008829E6"/>
    <w:rsid w:val="00886ECA"/>
    <w:rsid w:val="00894734"/>
    <w:rsid w:val="0089501A"/>
    <w:rsid w:val="008978C4"/>
    <w:rsid w:val="008A2004"/>
    <w:rsid w:val="008A24D9"/>
    <w:rsid w:val="008A2825"/>
    <w:rsid w:val="008A304E"/>
    <w:rsid w:val="008A55DC"/>
    <w:rsid w:val="008A5BA5"/>
    <w:rsid w:val="008B06C7"/>
    <w:rsid w:val="008B443D"/>
    <w:rsid w:val="008B46C8"/>
    <w:rsid w:val="008B5725"/>
    <w:rsid w:val="008B608F"/>
    <w:rsid w:val="008C1642"/>
    <w:rsid w:val="008C37E9"/>
    <w:rsid w:val="008C6C00"/>
    <w:rsid w:val="008D0D79"/>
    <w:rsid w:val="008D1114"/>
    <w:rsid w:val="008D266D"/>
    <w:rsid w:val="008E112B"/>
    <w:rsid w:val="008E115C"/>
    <w:rsid w:val="008E1E5A"/>
    <w:rsid w:val="008E2FFF"/>
    <w:rsid w:val="008E341F"/>
    <w:rsid w:val="008E43E8"/>
    <w:rsid w:val="008F0121"/>
    <w:rsid w:val="008F279E"/>
    <w:rsid w:val="008F3164"/>
    <w:rsid w:val="008F518F"/>
    <w:rsid w:val="008F5623"/>
    <w:rsid w:val="008F63FF"/>
    <w:rsid w:val="008F6D2D"/>
    <w:rsid w:val="008F6FF2"/>
    <w:rsid w:val="008F7F5E"/>
    <w:rsid w:val="009009E1"/>
    <w:rsid w:val="009009EA"/>
    <w:rsid w:val="009010B3"/>
    <w:rsid w:val="009013E7"/>
    <w:rsid w:val="00901BC7"/>
    <w:rsid w:val="00902B50"/>
    <w:rsid w:val="00902C01"/>
    <w:rsid w:val="009036A5"/>
    <w:rsid w:val="00903DC0"/>
    <w:rsid w:val="00904BB5"/>
    <w:rsid w:val="00906C92"/>
    <w:rsid w:val="00907EA4"/>
    <w:rsid w:val="0091019E"/>
    <w:rsid w:val="009104F4"/>
    <w:rsid w:val="00911F1D"/>
    <w:rsid w:val="009122B2"/>
    <w:rsid w:val="009147B6"/>
    <w:rsid w:val="009153B8"/>
    <w:rsid w:val="0091585F"/>
    <w:rsid w:val="00916709"/>
    <w:rsid w:val="00916E19"/>
    <w:rsid w:val="00917AB6"/>
    <w:rsid w:val="00920CB2"/>
    <w:rsid w:val="00921BAE"/>
    <w:rsid w:val="009233BE"/>
    <w:rsid w:val="00924009"/>
    <w:rsid w:val="00924DA1"/>
    <w:rsid w:val="00924ED4"/>
    <w:rsid w:val="0092560D"/>
    <w:rsid w:val="00927E77"/>
    <w:rsid w:val="00930A8F"/>
    <w:rsid w:val="0093150B"/>
    <w:rsid w:val="00931D00"/>
    <w:rsid w:val="00932619"/>
    <w:rsid w:val="00934CA2"/>
    <w:rsid w:val="009357F0"/>
    <w:rsid w:val="00937390"/>
    <w:rsid w:val="00937DC8"/>
    <w:rsid w:val="00937E67"/>
    <w:rsid w:val="00943D00"/>
    <w:rsid w:val="009440ED"/>
    <w:rsid w:val="009454B9"/>
    <w:rsid w:val="0094574E"/>
    <w:rsid w:val="00946031"/>
    <w:rsid w:val="00946116"/>
    <w:rsid w:val="009511D4"/>
    <w:rsid w:val="0095142B"/>
    <w:rsid w:val="009517BC"/>
    <w:rsid w:val="0095349D"/>
    <w:rsid w:val="00954B46"/>
    <w:rsid w:val="00955F7A"/>
    <w:rsid w:val="009563BD"/>
    <w:rsid w:val="00956446"/>
    <w:rsid w:val="00957D52"/>
    <w:rsid w:val="00960CAC"/>
    <w:rsid w:val="00961201"/>
    <w:rsid w:val="009624CF"/>
    <w:rsid w:val="00964D90"/>
    <w:rsid w:val="00964F8F"/>
    <w:rsid w:val="009650E9"/>
    <w:rsid w:val="00967773"/>
    <w:rsid w:val="00971BD1"/>
    <w:rsid w:val="00971F56"/>
    <w:rsid w:val="009725A6"/>
    <w:rsid w:val="00973EC1"/>
    <w:rsid w:val="00974175"/>
    <w:rsid w:val="00974F50"/>
    <w:rsid w:val="009755AF"/>
    <w:rsid w:val="00976544"/>
    <w:rsid w:val="009767F3"/>
    <w:rsid w:val="00976BCF"/>
    <w:rsid w:val="00977832"/>
    <w:rsid w:val="00981E0C"/>
    <w:rsid w:val="0098263E"/>
    <w:rsid w:val="00982F20"/>
    <w:rsid w:val="00984548"/>
    <w:rsid w:val="00984658"/>
    <w:rsid w:val="00986405"/>
    <w:rsid w:val="00987310"/>
    <w:rsid w:val="0099135B"/>
    <w:rsid w:val="00992750"/>
    <w:rsid w:val="00993886"/>
    <w:rsid w:val="0099420E"/>
    <w:rsid w:val="00996CE6"/>
    <w:rsid w:val="009A02CE"/>
    <w:rsid w:val="009A0736"/>
    <w:rsid w:val="009A0F82"/>
    <w:rsid w:val="009A4149"/>
    <w:rsid w:val="009A4D95"/>
    <w:rsid w:val="009B374E"/>
    <w:rsid w:val="009B57E4"/>
    <w:rsid w:val="009C19F4"/>
    <w:rsid w:val="009C3DD0"/>
    <w:rsid w:val="009C4952"/>
    <w:rsid w:val="009C4ACE"/>
    <w:rsid w:val="009C6661"/>
    <w:rsid w:val="009C69E3"/>
    <w:rsid w:val="009C6A48"/>
    <w:rsid w:val="009C6B09"/>
    <w:rsid w:val="009D0ECA"/>
    <w:rsid w:val="009D1B1E"/>
    <w:rsid w:val="009D1B4A"/>
    <w:rsid w:val="009D1CB6"/>
    <w:rsid w:val="009D25EC"/>
    <w:rsid w:val="009D717C"/>
    <w:rsid w:val="009D772B"/>
    <w:rsid w:val="009E0D4E"/>
    <w:rsid w:val="009E20DD"/>
    <w:rsid w:val="009E2E70"/>
    <w:rsid w:val="009E3095"/>
    <w:rsid w:val="009E4761"/>
    <w:rsid w:val="009E5B55"/>
    <w:rsid w:val="009E5BA5"/>
    <w:rsid w:val="009E5BAB"/>
    <w:rsid w:val="009E6A93"/>
    <w:rsid w:val="009E73C3"/>
    <w:rsid w:val="009F154D"/>
    <w:rsid w:val="009F31DF"/>
    <w:rsid w:val="009F3730"/>
    <w:rsid w:val="009F55CF"/>
    <w:rsid w:val="009F652F"/>
    <w:rsid w:val="009F7A7C"/>
    <w:rsid w:val="00A0029F"/>
    <w:rsid w:val="00A00355"/>
    <w:rsid w:val="00A01223"/>
    <w:rsid w:val="00A0150A"/>
    <w:rsid w:val="00A02018"/>
    <w:rsid w:val="00A0275F"/>
    <w:rsid w:val="00A0318A"/>
    <w:rsid w:val="00A03FD4"/>
    <w:rsid w:val="00A04CBC"/>
    <w:rsid w:val="00A06169"/>
    <w:rsid w:val="00A06AA7"/>
    <w:rsid w:val="00A07307"/>
    <w:rsid w:val="00A10A34"/>
    <w:rsid w:val="00A12384"/>
    <w:rsid w:val="00A14542"/>
    <w:rsid w:val="00A17D55"/>
    <w:rsid w:val="00A2310B"/>
    <w:rsid w:val="00A2340F"/>
    <w:rsid w:val="00A267C4"/>
    <w:rsid w:val="00A30C88"/>
    <w:rsid w:val="00A3121B"/>
    <w:rsid w:val="00A32015"/>
    <w:rsid w:val="00A33420"/>
    <w:rsid w:val="00A336F7"/>
    <w:rsid w:val="00A35C6C"/>
    <w:rsid w:val="00A44796"/>
    <w:rsid w:val="00A4493B"/>
    <w:rsid w:val="00A45401"/>
    <w:rsid w:val="00A47C7B"/>
    <w:rsid w:val="00A5047B"/>
    <w:rsid w:val="00A5212F"/>
    <w:rsid w:val="00A5213E"/>
    <w:rsid w:val="00A5365C"/>
    <w:rsid w:val="00A54AF7"/>
    <w:rsid w:val="00A555D0"/>
    <w:rsid w:val="00A55803"/>
    <w:rsid w:val="00A5610B"/>
    <w:rsid w:val="00A56A85"/>
    <w:rsid w:val="00A6197D"/>
    <w:rsid w:val="00A62036"/>
    <w:rsid w:val="00A622C5"/>
    <w:rsid w:val="00A625B6"/>
    <w:rsid w:val="00A63902"/>
    <w:rsid w:val="00A64351"/>
    <w:rsid w:val="00A652CB"/>
    <w:rsid w:val="00A65352"/>
    <w:rsid w:val="00A6652E"/>
    <w:rsid w:val="00A66BEB"/>
    <w:rsid w:val="00A67D35"/>
    <w:rsid w:val="00A7078F"/>
    <w:rsid w:val="00A721BB"/>
    <w:rsid w:val="00A73490"/>
    <w:rsid w:val="00A735C1"/>
    <w:rsid w:val="00A74157"/>
    <w:rsid w:val="00A77ED0"/>
    <w:rsid w:val="00A81CD8"/>
    <w:rsid w:val="00A83433"/>
    <w:rsid w:val="00A83468"/>
    <w:rsid w:val="00A8493D"/>
    <w:rsid w:val="00A84DC4"/>
    <w:rsid w:val="00A84E10"/>
    <w:rsid w:val="00A8566E"/>
    <w:rsid w:val="00A857A0"/>
    <w:rsid w:val="00A85A47"/>
    <w:rsid w:val="00A85F56"/>
    <w:rsid w:val="00A866B2"/>
    <w:rsid w:val="00A86FC9"/>
    <w:rsid w:val="00A91551"/>
    <w:rsid w:val="00A91B51"/>
    <w:rsid w:val="00A931BF"/>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2EA0"/>
    <w:rsid w:val="00AB31DD"/>
    <w:rsid w:val="00AB38EB"/>
    <w:rsid w:val="00AB4C12"/>
    <w:rsid w:val="00AB4C65"/>
    <w:rsid w:val="00AB796E"/>
    <w:rsid w:val="00AB7ED4"/>
    <w:rsid w:val="00AC0E69"/>
    <w:rsid w:val="00AC1F91"/>
    <w:rsid w:val="00AC2045"/>
    <w:rsid w:val="00AC6C3E"/>
    <w:rsid w:val="00AC78CF"/>
    <w:rsid w:val="00AD1F53"/>
    <w:rsid w:val="00AD32DC"/>
    <w:rsid w:val="00AD36B6"/>
    <w:rsid w:val="00AD7583"/>
    <w:rsid w:val="00AD76E5"/>
    <w:rsid w:val="00AD7A9B"/>
    <w:rsid w:val="00AE0E7F"/>
    <w:rsid w:val="00AE0EBD"/>
    <w:rsid w:val="00AE2A3F"/>
    <w:rsid w:val="00AE2CCC"/>
    <w:rsid w:val="00AE39B9"/>
    <w:rsid w:val="00AE3E7D"/>
    <w:rsid w:val="00AE450C"/>
    <w:rsid w:val="00AE681B"/>
    <w:rsid w:val="00AE6872"/>
    <w:rsid w:val="00AE6F80"/>
    <w:rsid w:val="00AF2A51"/>
    <w:rsid w:val="00AF4DD4"/>
    <w:rsid w:val="00AF5365"/>
    <w:rsid w:val="00B0127C"/>
    <w:rsid w:val="00B02789"/>
    <w:rsid w:val="00B03294"/>
    <w:rsid w:val="00B03619"/>
    <w:rsid w:val="00B03991"/>
    <w:rsid w:val="00B04D38"/>
    <w:rsid w:val="00B10189"/>
    <w:rsid w:val="00B10A37"/>
    <w:rsid w:val="00B13A15"/>
    <w:rsid w:val="00B13DB3"/>
    <w:rsid w:val="00B22799"/>
    <w:rsid w:val="00B23B16"/>
    <w:rsid w:val="00B23E27"/>
    <w:rsid w:val="00B23E85"/>
    <w:rsid w:val="00B25151"/>
    <w:rsid w:val="00B279DA"/>
    <w:rsid w:val="00B30342"/>
    <w:rsid w:val="00B31827"/>
    <w:rsid w:val="00B361C1"/>
    <w:rsid w:val="00B369B5"/>
    <w:rsid w:val="00B370E8"/>
    <w:rsid w:val="00B41C9B"/>
    <w:rsid w:val="00B435D3"/>
    <w:rsid w:val="00B43941"/>
    <w:rsid w:val="00B46CCC"/>
    <w:rsid w:val="00B470F1"/>
    <w:rsid w:val="00B47EA1"/>
    <w:rsid w:val="00B50E56"/>
    <w:rsid w:val="00B53781"/>
    <w:rsid w:val="00B549E1"/>
    <w:rsid w:val="00B568F6"/>
    <w:rsid w:val="00B57769"/>
    <w:rsid w:val="00B6125C"/>
    <w:rsid w:val="00B638B3"/>
    <w:rsid w:val="00B643BE"/>
    <w:rsid w:val="00B70B38"/>
    <w:rsid w:val="00B71066"/>
    <w:rsid w:val="00B727C5"/>
    <w:rsid w:val="00B736C5"/>
    <w:rsid w:val="00B77C47"/>
    <w:rsid w:val="00B8025C"/>
    <w:rsid w:val="00B83FBF"/>
    <w:rsid w:val="00B84871"/>
    <w:rsid w:val="00B85016"/>
    <w:rsid w:val="00B85FB2"/>
    <w:rsid w:val="00B9050E"/>
    <w:rsid w:val="00B90E39"/>
    <w:rsid w:val="00B91C7D"/>
    <w:rsid w:val="00B93530"/>
    <w:rsid w:val="00B94732"/>
    <w:rsid w:val="00BA0AE5"/>
    <w:rsid w:val="00BA6DB7"/>
    <w:rsid w:val="00BA7F9A"/>
    <w:rsid w:val="00BB018B"/>
    <w:rsid w:val="00BB2A97"/>
    <w:rsid w:val="00BB2B03"/>
    <w:rsid w:val="00BB6704"/>
    <w:rsid w:val="00BC1451"/>
    <w:rsid w:val="00BC213E"/>
    <w:rsid w:val="00BC2F00"/>
    <w:rsid w:val="00BC3662"/>
    <w:rsid w:val="00BC3E19"/>
    <w:rsid w:val="00BC63F6"/>
    <w:rsid w:val="00BC66C6"/>
    <w:rsid w:val="00BC6AF0"/>
    <w:rsid w:val="00BC6FF0"/>
    <w:rsid w:val="00BC7488"/>
    <w:rsid w:val="00BC7FA0"/>
    <w:rsid w:val="00BD0967"/>
    <w:rsid w:val="00BD0BE2"/>
    <w:rsid w:val="00BD1D0F"/>
    <w:rsid w:val="00BD31F8"/>
    <w:rsid w:val="00BE107F"/>
    <w:rsid w:val="00BE2882"/>
    <w:rsid w:val="00BE2EB9"/>
    <w:rsid w:val="00BE7B60"/>
    <w:rsid w:val="00BF0D08"/>
    <w:rsid w:val="00BF555C"/>
    <w:rsid w:val="00BF662C"/>
    <w:rsid w:val="00BF738C"/>
    <w:rsid w:val="00BF7737"/>
    <w:rsid w:val="00C01EA6"/>
    <w:rsid w:val="00C054A9"/>
    <w:rsid w:val="00C05750"/>
    <w:rsid w:val="00C05F55"/>
    <w:rsid w:val="00C070DB"/>
    <w:rsid w:val="00C070DE"/>
    <w:rsid w:val="00C10640"/>
    <w:rsid w:val="00C10C5D"/>
    <w:rsid w:val="00C11FB2"/>
    <w:rsid w:val="00C2065D"/>
    <w:rsid w:val="00C206F6"/>
    <w:rsid w:val="00C20804"/>
    <w:rsid w:val="00C22A80"/>
    <w:rsid w:val="00C2340F"/>
    <w:rsid w:val="00C2479D"/>
    <w:rsid w:val="00C24DC4"/>
    <w:rsid w:val="00C25C98"/>
    <w:rsid w:val="00C273DC"/>
    <w:rsid w:val="00C3018C"/>
    <w:rsid w:val="00C309DB"/>
    <w:rsid w:val="00C30A74"/>
    <w:rsid w:val="00C30B48"/>
    <w:rsid w:val="00C31368"/>
    <w:rsid w:val="00C32C16"/>
    <w:rsid w:val="00C32F1B"/>
    <w:rsid w:val="00C348B3"/>
    <w:rsid w:val="00C352C0"/>
    <w:rsid w:val="00C352DE"/>
    <w:rsid w:val="00C35EAD"/>
    <w:rsid w:val="00C37B8B"/>
    <w:rsid w:val="00C40038"/>
    <w:rsid w:val="00C4153E"/>
    <w:rsid w:val="00C41608"/>
    <w:rsid w:val="00C4170C"/>
    <w:rsid w:val="00C42750"/>
    <w:rsid w:val="00C42A14"/>
    <w:rsid w:val="00C430CA"/>
    <w:rsid w:val="00C461F7"/>
    <w:rsid w:val="00C51439"/>
    <w:rsid w:val="00C51F7F"/>
    <w:rsid w:val="00C5232B"/>
    <w:rsid w:val="00C544F5"/>
    <w:rsid w:val="00C55384"/>
    <w:rsid w:val="00C611EE"/>
    <w:rsid w:val="00C620EF"/>
    <w:rsid w:val="00C62A8C"/>
    <w:rsid w:val="00C62F69"/>
    <w:rsid w:val="00C667BF"/>
    <w:rsid w:val="00C7068C"/>
    <w:rsid w:val="00C71F22"/>
    <w:rsid w:val="00C723D7"/>
    <w:rsid w:val="00C74B86"/>
    <w:rsid w:val="00C76555"/>
    <w:rsid w:val="00C813B2"/>
    <w:rsid w:val="00C82536"/>
    <w:rsid w:val="00C8717C"/>
    <w:rsid w:val="00C87C01"/>
    <w:rsid w:val="00C907B3"/>
    <w:rsid w:val="00C91F3F"/>
    <w:rsid w:val="00C926D5"/>
    <w:rsid w:val="00C939E7"/>
    <w:rsid w:val="00C93A6A"/>
    <w:rsid w:val="00C94C9A"/>
    <w:rsid w:val="00C968FA"/>
    <w:rsid w:val="00C97E27"/>
    <w:rsid w:val="00CA3DBC"/>
    <w:rsid w:val="00CA418F"/>
    <w:rsid w:val="00CA41FF"/>
    <w:rsid w:val="00CA785D"/>
    <w:rsid w:val="00CB0C0A"/>
    <w:rsid w:val="00CB2DCE"/>
    <w:rsid w:val="00CC096C"/>
    <w:rsid w:val="00CC2789"/>
    <w:rsid w:val="00CC283F"/>
    <w:rsid w:val="00CC3B67"/>
    <w:rsid w:val="00CC4A10"/>
    <w:rsid w:val="00CC5721"/>
    <w:rsid w:val="00CC58A0"/>
    <w:rsid w:val="00CC58C0"/>
    <w:rsid w:val="00CD031A"/>
    <w:rsid w:val="00CD1E7D"/>
    <w:rsid w:val="00CD3B55"/>
    <w:rsid w:val="00CD4BB7"/>
    <w:rsid w:val="00CD66F4"/>
    <w:rsid w:val="00CE0349"/>
    <w:rsid w:val="00CE0766"/>
    <w:rsid w:val="00CE30DC"/>
    <w:rsid w:val="00CF2C49"/>
    <w:rsid w:val="00CF39AD"/>
    <w:rsid w:val="00CF5599"/>
    <w:rsid w:val="00CF58FF"/>
    <w:rsid w:val="00CF5ABB"/>
    <w:rsid w:val="00CF726F"/>
    <w:rsid w:val="00CF7737"/>
    <w:rsid w:val="00D0280E"/>
    <w:rsid w:val="00D03B19"/>
    <w:rsid w:val="00D04C3D"/>
    <w:rsid w:val="00D06036"/>
    <w:rsid w:val="00D10BCE"/>
    <w:rsid w:val="00D13A4D"/>
    <w:rsid w:val="00D15481"/>
    <w:rsid w:val="00D20734"/>
    <w:rsid w:val="00D20A88"/>
    <w:rsid w:val="00D21681"/>
    <w:rsid w:val="00D21D9C"/>
    <w:rsid w:val="00D22C9D"/>
    <w:rsid w:val="00D262CE"/>
    <w:rsid w:val="00D266BA"/>
    <w:rsid w:val="00D30239"/>
    <w:rsid w:val="00D329E2"/>
    <w:rsid w:val="00D34525"/>
    <w:rsid w:val="00D35010"/>
    <w:rsid w:val="00D3514A"/>
    <w:rsid w:val="00D35F81"/>
    <w:rsid w:val="00D36E5C"/>
    <w:rsid w:val="00D4132C"/>
    <w:rsid w:val="00D4149B"/>
    <w:rsid w:val="00D41F43"/>
    <w:rsid w:val="00D437D9"/>
    <w:rsid w:val="00D44E7E"/>
    <w:rsid w:val="00D472F8"/>
    <w:rsid w:val="00D5105E"/>
    <w:rsid w:val="00D533FC"/>
    <w:rsid w:val="00D53B1D"/>
    <w:rsid w:val="00D54488"/>
    <w:rsid w:val="00D55733"/>
    <w:rsid w:val="00D564B4"/>
    <w:rsid w:val="00D571EC"/>
    <w:rsid w:val="00D615A8"/>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1935"/>
    <w:rsid w:val="00D82FDC"/>
    <w:rsid w:val="00D8338F"/>
    <w:rsid w:val="00D84A4A"/>
    <w:rsid w:val="00D84A5C"/>
    <w:rsid w:val="00D86114"/>
    <w:rsid w:val="00D8671C"/>
    <w:rsid w:val="00D878C8"/>
    <w:rsid w:val="00D901B5"/>
    <w:rsid w:val="00D90BE8"/>
    <w:rsid w:val="00D916BE"/>
    <w:rsid w:val="00D925CB"/>
    <w:rsid w:val="00D928DF"/>
    <w:rsid w:val="00D95280"/>
    <w:rsid w:val="00D95A58"/>
    <w:rsid w:val="00D95CC0"/>
    <w:rsid w:val="00DA0B22"/>
    <w:rsid w:val="00DA2220"/>
    <w:rsid w:val="00DA4403"/>
    <w:rsid w:val="00DA581A"/>
    <w:rsid w:val="00DA623F"/>
    <w:rsid w:val="00DB0393"/>
    <w:rsid w:val="00DB0544"/>
    <w:rsid w:val="00DB0D16"/>
    <w:rsid w:val="00DB13D7"/>
    <w:rsid w:val="00DB30BB"/>
    <w:rsid w:val="00DB3187"/>
    <w:rsid w:val="00DB49AC"/>
    <w:rsid w:val="00DB573A"/>
    <w:rsid w:val="00DB715B"/>
    <w:rsid w:val="00DB73FC"/>
    <w:rsid w:val="00DB7BAD"/>
    <w:rsid w:val="00DC0C67"/>
    <w:rsid w:val="00DC0E54"/>
    <w:rsid w:val="00DC1B1B"/>
    <w:rsid w:val="00DC2B98"/>
    <w:rsid w:val="00DC3346"/>
    <w:rsid w:val="00DC6AC5"/>
    <w:rsid w:val="00DC721D"/>
    <w:rsid w:val="00DD09FE"/>
    <w:rsid w:val="00DD11DD"/>
    <w:rsid w:val="00DD15C1"/>
    <w:rsid w:val="00DD2127"/>
    <w:rsid w:val="00DD434E"/>
    <w:rsid w:val="00DD78E2"/>
    <w:rsid w:val="00DE0AEA"/>
    <w:rsid w:val="00DE17E0"/>
    <w:rsid w:val="00DE1D2E"/>
    <w:rsid w:val="00DE30A3"/>
    <w:rsid w:val="00DE383E"/>
    <w:rsid w:val="00DE4C72"/>
    <w:rsid w:val="00DE659A"/>
    <w:rsid w:val="00DE755E"/>
    <w:rsid w:val="00DF27F5"/>
    <w:rsid w:val="00DF5434"/>
    <w:rsid w:val="00DF7E33"/>
    <w:rsid w:val="00E00A9B"/>
    <w:rsid w:val="00E01A86"/>
    <w:rsid w:val="00E02695"/>
    <w:rsid w:val="00E03DDA"/>
    <w:rsid w:val="00E041D5"/>
    <w:rsid w:val="00E06BAD"/>
    <w:rsid w:val="00E11525"/>
    <w:rsid w:val="00E13FD0"/>
    <w:rsid w:val="00E14511"/>
    <w:rsid w:val="00E149B1"/>
    <w:rsid w:val="00E15A66"/>
    <w:rsid w:val="00E176C3"/>
    <w:rsid w:val="00E268C3"/>
    <w:rsid w:val="00E27E4F"/>
    <w:rsid w:val="00E33D82"/>
    <w:rsid w:val="00E34E8A"/>
    <w:rsid w:val="00E42F98"/>
    <w:rsid w:val="00E43CBA"/>
    <w:rsid w:val="00E446DA"/>
    <w:rsid w:val="00E45C36"/>
    <w:rsid w:val="00E46DD6"/>
    <w:rsid w:val="00E50C9A"/>
    <w:rsid w:val="00E52509"/>
    <w:rsid w:val="00E529B2"/>
    <w:rsid w:val="00E53398"/>
    <w:rsid w:val="00E55F1C"/>
    <w:rsid w:val="00E56378"/>
    <w:rsid w:val="00E64F76"/>
    <w:rsid w:val="00E65930"/>
    <w:rsid w:val="00E65ECF"/>
    <w:rsid w:val="00E6616F"/>
    <w:rsid w:val="00E66B4E"/>
    <w:rsid w:val="00E672D7"/>
    <w:rsid w:val="00E67E14"/>
    <w:rsid w:val="00E7237A"/>
    <w:rsid w:val="00E80183"/>
    <w:rsid w:val="00E81447"/>
    <w:rsid w:val="00E82999"/>
    <w:rsid w:val="00E83F99"/>
    <w:rsid w:val="00E84396"/>
    <w:rsid w:val="00E84D6F"/>
    <w:rsid w:val="00E84F4F"/>
    <w:rsid w:val="00E9061F"/>
    <w:rsid w:val="00E91DC9"/>
    <w:rsid w:val="00E92C63"/>
    <w:rsid w:val="00E930AF"/>
    <w:rsid w:val="00E9311C"/>
    <w:rsid w:val="00E9736D"/>
    <w:rsid w:val="00EA13DE"/>
    <w:rsid w:val="00EA16FD"/>
    <w:rsid w:val="00EA1CF6"/>
    <w:rsid w:val="00EA3867"/>
    <w:rsid w:val="00EA3AE4"/>
    <w:rsid w:val="00EA517F"/>
    <w:rsid w:val="00EA5E8B"/>
    <w:rsid w:val="00EA6D41"/>
    <w:rsid w:val="00EB03AE"/>
    <w:rsid w:val="00EB0E19"/>
    <w:rsid w:val="00EB202A"/>
    <w:rsid w:val="00EB4EA5"/>
    <w:rsid w:val="00EC1F7B"/>
    <w:rsid w:val="00EC1FEB"/>
    <w:rsid w:val="00EC2C7B"/>
    <w:rsid w:val="00EC4069"/>
    <w:rsid w:val="00EC428D"/>
    <w:rsid w:val="00EC4A53"/>
    <w:rsid w:val="00EC5385"/>
    <w:rsid w:val="00ED01C7"/>
    <w:rsid w:val="00ED0BBB"/>
    <w:rsid w:val="00ED0C26"/>
    <w:rsid w:val="00ED2B8B"/>
    <w:rsid w:val="00ED4C7A"/>
    <w:rsid w:val="00ED700B"/>
    <w:rsid w:val="00ED76D5"/>
    <w:rsid w:val="00EE0451"/>
    <w:rsid w:val="00EE1AB5"/>
    <w:rsid w:val="00EE385C"/>
    <w:rsid w:val="00EE5D27"/>
    <w:rsid w:val="00EE60E2"/>
    <w:rsid w:val="00EE7EB5"/>
    <w:rsid w:val="00EF4069"/>
    <w:rsid w:val="00EF4247"/>
    <w:rsid w:val="00EF6409"/>
    <w:rsid w:val="00EF6D8A"/>
    <w:rsid w:val="00EF7759"/>
    <w:rsid w:val="00EF7779"/>
    <w:rsid w:val="00F0018F"/>
    <w:rsid w:val="00F0297B"/>
    <w:rsid w:val="00F0422A"/>
    <w:rsid w:val="00F04B5C"/>
    <w:rsid w:val="00F054CF"/>
    <w:rsid w:val="00F065B3"/>
    <w:rsid w:val="00F076AF"/>
    <w:rsid w:val="00F13007"/>
    <w:rsid w:val="00F13FF1"/>
    <w:rsid w:val="00F1630A"/>
    <w:rsid w:val="00F17367"/>
    <w:rsid w:val="00F26877"/>
    <w:rsid w:val="00F27B3F"/>
    <w:rsid w:val="00F27E78"/>
    <w:rsid w:val="00F30AC0"/>
    <w:rsid w:val="00F30B3A"/>
    <w:rsid w:val="00F31819"/>
    <w:rsid w:val="00F31DF4"/>
    <w:rsid w:val="00F32704"/>
    <w:rsid w:val="00F33D9F"/>
    <w:rsid w:val="00F34C1E"/>
    <w:rsid w:val="00F351B1"/>
    <w:rsid w:val="00F35DDF"/>
    <w:rsid w:val="00F36893"/>
    <w:rsid w:val="00F36BD4"/>
    <w:rsid w:val="00F37DF5"/>
    <w:rsid w:val="00F40181"/>
    <w:rsid w:val="00F42F76"/>
    <w:rsid w:val="00F44205"/>
    <w:rsid w:val="00F4466C"/>
    <w:rsid w:val="00F5010A"/>
    <w:rsid w:val="00F52095"/>
    <w:rsid w:val="00F53CDB"/>
    <w:rsid w:val="00F577E2"/>
    <w:rsid w:val="00F60074"/>
    <w:rsid w:val="00F60472"/>
    <w:rsid w:val="00F626D2"/>
    <w:rsid w:val="00F67170"/>
    <w:rsid w:val="00F677C2"/>
    <w:rsid w:val="00F7020B"/>
    <w:rsid w:val="00F7064B"/>
    <w:rsid w:val="00F71586"/>
    <w:rsid w:val="00F7169D"/>
    <w:rsid w:val="00F718A1"/>
    <w:rsid w:val="00F71F6B"/>
    <w:rsid w:val="00F740E9"/>
    <w:rsid w:val="00F742D8"/>
    <w:rsid w:val="00F74DDB"/>
    <w:rsid w:val="00F75BA0"/>
    <w:rsid w:val="00F7708E"/>
    <w:rsid w:val="00F77152"/>
    <w:rsid w:val="00F7749E"/>
    <w:rsid w:val="00F77651"/>
    <w:rsid w:val="00F81232"/>
    <w:rsid w:val="00F83E5E"/>
    <w:rsid w:val="00F85284"/>
    <w:rsid w:val="00F874F3"/>
    <w:rsid w:val="00F87917"/>
    <w:rsid w:val="00F90FAA"/>
    <w:rsid w:val="00F914E7"/>
    <w:rsid w:val="00F9162A"/>
    <w:rsid w:val="00F916CD"/>
    <w:rsid w:val="00F938E5"/>
    <w:rsid w:val="00F946DC"/>
    <w:rsid w:val="00F94EB2"/>
    <w:rsid w:val="00F95A9F"/>
    <w:rsid w:val="00F966CB"/>
    <w:rsid w:val="00F96EB0"/>
    <w:rsid w:val="00FA0843"/>
    <w:rsid w:val="00FA2C17"/>
    <w:rsid w:val="00FA3FF5"/>
    <w:rsid w:val="00FA5A97"/>
    <w:rsid w:val="00FA5E38"/>
    <w:rsid w:val="00FA7380"/>
    <w:rsid w:val="00FB13F1"/>
    <w:rsid w:val="00FB2B1B"/>
    <w:rsid w:val="00FB316D"/>
    <w:rsid w:val="00FB3DD6"/>
    <w:rsid w:val="00FB4D6A"/>
    <w:rsid w:val="00FB57EA"/>
    <w:rsid w:val="00FC03BB"/>
    <w:rsid w:val="00FC091F"/>
    <w:rsid w:val="00FC2504"/>
    <w:rsid w:val="00FC37E3"/>
    <w:rsid w:val="00FC431B"/>
    <w:rsid w:val="00FC45A6"/>
    <w:rsid w:val="00FC4A42"/>
    <w:rsid w:val="00FC6DF4"/>
    <w:rsid w:val="00FC787B"/>
    <w:rsid w:val="00FC7FF9"/>
    <w:rsid w:val="00FD0101"/>
    <w:rsid w:val="00FD3EDA"/>
    <w:rsid w:val="00FD4527"/>
    <w:rsid w:val="00FD4B6C"/>
    <w:rsid w:val="00FD4F42"/>
    <w:rsid w:val="00FD52F0"/>
    <w:rsid w:val="00FD65D0"/>
    <w:rsid w:val="00FD6F82"/>
    <w:rsid w:val="00FD729F"/>
    <w:rsid w:val="00FD7725"/>
    <w:rsid w:val="00FD77FC"/>
    <w:rsid w:val="00FD7D76"/>
    <w:rsid w:val="00FE176E"/>
    <w:rsid w:val="00FE3875"/>
    <w:rsid w:val="00FE4873"/>
    <w:rsid w:val="00FE7280"/>
    <w:rsid w:val="00FF1462"/>
    <w:rsid w:val="00FF240F"/>
    <w:rsid w:val="00FF3A53"/>
    <w:rsid w:val="00FF486A"/>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qFormat/>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ечания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ечания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12">
    <w:name w:val="Неразрешенное упоминание1"/>
    <w:basedOn w:val="a0"/>
    <w:uiPriority w:val="99"/>
    <w:semiHidden/>
    <w:unhideWhenUsed/>
    <w:rsid w:val="00AD76E5"/>
    <w:rPr>
      <w:color w:val="605E5C"/>
      <w:shd w:val="clear" w:color="auto" w:fill="E1DFDD"/>
    </w:rPr>
  </w:style>
  <w:style w:type="character" w:customStyle="1" w:styleId="uv3um">
    <w:name w:val="uv3um"/>
    <w:basedOn w:val="a0"/>
    <w:rsid w:val="00B23E85"/>
  </w:style>
  <w:style w:type="table" w:styleId="af2">
    <w:name w:val="Table Grid"/>
    <w:basedOn w:val="a1"/>
    <w:uiPriority w:val="59"/>
    <w:rsid w:val="005D4E05"/>
    <w:rPr>
      <w:rFonts w:asciiTheme="minorHAnsi" w:eastAsiaTheme="minorEastAsia" w:hAnsiTheme="minorHAnsi" w:cstheme="minorBidi"/>
      <w:sz w:val="22"/>
      <w:szCs w:val="22"/>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qFormat/>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ечания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ечания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12">
    <w:name w:val="Неразрешенное упоминание1"/>
    <w:basedOn w:val="a0"/>
    <w:uiPriority w:val="99"/>
    <w:semiHidden/>
    <w:unhideWhenUsed/>
    <w:rsid w:val="00AD76E5"/>
    <w:rPr>
      <w:color w:val="605E5C"/>
      <w:shd w:val="clear" w:color="auto" w:fill="E1DFDD"/>
    </w:rPr>
  </w:style>
  <w:style w:type="character" w:customStyle="1" w:styleId="uv3um">
    <w:name w:val="uv3um"/>
    <w:basedOn w:val="a0"/>
    <w:rsid w:val="00B23E85"/>
  </w:style>
  <w:style w:type="table" w:styleId="af2">
    <w:name w:val="Table Grid"/>
    <w:basedOn w:val="a1"/>
    <w:uiPriority w:val="59"/>
    <w:rsid w:val="005D4E05"/>
    <w:rPr>
      <w:rFonts w:asciiTheme="minorHAnsi" w:eastAsiaTheme="minorEastAsia" w:hAnsiTheme="minorHAnsi" w:cstheme="minorBidi"/>
      <w:sz w:val="22"/>
      <w:szCs w:val="22"/>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312176104">
      <w:bodyDiv w:val="1"/>
      <w:marLeft w:val="0"/>
      <w:marRight w:val="0"/>
      <w:marTop w:val="0"/>
      <w:marBottom w:val="0"/>
      <w:divBdr>
        <w:top w:val="none" w:sz="0" w:space="0" w:color="auto"/>
        <w:left w:val="none" w:sz="0" w:space="0" w:color="auto"/>
        <w:bottom w:val="none" w:sz="0" w:space="0" w:color="auto"/>
        <w:right w:val="none" w:sz="0" w:space="0" w:color="auto"/>
      </w:divBdr>
      <w:divsChild>
        <w:div w:id="1078137040">
          <w:marLeft w:val="-180"/>
          <w:marRight w:val="-180"/>
          <w:marTop w:val="0"/>
          <w:marBottom w:val="0"/>
          <w:divBdr>
            <w:top w:val="none" w:sz="0" w:space="0" w:color="auto"/>
            <w:left w:val="none" w:sz="0" w:space="0" w:color="auto"/>
            <w:bottom w:val="none" w:sz="0" w:space="0" w:color="auto"/>
            <w:right w:val="none" w:sz="0" w:space="0" w:color="auto"/>
          </w:divBdr>
          <w:divsChild>
            <w:div w:id="406342539">
              <w:marLeft w:val="0"/>
              <w:marRight w:val="0"/>
              <w:marTop w:val="0"/>
              <w:marBottom w:val="0"/>
              <w:divBdr>
                <w:top w:val="none" w:sz="0" w:space="0" w:color="auto"/>
                <w:left w:val="none" w:sz="0" w:space="0" w:color="auto"/>
                <w:bottom w:val="none" w:sz="0" w:space="0" w:color="auto"/>
                <w:right w:val="none" w:sz="0" w:space="0" w:color="auto"/>
              </w:divBdr>
              <w:divsChild>
                <w:div w:id="1540780294">
                  <w:marLeft w:val="0"/>
                  <w:marRight w:val="0"/>
                  <w:marTop w:val="0"/>
                  <w:marBottom w:val="0"/>
                  <w:divBdr>
                    <w:top w:val="none" w:sz="0" w:space="0" w:color="auto"/>
                    <w:left w:val="none" w:sz="0" w:space="0" w:color="auto"/>
                    <w:bottom w:val="none" w:sz="0" w:space="0" w:color="auto"/>
                    <w:right w:val="none" w:sz="0" w:space="0" w:color="auto"/>
                  </w:divBdr>
                  <w:divsChild>
                    <w:div w:id="203832840">
                      <w:marLeft w:val="-180"/>
                      <w:marRight w:val="-18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
                        <w:div w:id="1398549764">
                          <w:marLeft w:val="0"/>
                          <w:marRight w:val="0"/>
                          <w:marTop w:val="0"/>
                          <w:marBottom w:val="0"/>
                          <w:divBdr>
                            <w:top w:val="none" w:sz="0" w:space="0" w:color="auto"/>
                            <w:left w:val="none" w:sz="0" w:space="0" w:color="auto"/>
                            <w:bottom w:val="none" w:sz="0" w:space="0" w:color="auto"/>
                            <w:right w:val="none" w:sz="0" w:space="0" w:color="auto"/>
                          </w:divBdr>
                        </w:div>
                        <w:div w:id="19881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3040">
          <w:marLeft w:val="0"/>
          <w:marRight w:val="0"/>
          <w:marTop w:val="0"/>
          <w:marBottom w:val="0"/>
          <w:divBdr>
            <w:top w:val="none" w:sz="0" w:space="0" w:color="auto"/>
            <w:left w:val="none" w:sz="0" w:space="0" w:color="auto"/>
            <w:bottom w:val="none" w:sz="0" w:space="0" w:color="auto"/>
            <w:right w:val="none" w:sz="0" w:space="0" w:color="auto"/>
          </w:divBdr>
          <w:divsChild>
            <w:div w:id="341130580">
              <w:marLeft w:val="0"/>
              <w:marRight w:val="0"/>
              <w:marTop w:val="0"/>
              <w:marBottom w:val="0"/>
              <w:divBdr>
                <w:top w:val="none" w:sz="0" w:space="0" w:color="auto"/>
                <w:left w:val="none" w:sz="0" w:space="0" w:color="auto"/>
                <w:bottom w:val="none" w:sz="0" w:space="0" w:color="auto"/>
                <w:right w:val="none" w:sz="0" w:space="0" w:color="auto"/>
              </w:divBdr>
              <w:divsChild>
                <w:div w:id="115414074">
                  <w:marLeft w:val="-180"/>
                  <w:marRight w:val="-180"/>
                  <w:marTop w:val="0"/>
                  <w:marBottom w:val="0"/>
                  <w:divBdr>
                    <w:top w:val="none" w:sz="0" w:space="0" w:color="auto"/>
                    <w:left w:val="none" w:sz="0" w:space="0" w:color="auto"/>
                    <w:bottom w:val="none" w:sz="0" w:space="0" w:color="auto"/>
                    <w:right w:val="none" w:sz="0" w:space="0" w:color="auto"/>
                  </w:divBdr>
                  <w:divsChild>
                    <w:div w:id="232158750">
                      <w:marLeft w:val="0"/>
                      <w:marRight w:val="0"/>
                      <w:marTop w:val="0"/>
                      <w:marBottom w:val="0"/>
                      <w:divBdr>
                        <w:top w:val="none" w:sz="0" w:space="0" w:color="auto"/>
                        <w:left w:val="none" w:sz="0" w:space="0" w:color="auto"/>
                        <w:bottom w:val="none" w:sz="0" w:space="0" w:color="auto"/>
                        <w:right w:val="none" w:sz="0" w:space="0" w:color="auto"/>
                      </w:divBdr>
                      <w:divsChild>
                        <w:div w:id="3679658">
                          <w:marLeft w:val="-180"/>
                          <w:marRight w:val="-180"/>
                          <w:marTop w:val="0"/>
                          <w:marBottom w:val="0"/>
                          <w:divBdr>
                            <w:top w:val="none" w:sz="0" w:space="0" w:color="auto"/>
                            <w:left w:val="none" w:sz="0" w:space="0" w:color="auto"/>
                            <w:bottom w:val="none" w:sz="0" w:space="0" w:color="auto"/>
                            <w:right w:val="none" w:sz="0" w:space="0" w:color="auto"/>
                          </w:divBdr>
                          <w:divsChild>
                            <w:div w:id="905263788">
                              <w:marLeft w:val="0"/>
                              <w:marRight w:val="0"/>
                              <w:marTop w:val="0"/>
                              <w:marBottom w:val="0"/>
                              <w:divBdr>
                                <w:top w:val="none" w:sz="0" w:space="0" w:color="auto"/>
                                <w:left w:val="none" w:sz="0" w:space="0" w:color="auto"/>
                                <w:bottom w:val="none" w:sz="0" w:space="0" w:color="auto"/>
                                <w:right w:val="none" w:sz="0" w:space="0" w:color="auto"/>
                              </w:divBdr>
                            </w:div>
                            <w:div w:id="16953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8639">
                  <w:marLeft w:val="-180"/>
                  <w:marRight w:val="-180"/>
                  <w:marTop w:val="0"/>
                  <w:marBottom w:val="0"/>
                  <w:divBdr>
                    <w:top w:val="none" w:sz="0" w:space="0" w:color="auto"/>
                    <w:left w:val="none" w:sz="0" w:space="0" w:color="auto"/>
                    <w:bottom w:val="none" w:sz="0" w:space="0" w:color="auto"/>
                    <w:right w:val="none" w:sz="0" w:space="0" w:color="auto"/>
                  </w:divBdr>
                  <w:divsChild>
                    <w:div w:id="634945169">
                      <w:marLeft w:val="0"/>
                      <w:marRight w:val="0"/>
                      <w:marTop w:val="0"/>
                      <w:marBottom w:val="0"/>
                      <w:divBdr>
                        <w:top w:val="none" w:sz="0" w:space="0" w:color="auto"/>
                        <w:left w:val="none" w:sz="0" w:space="0" w:color="auto"/>
                        <w:bottom w:val="none" w:sz="0" w:space="0" w:color="auto"/>
                        <w:right w:val="none" w:sz="0" w:space="0" w:color="auto"/>
                      </w:divBdr>
                      <w:divsChild>
                        <w:div w:id="162168425">
                          <w:marLeft w:val="-180"/>
                          <w:marRight w:val="-180"/>
                          <w:marTop w:val="0"/>
                          <w:marBottom w:val="0"/>
                          <w:divBdr>
                            <w:top w:val="none" w:sz="0" w:space="0" w:color="auto"/>
                            <w:left w:val="none" w:sz="0" w:space="0" w:color="auto"/>
                            <w:bottom w:val="none" w:sz="0" w:space="0" w:color="auto"/>
                            <w:right w:val="none" w:sz="0" w:space="0" w:color="auto"/>
                          </w:divBdr>
                          <w:divsChild>
                            <w:div w:id="567426910">
                              <w:marLeft w:val="0"/>
                              <w:marRight w:val="0"/>
                              <w:marTop w:val="0"/>
                              <w:marBottom w:val="0"/>
                              <w:divBdr>
                                <w:top w:val="none" w:sz="0" w:space="0" w:color="auto"/>
                                <w:left w:val="none" w:sz="0" w:space="0" w:color="auto"/>
                                <w:bottom w:val="none" w:sz="0" w:space="0" w:color="auto"/>
                                <w:right w:val="none" w:sz="0" w:space="0" w:color="auto"/>
                              </w:divBdr>
                              <w:divsChild>
                                <w:div w:id="565839807">
                                  <w:marLeft w:val="0"/>
                                  <w:marRight w:val="0"/>
                                  <w:marTop w:val="0"/>
                                  <w:marBottom w:val="0"/>
                                  <w:divBdr>
                                    <w:top w:val="none" w:sz="0" w:space="0" w:color="auto"/>
                                    <w:left w:val="none" w:sz="0" w:space="0" w:color="auto"/>
                                    <w:bottom w:val="none" w:sz="0" w:space="0" w:color="auto"/>
                                    <w:right w:val="none" w:sz="0" w:space="0" w:color="auto"/>
                                  </w:divBdr>
                                </w:div>
                                <w:div w:id="679546910">
                                  <w:marLeft w:val="0"/>
                                  <w:marRight w:val="0"/>
                                  <w:marTop w:val="0"/>
                                  <w:marBottom w:val="0"/>
                                  <w:divBdr>
                                    <w:top w:val="none" w:sz="0" w:space="0" w:color="auto"/>
                                    <w:left w:val="none" w:sz="0" w:space="0" w:color="auto"/>
                                    <w:bottom w:val="none" w:sz="0" w:space="0" w:color="auto"/>
                                    <w:right w:val="none" w:sz="0" w:space="0" w:color="auto"/>
                                  </w:divBdr>
                                </w:div>
                                <w:div w:id="1005784559">
                                  <w:marLeft w:val="0"/>
                                  <w:marRight w:val="0"/>
                                  <w:marTop w:val="0"/>
                                  <w:marBottom w:val="0"/>
                                  <w:divBdr>
                                    <w:top w:val="none" w:sz="0" w:space="0" w:color="auto"/>
                                    <w:left w:val="none" w:sz="0" w:space="0" w:color="auto"/>
                                    <w:bottom w:val="none" w:sz="0" w:space="0" w:color="auto"/>
                                    <w:right w:val="none" w:sz="0" w:space="0" w:color="auto"/>
                                  </w:divBdr>
                                  <w:divsChild>
                                    <w:div w:id="159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37782">
                      <w:marLeft w:val="0"/>
                      <w:marRight w:val="0"/>
                      <w:marTop w:val="0"/>
                      <w:marBottom w:val="0"/>
                      <w:divBdr>
                        <w:top w:val="none" w:sz="0" w:space="0" w:color="auto"/>
                        <w:left w:val="none" w:sz="0" w:space="0" w:color="auto"/>
                        <w:bottom w:val="none" w:sz="0" w:space="0" w:color="auto"/>
                        <w:right w:val="none" w:sz="0" w:space="0" w:color="auto"/>
                      </w:divBdr>
                      <w:divsChild>
                        <w:div w:id="2102409385">
                          <w:marLeft w:val="-180"/>
                          <w:marRight w:val="-180"/>
                          <w:marTop w:val="0"/>
                          <w:marBottom w:val="0"/>
                          <w:divBdr>
                            <w:top w:val="none" w:sz="0" w:space="0" w:color="auto"/>
                            <w:left w:val="none" w:sz="0" w:space="0" w:color="auto"/>
                            <w:bottom w:val="none" w:sz="0" w:space="0" w:color="auto"/>
                            <w:right w:val="none" w:sz="0" w:space="0" w:color="auto"/>
                          </w:divBdr>
                          <w:divsChild>
                            <w:div w:id="276907957">
                              <w:marLeft w:val="0"/>
                              <w:marRight w:val="0"/>
                              <w:marTop w:val="0"/>
                              <w:marBottom w:val="0"/>
                              <w:divBdr>
                                <w:top w:val="none" w:sz="0" w:space="0" w:color="auto"/>
                                <w:left w:val="none" w:sz="0" w:space="0" w:color="auto"/>
                                <w:bottom w:val="none" w:sz="0" w:space="0" w:color="auto"/>
                                <w:right w:val="none" w:sz="0" w:space="0" w:color="auto"/>
                              </w:divBdr>
                            </w:div>
                            <w:div w:id="1401903217">
                              <w:marLeft w:val="0"/>
                              <w:marRight w:val="0"/>
                              <w:marTop w:val="0"/>
                              <w:marBottom w:val="0"/>
                              <w:divBdr>
                                <w:top w:val="none" w:sz="0" w:space="0" w:color="auto"/>
                                <w:left w:val="none" w:sz="0" w:space="0" w:color="auto"/>
                                <w:bottom w:val="none" w:sz="0" w:space="0" w:color="auto"/>
                                <w:right w:val="none" w:sz="0" w:space="0" w:color="auto"/>
                              </w:divBdr>
                            </w:div>
                            <w:div w:id="1699116517">
                              <w:marLeft w:val="0"/>
                              <w:marRight w:val="0"/>
                              <w:marTop w:val="0"/>
                              <w:marBottom w:val="0"/>
                              <w:divBdr>
                                <w:top w:val="none" w:sz="0" w:space="0" w:color="auto"/>
                                <w:left w:val="none" w:sz="0" w:space="0" w:color="auto"/>
                                <w:bottom w:val="none" w:sz="0" w:space="0" w:color="auto"/>
                                <w:right w:val="none" w:sz="0" w:space="0" w:color="auto"/>
                              </w:divBdr>
                              <w:divsChild>
                                <w:div w:id="1956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54862">
          <w:marLeft w:val="0"/>
          <w:marRight w:val="0"/>
          <w:marTop w:val="0"/>
          <w:marBottom w:val="0"/>
          <w:divBdr>
            <w:top w:val="none" w:sz="0" w:space="0" w:color="auto"/>
            <w:left w:val="none" w:sz="0" w:space="0" w:color="auto"/>
            <w:bottom w:val="none" w:sz="0" w:space="0" w:color="auto"/>
            <w:right w:val="none" w:sz="0" w:space="0" w:color="auto"/>
          </w:divBdr>
          <w:divsChild>
            <w:div w:id="1745031639">
              <w:marLeft w:val="-180"/>
              <w:marRight w:val="-180"/>
              <w:marTop w:val="0"/>
              <w:marBottom w:val="0"/>
              <w:divBdr>
                <w:top w:val="none" w:sz="0" w:space="0" w:color="auto"/>
                <w:left w:val="none" w:sz="0" w:space="0" w:color="auto"/>
                <w:bottom w:val="none" w:sz="0" w:space="0" w:color="auto"/>
                <w:right w:val="none" w:sz="0" w:space="0" w:color="auto"/>
              </w:divBdr>
              <w:divsChild>
                <w:div w:id="1099982666">
                  <w:marLeft w:val="0"/>
                  <w:marRight w:val="0"/>
                  <w:marTop w:val="0"/>
                  <w:marBottom w:val="0"/>
                  <w:divBdr>
                    <w:top w:val="none" w:sz="0" w:space="0" w:color="auto"/>
                    <w:left w:val="none" w:sz="0" w:space="0" w:color="auto"/>
                    <w:bottom w:val="none" w:sz="0" w:space="0" w:color="auto"/>
                    <w:right w:val="none" w:sz="0" w:space="0" w:color="auto"/>
                  </w:divBdr>
                  <w:divsChild>
                    <w:div w:id="197664695">
                      <w:marLeft w:val="0"/>
                      <w:marRight w:val="0"/>
                      <w:marTop w:val="0"/>
                      <w:marBottom w:val="0"/>
                      <w:divBdr>
                        <w:top w:val="none" w:sz="0" w:space="0" w:color="auto"/>
                        <w:left w:val="none" w:sz="0" w:space="0" w:color="auto"/>
                        <w:bottom w:val="none" w:sz="0" w:space="0" w:color="auto"/>
                        <w:right w:val="none" w:sz="0" w:space="0" w:color="auto"/>
                      </w:divBdr>
                      <w:divsChild>
                        <w:div w:id="385295988">
                          <w:marLeft w:val="-180"/>
                          <w:marRight w:val="-180"/>
                          <w:marTop w:val="0"/>
                          <w:marBottom w:val="0"/>
                          <w:divBdr>
                            <w:top w:val="none" w:sz="0" w:space="0" w:color="auto"/>
                            <w:left w:val="none" w:sz="0" w:space="0" w:color="auto"/>
                            <w:bottom w:val="none" w:sz="0" w:space="0" w:color="auto"/>
                            <w:right w:val="none" w:sz="0" w:space="0" w:color="auto"/>
                          </w:divBdr>
                          <w:divsChild>
                            <w:div w:id="1297880416">
                              <w:marLeft w:val="0"/>
                              <w:marRight w:val="0"/>
                              <w:marTop w:val="0"/>
                              <w:marBottom w:val="0"/>
                              <w:divBdr>
                                <w:top w:val="none" w:sz="0" w:space="0" w:color="auto"/>
                                <w:left w:val="none" w:sz="0" w:space="0" w:color="auto"/>
                                <w:bottom w:val="none" w:sz="0" w:space="0" w:color="auto"/>
                                <w:right w:val="none" w:sz="0" w:space="0" w:color="auto"/>
                              </w:divBdr>
                              <w:divsChild>
                                <w:div w:id="1258320272">
                                  <w:marLeft w:val="-180"/>
                                  <w:marRight w:val="-180"/>
                                  <w:marTop w:val="0"/>
                                  <w:marBottom w:val="0"/>
                                  <w:divBdr>
                                    <w:top w:val="none" w:sz="0" w:space="0" w:color="auto"/>
                                    <w:left w:val="none" w:sz="0" w:space="0" w:color="auto"/>
                                    <w:bottom w:val="none" w:sz="0" w:space="0" w:color="auto"/>
                                    <w:right w:val="none" w:sz="0" w:space="0" w:color="auto"/>
                                  </w:divBdr>
                                  <w:divsChild>
                                    <w:div w:id="1948735948">
                                      <w:marLeft w:val="0"/>
                                      <w:marRight w:val="0"/>
                                      <w:marTop w:val="0"/>
                                      <w:marBottom w:val="0"/>
                                      <w:divBdr>
                                        <w:top w:val="none" w:sz="0" w:space="0" w:color="auto"/>
                                        <w:left w:val="none" w:sz="0" w:space="0" w:color="auto"/>
                                        <w:bottom w:val="none" w:sz="0" w:space="0" w:color="auto"/>
                                        <w:right w:val="none" w:sz="0" w:space="0" w:color="auto"/>
                                      </w:divBdr>
                                    </w:div>
                                    <w:div w:id="2125422207">
                                      <w:marLeft w:val="0"/>
                                      <w:marRight w:val="0"/>
                                      <w:marTop w:val="0"/>
                                      <w:marBottom w:val="0"/>
                                      <w:divBdr>
                                        <w:top w:val="none" w:sz="0" w:space="0" w:color="auto"/>
                                        <w:left w:val="none" w:sz="0" w:space="0" w:color="auto"/>
                                        <w:bottom w:val="none" w:sz="0" w:space="0" w:color="auto"/>
                                        <w:right w:val="none" w:sz="0" w:space="0" w:color="auto"/>
                                      </w:divBdr>
                                      <w:divsChild>
                                        <w:div w:id="693847546">
                                          <w:marLeft w:val="-180"/>
                                          <w:marRight w:val="-180"/>
                                          <w:marTop w:val="0"/>
                                          <w:marBottom w:val="0"/>
                                          <w:divBdr>
                                            <w:top w:val="none" w:sz="0" w:space="0" w:color="auto"/>
                                            <w:left w:val="none" w:sz="0" w:space="0" w:color="auto"/>
                                            <w:bottom w:val="none" w:sz="0" w:space="0" w:color="auto"/>
                                            <w:right w:val="none" w:sz="0" w:space="0" w:color="auto"/>
                                          </w:divBdr>
                                          <w:divsChild>
                                            <w:div w:id="736241261">
                                              <w:marLeft w:val="0"/>
                                              <w:marRight w:val="0"/>
                                              <w:marTop w:val="0"/>
                                              <w:marBottom w:val="0"/>
                                              <w:divBdr>
                                                <w:top w:val="none" w:sz="0" w:space="0" w:color="auto"/>
                                                <w:left w:val="none" w:sz="0" w:space="0" w:color="auto"/>
                                                <w:bottom w:val="none" w:sz="0" w:space="0" w:color="auto"/>
                                                <w:right w:val="none" w:sz="0" w:space="0" w:color="auto"/>
                                              </w:divBdr>
                                              <w:divsChild>
                                                <w:div w:id="822353429">
                                                  <w:marLeft w:val="-180"/>
                                                  <w:marRight w:val="-180"/>
                                                  <w:marTop w:val="0"/>
                                                  <w:marBottom w:val="0"/>
                                                  <w:divBdr>
                                                    <w:top w:val="none" w:sz="0" w:space="0" w:color="auto"/>
                                                    <w:left w:val="none" w:sz="0" w:space="0" w:color="auto"/>
                                                    <w:bottom w:val="none" w:sz="0" w:space="0" w:color="auto"/>
                                                    <w:right w:val="none" w:sz="0" w:space="0" w:color="auto"/>
                                                  </w:divBdr>
                                                  <w:divsChild>
                                                    <w:div w:id="1682125890">
                                                      <w:marLeft w:val="0"/>
                                                      <w:marRight w:val="0"/>
                                                      <w:marTop w:val="0"/>
                                                      <w:marBottom w:val="0"/>
                                                      <w:divBdr>
                                                        <w:top w:val="none" w:sz="0" w:space="0" w:color="auto"/>
                                                        <w:left w:val="none" w:sz="0" w:space="0" w:color="auto"/>
                                                        <w:bottom w:val="none" w:sz="0" w:space="0" w:color="auto"/>
                                                        <w:right w:val="none" w:sz="0" w:space="0" w:color="auto"/>
                                                      </w:divBdr>
                                                      <w:divsChild>
                                                        <w:div w:id="567572434">
                                                          <w:marLeft w:val="-180"/>
                                                          <w:marRight w:val="-180"/>
                                                          <w:marTop w:val="0"/>
                                                          <w:marBottom w:val="0"/>
                                                          <w:divBdr>
                                                            <w:top w:val="none" w:sz="0" w:space="0" w:color="auto"/>
                                                            <w:left w:val="none" w:sz="0" w:space="0" w:color="auto"/>
                                                            <w:bottom w:val="none" w:sz="0" w:space="0" w:color="auto"/>
                                                            <w:right w:val="none" w:sz="0" w:space="0" w:color="auto"/>
                                                          </w:divBdr>
                                                          <w:divsChild>
                                                            <w:div w:id="22874816">
                                                              <w:marLeft w:val="0"/>
                                                              <w:marRight w:val="0"/>
                                                              <w:marTop w:val="0"/>
                                                              <w:marBottom w:val="0"/>
                                                              <w:divBdr>
                                                                <w:top w:val="none" w:sz="0" w:space="0" w:color="auto"/>
                                                                <w:left w:val="none" w:sz="0" w:space="0" w:color="auto"/>
                                                                <w:bottom w:val="none" w:sz="0" w:space="0" w:color="auto"/>
                                                                <w:right w:val="none" w:sz="0" w:space="0" w:color="auto"/>
                                                              </w:divBdr>
                                                            </w:div>
                                                            <w:div w:id="16443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6610">
                                                      <w:marLeft w:val="0"/>
                                                      <w:marRight w:val="0"/>
                                                      <w:marTop w:val="0"/>
                                                      <w:marBottom w:val="0"/>
                                                      <w:divBdr>
                                                        <w:top w:val="none" w:sz="0" w:space="0" w:color="auto"/>
                                                        <w:left w:val="none" w:sz="0" w:space="0" w:color="auto"/>
                                                        <w:bottom w:val="none" w:sz="0" w:space="0" w:color="auto"/>
                                                        <w:right w:val="none" w:sz="0" w:space="0" w:color="auto"/>
                                                      </w:divBdr>
                                                      <w:divsChild>
                                                        <w:div w:id="161043598">
                                                          <w:marLeft w:val="-180"/>
                                                          <w:marRight w:val="-180"/>
                                                          <w:marTop w:val="0"/>
                                                          <w:marBottom w:val="0"/>
                                                          <w:divBdr>
                                                            <w:top w:val="none" w:sz="0" w:space="0" w:color="auto"/>
                                                            <w:left w:val="none" w:sz="0" w:space="0" w:color="auto"/>
                                                            <w:bottom w:val="none" w:sz="0" w:space="0" w:color="auto"/>
                                                            <w:right w:val="none" w:sz="0" w:space="0" w:color="auto"/>
                                                          </w:divBdr>
                                                          <w:divsChild>
                                                            <w:div w:id="13741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24713">
                                          <w:marLeft w:val="-180"/>
                                          <w:marRight w:val="-180"/>
                                          <w:marTop w:val="0"/>
                                          <w:marBottom w:val="0"/>
                                          <w:divBdr>
                                            <w:top w:val="none" w:sz="0" w:space="0" w:color="auto"/>
                                            <w:left w:val="none" w:sz="0" w:space="0" w:color="auto"/>
                                            <w:bottom w:val="none" w:sz="0" w:space="0" w:color="auto"/>
                                            <w:right w:val="none" w:sz="0" w:space="0" w:color="auto"/>
                                          </w:divBdr>
                                          <w:divsChild>
                                            <w:div w:id="1578976282">
                                              <w:marLeft w:val="0"/>
                                              <w:marRight w:val="0"/>
                                              <w:marTop w:val="0"/>
                                              <w:marBottom w:val="0"/>
                                              <w:divBdr>
                                                <w:top w:val="none" w:sz="0" w:space="0" w:color="auto"/>
                                                <w:left w:val="none" w:sz="0" w:space="0" w:color="auto"/>
                                                <w:bottom w:val="none" w:sz="0" w:space="0" w:color="auto"/>
                                                <w:right w:val="none" w:sz="0" w:space="0" w:color="auto"/>
                                              </w:divBdr>
                                              <w:divsChild>
                                                <w:div w:id="635573138">
                                                  <w:marLeft w:val="-180"/>
                                                  <w:marRight w:val="-180"/>
                                                  <w:marTop w:val="0"/>
                                                  <w:marBottom w:val="0"/>
                                                  <w:divBdr>
                                                    <w:top w:val="none" w:sz="0" w:space="0" w:color="auto"/>
                                                    <w:left w:val="none" w:sz="0" w:space="0" w:color="auto"/>
                                                    <w:bottom w:val="none" w:sz="0" w:space="0" w:color="auto"/>
                                                    <w:right w:val="none" w:sz="0" w:space="0" w:color="auto"/>
                                                  </w:divBdr>
                                                  <w:divsChild>
                                                    <w:div w:id="18898061">
                                                      <w:marLeft w:val="0"/>
                                                      <w:marRight w:val="0"/>
                                                      <w:marTop w:val="0"/>
                                                      <w:marBottom w:val="0"/>
                                                      <w:divBdr>
                                                        <w:top w:val="none" w:sz="0" w:space="0" w:color="auto"/>
                                                        <w:left w:val="none" w:sz="0" w:space="0" w:color="auto"/>
                                                        <w:bottom w:val="none" w:sz="0" w:space="0" w:color="auto"/>
                                                        <w:right w:val="none" w:sz="0" w:space="0" w:color="auto"/>
                                                      </w:divBdr>
                                                      <w:divsChild>
                                                        <w:div w:id="223763759">
                                                          <w:marLeft w:val="-180"/>
                                                          <w:marRight w:val="-180"/>
                                                          <w:marTop w:val="0"/>
                                                          <w:marBottom w:val="0"/>
                                                          <w:divBdr>
                                                            <w:top w:val="none" w:sz="0" w:space="0" w:color="auto"/>
                                                            <w:left w:val="none" w:sz="0" w:space="0" w:color="auto"/>
                                                            <w:bottom w:val="none" w:sz="0" w:space="0" w:color="auto"/>
                                                            <w:right w:val="none" w:sz="0" w:space="0" w:color="auto"/>
                                                          </w:divBdr>
                                                          <w:divsChild>
                                                            <w:div w:id="388502152">
                                                              <w:marLeft w:val="0"/>
                                                              <w:marRight w:val="0"/>
                                                              <w:marTop w:val="0"/>
                                                              <w:marBottom w:val="0"/>
                                                              <w:divBdr>
                                                                <w:top w:val="none" w:sz="0" w:space="0" w:color="auto"/>
                                                                <w:left w:val="none" w:sz="0" w:space="0" w:color="auto"/>
                                                                <w:bottom w:val="none" w:sz="0" w:space="0" w:color="auto"/>
                                                                <w:right w:val="none" w:sz="0" w:space="0" w:color="auto"/>
                                                              </w:divBdr>
                                                            </w:div>
                                                            <w:div w:id="19503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1225">
                                                      <w:marLeft w:val="0"/>
                                                      <w:marRight w:val="0"/>
                                                      <w:marTop w:val="0"/>
                                                      <w:marBottom w:val="0"/>
                                                      <w:divBdr>
                                                        <w:top w:val="none" w:sz="0" w:space="0" w:color="auto"/>
                                                        <w:left w:val="none" w:sz="0" w:space="0" w:color="auto"/>
                                                        <w:bottom w:val="none" w:sz="0" w:space="0" w:color="auto"/>
                                                        <w:right w:val="none" w:sz="0" w:space="0" w:color="auto"/>
                                                      </w:divBdr>
                                                      <w:divsChild>
                                                        <w:div w:id="921567375">
                                                          <w:marLeft w:val="-180"/>
                                                          <w:marRight w:val="-180"/>
                                                          <w:marTop w:val="0"/>
                                                          <w:marBottom w:val="0"/>
                                                          <w:divBdr>
                                                            <w:top w:val="none" w:sz="0" w:space="0" w:color="auto"/>
                                                            <w:left w:val="none" w:sz="0" w:space="0" w:color="auto"/>
                                                            <w:bottom w:val="none" w:sz="0" w:space="0" w:color="auto"/>
                                                            <w:right w:val="none" w:sz="0" w:space="0" w:color="auto"/>
                                                          </w:divBdr>
                                                          <w:divsChild>
                                                            <w:div w:id="5033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625135">
                          <w:marLeft w:val="-180"/>
                          <w:marRight w:val="-180"/>
                          <w:marTop w:val="0"/>
                          <w:marBottom w:val="0"/>
                          <w:divBdr>
                            <w:top w:val="none" w:sz="0" w:space="0" w:color="auto"/>
                            <w:left w:val="none" w:sz="0" w:space="0" w:color="auto"/>
                            <w:bottom w:val="none" w:sz="0" w:space="0" w:color="auto"/>
                            <w:right w:val="none" w:sz="0" w:space="0" w:color="auto"/>
                          </w:divBdr>
                          <w:divsChild>
                            <w:div w:id="1018043571">
                              <w:marLeft w:val="0"/>
                              <w:marRight w:val="0"/>
                              <w:marTop w:val="0"/>
                              <w:marBottom w:val="0"/>
                              <w:divBdr>
                                <w:top w:val="none" w:sz="0" w:space="0" w:color="auto"/>
                                <w:left w:val="none" w:sz="0" w:space="0" w:color="auto"/>
                                <w:bottom w:val="none" w:sz="0" w:space="0" w:color="auto"/>
                                <w:right w:val="none" w:sz="0" w:space="0" w:color="auto"/>
                              </w:divBdr>
                              <w:divsChild>
                                <w:div w:id="2081562748">
                                  <w:marLeft w:val="-180"/>
                                  <w:marRight w:val="-180"/>
                                  <w:marTop w:val="0"/>
                                  <w:marBottom w:val="0"/>
                                  <w:divBdr>
                                    <w:top w:val="none" w:sz="0" w:space="0" w:color="auto"/>
                                    <w:left w:val="none" w:sz="0" w:space="0" w:color="auto"/>
                                    <w:bottom w:val="none" w:sz="0" w:space="0" w:color="auto"/>
                                    <w:right w:val="none" w:sz="0" w:space="0" w:color="auto"/>
                                  </w:divBdr>
                                  <w:divsChild>
                                    <w:div w:id="738360102">
                                      <w:marLeft w:val="0"/>
                                      <w:marRight w:val="0"/>
                                      <w:marTop w:val="0"/>
                                      <w:marBottom w:val="0"/>
                                      <w:divBdr>
                                        <w:top w:val="none" w:sz="0" w:space="0" w:color="auto"/>
                                        <w:left w:val="none" w:sz="0" w:space="0" w:color="auto"/>
                                        <w:bottom w:val="none" w:sz="0" w:space="0" w:color="auto"/>
                                        <w:right w:val="none" w:sz="0" w:space="0" w:color="auto"/>
                                      </w:divBdr>
                                      <w:divsChild>
                                        <w:div w:id="1954897808">
                                          <w:marLeft w:val="-180"/>
                                          <w:marRight w:val="-180"/>
                                          <w:marTop w:val="0"/>
                                          <w:marBottom w:val="0"/>
                                          <w:divBdr>
                                            <w:top w:val="none" w:sz="0" w:space="0" w:color="auto"/>
                                            <w:left w:val="none" w:sz="0" w:space="0" w:color="auto"/>
                                            <w:bottom w:val="none" w:sz="0" w:space="0" w:color="auto"/>
                                            <w:right w:val="none" w:sz="0" w:space="0" w:color="auto"/>
                                          </w:divBdr>
                                          <w:divsChild>
                                            <w:div w:id="1155991012">
                                              <w:marLeft w:val="0"/>
                                              <w:marRight w:val="0"/>
                                              <w:marTop w:val="0"/>
                                              <w:marBottom w:val="0"/>
                                              <w:divBdr>
                                                <w:top w:val="none" w:sz="0" w:space="0" w:color="auto"/>
                                                <w:left w:val="none" w:sz="0" w:space="0" w:color="auto"/>
                                                <w:bottom w:val="none" w:sz="0" w:space="0" w:color="auto"/>
                                                <w:right w:val="none" w:sz="0" w:space="0" w:color="auto"/>
                                              </w:divBdr>
                                            </w:div>
                                            <w:div w:id="19606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53267">
                              <w:marLeft w:val="0"/>
                              <w:marRight w:val="0"/>
                              <w:marTop w:val="0"/>
                              <w:marBottom w:val="0"/>
                              <w:divBdr>
                                <w:top w:val="none" w:sz="0" w:space="0" w:color="auto"/>
                                <w:left w:val="none" w:sz="0" w:space="0" w:color="auto"/>
                                <w:bottom w:val="none" w:sz="0" w:space="0" w:color="auto"/>
                                <w:right w:val="none" w:sz="0" w:space="0" w:color="auto"/>
                              </w:divBdr>
                            </w:div>
                          </w:divsChild>
                        </w:div>
                        <w:div w:id="747073456">
                          <w:marLeft w:val="-180"/>
                          <w:marRight w:val="-180"/>
                          <w:marTop w:val="0"/>
                          <w:marBottom w:val="0"/>
                          <w:divBdr>
                            <w:top w:val="none" w:sz="0" w:space="0" w:color="auto"/>
                            <w:left w:val="none" w:sz="0" w:space="0" w:color="auto"/>
                            <w:bottom w:val="none" w:sz="0" w:space="0" w:color="auto"/>
                            <w:right w:val="none" w:sz="0" w:space="0" w:color="auto"/>
                          </w:divBdr>
                          <w:divsChild>
                            <w:div w:id="2036688214">
                              <w:marLeft w:val="0"/>
                              <w:marRight w:val="0"/>
                              <w:marTop w:val="0"/>
                              <w:marBottom w:val="0"/>
                              <w:divBdr>
                                <w:top w:val="none" w:sz="0" w:space="0" w:color="auto"/>
                                <w:left w:val="none" w:sz="0" w:space="0" w:color="auto"/>
                                <w:bottom w:val="none" w:sz="0" w:space="0" w:color="auto"/>
                                <w:right w:val="none" w:sz="0" w:space="0" w:color="auto"/>
                              </w:divBdr>
                              <w:divsChild>
                                <w:div w:id="674959925">
                                  <w:marLeft w:val="-180"/>
                                  <w:marRight w:val="-180"/>
                                  <w:marTop w:val="0"/>
                                  <w:marBottom w:val="0"/>
                                  <w:divBdr>
                                    <w:top w:val="none" w:sz="0" w:space="0" w:color="auto"/>
                                    <w:left w:val="none" w:sz="0" w:space="0" w:color="auto"/>
                                    <w:bottom w:val="none" w:sz="0" w:space="0" w:color="auto"/>
                                    <w:right w:val="none" w:sz="0" w:space="0" w:color="auto"/>
                                  </w:divBdr>
                                  <w:divsChild>
                                    <w:div w:id="1425035131">
                                      <w:marLeft w:val="0"/>
                                      <w:marRight w:val="0"/>
                                      <w:marTop w:val="0"/>
                                      <w:marBottom w:val="0"/>
                                      <w:divBdr>
                                        <w:top w:val="none" w:sz="0" w:space="0" w:color="auto"/>
                                        <w:left w:val="none" w:sz="0" w:space="0" w:color="auto"/>
                                        <w:bottom w:val="none" w:sz="0" w:space="0" w:color="auto"/>
                                        <w:right w:val="none" w:sz="0" w:space="0" w:color="auto"/>
                                      </w:divBdr>
                                      <w:divsChild>
                                        <w:div w:id="38552970">
                                          <w:marLeft w:val="-180"/>
                                          <w:marRight w:val="-180"/>
                                          <w:marTop w:val="0"/>
                                          <w:marBottom w:val="0"/>
                                          <w:divBdr>
                                            <w:top w:val="none" w:sz="0" w:space="0" w:color="auto"/>
                                            <w:left w:val="none" w:sz="0" w:space="0" w:color="auto"/>
                                            <w:bottom w:val="none" w:sz="0" w:space="0" w:color="auto"/>
                                            <w:right w:val="none" w:sz="0" w:space="0" w:color="auto"/>
                                          </w:divBdr>
                                          <w:divsChild>
                                            <w:div w:id="1091967938">
                                              <w:marLeft w:val="0"/>
                                              <w:marRight w:val="0"/>
                                              <w:marTop w:val="0"/>
                                              <w:marBottom w:val="0"/>
                                              <w:divBdr>
                                                <w:top w:val="none" w:sz="0" w:space="0" w:color="auto"/>
                                                <w:left w:val="none" w:sz="0" w:space="0" w:color="auto"/>
                                                <w:bottom w:val="none" w:sz="0" w:space="0" w:color="auto"/>
                                                <w:right w:val="none" w:sz="0" w:space="0" w:color="auto"/>
                                              </w:divBdr>
                                              <w:divsChild>
                                                <w:div w:id="1048187830">
                                                  <w:marLeft w:val="-180"/>
                                                  <w:marRight w:val="-180"/>
                                                  <w:marTop w:val="0"/>
                                                  <w:marBottom w:val="0"/>
                                                  <w:divBdr>
                                                    <w:top w:val="none" w:sz="0" w:space="0" w:color="auto"/>
                                                    <w:left w:val="none" w:sz="0" w:space="0" w:color="auto"/>
                                                    <w:bottom w:val="none" w:sz="0" w:space="0" w:color="auto"/>
                                                    <w:right w:val="none" w:sz="0" w:space="0" w:color="auto"/>
                                                  </w:divBdr>
                                                  <w:divsChild>
                                                    <w:div w:id="322465088">
                                                      <w:marLeft w:val="0"/>
                                                      <w:marRight w:val="0"/>
                                                      <w:marTop w:val="0"/>
                                                      <w:marBottom w:val="0"/>
                                                      <w:divBdr>
                                                        <w:top w:val="none" w:sz="0" w:space="0" w:color="auto"/>
                                                        <w:left w:val="none" w:sz="0" w:space="0" w:color="auto"/>
                                                        <w:bottom w:val="none" w:sz="0" w:space="0" w:color="auto"/>
                                                        <w:right w:val="none" w:sz="0" w:space="0" w:color="auto"/>
                                                      </w:divBdr>
                                                    </w:div>
                                                    <w:div w:id="1761175921">
                                                      <w:marLeft w:val="0"/>
                                                      <w:marRight w:val="0"/>
                                                      <w:marTop w:val="0"/>
                                                      <w:marBottom w:val="0"/>
                                                      <w:divBdr>
                                                        <w:top w:val="none" w:sz="0" w:space="0" w:color="auto"/>
                                                        <w:left w:val="none" w:sz="0" w:space="0" w:color="auto"/>
                                                        <w:bottom w:val="none" w:sz="0" w:space="0" w:color="auto"/>
                                                        <w:right w:val="none" w:sz="0" w:space="0" w:color="auto"/>
                                                      </w:divBdr>
                                                    </w:div>
                                                  </w:divsChild>
                                                </w:div>
                                                <w:div w:id="1371033543">
                                                  <w:marLeft w:val="-180"/>
                                                  <w:marRight w:val="-180"/>
                                                  <w:marTop w:val="0"/>
                                                  <w:marBottom w:val="0"/>
                                                  <w:divBdr>
                                                    <w:top w:val="none" w:sz="0" w:space="0" w:color="auto"/>
                                                    <w:left w:val="none" w:sz="0" w:space="0" w:color="auto"/>
                                                    <w:bottom w:val="none" w:sz="0" w:space="0" w:color="auto"/>
                                                    <w:right w:val="none" w:sz="0" w:space="0" w:color="auto"/>
                                                  </w:divBdr>
                                                  <w:divsChild>
                                                    <w:div w:id="567963631">
                                                      <w:marLeft w:val="0"/>
                                                      <w:marRight w:val="0"/>
                                                      <w:marTop w:val="0"/>
                                                      <w:marBottom w:val="0"/>
                                                      <w:divBdr>
                                                        <w:top w:val="none" w:sz="0" w:space="0" w:color="auto"/>
                                                        <w:left w:val="none" w:sz="0" w:space="0" w:color="auto"/>
                                                        <w:bottom w:val="none" w:sz="0" w:space="0" w:color="auto"/>
                                                        <w:right w:val="none" w:sz="0" w:space="0" w:color="auto"/>
                                                      </w:divBdr>
                                                    </w:div>
                                                    <w:div w:id="586304181">
                                                      <w:marLeft w:val="0"/>
                                                      <w:marRight w:val="0"/>
                                                      <w:marTop w:val="0"/>
                                                      <w:marBottom w:val="0"/>
                                                      <w:divBdr>
                                                        <w:top w:val="none" w:sz="0" w:space="0" w:color="auto"/>
                                                        <w:left w:val="none" w:sz="0" w:space="0" w:color="auto"/>
                                                        <w:bottom w:val="none" w:sz="0" w:space="0" w:color="auto"/>
                                                        <w:right w:val="none" w:sz="0" w:space="0" w:color="auto"/>
                                                      </w:divBdr>
                                                    </w:div>
                                                  </w:divsChild>
                                                </w:div>
                                                <w:div w:id="1721786419">
                                                  <w:marLeft w:val="-180"/>
                                                  <w:marRight w:val="-180"/>
                                                  <w:marTop w:val="0"/>
                                                  <w:marBottom w:val="0"/>
                                                  <w:divBdr>
                                                    <w:top w:val="none" w:sz="0" w:space="0" w:color="auto"/>
                                                    <w:left w:val="none" w:sz="0" w:space="0" w:color="auto"/>
                                                    <w:bottom w:val="none" w:sz="0" w:space="0" w:color="auto"/>
                                                    <w:right w:val="none" w:sz="0" w:space="0" w:color="auto"/>
                                                  </w:divBdr>
                                                  <w:divsChild>
                                                    <w:div w:id="38239680">
                                                      <w:marLeft w:val="0"/>
                                                      <w:marRight w:val="0"/>
                                                      <w:marTop w:val="0"/>
                                                      <w:marBottom w:val="0"/>
                                                      <w:divBdr>
                                                        <w:top w:val="none" w:sz="0" w:space="0" w:color="auto"/>
                                                        <w:left w:val="none" w:sz="0" w:space="0" w:color="auto"/>
                                                        <w:bottom w:val="none" w:sz="0" w:space="0" w:color="auto"/>
                                                        <w:right w:val="none" w:sz="0" w:space="0" w:color="auto"/>
                                                      </w:divBdr>
                                                    </w:div>
                                                    <w:div w:id="1341853507">
                                                      <w:marLeft w:val="0"/>
                                                      <w:marRight w:val="0"/>
                                                      <w:marTop w:val="0"/>
                                                      <w:marBottom w:val="0"/>
                                                      <w:divBdr>
                                                        <w:top w:val="none" w:sz="0" w:space="0" w:color="auto"/>
                                                        <w:left w:val="none" w:sz="0" w:space="0" w:color="auto"/>
                                                        <w:bottom w:val="none" w:sz="0" w:space="0" w:color="auto"/>
                                                        <w:right w:val="none" w:sz="0" w:space="0" w:color="auto"/>
                                                      </w:divBdr>
                                                    </w:div>
                                                  </w:divsChild>
                                                </w:div>
                                                <w:div w:id="1873809331">
                                                  <w:marLeft w:val="-180"/>
                                                  <w:marRight w:val="-180"/>
                                                  <w:marTop w:val="0"/>
                                                  <w:marBottom w:val="0"/>
                                                  <w:divBdr>
                                                    <w:top w:val="none" w:sz="0" w:space="0" w:color="auto"/>
                                                    <w:left w:val="none" w:sz="0" w:space="0" w:color="auto"/>
                                                    <w:bottom w:val="none" w:sz="0" w:space="0" w:color="auto"/>
                                                    <w:right w:val="none" w:sz="0" w:space="0" w:color="auto"/>
                                                  </w:divBdr>
                                                  <w:divsChild>
                                                    <w:div w:id="8632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30861">
                                      <w:marLeft w:val="0"/>
                                      <w:marRight w:val="0"/>
                                      <w:marTop w:val="0"/>
                                      <w:marBottom w:val="0"/>
                                      <w:divBdr>
                                        <w:top w:val="none" w:sz="0" w:space="0" w:color="auto"/>
                                        <w:left w:val="none" w:sz="0" w:space="0" w:color="auto"/>
                                        <w:bottom w:val="none" w:sz="0" w:space="0" w:color="auto"/>
                                        <w:right w:val="none" w:sz="0" w:space="0" w:color="auto"/>
                                      </w:divBdr>
                                      <w:divsChild>
                                        <w:div w:id="49886034">
                                          <w:marLeft w:val="-180"/>
                                          <w:marRight w:val="-180"/>
                                          <w:marTop w:val="0"/>
                                          <w:marBottom w:val="0"/>
                                          <w:divBdr>
                                            <w:top w:val="none" w:sz="0" w:space="0" w:color="auto"/>
                                            <w:left w:val="none" w:sz="0" w:space="0" w:color="auto"/>
                                            <w:bottom w:val="none" w:sz="0" w:space="0" w:color="auto"/>
                                            <w:right w:val="none" w:sz="0" w:space="0" w:color="auto"/>
                                          </w:divBdr>
                                          <w:divsChild>
                                            <w:div w:id="1316179836">
                                              <w:marLeft w:val="0"/>
                                              <w:marRight w:val="0"/>
                                              <w:marTop w:val="0"/>
                                              <w:marBottom w:val="0"/>
                                              <w:divBdr>
                                                <w:top w:val="none" w:sz="0" w:space="0" w:color="auto"/>
                                                <w:left w:val="none" w:sz="0" w:space="0" w:color="auto"/>
                                                <w:bottom w:val="none" w:sz="0" w:space="0" w:color="auto"/>
                                                <w:right w:val="none" w:sz="0" w:space="0" w:color="auto"/>
                                              </w:divBdr>
                                            </w:div>
                                            <w:div w:id="1707634275">
                                              <w:marLeft w:val="0"/>
                                              <w:marRight w:val="0"/>
                                              <w:marTop w:val="0"/>
                                              <w:marBottom w:val="0"/>
                                              <w:divBdr>
                                                <w:top w:val="none" w:sz="0" w:space="0" w:color="auto"/>
                                                <w:left w:val="none" w:sz="0" w:space="0" w:color="auto"/>
                                                <w:bottom w:val="none" w:sz="0" w:space="0" w:color="auto"/>
                                                <w:right w:val="none" w:sz="0" w:space="0" w:color="auto"/>
                                              </w:divBdr>
                                            </w:div>
                                          </w:divsChild>
                                        </w:div>
                                        <w:div w:id="318390034">
                                          <w:marLeft w:val="-180"/>
                                          <w:marRight w:val="-180"/>
                                          <w:marTop w:val="0"/>
                                          <w:marBottom w:val="0"/>
                                          <w:divBdr>
                                            <w:top w:val="none" w:sz="0" w:space="0" w:color="auto"/>
                                            <w:left w:val="none" w:sz="0" w:space="0" w:color="auto"/>
                                            <w:bottom w:val="none" w:sz="0" w:space="0" w:color="auto"/>
                                            <w:right w:val="none" w:sz="0" w:space="0" w:color="auto"/>
                                          </w:divBdr>
                                          <w:divsChild>
                                            <w:div w:id="1330907931">
                                              <w:marLeft w:val="0"/>
                                              <w:marRight w:val="0"/>
                                              <w:marTop w:val="0"/>
                                              <w:marBottom w:val="0"/>
                                              <w:divBdr>
                                                <w:top w:val="none" w:sz="0" w:space="0" w:color="auto"/>
                                                <w:left w:val="none" w:sz="0" w:space="0" w:color="auto"/>
                                                <w:bottom w:val="none" w:sz="0" w:space="0" w:color="auto"/>
                                                <w:right w:val="none" w:sz="0" w:space="0" w:color="auto"/>
                                              </w:divBdr>
                                            </w:div>
                                            <w:div w:id="1515266469">
                                              <w:marLeft w:val="0"/>
                                              <w:marRight w:val="0"/>
                                              <w:marTop w:val="0"/>
                                              <w:marBottom w:val="0"/>
                                              <w:divBdr>
                                                <w:top w:val="none" w:sz="0" w:space="0" w:color="auto"/>
                                                <w:left w:val="none" w:sz="0" w:space="0" w:color="auto"/>
                                                <w:bottom w:val="none" w:sz="0" w:space="0" w:color="auto"/>
                                                <w:right w:val="none" w:sz="0" w:space="0" w:color="auto"/>
                                              </w:divBdr>
                                            </w:div>
                                          </w:divsChild>
                                        </w:div>
                                        <w:div w:id="346955393">
                                          <w:marLeft w:val="-180"/>
                                          <w:marRight w:val="-180"/>
                                          <w:marTop w:val="0"/>
                                          <w:marBottom w:val="0"/>
                                          <w:divBdr>
                                            <w:top w:val="none" w:sz="0" w:space="0" w:color="auto"/>
                                            <w:left w:val="none" w:sz="0" w:space="0" w:color="auto"/>
                                            <w:bottom w:val="none" w:sz="0" w:space="0" w:color="auto"/>
                                            <w:right w:val="none" w:sz="0" w:space="0" w:color="auto"/>
                                          </w:divBdr>
                                          <w:divsChild>
                                            <w:div w:id="23943498">
                                              <w:marLeft w:val="0"/>
                                              <w:marRight w:val="0"/>
                                              <w:marTop w:val="0"/>
                                              <w:marBottom w:val="0"/>
                                              <w:divBdr>
                                                <w:top w:val="none" w:sz="0" w:space="0" w:color="auto"/>
                                                <w:left w:val="none" w:sz="0" w:space="0" w:color="auto"/>
                                                <w:bottom w:val="none" w:sz="0" w:space="0" w:color="auto"/>
                                                <w:right w:val="none" w:sz="0" w:space="0" w:color="auto"/>
                                              </w:divBdr>
                                            </w:div>
                                            <w:div w:id="319817348">
                                              <w:marLeft w:val="0"/>
                                              <w:marRight w:val="0"/>
                                              <w:marTop w:val="0"/>
                                              <w:marBottom w:val="0"/>
                                              <w:divBdr>
                                                <w:top w:val="none" w:sz="0" w:space="0" w:color="auto"/>
                                                <w:left w:val="none" w:sz="0" w:space="0" w:color="auto"/>
                                                <w:bottom w:val="none" w:sz="0" w:space="0" w:color="auto"/>
                                                <w:right w:val="none" w:sz="0" w:space="0" w:color="auto"/>
                                              </w:divBdr>
                                            </w:div>
                                          </w:divsChild>
                                        </w:div>
                                        <w:div w:id="562638908">
                                          <w:marLeft w:val="-180"/>
                                          <w:marRight w:val="-180"/>
                                          <w:marTop w:val="0"/>
                                          <w:marBottom w:val="0"/>
                                          <w:divBdr>
                                            <w:top w:val="none" w:sz="0" w:space="0" w:color="auto"/>
                                            <w:left w:val="none" w:sz="0" w:space="0" w:color="auto"/>
                                            <w:bottom w:val="none" w:sz="0" w:space="0" w:color="auto"/>
                                            <w:right w:val="none" w:sz="0" w:space="0" w:color="auto"/>
                                          </w:divBdr>
                                          <w:divsChild>
                                            <w:div w:id="1086339180">
                                              <w:marLeft w:val="0"/>
                                              <w:marRight w:val="0"/>
                                              <w:marTop w:val="0"/>
                                              <w:marBottom w:val="0"/>
                                              <w:divBdr>
                                                <w:top w:val="none" w:sz="0" w:space="0" w:color="auto"/>
                                                <w:left w:val="none" w:sz="0" w:space="0" w:color="auto"/>
                                                <w:bottom w:val="none" w:sz="0" w:space="0" w:color="auto"/>
                                                <w:right w:val="none" w:sz="0" w:space="0" w:color="auto"/>
                                              </w:divBdr>
                                            </w:div>
                                            <w:div w:id="1905332550">
                                              <w:marLeft w:val="0"/>
                                              <w:marRight w:val="0"/>
                                              <w:marTop w:val="0"/>
                                              <w:marBottom w:val="0"/>
                                              <w:divBdr>
                                                <w:top w:val="none" w:sz="0" w:space="0" w:color="auto"/>
                                                <w:left w:val="none" w:sz="0" w:space="0" w:color="auto"/>
                                                <w:bottom w:val="none" w:sz="0" w:space="0" w:color="auto"/>
                                                <w:right w:val="none" w:sz="0" w:space="0" w:color="auto"/>
                                              </w:divBdr>
                                            </w:div>
                                          </w:divsChild>
                                        </w:div>
                                        <w:div w:id="867524374">
                                          <w:marLeft w:val="-180"/>
                                          <w:marRight w:val="-180"/>
                                          <w:marTop w:val="0"/>
                                          <w:marBottom w:val="0"/>
                                          <w:divBdr>
                                            <w:top w:val="none" w:sz="0" w:space="0" w:color="auto"/>
                                            <w:left w:val="none" w:sz="0" w:space="0" w:color="auto"/>
                                            <w:bottom w:val="none" w:sz="0" w:space="0" w:color="auto"/>
                                            <w:right w:val="none" w:sz="0" w:space="0" w:color="auto"/>
                                          </w:divBdr>
                                          <w:divsChild>
                                            <w:div w:id="436753158">
                                              <w:marLeft w:val="0"/>
                                              <w:marRight w:val="0"/>
                                              <w:marTop w:val="0"/>
                                              <w:marBottom w:val="0"/>
                                              <w:divBdr>
                                                <w:top w:val="none" w:sz="0" w:space="0" w:color="auto"/>
                                                <w:left w:val="none" w:sz="0" w:space="0" w:color="auto"/>
                                                <w:bottom w:val="none" w:sz="0" w:space="0" w:color="auto"/>
                                                <w:right w:val="none" w:sz="0" w:space="0" w:color="auto"/>
                                              </w:divBdr>
                                            </w:div>
                                            <w:div w:id="648248399">
                                              <w:marLeft w:val="0"/>
                                              <w:marRight w:val="0"/>
                                              <w:marTop w:val="0"/>
                                              <w:marBottom w:val="0"/>
                                              <w:divBdr>
                                                <w:top w:val="none" w:sz="0" w:space="0" w:color="auto"/>
                                                <w:left w:val="none" w:sz="0" w:space="0" w:color="auto"/>
                                                <w:bottom w:val="none" w:sz="0" w:space="0" w:color="auto"/>
                                                <w:right w:val="none" w:sz="0" w:space="0" w:color="auto"/>
                                              </w:divBdr>
                                            </w:div>
                                          </w:divsChild>
                                        </w:div>
                                        <w:div w:id="937442926">
                                          <w:marLeft w:val="-180"/>
                                          <w:marRight w:val="-180"/>
                                          <w:marTop w:val="0"/>
                                          <w:marBottom w:val="0"/>
                                          <w:divBdr>
                                            <w:top w:val="none" w:sz="0" w:space="0" w:color="auto"/>
                                            <w:left w:val="none" w:sz="0" w:space="0" w:color="auto"/>
                                            <w:bottom w:val="none" w:sz="0" w:space="0" w:color="auto"/>
                                            <w:right w:val="none" w:sz="0" w:space="0" w:color="auto"/>
                                          </w:divBdr>
                                          <w:divsChild>
                                            <w:div w:id="673386166">
                                              <w:marLeft w:val="0"/>
                                              <w:marRight w:val="0"/>
                                              <w:marTop w:val="0"/>
                                              <w:marBottom w:val="0"/>
                                              <w:divBdr>
                                                <w:top w:val="none" w:sz="0" w:space="0" w:color="auto"/>
                                                <w:left w:val="none" w:sz="0" w:space="0" w:color="auto"/>
                                                <w:bottom w:val="none" w:sz="0" w:space="0" w:color="auto"/>
                                                <w:right w:val="none" w:sz="0" w:space="0" w:color="auto"/>
                                              </w:divBdr>
                                            </w:div>
                                            <w:div w:id="1870024220">
                                              <w:marLeft w:val="0"/>
                                              <w:marRight w:val="0"/>
                                              <w:marTop w:val="0"/>
                                              <w:marBottom w:val="0"/>
                                              <w:divBdr>
                                                <w:top w:val="none" w:sz="0" w:space="0" w:color="auto"/>
                                                <w:left w:val="none" w:sz="0" w:space="0" w:color="auto"/>
                                                <w:bottom w:val="none" w:sz="0" w:space="0" w:color="auto"/>
                                                <w:right w:val="none" w:sz="0" w:space="0" w:color="auto"/>
                                              </w:divBdr>
                                            </w:div>
                                          </w:divsChild>
                                        </w:div>
                                        <w:div w:id="1644581044">
                                          <w:marLeft w:val="-180"/>
                                          <w:marRight w:val="-180"/>
                                          <w:marTop w:val="0"/>
                                          <w:marBottom w:val="0"/>
                                          <w:divBdr>
                                            <w:top w:val="none" w:sz="0" w:space="0" w:color="auto"/>
                                            <w:left w:val="none" w:sz="0" w:space="0" w:color="auto"/>
                                            <w:bottom w:val="none" w:sz="0" w:space="0" w:color="auto"/>
                                            <w:right w:val="none" w:sz="0" w:space="0" w:color="auto"/>
                                          </w:divBdr>
                                          <w:divsChild>
                                            <w:div w:id="319240860">
                                              <w:marLeft w:val="0"/>
                                              <w:marRight w:val="0"/>
                                              <w:marTop w:val="0"/>
                                              <w:marBottom w:val="0"/>
                                              <w:divBdr>
                                                <w:top w:val="none" w:sz="0" w:space="0" w:color="auto"/>
                                                <w:left w:val="none" w:sz="0" w:space="0" w:color="auto"/>
                                                <w:bottom w:val="none" w:sz="0" w:space="0" w:color="auto"/>
                                                <w:right w:val="none" w:sz="0" w:space="0" w:color="auto"/>
                                              </w:divBdr>
                                            </w:div>
                                            <w:div w:id="512572856">
                                              <w:marLeft w:val="0"/>
                                              <w:marRight w:val="0"/>
                                              <w:marTop w:val="0"/>
                                              <w:marBottom w:val="0"/>
                                              <w:divBdr>
                                                <w:top w:val="none" w:sz="0" w:space="0" w:color="auto"/>
                                                <w:left w:val="none" w:sz="0" w:space="0" w:color="auto"/>
                                                <w:bottom w:val="none" w:sz="0" w:space="0" w:color="auto"/>
                                                <w:right w:val="none" w:sz="0" w:space="0" w:color="auto"/>
                                              </w:divBdr>
                                            </w:div>
                                          </w:divsChild>
                                        </w:div>
                                        <w:div w:id="1847743479">
                                          <w:marLeft w:val="-180"/>
                                          <w:marRight w:val="-180"/>
                                          <w:marTop w:val="0"/>
                                          <w:marBottom w:val="0"/>
                                          <w:divBdr>
                                            <w:top w:val="none" w:sz="0" w:space="0" w:color="auto"/>
                                            <w:left w:val="none" w:sz="0" w:space="0" w:color="auto"/>
                                            <w:bottom w:val="none" w:sz="0" w:space="0" w:color="auto"/>
                                            <w:right w:val="none" w:sz="0" w:space="0" w:color="auto"/>
                                          </w:divBdr>
                                          <w:divsChild>
                                            <w:div w:id="1027953619">
                                              <w:marLeft w:val="0"/>
                                              <w:marRight w:val="0"/>
                                              <w:marTop w:val="0"/>
                                              <w:marBottom w:val="0"/>
                                              <w:divBdr>
                                                <w:top w:val="none" w:sz="0" w:space="0" w:color="auto"/>
                                                <w:left w:val="none" w:sz="0" w:space="0" w:color="auto"/>
                                                <w:bottom w:val="none" w:sz="0" w:space="0" w:color="auto"/>
                                                <w:right w:val="none" w:sz="0" w:space="0" w:color="auto"/>
                                              </w:divBdr>
                                            </w:div>
                                          </w:divsChild>
                                        </w:div>
                                        <w:div w:id="2093813410">
                                          <w:marLeft w:val="-180"/>
                                          <w:marRight w:val="-180"/>
                                          <w:marTop w:val="0"/>
                                          <w:marBottom w:val="0"/>
                                          <w:divBdr>
                                            <w:top w:val="none" w:sz="0" w:space="0" w:color="auto"/>
                                            <w:left w:val="none" w:sz="0" w:space="0" w:color="auto"/>
                                            <w:bottom w:val="none" w:sz="0" w:space="0" w:color="auto"/>
                                            <w:right w:val="none" w:sz="0" w:space="0" w:color="auto"/>
                                          </w:divBdr>
                                          <w:divsChild>
                                            <w:div w:id="968169006">
                                              <w:marLeft w:val="0"/>
                                              <w:marRight w:val="0"/>
                                              <w:marTop w:val="0"/>
                                              <w:marBottom w:val="0"/>
                                              <w:divBdr>
                                                <w:top w:val="none" w:sz="0" w:space="0" w:color="auto"/>
                                                <w:left w:val="none" w:sz="0" w:space="0" w:color="auto"/>
                                                <w:bottom w:val="none" w:sz="0" w:space="0" w:color="auto"/>
                                                <w:right w:val="none" w:sz="0" w:space="0" w:color="auto"/>
                                              </w:divBdr>
                                            </w:div>
                                            <w:div w:id="1209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265780">
                          <w:marLeft w:val="0"/>
                          <w:marRight w:val="0"/>
                          <w:marTop w:val="0"/>
                          <w:marBottom w:val="0"/>
                          <w:divBdr>
                            <w:top w:val="none" w:sz="0" w:space="0" w:color="auto"/>
                            <w:left w:val="none" w:sz="0" w:space="0" w:color="auto"/>
                            <w:bottom w:val="none" w:sz="0" w:space="0" w:color="auto"/>
                            <w:right w:val="none" w:sz="0" w:space="0" w:color="auto"/>
                          </w:divBdr>
                          <w:divsChild>
                            <w:div w:id="113525082">
                              <w:marLeft w:val="-180"/>
                              <w:marRight w:val="-180"/>
                              <w:marTop w:val="0"/>
                              <w:marBottom w:val="0"/>
                              <w:divBdr>
                                <w:top w:val="none" w:sz="0" w:space="0" w:color="auto"/>
                                <w:left w:val="none" w:sz="0" w:space="0" w:color="auto"/>
                                <w:bottom w:val="none" w:sz="0" w:space="0" w:color="auto"/>
                                <w:right w:val="none" w:sz="0" w:space="0" w:color="auto"/>
                              </w:divBdr>
                              <w:divsChild>
                                <w:div w:id="1772314370">
                                  <w:marLeft w:val="0"/>
                                  <w:marRight w:val="0"/>
                                  <w:marTop w:val="0"/>
                                  <w:marBottom w:val="0"/>
                                  <w:divBdr>
                                    <w:top w:val="none" w:sz="0" w:space="0" w:color="auto"/>
                                    <w:left w:val="none" w:sz="0" w:space="0" w:color="auto"/>
                                    <w:bottom w:val="none" w:sz="0" w:space="0" w:color="auto"/>
                                    <w:right w:val="none" w:sz="0" w:space="0" w:color="auto"/>
                                  </w:divBdr>
                                  <w:divsChild>
                                    <w:div w:id="2018532004">
                                      <w:marLeft w:val="-180"/>
                                      <w:marRight w:val="-180"/>
                                      <w:marTop w:val="0"/>
                                      <w:marBottom w:val="0"/>
                                      <w:divBdr>
                                        <w:top w:val="none" w:sz="0" w:space="0" w:color="auto"/>
                                        <w:left w:val="none" w:sz="0" w:space="0" w:color="auto"/>
                                        <w:bottom w:val="none" w:sz="0" w:space="0" w:color="auto"/>
                                        <w:right w:val="none" w:sz="0" w:space="0" w:color="auto"/>
                                      </w:divBdr>
                                      <w:divsChild>
                                        <w:div w:id="535391410">
                                          <w:marLeft w:val="0"/>
                                          <w:marRight w:val="0"/>
                                          <w:marTop w:val="0"/>
                                          <w:marBottom w:val="0"/>
                                          <w:divBdr>
                                            <w:top w:val="none" w:sz="0" w:space="0" w:color="auto"/>
                                            <w:left w:val="none" w:sz="0" w:space="0" w:color="auto"/>
                                            <w:bottom w:val="none" w:sz="0" w:space="0" w:color="auto"/>
                                            <w:right w:val="none" w:sz="0" w:space="0" w:color="auto"/>
                                          </w:divBdr>
                                          <w:divsChild>
                                            <w:div w:id="1089886368">
                                              <w:marLeft w:val="-180"/>
                                              <w:marRight w:val="-180"/>
                                              <w:marTop w:val="0"/>
                                              <w:marBottom w:val="0"/>
                                              <w:divBdr>
                                                <w:top w:val="none" w:sz="0" w:space="0" w:color="auto"/>
                                                <w:left w:val="none" w:sz="0" w:space="0" w:color="auto"/>
                                                <w:bottom w:val="none" w:sz="0" w:space="0" w:color="auto"/>
                                                <w:right w:val="none" w:sz="0" w:space="0" w:color="auto"/>
                                              </w:divBdr>
                                              <w:divsChild>
                                                <w:div w:id="470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895">
                                          <w:marLeft w:val="0"/>
                                          <w:marRight w:val="0"/>
                                          <w:marTop w:val="0"/>
                                          <w:marBottom w:val="0"/>
                                          <w:divBdr>
                                            <w:top w:val="none" w:sz="0" w:space="0" w:color="auto"/>
                                            <w:left w:val="none" w:sz="0" w:space="0" w:color="auto"/>
                                            <w:bottom w:val="none" w:sz="0" w:space="0" w:color="auto"/>
                                            <w:right w:val="none" w:sz="0" w:space="0" w:color="auto"/>
                                          </w:divBdr>
                                          <w:divsChild>
                                            <w:div w:id="1894346190">
                                              <w:marLeft w:val="-180"/>
                                              <w:marRight w:val="-180"/>
                                              <w:marTop w:val="0"/>
                                              <w:marBottom w:val="0"/>
                                              <w:divBdr>
                                                <w:top w:val="none" w:sz="0" w:space="0" w:color="auto"/>
                                                <w:left w:val="none" w:sz="0" w:space="0" w:color="auto"/>
                                                <w:bottom w:val="none" w:sz="0" w:space="0" w:color="auto"/>
                                                <w:right w:val="none" w:sz="0" w:space="0" w:color="auto"/>
                                              </w:divBdr>
                                              <w:divsChild>
                                                <w:div w:id="322129554">
                                                  <w:marLeft w:val="0"/>
                                                  <w:marRight w:val="0"/>
                                                  <w:marTop w:val="0"/>
                                                  <w:marBottom w:val="0"/>
                                                  <w:divBdr>
                                                    <w:top w:val="none" w:sz="0" w:space="0" w:color="auto"/>
                                                    <w:left w:val="none" w:sz="0" w:space="0" w:color="auto"/>
                                                    <w:bottom w:val="none" w:sz="0" w:space="0" w:color="auto"/>
                                                    <w:right w:val="none" w:sz="0" w:space="0" w:color="auto"/>
                                                  </w:divBdr>
                                                  <w:divsChild>
                                                    <w:div w:id="1863081741">
                                                      <w:marLeft w:val="0"/>
                                                      <w:marRight w:val="0"/>
                                                      <w:marTop w:val="0"/>
                                                      <w:marBottom w:val="0"/>
                                                      <w:divBdr>
                                                        <w:top w:val="none" w:sz="0" w:space="0" w:color="auto"/>
                                                        <w:left w:val="none" w:sz="0" w:space="0" w:color="auto"/>
                                                        <w:bottom w:val="none" w:sz="0" w:space="0" w:color="auto"/>
                                                        <w:right w:val="none" w:sz="0" w:space="0" w:color="auto"/>
                                                      </w:divBdr>
                                                    </w:div>
                                                  </w:divsChild>
                                                </w:div>
                                                <w:div w:id="1562248603">
                                                  <w:marLeft w:val="0"/>
                                                  <w:marRight w:val="0"/>
                                                  <w:marTop w:val="0"/>
                                                  <w:marBottom w:val="0"/>
                                                  <w:divBdr>
                                                    <w:top w:val="none" w:sz="0" w:space="0" w:color="auto"/>
                                                    <w:left w:val="none" w:sz="0" w:space="0" w:color="auto"/>
                                                    <w:bottom w:val="none" w:sz="0" w:space="0" w:color="auto"/>
                                                    <w:right w:val="none" w:sz="0" w:space="0" w:color="auto"/>
                                                  </w:divBdr>
                                                  <w:divsChild>
                                                    <w:div w:id="38286692">
                                                      <w:marLeft w:val="0"/>
                                                      <w:marRight w:val="0"/>
                                                      <w:marTop w:val="0"/>
                                                      <w:marBottom w:val="0"/>
                                                      <w:divBdr>
                                                        <w:top w:val="none" w:sz="0" w:space="0" w:color="auto"/>
                                                        <w:left w:val="none" w:sz="0" w:space="0" w:color="auto"/>
                                                        <w:bottom w:val="none" w:sz="0" w:space="0" w:color="auto"/>
                                                        <w:right w:val="none" w:sz="0" w:space="0" w:color="auto"/>
                                                      </w:divBdr>
                                                    </w:div>
                                                  </w:divsChild>
                                                </w:div>
                                                <w:div w:id="1631780951">
                                                  <w:marLeft w:val="0"/>
                                                  <w:marRight w:val="0"/>
                                                  <w:marTop w:val="0"/>
                                                  <w:marBottom w:val="0"/>
                                                  <w:divBdr>
                                                    <w:top w:val="none" w:sz="0" w:space="0" w:color="auto"/>
                                                    <w:left w:val="none" w:sz="0" w:space="0" w:color="auto"/>
                                                    <w:bottom w:val="none" w:sz="0" w:space="0" w:color="auto"/>
                                                    <w:right w:val="none" w:sz="0" w:space="0" w:color="auto"/>
                                                  </w:divBdr>
                                                  <w:divsChild>
                                                    <w:div w:id="1679963366">
                                                      <w:marLeft w:val="0"/>
                                                      <w:marRight w:val="0"/>
                                                      <w:marTop w:val="0"/>
                                                      <w:marBottom w:val="0"/>
                                                      <w:divBdr>
                                                        <w:top w:val="none" w:sz="0" w:space="0" w:color="auto"/>
                                                        <w:left w:val="none" w:sz="0" w:space="0" w:color="auto"/>
                                                        <w:bottom w:val="none" w:sz="0" w:space="0" w:color="auto"/>
                                                        <w:right w:val="none" w:sz="0" w:space="0" w:color="auto"/>
                                                      </w:divBdr>
                                                    </w:div>
                                                  </w:divsChild>
                                                </w:div>
                                                <w:div w:id="2005890569">
                                                  <w:marLeft w:val="0"/>
                                                  <w:marRight w:val="0"/>
                                                  <w:marTop w:val="0"/>
                                                  <w:marBottom w:val="0"/>
                                                  <w:divBdr>
                                                    <w:top w:val="none" w:sz="0" w:space="0" w:color="auto"/>
                                                    <w:left w:val="none" w:sz="0" w:space="0" w:color="auto"/>
                                                    <w:bottom w:val="none" w:sz="0" w:space="0" w:color="auto"/>
                                                    <w:right w:val="none" w:sz="0" w:space="0" w:color="auto"/>
                                                  </w:divBdr>
                                                  <w:divsChild>
                                                    <w:div w:id="3037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7301">
                                              <w:marLeft w:val="-180"/>
                                              <w:marRight w:val="-180"/>
                                              <w:marTop w:val="0"/>
                                              <w:marBottom w:val="0"/>
                                              <w:divBdr>
                                                <w:top w:val="none" w:sz="0" w:space="0" w:color="auto"/>
                                                <w:left w:val="none" w:sz="0" w:space="0" w:color="auto"/>
                                                <w:bottom w:val="none" w:sz="0" w:space="0" w:color="auto"/>
                                                <w:right w:val="none" w:sz="0" w:space="0" w:color="auto"/>
                                              </w:divBdr>
                                              <w:divsChild>
                                                <w:div w:id="5415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60652">
                              <w:marLeft w:val="-180"/>
                              <w:marRight w:val="-180"/>
                              <w:marTop w:val="0"/>
                              <w:marBottom w:val="0"/>
                              <w:divBdr>
                                <w:top w:val="none" w:sz="0" w:space="0" w:color="auto"/>
                                <w:left w:val="none" w:sz="0" w:space="0" w:color="auto"/>
                                <w:bottom w:val="none" w:sz="0" w:space="0" w:color="auto"/>
                                <w:right w:val="none" w:sz="0" w:space="0" w:color="auto"/>
                              </w:divBdr>
                              <w:divsChild>
                                <w:div w:id="2097170357">
                                  <w:marLeft w:val="0"/>
                                  <w:marRight w:val="0"/>
                                  <w:marTop w:val="0"/>
                                  <w:marBottom w:val="0"/>
                                  <w:divBdr>
                                    <w:top w:val="none" w:sz="0" w:space="0" w:color="auto"/>
                                    <w:left w:val="none" w:sz="0" w:space="0" w:color="auto"/>
                                    <w:bottom w:val="none" w:sz="0" w:space="0" w:color="auto"/>
                                    <w:right w:val="none" w:sz="0" w:space="0" w:color="auto"/>
                                  </w:divBdr>
                                  <w:divsChild>
                                    <w:div w:id="484474035">
                                      <w:marLeft w:val="-180"/>
                                      <w:marRight w:val="-180"/>
                                      <w:marTop w:val="0"/>
                                      <w:marBottom w:val="0"/>
                                      <w:divBdr>
                                        <w:top w:val="none" w:sz="0" w:space="0" w:color="auto"/>
                                        <w:left w:val="none" w:sz="0" w:space="0" w:color="auto"/>
                                        <w:bottom w:val="none" w:sz="0" w:space="0" w:color="auto"/>
                                        <w:right w:val="none" w:sz="0" w:space="0" w:color="auto"/>
                                      </w:divBdr>
                                      <w:divsChild>
                                        <w:div w:id="1116868997">
                                          <w:marLeft w:val="0"/>
                                          <w:marRight w:val="0"/>
                                          <w:marTop w:val="0"/>
                                          <w:marBottom w:val="0"/>
                                          <w:divBdr>
                                            <w:top w:val="none" w:sz="0" w:space="0" w:color="auto"/>
                                            <w:left w:val="none" w:sz="0" w:space="0" w:color="auto"/>
                                            <w:bottom w:val="none" w:sz="0" w:space="0" w:color="auto"/>
                                            <w:right w:val="none" w:sz="0" w:space="0" w:color="auto"/>
                                          </w:divBdr>
                                          <w:divsChild>
                                            <w:div w:id="2121879306">
                                              <w:marLeft w:val="-180"/>
                                              <w:marRight w:val="-180"/>
                                              <w:marTop w:val="0"/>
                                              <w:marBottom w:val="0"/>
                                              <w:divBdr>
                                                <w:top w:val="none" w:sz="0" w:space="0" w:color="auto"/>
                                                <w:left w:val="none" w:sz="0" w:space="0" w:color="auto"/>
                                                <w:bottom w:val="none" w:sz="0" w:space="0" w:color="auto"/>
                                                <w:right w:val="none" w:sz="0" w:space="0" w:color="auto"/>
                                              </w:divBdr>
                                              <w:divsChild>
                                                <w:div w:id="1675107206">
                                                  <w:marLeft w:val="0"/>
                                                  <w:marRight w:val="0"/>
                                                  <w:marTop w:val="0"/>
                                                  <w:marBottom w:val="0"/>
                                                  <w:divBdr>
                                                    <w:top w:val="none" w:sz="0" w:space="0" w:color="auto"/>
                                                    <w:left w:val="none" w:sz="0" w:space="0" w:color="auto"/>
                                                    <w:bottom w:val="none" w:sz="0" w:space="0" w:color="auto"/>
                                                    <w:right w:val="none" w:sz="0" w:space="0" w:color="auto"/>
                                                  </w:divBdr>
                                                  <w:divsChild>
                                                    <w:div w:id="74714339">
                                                      <w:marLeft w:val="-180"/>
                                                      <w:marRight w:val="-180"/>
                                                      <w:marTop w:val="0"/>
                                                      <w:marBottom w:val="0"/>
                                                      <w:divBdr>
                                                        <w:top w:val="none" w:sz="0" w:space="0" w:color="auto"/>
                                                        <w:left w:val="none" w:sz="0" w:space="0" w:color="auto"/>
                                                        <w:bottom w:val="none" w:sz="0" w:space="0" w:color="auto"/>
                                                        <w:right w:val="none" w:sz="0" w:space="0" w:color="auto"/>
                                                      </w:divBdr>
                                                      <w:divsChild>
                                                        <w:div w:id="652636426">
                                                          <w:marLeft w:val="0"/>
                                                          <w:marRight w:val="0"/>
                                                          <w:marTop w:val="0"/>
                                                          <w:marBottom w:val="0"/>
                                                          <w:divBdr>
                                                            <w:top w:val="none" w:sz="0" w:space="0" w:color="auto"/>
                                                            <w:left w:val="none" w:sz="0" w:space="0" w:color="auto"/>
                                                            <w:bottom w:val="none" w:sz="0" w:space="0" w:color="auto"/>
                                                            <w:right w:val="none" w:sz="0" w:space="0" w:color="auto"/>
                                                          </w:divBdr>
                                                          <w:divsChild>
                                                            <w:div w:id="396324336">
                                                              <w:marLeft w:val="0"/>
                                                              <w:marRight w:val="0"/>
                                                              <w:marTop w:val="0"/>
                                                              <w:marBottom w:val="0"/>
                                                              <w:divBdr>
                                                                <w:top w:val="none" w:sz="0" w:space="0" w:color="auto"/>
                                                                <w:left w:val="none" w:sz="0" w:space="0" w:color="auto"/>
                                                                <w:bottom w:val="none" w:sz="0" w:space="0" w:color="auto"/>
                                                                <w:right w:val="none" w:sz="0" w:space="0" w:color="auto"/>
                                                              </w:divBdr>
                                                            </w:div>
                                                          </w:divsChild>
                                                        </w:div>
                                                        <w:div w:id="781917374">
                                                          <w:marLeft w:val="0"/>
                                                          <w:marRight w:val="0"/>
                                                          <w:marTop w:val="0"/>
                                                          <w:marBottom w:val="0"/>
                                                          <w:divBdr>
                                                            <w:top w:val="none" w:sz="0" w:space="0" w:color="auto"/>
                                                            <w:left w:val="none" w:sz="0" w:space="0" w:color="auto"/>
                                                            <w:bottom w:val="none" w:sz="0" w:space="0" w:color="auto"/>
                                                            <w:right w:val="none" w:sz="0" w:space="0" w:color="auto"/>
                                                          </w:divBdr>
                                                          <w:divsChild>
                                                            <w:div w:id="1167286260">
                                                              <w:marLeft w:val="0"/>
                                                              <w:marRight w:val="0"/>
                                                              <w:marTop w:val="0"/>
                                                              <w:marBottom w:val="0"/>
                                                              <w:divBdr>
                                                                <w:top w:val="none" w:sz="0" w:space="0" w:color="auto"/>
                                                                <w:left w:val="none" w:sz="0" w:space="0" w:color="auto"/>
                                                                <w:bottom w:val="none" w:sz="0" w:space="0" w:color="auto"/>
                                                                <w:right w:val="none" w:sz="0" w:space="0" w:color="auto"/>
                                                              </w:divBdr>
                                                            </w:div>
                                                          </w:divsChild>
                                                        </w:div>
                                                        <w:div w:id="1179003544">
                                                          <w:marLeft w:val="0"/>
                                                          <w:marRight w:val="0"/>
                                                          <w:marTop w:val="0"/>
                                                          <w:marBottom w:val="0"/>
                                                          <w:divBdr>
                                                            <w:top w:val="none" w:sz="0" w:space="0" w:color="auto"/>
                                                            <w:left w:val="none" w:sz="0" w:space="0" w:color="auto"/>
                                                            <w:bottom w:val="none" w:sz="0" w:space="0" w:color="auto"/>
                                                            <w:right w:val="none" w:sz="0" w:space="0" w:color="auto"/>
                                                          </w:divBdr>
                                                          <w:divsChild>
                                                            <w:div w:id="719209368">
                                                              <w:marLeft w:val="0"/>
                                                              <w:marRight w:val="0"/>
                                                              <w:marTop w:val="0"/>
                                                              <w:marBottom w:val="0"/>
                                                              <w:divBdr>
                                                                <w:top w:val="none" w:sz="0" w:space="0" w:color="auto"/>
                                                                <w:left w:val="none" w:sz="0" w:space="0" w:color="auto"/>
                                                                <w:bottom w:val="none" w:sz="0" w:space="0" w:color="auto"/>
                                                                <w:right w:val="none" w:sz="0" w:space="0" w:color="auto"/>
                                                              </w:divBdr>
                                                            </w:div>
                                                          </w:divsChild>
                                                        </w:div>
                                                        <w:div w:id="1341811350">
                                                          <w:marLeft w:val="0"/>
                                                          <w:marRight w:val="0"/>
                                                          <w:marTop w:val="0"/>
                                                          <w:marBottom w:val="0"/>
                                                          <w:divBdr>
                                                            <w:top w:val="none" w:sz="0" w:space="0" w:color="auto"/>
                                                            <w:left w:val="none" w:sz="0" w:space="0" w:color="auto"/>
                                                            <w:bottom w:val="none" w:sz="0" w:space="0" w:color="auto"/>
                                                            <w:right w:val="none" w:sz="0" w:space="0" w:color="auto"/>
                                                          </w:divBdr>
                                                          <w:divsChild>
                                                            <w:div w:id="626207902">
                                                              <w:marLeft w:val="0"/>
                                                              <w:marRight w:val="0"/>
                                                              <w:marTop w:val="0"/>
                                                              <w:marBottom w:val="0"/>
                                                              <w:divBdr>
                                                                <w:top w:val="none" w:sz="0" w:space="0" w:color="auto"/>
                                                                <w:left w:val="none" w:sz="0" w:space="0" w:color="auto"/>
                                                                <w:bottom w:val="none" w:sz="0" w:space="0" w:color="auto"/>
                                                                <w:right w:val="none" w:sz="0" w:space="0" w:color="auto"/>
                                                              </w:divBdr>
                                                            </w:div>
                                                          </w:divsChild>
                                                        </w:div>
                                                        <w:div w:id="1373924646">
                                                          <w:marLeft w:val="0"/>
                                                          <w:marRight w:val="0"/>
                                                          <w:marTop w:val="0"/>
                                                          <w:marBottom w:val="0"/>
                                                          <w:divBdr>
                                                            <w:top w:val="none" w:sz="0" w:space="0" w:color="auto"/>
                                                            <w:left w:val="none" w:sz="0" w:space="0" w:color="auto"/>
                                                            <w:bottom w:val="none" w:sz="0" w:space="0" w:color="auto"/>
                                                            <w:right w:val="none" w:sz="0" w:space="0" w:color="auto"/>
                                                          </w:divBdr>
                                                          <w:divsChild>
                                                            <w:div w:id="797382900">
                                                              <w:marLeft w:val="0"/>
                                                              <w:marRight w:val="0"/>
                                                              <w:marTop w:val="0"/>
                                                              <w:marBottom w:val="0"/>
                                                              <w:divBdr>
                                                                <w:top w:val="none" w:sz="0" w:space="0" w:color="auto"/>
                                                                <w:left w:val="none" w:sz="0" w:space="0" w:color="auto"/>
                                                                <w:bottom w:val="none" w:sz="0" w:space="0" w:color="auto"/>
                                                                <w:right w:val="none" w:sz="0" w:space="0" w:color="auto"/>
                                                              </w:divBdr>
                                                            </w:div>
                                                          </w:divsChild>
                                                        </w:div>
                                                        <w:div w:id="1458184899">
                                                          <w:marLeft w:val="0"/>
                                                          <w:marRight w:val="0"/>
                                                          <w:marTop w:val="0"/>
                                                          <w:marBottom w:val="0"/>
                                                          <w:divBdr>
                                                            <w:top w:val="none" w:sz="0" w:space="0" w:color="auto"/>
                                                            <w:left w:val="none" w:sz="0" w:space="0" w:color="auto"/>
                                                            <w:bottom w:val="none" w:sz="0" w:space="0" w:color="auto"/>
                                                            <w:right w:val="none" w:sz="0" w:space="0" w:color="auto"/>
                                                          </w:divBdr>
                                                          <w:divsChild>
                                                            <w:div w:id="719668928">
                                                              <w:marLeft w:val="0"/>
                                                              <w:marRight w:val="0"/>
                                                              <w:marTop w:val="0"/>
                                                              <w:marBottom w:val="0"/>
                                                              <w:divBdr>
                                                                <w:top w:val="none" w:sz="0" w:space="0" w:color="auto"/>
                                                                <w:left w:val="none" w:sz="0" w:space="0" w:color="auto"/>
                                                                <w:bottom w:val="none" w:sz="0" w:space="0" w:color="auto"/>
                                                                <w:right w:val="none" w:sz="0" w:space="0" w:color="auto"/>
                                                              </w:divBdr>
                                                            </w:div>
                                                          </w:divsChild>
                                                        </w:div>
                                                        <w:div w:id="1642879166">
                                                          <w:marLeft w:val="0"/>
                                                          <w:marRight w:val="0"/>
                                                          <w:marTop w:val="0"/>
                                                          <w:marBottom w:val="0"/>
                                                          <w:divBdr>
                                                            <w:top w:val="none" w:sz="0" w:space="0" w:color="auto"/>
                                                            <w:left w:val="none" w:sz="0" w:space="0" w:color="auto"/>
                                                            <w:bottom w:val="none" w:sz="0" w:space="0" w:color="auto"/>
                                                            <w:right w:val="none" w:sz="0" w:space="0" w:color="auto"/>
                                                          </w:divBdr>
                                                          <w:divsChild>
                                                            <w:div w:id="1693922604">
                                                              <w:marLeft w:val="0"/>
                                                              <w:marRight w:val="0"/>
                                                              <w:marTop w:val="0"/>
                                                              <w:marBottom w:val="0"/>
                                                              <w:divBdr>
                                                                <w:top w:val="none" w:sz="0" w:space="0" w:color="auto"/>
                                                                <w:left w:val="none" w:sz="0" w:space="0" w:color="auto"/>
                                                                <w:bottom w:val="none" w:sz="0" w:space="0" w:color="auto"/>
                                                                <w:right w:val="none" w:sz="0" w:space="0" w:color="auto"/>
                                                              </w:divBdr>
                                                            </w:div>
                                                          </w:divsChild>
                                                        </w:div>
                                                        <w:div w:id="1899396548">
                                                          <w:marLeft w:val="0"/>
                                                          <w:marRight w:val="0"/>
                                                          <w:marTop w:val="0"/>
                                                          <w:marBottom w:val="0"/>
                                                          <w:divBdr>
                                                            <w:top w:val="none" w:sz="0" w:space="0" w:color="auto"/>
                                                            <w:left w:val="none" w:sz="0" w:space="0" w:color="auto"/>
                                                            <w:bottom w:val="none" w:sz="0" w:space="0" w:color="auto"/>
                                                            <w:right w:val="none" w:sz="0" w:space="0" w:color="auto"/>
                                                          </w:divBdr>
                                                          <w:divsChild>
                                                            <w:div w:id="592130378">
                                                              <w:marLeft w:val="0"/>
                                                              <w:marRight w:val="0"/>
                                                              <w:marTop w:val="0"/>
                                                              <w:marBottom w:val="0"/>
                                                              <w:divBdr>
                                                                <w:top w:val="none" w:sz="0" w:space="0" w:color="auto"/>
                                                                <w:left w:val="none" w:sz="0" w:space="0" w:color="auto"/>
                                                                <w:bottom w:val="none" w:sz="0" w:space="0" w:color="auto"/>
                                                                <w:right w:val="none" w:sz="0" w:space="0" w:color="auto"/>
                                                              </w:divBdr>
                                                            </w:div>
                                                          </w:divsChild>
                                                        </w:div>
                                                        <w:div w:id="2044863088">
                                                          <w:marLeft w:val="0"/>
                                                          <w:marRight w:val="0"/>
                                                          <w:marTop w:val="0"/>
                                                          <w:marBottom w:val="0"/>
                                                          <w:divBdr>
                                                            <w:top w:val="none" w:sz="0" w:space="0" w:color="auto"/>
                                                            <w:left w:val="none" w:sz="0" w:space="0" w:color="auto"/>
                                                            <w:bottom w:val="none" w:sz="0" w:space="0" w:color="auto"/>
                                                            <w:right w:val="none" w:sz="0" w:space="0" w:color="auto"/>
                                                          </w:divBdr>
                                                          <w:divsChild>
                                                            <w:div w:id="3830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4207">
                                                  <w:marLeft w:val="0"/>
                                                  <w:marRight w:val="0"/>
                                                  <w:marTop w:val="0"/>
                                                  <w:marBottom w:val="0"/>
                                                  <w:divBdr>
                                                    <w:top w:val="none" w:sz="0" w:space="0" w:color="auto"/>
                                                    <w:left w:val="none" w:sz="0" w:space="0" w:color="auto"/>
                                                    <w:bottom w:val="none" w:sz="0" w:space="0" w:color="auto"/>
                                                    <w:right w:val="none" w:sz="0" w:space="0" w:color="auto"/>
                                                  </w:divBdr>
                                                  <w:divsChild>
                                                    <w:div w:id="1900822699">
                                                      <w:marLeft w:val="-180"/>
                                                      <w:marRight w:val="-180"/>
                                                      <w:marTop w:val="0"/>
                                                      <w:marBottom w:val="0"/>
                                                      <w:divBdr>
                                                        <w:top w:val="none" w:sz="0" w:space="0" w:color="auto"/>
                                                        <w:left w:val="none" w:sz="0" w:space="0" w:color="auto"/>
                                                        <w:bottom w:val="none" w:sz="0" w:space="0" w:color="auto"/>
                                                        <w:right w:val="none" w:sz="0" w:space="0" w:color="auto"/>
                                                      </w:divBdr>
                                                      <w:divsChild>
                                                        <w:div w:id="47190328">
                                                          <w:marLeft w:val="0"/>
                                                          <w:marRight w:val="0"/>
                                                          <w:marTop w:val="0"/>
                                                          <w:marBottom w:val="0"/>
                                                          <w:divBdr>
                                                            <w:top w:val="none" w:sz="0" w:space="0" w:color="auto"/>
                                                            <w:left w:val="none" w:sz="0" w:space="0" w:color="auto"/>
                                                            <w:bottom w:val="none" w:sz="0" w:space="0" w:color="auto"/>
                                                            <w:right w:val="none" w:sz="0" w:space="0" w:color="auto"/>
                                                          </w:divBdr>
                                                          <w:divsChild>
                                                            <w:div w:id="74322588">
                                                              <w:marLeft w:val="0"/>
                                                              <w:marRight w:val="0"/>
                                                              <w:marTop w:val="0"/>
                                                              <w:marBottom w:val="0"/>
                                                              <w:divBdr>
                                                                <w:top w:val="none" w:sz="0" w:space="0" w:color="auto"/>
                                                                <w:left w:val="none" w:sz="0" w:space="0" w:color="auto"/>
                                                                <w:bottom w:val="none" w:sz="0" w:space="0" w:color="auto"/>
                                                                <w:right w:val="none" w:sz="0" w:space="0" w:color="auto"/>
                                                              </w:divBdr>
                                                            </w:div>
                                                          </w:divsChild>
                                                        </w:div>
                                                        <w:div w:id="125467896">
                                                          <w:marLeft w:val="0"/>
                                                          <w:marRight w:val="0"/>
                                                          <w:marTop w:val="0"/>
                                                          <w:marBottom w:val="0"/>
                                                          <w:divBdr>
                                                            <w:top w:val="none" w:sz="0" w:space="0" w:color="auto"/>
                                                            <w:left w:val="none" w:sz="0" w:space="0" w:color="auto"/>
                                                            <w:bottom w:val="none" w:sz="0" w:space="0" w:color="auto"/>
                                                            <w:right w:val="none" w:sz="0" w:space="0" w:color="auto"/>
                                                          </w:divBdr>
                                                          <w:divsChild>
                                                            <w:div w:id="1858885335">
                                                              <w:marLeft w:val="0"/>
                                                              <w:marRight w:val="0"/>
                                                              <w:marTop w:val="0"/>
                                                              <w:marBottom w:val="0"/>
                                                              <w:divBdr>
                                                                <w:top w:val="none" w:sz="0" w:space="0" w:color="auto"/>
                                                                <w:left w:val="none" w:sz="0" w:space="0" w:color="auto"/>
                                                                <w:bottom w:val="none" w:sz="0" w:space="0" w:color="auto"/>
                                                                <w:right w:val="none" w:sz="0" w:space="0" w:color="auto"/>
                                                              </w:divBdr>
                                                            </w:div>
                                                          </w:divsChild>
                                                        </w:div>
                                                        <w:div w:id="408113841">
                                                          <w:marLeft w:val="0"/>
                                                          <w:marRight w:val="0"/>
                                                          <w:marTop w:val="0"/>
                                                          <w:marBottom w:val="0"/>
                                                          <w:divBdr>
                                                            <w:top w:val="none" w:sz="0" w:space="0" w:color="auto"/>
                                                            <w:left w:val="none" w:sz="0" w:space="0" w:color="auto"/>
                                                            <w:bottom w:val="none" w:sz="0" w:space="0" w:color="auto"/>
                                                            <w:right w:val="none" w:sz="0" w:space="0" w:color="auto"/>
                                                          </w:divBdr>
                                                          <w:divsChild>
                                                            <w:div w:id="1418017296">
                                                              <w:marLeft w:val="0"/>
                                                              <w:marRight w:val="0"/>
                                                              <w:marTop w:val="0"/>
                                                              <w:marBottom w:val="0"/>
                                                              <w:divBdr>
                                                                <w:top w:val="none" w:sz="0" w:space="0" w:color="auto"/>
                                                                <w:left w:val="none" w:sz="0" w:space="0" w:color="auto"/>
                                                                <w:bottom w:val="none" w:sz="0" w:space="0" w:color="auto"/>
                                                                <w:right w:val="none" w:sz="0" w:space="0" w:color="auto"/>
                                                              </w:divBdr>
                                                            </w:div>
                                                          </w:divsChild>
                                                        </w:div>
                                                        <w:div w:id="443311477">
                                                          <w:marLeft w:val="0"/>
                                                          <w:marRight w:val="0"/>
                                                          <w:marTop w:val="0"/>
                                                          <w:marBottom w:val="0"/>
                                                          <w:divBdr>
                                                            <w:top w:val="none" w:sz="0" w:space="0" w:color="auto"/>
                                                            <w:left w:val="none" w:sz="0" w:space="0" w:color="auto"/>
                                                            <w:bottom w:val="none" w:sz="0" w:space="0" w:color="auto"/>
                                                            <w:right w:val="none" w:sz="0" w:space="0" w:color="auto"/>
                                                          </w:divBdr>
                                                          <w:divsChild>
                                                            <w:div w:id="1784617773">
                                                              <w:marLeft w:val="0"/>
                                                              <w:marRight w:val="0"/>
                                                              <w:marTop w:val="0"/>
                                                              <w:marBottom w:val="0"/>
                                                              <w:divBdr>
                                                                <w:top w:val="none" w:sz="0" w:space="0" w:color="auto"/>
                                                                <w:left w:val="none" w:sz="0" w:space="0" w:color="auto"/>
                                                                <w:bottom w:val="none" w:sz="0" w:space="0" w:color="auto"/>
                                                                <w:right w:val="none" w:sz="0" w:space="0" w:color="auto"/>
                                                              </w:divBdr>
                                                            </w:div>
                                                          </w:divsChild>
                                                        </w:div>
                                                        <w:div w:id="594361994">
                                                          <w:marLeft w:val="0"/>
                                                          <w:marRight w:val="0"/>
                                                          <w:marTop w:val="0"/>
                                                          <w:marBottom w:val="0"/>
                                                          <w:divBdr>
                                                            <w:top w:val="none" w:sz="0" w:space="0" w:color="auto"/>
                                                            <w:left w:val="none" w:sz="0" w:space="0" w:color="auto"/>
                                                            <w:bottom w:val="none" w:sz="0" w:space="0" w:color="auto"/>
                                                            <w:right w:val="none" w:sz="0" w:space="0" w:color="auto"/>
                                                          </w:divBdr>
                                                          <w:divsChild>
                                                            <w:div w:id="1826243413">
                                                              <w:marLeft w:val="0"/>
                                                              <w:marRight w:val="0"/>
                                                              <w:marTop w:val="0"/>
                                                              <w:marBottom w:val="0"/>
                                                              <w:divBdr>
                                                                <w:top w:val="none" w:sz="0" w:space="0" w:color="auto"/>
                                                                <w:left w:val="none" w:sz="0" w:space="0" w:color="auto"/>
                                                                <w:bottom w:val="none" w:sz="0" w:space="0" w:color="auto"/>
                                                                <w:right w:val="none" w:sz="0" w:space="0" w:color="auto"/>
                                                              </w:divBdr>
                                                            </w:div>
                                                          </w:divsChild>
                                                        </w:div>
                                                        <w:div w:id="655644153">
                                                          <w:marLeft w:val="0"/>
                                                          <w:marRight w:val="0"/>
                                                          <w:marTop w:val="0"/>
                                                          <w:marBottom w:val="0"/>
                                                          <w:divBdr>
                                                            <w:top w:val="none" w:sz="0" w:space="0" w:color="auto"/>
                                                            <w:left w:val="none" w:sz="0" w:space="0" w:color="auto"/>
                                                            <w:bottom w:val="none" w:sz="0" w:space="0" w:color="auto"/>
                                                            <w:right w:val="none" w:sz="0" w:space="0" w:color="auto"/>
                                                          </w:divBdr>
                                                          <w:divsChild>
                                                            <w:div w:id="475417092">
                                                              <w:marLeft w:val="0"/>
                                                              <w:marRight w:val="0"/>
                                                              <w:marTop w:val="0"/>
                                                              <w:marBottom w:val="0"/>
                                                              <w:divBdr>
                                                                <w:top w:val="none" w:sz="0" w:space="0" w:color="auto"/>
                                                                <w:left w:val="none" w:sz="0" w:space="0" w:color="auto"/>
                                                                <w:bottom w:val="none" w:sz="0" w:space="0" w:color="auto"/>
                                                                <w:right w:val="none" w:sz="0" w:space="0" w:color="auto"/>
                                                              </w:divBdr>
                                                            </w:div>
                                                          </w:divsChild>
                                                        </w:div>
                                                        <w:div w:id="1419017328">
                                                          <w:marLeft w:val="0"/>
                                                          <w:marRight w:val="0"/>
                                                          <w:marTop w:val="0"/>
                                                          <w:marBottom w:val="0"/>
                                                          <w:divBdr>
                                                            <w:top w:val="none" w:sz="0" w:space="0" w:color="auto"/>
                                                            <w:left w:val="none" w:sz="0" w:space="0" w:color="auto"/>
                                                            <w:bottom w:val="none" w:sz="0" w:space="0" w:color="auto"/>
                                                            <w:right w:val="none" w:sz="0" w:space="0" w:color="auto"/>
                                                          </w:divBdr>
                                                          <w:divsChild>
                                                            <w:div w:id="1812407617">
                                                              <w:marLeft w:val="0"/>
                                                              <w:marRight w:val="0"/>
                                                              <w:marTop w:val="0"/>
                                                              <w:marBottom w:val="0"/>
                                                              <w:divBdr>
                                                                <w:top w:val="none" w:sz="0" w:space="0" w:color="auto"/>
                                                                <w:left w:val="none" w:sz="0" w:space="0" w:color="auto"/>
                                                                <w:bottom w:val="none" w:sz="0" w:space="0" w:color="auto"/>
                                                                <w:right w:val="none" w:sz="0" w:space="0" w:color="auto"/>
                                                              </w:divBdr>
                                                            </w:div>
                                                          </w:divsChild>
                                                        </w:div>
                                                        <w:div w:id="1718814890">
                                                          <w:marLeft w:val="0"/>
                                                          <w:marRight w:val="0"/>
                                                          <w:marTop w:val="0"/>
                                                          <w:marBottom w:val="0"/>
                                                          <w:divBdr>
                                                            <w:top w:val="none" w:sz="0" w:space="0" w:color="auto"/>
                                                            <w:left w:val="none" w:sz="0" w:space="0" w:color="auto"/>
                                                            <w:bottom w:val="none" w:sz="0" w:space="0" w:color="auto"/>
                                                            <w:right w:val="none" w:sz="0" w:space="0" w:color="auto"/>
                                                          </w:divBdr>
                                                          <w:divsChild>
                                                            <w:div w:id="1261257895">
                                                              <w:marLeft w:val="0"/>
                                                              <w:marRight w:val="0"/>
                                                              <w:marTop w:val="0"/>
                                                              <w:marBottom w:val="0"/>
                                                              <w:divBdr>
                                                                <w:top w:val="none" w:sz="0" w:space="0" w:color="auto"/>
                                                                <w:left w:val="none" w:sz="0" w:space="0" w:color="auto"/>
                                                                <w:bottom w:val="none" w:sz="0" w:space="0" w:color="auto"/>
                                                                <w:right w:val="none" w:sz="0" w:space="0" w:color="auto"/>
                                                              </w:divBdr>
                                                            </w:div>
                                                          </w:divsChild>
                                                        </w:div>
                                                        <w:div w:id="1785071924">
                                                          <w:marLeft w:val="0"/>
                                                          <w:marRight w:val="0"/>
                                                          <w:marTop w:val="0"/>
                                                          <w:marBottom w:val="0"/>
                                                          <w:divBdr>
                                                            <w:top w:val="none" w:sz="0" w:space="0" w:color="auto"/>
                                                            <w:left w:val="none" w:sz="0" w:space="0" w:color="auto"/>
                                                            <w:bottom w:val="none" w:sz="0" w:space="0" w:color="auto"/>
                                                            <w:right w:val="none" w:sz="0" w:space="0" w:color="auto"/>
                                                          </w:divBdr>
                                                          <w:divsChild>
                                                            <w:div w:id="1336031759">
                                                              <w:marLeft w:val="0"/>
                                                              <w:marRight w:val="0"/>
                                                              <w:marTop w:val="0"/>
                                                              <w:marBottom w:val="0"/>
                                                              <w:divBdr>
                                                                <w:top w:val="none" w:sz="0" w:space="0" w:color="auto"/>
                                                                <w:left w:val="none" w:sz="0" w:space="0" w:color="auto"/>
                                                                <w:bottom w:val="none" w:sz="0" w:space="0" w:color="auto"/>
                                                                <w:right w:val="none" w:sz="0" w:space="0" w:color="auto"/>
                                                              </w:divBdr>
                                                            </w:div>
                                                          </w:divsChild>
                                                        </w:div>
                                                        <w:div w:id="2040156392">
                                                          <w:marLeft w:val="0"/>
                                                          <w:marRight w:val="0"/>
                                                          <w:marTop w:val="0"/>
                                                          <w:marBottom w:val="0"/>
                                                          <w:divBdr>
                                                            <w:top w:val="none" w:sz="0" w:space="0" w:color="auto"/>
                                                            <w:left w:val="none" w:sz="0" w:space="0" w:color="auto"/>
                                                            <w:bottom w:val="none" w:sz="0" w:space="0" w:color="auto"/>
                                                            <w:right w:val="none" w:sz="0" w:space="0" w:color="auto"/>
                                                          </w:divBdr>
                                                          <w:divsChild>
                                                            <w:div w:id="813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84059">
                                          <w:marLeft w:val="0"/>
                                          <w:marRight w:val="0"/>
                                          <w:marTop w:val="0"/>
                                          <w:marBottom w:val="0"/>
                                          <w:divBdr>
                                            <w:top w:val="none" w:sz="0" w:space="0" w:color="auto"/>
                                            <w:left w:val="none" w:sz="0" w:space="0" w:color="auto"/>
                                            <w:bottom w:val="none" w:sz="0" w:space="0" w:color="auto"/>
                                            <w:right w:val="none" w:sz="0" w:space="0" w:color="auto"/>
                                          </w:divBdr>
                                          <w:divsChild>
                                            <w:div w:id="1248688189">
                                              <w:marLeft w:val="-180"/>
                                              <w:marRight w:val="-180"/>
                                              <w:marTop w:val="0"/>
                                              <w:marBottom w:val="0"/>
                                              <w:divBdr>
                                                <w:top w:val="none" w:sz="0" w:space="0" w:color="auto"/>
                                                <w:left w:val="none" w:sz="0" w:space="0" w:color="auto"/>
                                                <w:bottom w:val="none" w:sz="0" w:space="0" w:color="auto"/>
                                                <w:right w:val="none" w:sz="0" w:space="0" w:color="auto"/>
                                              </w:divBdr>
                                              <w:divsChild>
                                                <w:div w:id="2090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04726">
                          <w:marLeft w:val="-180"/>
                          <w:marRight w:val="-180"/>
                          <w:marTop w:val="0"/>
                          <w:marBottom w:val="0"/>
                          <w:divBdr>
                            <w:top w:val="none" w:sz="0" w:space="0" w:color="auto"/>
                            <w:left w:val="none" w:sz="0" w:space="0" w:color="auto"/>
                            <w:bottom w:val="none" w:sz="0" w:space="0" w:color="auto"/>
                            <w:right w:val="none" w:sz="0" w:space="0" w:color="auto"/>
                          </w:divBdr>
                          <w:divsChild>
                            <w:div w:id="497307197">
                              <w:marLeft w:val="0"/>
                              <w:marRight w:val="0"/>
                              <w:marTop w:val="0"/>
                              <w:marBottom w:val="0"/>
                              <w:divBdr>
                                <w:top w:val="none" w:sz="0" w:space="0" w:color="auto"/>
                                <w:left w:val="none" w:sz="0" w:space="0" w:color="auto"/>
                                <w:bottom w:val="none" w:sz="0" w:space="0" w:color="auto"/>
                                <w:right w:val="none" w:sz="0" w:space="0" w:color="auto"/>
                              </w:divBdr>
                            </w:div>
                            <w:div w:id="966669354">
                              <w:marLeft w:val="0"/>
                              <w:marRight w:val="0"/>
                              <w:marTop w:val="0"/>
                              <w:marBottom w:val="0"/>
                              <w:divBdr>
                                <w:top w:val="none" w:sz="0" w:space="0" w:color="auto"/>
                                <w:left w:val="none" w:sz="0" w:space="0" w:color="auto"/>
                                <w:bottom w:val="none" w:sz="0" w:space="0" w:color="auto"/>
                                <w:right w:val="none" w:sz="0" w:space="0" w:color="auto"/>
                              </w:divBdr>
                              <w:divsChild>
                                <w:div w:id="109208965">
                                  <w:marLeft w:val="-180"/>
                                  <w:marRight w:val="-180"/>
                                  <w:marTop w:val="0"/>
                                  <w:marBottom w:val="0"/>
                                  <w:divBdr>
                                    <w:top w:val="none" w:sz="0" w:space="0" w:color="auto"/>
                                    <w:left w:val="none" w:sz="0" w:space="0" w:color="auto"/>
                                    <w:bottom w:val="none" w:sz="0" w:space="0" w:color="auto"/>
                                    <w:right w:val="none" w:sz="0" w:space="0" w:color="auto"/>
                                  </w:divBdr>
                                  <w:divsChild>
                                    <w:div w:id="37632321">
                                      <w:marLeft w:val="0"/>
                                      <w:marRight w:val="0"/>
                                      <w:marTop w:val="0"/>
                                      <w:marBottom w:val="0"/>
                                      <w:divBdr>
                                        <w:top w:val="none" w:sz="0" w:space="0" w:color="auto"/>
                                        <w:left w:val="none" w:sz="0" w:space="0" w:color="auto"/>
                                        <w:bottom w:val="none" w:sz="0" w:space="0" w:color="auto"/>
                                        <w:right w:val="none" w:sz="0" w:space="0" w:color="auto"/>
                                      </w:divBdr>
                                      <w:divsChild>
                                        <w:div w:id="1675112945">
                                          <w:marLeft w:val="-180"/>
                                          <w:marRight w:val="-180"/>
                                          <w:marTop w:val="0"/>
                                          <w:marBottom w:val="0"/>
                                          <w:divBdr>
                                            <w:top w:val="none" w:sz="0" w:space="0" w:color="auto"/>
                                            <w:left w:val="none" w:sz="0" w:space="0" w:color="auto"/>
                                            <w:bottom w:val="none" w:sz="0" w:space="0" w:color="auto"/>
                                            <w:right w:val="none" w:sz="0" w:space="0" w:color="auto"/>
                                          </w:divBdr>
                                          <w:divsChild>
                                            <w:div w:id="244843252">
                                              <w:marLeft w:val="0"/>
                                              <w:marRight w:val="0"/>
                                              <w:marTop w:val="0"/>
                                              <w:marBottom w:val="0"/>
                                              <w:divBdr>
                                                <w:top w:val="none" w:sz="0" w:space="0" w:color="auto"/>
                                                <w:left w:val="none" w:sz="0" w:space="0" w:color="auto"/>
                                                <w:bottom w:val="none" w:sz="0" w:space="0" w:color="auto"/>
                                                <w:right w:val="none" w:sz="0" w:space="0" w:color="auto"/>
                                              </w:divBdr>
                                            </w:div>
                                            <w:div w:id="13235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5241">
                          <w:marLeft w:val="-180"/>
                          <w:marRight w:val="-180"/>
                          <w:marTop w:val="0"/>
                          <w:marBottom w:val="0"/>
                          <w:divBdr>
                            <w:top w:val="none" w:sz="0" w:space="0" w:color="auto"/>
                            <w:left w:val="none" w:sz="0" w:space="0" w:color="auto"/>
                            <w:bottom w:val="none" w:sz="0" w:space="0" w:color="auto"/>
                            <w:right w:val="none" w:sz="0" w:space="0" w:color="auto"/>
                          </w:divBdr>
                          <w:divsChild>
                            <w:div w:id="2099667080">
                              <w:marLeft w:val="0"/>
                              <w:marRight w:val="0"/>
                              <w:marTop w:val="0"/>
                              <w:marBottom w:val="0"/>
                              <w:divBdr>
                                <w:top w:val="none" w:sz="0" w:space="0" w:color="auto"/>
                                <w:left w:val="none" w:sz="0" w:space="0" w:color="auto"/>
                                <w:bottom w:val="none" w:sz="0" w:space="0" w:color="auto"/>
                                <w:right w:val="none" w:sz="0" w:space="0" w:color="auto"/>
                              </w:divBdr>
                              <w:divsChild>
                                <w:div w:id="742875793">
                                  <w:marLeft w:val="-180"/>
                                  <w:marRight w:val="-180"/>
                                  <w:marTop w:val="0"/>
                                  <w:marBottom w:val="0"/>
                                  <w:divBdr>
                                    <w:top w:val="none" w:sz="0" w:space="0" w:color="auto"/>
                                    <w:left w:val="none" w:sz="0" w:space="0" w:color="auto"/>
                                    <w:bottom w:val="none" w:sz="0" w:space="0" w:color="auto"/>
                                    <w:right w:val="none" w:sz="0" w:space="0" w:color="auto"/>
                                  </w:divBdr>
                                  <w:divsChild>
                                    <w:div w:id="1164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3238">
                          <w:marLeft w:val="-180"/>
                          <w:marRight w:val="-180"/>
                          <w:marTop w:val="0"/>
                          <w:marBottom w:val="0"/>
                          <w:divBdr>
                            <w:top w:val="none" w:sz="0" w:space="0" w:color="auto"/>
                            <w:left w:val="none" w:sz="0" w:space="0" w:color="auto"/>
                            <w:bottom w:val="none" w:sz="0" w:space="0" w:color="auto"/>
                            <w:right w:val="none" w:sz="0" w:space="0" w:color="auto"/>
                          </w:divBdr>
                          <w:divsChild>
                            <w:div w:id="616110078">
                              <w:marLeft w:val="0"/>
                              <w:marRight w:val="0"/>
                              <w:marTop w:val="0"/>
                              <w:marBottom w:val="0"/>
                              <w:divBdr>
                                <w:top w:val="none" w:sz="0" w:space="0" w:color="auto"/>
                                <w:left w:val="none" w:sz="0" w:space="0" w:color="auto"/>
                                <w:bottom w:val="none" w:sz="0" w:space="0" w:color="auto"/>
                                <w:right w:val="none" w:sz="0" w:space="0" w:color="auto"/>
                              </w:divBdr>
                              <w:divsChild>
                                <w:div w:id="2045136435">
                                  <w:marLeft w:val="-180"/>
                                  <w:marRight w:val="-180"/>
                                  <w:marTop w:val="0"/>
                                  <w:marBottom w:val="0"/>
                                  <w:divBdr>
                                    <w:top w:val="none" w:sz="0" w:space="0" w:color="auto"/>
                                    <w:left w:val="none" w:sz="0" w:space="0" w:color="auto"/>
                                    <w:bottom w:val="none" w:sz="0" w:space="0" w:color="auto"/>
                                    <w:right w:val="none" w:sz="0" w:space="0" w:color="auto"/>
                                  </w:divBdr>
                                  <w:divsChild>
                                    <w:div w:id="136920426">
                                      <w:marLeft w:val="0"/>
                                      <w:marRight w:val="0"/>
                                      <w:marTop w:val="0"/>
                                      <w:marBottom w:val="0"/>
                                      <w:divBdr>
                                        <w:top w:val="none" w:sz="0" w:space="0" w:color="auto"/>
                                        <w:left w:val="none" w:sz="0" w:space="0" w:color="auto"/>
                                        <w:bottom w:val="none" w:sz="0" w:space="0" w:color="auto"/>
                                        <w:right w:val="none" w:sz="0" w:space="0" w:color="auto"/>
                                      </w:divBdr>
                                    </w:div>
                                    <w:div w:id="964774330">
                                      <w:marLeft w:val="0"/>
                                      <w:marRight w:val="0"/>
                                      <w:marTop w:val="0"/>
                                      <w:marBottom w:val="0"/>
                                      <w:divBdr>
                                        <w:top w:val="none" w:sz="0" w:space="0" w:color="auto"/>
                                        <w:left w:val="none" w:sz="0" w:space="0" w:color="auto"/>
                                        <w:bottom w:val="none" w:sz="0" w:space="0" w:color="auto"/>
                                        <w:right w:val="none" w:sz="0" w:space="0" w:color="auto"/>
                                      </w:divBdr>
                                      <w:divsChild>
                                        <w:div w:id="1532958476">
                                          <w:marLeft w:val="0"/>
                                          <w:marRight w:val="0"/>
                                          <w:marTop w:val="0"/>
                                          <w:marBottom w:val="0"/>
                                          <w:divBdr>
                                            <w:top w:val="none" w:sz="0" w:space="0" w:color="auto"/>
                                            <w:left w:val="none" w:sz="0" w:space="0" w:color="auto"/>
                                            <w:bottom w:val="none" w:sz="0" w:space="0" w:color="auto"/>
                                            <w:right w:val="none" w:sz="0" w:space="0" w:color="auto"/>
                                          </w:divBdr>
                                          <w:divsChild>
                                            <w:div w:id="1102216557">
                                              <w:marLeft w:val="-180"/>
                                              <w:marRight w:val="-180"/>
                                              <w:marTop w:val="0"/>
                                              <w:marBottom w:val="0"/>
                                              <w:divBdr>
                                                <w:top w:val="none" w:sz="0" w:space="0" w:color="auto"/>
                                                <w:left w:val="none" w:sz="0" w:space="0" w:color="auto"/>
                                                <w:bottom w:val="none" w:sz="0" w:space="0" w:color="auto"/>
                                                <w:right w:val="none" w:sz="0" w:space="0" w:color="auto"/>
                                              </w:divBdr>
                                              <w:divsChild>
                                                <w:div w:id="384914790">
                                                  <w:marLeft w:val="0"/>
                                                  <w:marRight w:val="0"/>
                                                  <w:marTop w:val="0"/>
                                                  <w:marBottom w:val="0"/>
                                                  <w:divBdr>
                                                    <w:top w:val="none" w:sz="0" w:space="0" w:color="auto"/>
                                                    <w:left w:val="none" w:sz="0" w:space="0" w:color="auto"/>
                                                    <w:bottom w:val="none" w:sz="0" w:space="0" w:color="auto"/>
                                                    <w:right w:val="none" w:sz="0" w:space="0" w:color="auto"/>
                                                  </w:divBdr>
                                                  <w:divsChild>
                                                    <w:div w:id="374089751">
                                                      <w:marLeft w:val="-180"/>
                                                      <w:marRight w:val="-180"/>
                                                      <w:marTop w:val="0"/>
                                                      <w:marBottom w:val="0"/>
                                                      <w:divBdr>
                                                        <w:top w:val="none" w:sz="0" w:space="0" w:color="auto"/>
                                                        <w:left w:val="none" w:sz="0" w:space="0" w:color="auto"/>
                                                        <w:bottom w:val="none" w:sz="0" w:space="0" w:color="auto"/>
                                                        <w:right w:val="none" w:sz="0" w:space="0" w:color="auto"/>
                                                      </w:divBdr>
                                                      <w:divsChild>
                                                        <w:div w:id="79839825">
                                                          <w:marLeft w:val="0"/>
                                                          <w:marRight w:val="0"/>
                                                          <w:marTop w:val="0"/>
                                                          <w:marBottom w:val="0"/>
                                                          <w:divBdr>
                                                            <w:top w:val="none" w:sz="0" w:space="0" w:color="auto"/>
                                                            <w:left w:val="none" w:sz="0" w:space="0" w:color="auto"/>
                                                            <w:bottom w:val="none" w:sz="0" w:space="0" w:color="auto"/>
                                                            <w:right w:val="none" w:sz="0" w:space="0" w:color="auto"/>
                                                          </w:divBdr>
                                                          <w:divsChild>
                                                            <w:div w:id="1323269095">
                                                              <w:marLeft w:val="-180"/>
                                                              <w:marRight w:val="-180"/>
                                                              <w:marTop w:val="0"/>
                                                              <w:marBottom w:val="0"/>
                                                              <w:divBdr>
                                                                <w:top w:val="none" w:sz="0" w:space="0" w:color="auto"/>
                                                                <w:left w:val="none" w:sz="0" w:space="0" w:color="auto"/>
                                                                <w:bottom w:val="none" w:sz="0" w:space="0" w:color="auto"/>
                                                                <w:right w:val="none" w:sz="0" w:space="0" w:color="auto"/>
                                                              </w:divBdr>
                                                              <w:divsChild>
                                                                <w:div w:id="2175717">
                                                                  <w:marLeft w:val="0"/>
                                                                  <w:marRight w:val="0"/>
                                                                  <w:marTop w:val="0"/>
                                                                  <w:marBottom w:val="0"/>
                                                                  <w:divBdr>
                                                                    <w:top w:val="none" w:sz="0" w:space="0" w:color="auto"/>
                                                                    <w:left w:val="none" w:sz="0" w:space="0" w:color="auto"/>
                                                                    <w:bottom w:val="none" w:sz="0" w:space="0" w:color="auto"/>
                                                                    <w:right w:val="none" w:sz="0" w:space="0" w:color="auto"/>
                                                                  </w:divBdr>
                                                                </w:div>
                                                                <w:div w:id="5938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319">
                                                          <w:marLeft w:val="0"/>
                                                          <w:marRight w:val="0"/>
                                                          <w:marTop w:val="0"/>
                                                          <w:marBottom w:val="0"/>
                                                          <w:divBdr>
                                                            <w:top w:val="none" w:sz="0" w:space="0" w:color="auto"/>
                                                            <w:left w:val="none" w:sz="0" w:space="0" w:color="auto"/>
                                                            <w:bottom w:val="none" w:sz="0" w:space="0" w:color="auto"/>
                                                            <w:right w:val="none" w:sz="0" w:space="0" w:color="auto"/>
                                                          </w:divBdr>
                                                          <w:divsChild>
                                                            <w:div w:id="1365715627">
                                                              <w:marLeft w:val="-180"/>
                                                              <w:marRight w:val="-180"/>
                                                              <w:marTop w:val="0"/>
                                                              <w:marBottom w:val="0"/>
                                                              <w:divBdr>
                                                                <w:top w:val="none" w:sz="0" w:space="0" w:color="auto"/>
                                                                <w:left w:val="none" w:sz="0" w:space="0" w:color="auto"/>
                                                                <w:bottom w:val="none" w:sz="0" w:space="0" w:color="auto"/>
                                                                <w:right w:val="none" w:sz="0" w:space="0" w:color="auto"/>
                                                              </w:divBdr>
                                                              <w:divsChild>
                                                                <w:div w:id="820387180">
                                                                  <w:marLeft w:val="0"/>
                                                                  <w:marRight w:val="0"/>
                                                                  <w:marTop w:val="0"/>
                                                                  <w:marBottom w:val="0"/>
                                                                  <w:divBdr>
                                                                    <w:top w:val="none" w:sz="0" w:space="0" w:color="auto"/>
                                                                    <w:left w:val="none" w:sz="0" w:space="0" w:color="auto"/>
                                                                    <w:bottom w:val="none" w:sz="0" w:space="0" w:color="auto"/>
                                                                    <w:right w:val="none" w:sz="0" w:space="0" w:color="auto"/>
                                                                  </w:divBdr>
                                                                </w:div>
                                                                <w:div w:id="15338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1451">
                                                      <w:marLeft w:val="-180"/>
                                                      <w:marRight w:val="-180"/>
                                                      <w:marTop w:val="0"/>
                                                      <w:marBottom w:val="0"/>
                                                      <w:divBdr>
                                                        <w:top w:val="none" w:sz="0" w:space="0" w:color="auto"/>
                                                        <w:left w:val="none" w:sz="0" w:space="0" w:color="auto"/>
                                                        <w:bottom w:val="none" w:sz="0" w:space="0" w:color="auto"/>
                                                        <w:right w:val="none" w:sz="0" w:space="0" w:color="auto"/>
                                                      </w:divBdr>
                                                      <w:divsChild>
                                                        <w:div w:id="391316426">
                                                          <w:marLeft w:val="0"/>
                                                          <w:marRight w:val="0"/>
                                                          <w:marTop w:val="0"/>
                                                          <w:marBottom w:val="0"/>
                                                          <w:divBdr>
                                                            <w:top w:val="none" w:sz="0" w:space="0" w:color="auto"/>
                                                            <w:left w:val="none" w:sz="0" w:space="0" w:color="auto"/>
                                                            <w:bottom w:val="none" w:sz="0" w:space="0" w:color="auto"/>
                                                            <w:right w:val="none" w:sz="0" w:space="0" w:color="auto"/>
                                                          </w:divBdr>
                                                          <w:divsChild>
                                                            <w:div w:id="1124541926">
                                                              <w:marLeft w:val="0"/>
                                                              <w:marRight w:val="0"/>
                                                              <w:marTop w:val="0"/>
                                                              <w:marBottom w:val="0"/>
                                                              <w:divBdr>
                                                                <w:top w:val="none" w:sz="0" w:space="0" w:color="auto"/>
                                                                <w:left w:val="none" w:sz="0" w:space="0" w:color="auto"/>
                                                                <w:bottom w:val="none" w:sz="0" w:space="0" w:color="auto"/>
                                                                <w:right w:val="none" w:sz="0" w:space="0" w:color="auto"/>
                                                              </w:divBdr>
                                                            </w:div>
                                                            <w:div w:id="204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6104">
                                                      <w:marLeft w:val="-180"/>
                                                      <w:marRight w:val="-180"/>
                                                      <w:marTop w:val="0"/>
                                                      <w:marBottom w:val="0"/>
                                                      <w:divBdr>
                                                        <w:top w:val="none" w:sz="0" w:space="0" w:color="auto"/>
                                                        <w:left w:val="none" w:sz="0" w:space="0" w:color="auto"/>
                                                        <w:bottom w:val="none" w:sz="0" w:space="0" w:color="auto"/>
                                                        <w:right w:val="none" w:sz="0" w:space="0" w:color="auto"/>
                                                      </w:divBdr>
                                                      <w:divsChild>
                                                        <w:div w:id="321088639">
                                                          <w:marLeft w:val="0"/>
                                                          <w:marRight w:val="0"/>
                                                          <w:marTop w:val="0"/>
                                                          <w:marBottom w:val="0"/>
                                                          <w:divBdr>
                                                            <w:top w:val="none" w:sz="0" w:space="0" w:color="auto"/>
                                                            <w:left w:val="none" w:sz="0" w:space="0" w:color="auto"/>
                                                            <w:bottom w:val="none" w:sz="0" w:space="0" w:color="auto"/>
                                                            <w:right w:val="none" w:sz="0" w:space="0" w:color="auto"/>
                                                          </w:divBdr>
                                                          <w:divsChild>
                                                            <w:div w:id="140974262">
                                                              <w:marLeft w:val="-180"/>
                                                              <w:marRight w:val="-180"/>
                                                              <w:marTop w:val="0"/>
                                                              <w:marBottom w:val="0"/>
                                                              <w:divBdr>
                                                                <w:top w:val="none" w:sz="0" w:space="0" w:color="auto"/>
                                                                <w:left w:val="none" w:sz="0" w:space="0" w:color="auto"/>
                                                                <w:bottom w:val="none" w:sz="0" w:space="0" w:color="auto"/>
                                                                <w:right w:val="none" w:sz="0" w:space="0" w:color="auto"/>
                                                              </w:divBdr>
                                                              <w:divsChild>
                                                                <w:div w:id="344290342">
                                                                  <w:marLeft w:val="0"/>
                                                                  <w:marRight w:val="0"/>
                                                                  <w:marTop w:val="0"/>
                                                                  <w:marBottom w:val="0"/>
                                                                  <w:divBdr>
                                                                    <w:top w:val="none" w:sz="0" w:space="0" w:color="auto"/>
                                                                    <w:left w:val="none" w:sz="0" w:space="0" w:color="auto"/>
                                                                    <w:bottom w:val="none" w:sz="0" w:space="0" w:color="auto"/>
                                                                    <w:right w:val="none" w:sz="0" w:space="0" w:color="auto"/>
                                                                  </w:divBdr>
                                                                </w:div>
                                                                <w:div w:id="21396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603">
                                                      <w:marLeft w:val="-180"/>
                                                      <w:marRight w:val="-180"/>
                                                      <w:marTop w:val="0"/>
                                                      <w:marBottom w:val="0"/>
                                                      <w:divBdr>
                                                        <w:top w:val="none" w:sz="0" w:space="0" w:color="auto"/>
                                                        <w:left w:val="none" w:sz="0" w:space="0" w:color="auto"/>
                                                        <w:bottom w:val="none" w:sz="0" w:space="0" w:color="auto"/>
                                                        <w:right w:val="none" w:sz="0" w:space="0" w:color="auto"/>
                                                      </w:divBdr>
                                                      <w:divsChild>
                                                        <w:div w:id="588855886">
                                                          <w:marLeft w:val="0"/>
                                                          <w:marRight w:val="0"/>
                                                          <w:marTop w:val="0"/>
                                                          <w:marBottom w:val="0"/>
                                                          <w:divBdr>
                                                            <w:top w:val="none" w:sz="0" w:space="0" w:color="auto"/>
                                                            <w:left w:val="none" w:sz="0" w:space="0" w:color="auto"/>
                                                            <w:bottom w:val="none" w:sz="0" w:space="0" w:color="auto"/>
                                                            <w:right w:val="none" w:sz="0" w:space="0" w:color="auto"/>
                                                          </w:divBdr>
                                                        </w:div>
                                                        <w:div w:id="1240090872">
                                                          <w:marLeft w:val="0"/>
                                                          <w:marRight w:val="0"/>
                                                          <w:marTop w:val="0"/>
                                                          <w:marBottom w:val="0"/>
                                                          <w:divBdr>
                                                            <w:top w:val="none" w:sz="0" w:space="0" w:color="auto"/>
                                                            <w:left w:val="none" w:sz="0" w:space="0" w:color="auto"/>
                                                            <w:bottom w:val="none" w:sz="0" w:space="0" w:color="auto"/>
                                                            <w:right w:val="none" w:sz="0" w:space="0" w:color="auto"/>
                                                          </w:divBdr>
                                                        </w:div>
                                                      </w:divsChild>
                                                    </w:div>
                                                    <w:div w:id="2066954122">
                                                      <w:marLeft w:val="-180"/>
                                                      <w:marRight w:val="-180"/>
                                                      <w:marTop w:val="0"/>
                                                      <w:marBottom w:val="0"/>
                                                      <w:divBdr>
                                                        <w:top w:val="none" w:sz="0" w:space="0" w:color="auto"/>
                                                        <w:left w:val="none" w:sz="0" w:space="0" w:color="auto"/>
                                                        <w:bottom w:val="none" w:sz="0" w:space="0" w:color="auto"/>
                                                        <w:right w:val="none" w:sz="0" w:space="0" w:color="auto"/>
                                                      </w:divBdr>
                                                      <w:divsChild>
                                                        <w:div w:id="29040919">
                                                          <w:marLeft w:val="0"/>
                                                          <w:marRight w:val="0"/>
                                                          <w:marTop w:val="0"/>
                                                          <w:marBottom w:val="0"/>
                                                          <w:divBdr>
                                                            <w:top w:val="none" w:sz="0" w:space="0" w:color="auto"/>
                                                            <w:left w:val="none" w:sz="0" w:space="0" w:color="auto"/>
                                                            <w:bottom w:val="none" w:sz="0" w:space="0" w:color="auto"/>
                                                            <w:right w:val="none" w:sz="0" w:space="0" w:color="auto"/>
                                                          </w:divBdr>
                                                          <w:divsChild>
                                                            <w:div w:id="2084256305">
                                                              <w:marLeft w:val="-180"/>
                                                              <w:marRight w:val="-180"/>
                                                              <w:marTop w:val="0"/>
                                                              <w:marBottom w:val="0"/>
                                                              <w:divBdr>
                                                                <w:top w:val="none" w:sz="0" w:space="0" w:color="auto"/>
                                                                <w:left w:val="none" w:sz="0" w:space="0" w:color="auto"/>
                                                                <w:bottom w:val="none" w:sz="0" w:space="0" w:color="auto"/>
                                                                <w:right w:val="none" w:sz="0" w:space="0" w:color="auto"/>
                                                              </w:divBdr>
                                                              <w:divsChild>
                                                                <w:div w:id="967277846">
                                                                  <w:marLeft w:val="0"/>
                                                                  <w:marRight w:val="0"/>
                                                                  <w:marTop w:val="0"/>
                                                                  <w:marBottom w:val="0"/>
                                                                  <w:divBdr>
                                                                    <w:top w:val="none" w:sz="0" w:space="0" w:color="auto"/>
                                                                    <w:left w:val="none" w:sz="0" w:space="0" w:color="auto"/>
                                                                    <w:bottom w:val="none" w:sz="0" w:space="0" w:color="auto"/>
                                                                    <w:right w:val="none" w:sz="0" w:space="0" w:color="auto"/>
                                                                  </w:divBdr>
                                                                </w:div>
                                                                <w:div w:id="16675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2489">
                                                          <w:marLeft w:val="0"/>
                                                          <w:marRight w:val="0"/>
                                                          <w:marTop w:val="0"/>
                                                          <w:marBottom w:val="0"/>
                                                          <w:divBdr>
                                                            <w:top w:val="none" w:sz="0" w:space="0" w:color="auto"/>
                                                            <w:left w:val="none" w:sz="0" w:space="0" w:color="auto"/>
                                                            <w:bottom w:val="none" w:sz="0" w:space="0" w:color="auto"/>
                                                            <w:right w:val="none" w:sz="0" w:space="0" w:color="auto"/>
                                                          </w:divBdr>
                                                          <w:divsChild>
                                                            <w:div w:id="1242593797">
                                                              <w:marLeft w:val="-180"/>
                                                              <w:marRight w:val="-180"/>
                                                              <w:marTop w:val="0"/>
                                                              <w:marBottom w:val="0"/>
                                                              <w:divBdr>
                                                                <w:top w:val="none" w:sz="0" w:space="0" w:color="auto"/>
                                                                <w:left w:val="none" w:sz="0" w:space="0" w:color="auto"/>
                                                                <w:bottom w:val="none" w:sz="0" w:space="0" w:color="auto"/>
                                                                <w:right w:val="none" w:sz="0" w:space="0" w:color="auto"/>
                                                              </w:divBdr>
                                                              <w:divsChild>
                                                                <w:div w:id="1377700227">
                                                                  <w:marLeft w:val="0"/>
                                                                  <w:marRight w:val="0"/>
                                                                  <w:marTop w:val="0"/>
                                                                  <w:marBottom w:val="0"/>
                                                                  <w:divBdr>
                                                                    <w:top w:val="none" w:sz="0" w:space="0" w:color="auto"/>
                                                                    <w:left w:val="none" w:sz="0" w:space="0" w:color="auto"/>
                                                                    <w:bottom w:val="none" w:sz="0" w:space="0" w:color="auto"/>
                                                                    <w:right w:val="none" w:sz="0" w:space="0" w:color="auto"/>
                                                                  </w:divBdr>
                                                                </w:div>
                                                                <w:div w:id="1789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714726">
                  <w:marLeft w:val="0"/>
                  <w:marRight w:val="0"/>
                  <w:marTop w:val="0"/>
                  <w:marBottom w:val="0"/>
                  <w:divBdr>
                    <w:top w:val="none" w:sz="0" w:space="0" w:color="auto"/>
                    <w:left w:val="none" w:sz="0" w:space="0" w:color="auto"/>
                    <w:bottom w:val="none" w:sz="0" w:space="0" w:color="auto"/>
                    <w:right w:val="none" w:sz="0" w:space="0" w:color="auto"/>
                  </w:divBdr>
                  <w:divsChild>
                    <w:div w:id="378625413">
                      <w:marLeft w:val="0"/>
                      <w:marRight w:val="0"/>
                      <w:marTop w:val="0"/>
                      <w:marBottom w:val="0"/>
                      <w:divBdr>
                        <w:top w:val="none" w:sz="0" w:space="0" w:color="auto"/>
                        <w:left w:val="none" w:sz="0" w:space="0" w:color="auto"/>
                        <w:bottom w:val="none" w:sz="0" w:space="0" w:color="auto"/>
                        <w:right w:val="none" w:sz="0" w:space="0" w:color="auto"/>
                      </w:divBdr>
                      <w:divsChild>
                        <w:div w:id="21103040">
                          <w:marLeft w:val="0"/>
                          <w:marRight w:val="0"/>
                          <w:marTop w:val="0"/>
                          <w:marBottom w:val="0"/>
                          <w:divBdr>
                            <w:top w:val="none" w:sz="0" w:space="0" w:color="auto"/>
                            <w:left w:val="none" w:sz="0" w:space="0" w:color="auto"/>
                            <w:bottom w:val="none" w:sz="0" w:space="0" w:color="auto"/>
                            <w:right w:val="none" w:sz="0" w:space="0" w:color="auto"/>
                          </w:divBdr>
                          <w:divsChild>
                            <w:div w:id="2515321">
                              <w:marLeft w:val="-180"/>
                              <w:marRight w:val="-180"/>
                              <w:marTop w:val="0"/>
                              <w:marBottom w:val="0"/>
                              <w:divBdr>
                                <w:top w:val="none" w:sz="0" w:space="0" w:color="auto"/>
                                <w:left w:val="none" w:sz="0" w:space="0" w:color="auto"/>
                                <w:bottom w:val="none" w:sz="0" w:space="0" w:color="auto"/>
                                <w:right w:val="none" w:sz="0" w:space="0" w:color="auto"/>
                              </w:divBdr>
                              <w:divsChild>
                                <w:div w:id="1447041406">
                                  <w:marLeft w:val="0"/>
                                  <w:marRight w:val="0"/>
                                  <w:marTop w:val="0"/>
                                  <w:marBottom w:val="0"/>
                                  <w:divBdr>
                                    <w:top w:val="none" w:sz="0" w:space="0" w:color="auto"/>
                                    <w:left w:val="none" w:sz="0" w:space="0" w:color="auto"/>
                                    <w:bottom w:val="none" w:sz="0" w:space="0" w:color="auto"/>
                                    <w:right w:val="none" w:sz="0" w:space="0" w:color="auto"/>
                                  </w:divBdr>
                                </w:div>
                                <w:div w:id="1661032116">
                                  <w:marLeft w:val="0"/>
                                  <w:marRight w:val="0"/>
                                  <w:marTop w:val="0"/>
                                  <w:marBottom w:val="0"/>
                                  <w:divBdr>
                                    <w:top w:val="none" w:sz="0" w:space="0" w:color="auto"/>
                                    <w:left w:val="none" w:sz="0" w:space="0" w:color="auto"/>
                                    <w:bottom w:val="none" w:sz="0" w:space="0" w:color="auto"/>
                                    <w:right w:val="none" w:sz="0" w:space="0" w:color="auto"/>
                                  </w:divBdr>
                                </w:div>
                              </w:divsChild>
                            </w:div>
                            <w:div w:id="1888450821">
                              <w:marLeft w:val="-180"/>
                              <w:marRight w:val="-180"/>
                              <w:marTop w:val="0"/>
                              <w:marBottom w:val="0"/>
                              <w:divBdr>
                                <w:top w:val="none" w:sz="0" w:space="0" w:color="auto"/>
                                <w:left w:val="none" w:sz="0" w:space="0" w:color="auto"/>
                                <w:bottom w:val="none" w:sz="0" w:space="0" w:color="auto"/>
                                <w:right w:val="none" w:sz="0" w:space="0" w:color="auto"/>
                              </w:divBdr>
                              <w:divsChild>
                                <w:div w:id="26411120">
                                  <w:marLeft w:val="0"/>
                                  <w:marRight w:val="0"/>
                                  <w:marTop w:val="0"/>
                                  <w:marBottom w:val="0"/>
                                  <w:divBdr>
                                    <w:top w:val="none" w:sz="0" w:space="0" w:color="auto"/>
                                    <w:left w:val="none" w:sz="0" w:space="0" w:color="auto"/>
                                    <w:bottom w:val="none" w:sz="0" w:space="0" w:color="auto"/>
                                    <w:right w:val="none" w:sz="0" w:space="0" w:color="auto"/>
                                  </w:divBdr>
                                </w:div>
                                <w:div w:id="142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2517">
                          <w:marLeft w:val="-180"/>
                          <w:marRight w:val="-180"/>
                          <w:marTop w:val="0"/>
                          <w:marBottom w:val="0"/>
                          <w:divBdr>
                            <w:top w:val="none" w:sz="0" w:space="0" w:color="auto"/>
                            <w:left w:val="none" w:sz="0" w:space="0" w:color="auto"/>
                            <w:bottom w:val="none" w:sz="0" w:space="0" w:color="auto"/>
                            <w:right w:val="none" w:sz="0" w:space="0" w:color="auto"/>
                          </w:divBdr>
                        </w:div>
                        <w:div w:id="1447776462">
                          <w:marLeft w:val="0"/>
                          <w:marRight w:val="0"/>
                          <w:marTop w:val="0"/>
                          <w:marBottom w:val="0"/>
                          <w:divBdr>
                            <w:top w:val="none" w:sz="0" w:space="0" w:color="auto"/>
                            <w:left w:val="none" w:sz="0" w:space="0" w:color="auto"/>
                            <w:bottom w:val="none" w:sz="0" w:space="0" w:color="auto"/>
                            <w:right w:val="none" w:sz="0" w:space="0" w:color="auto"/>
                          </w:divBdr>
                          <w:divsChild>
                            <w:div w:id="272589916">
                              <w:marLeft w:val="0"/>
                              <w:marRight w:val="0"/>
                              <w:marTop w:val="0"/>
                              <w:marBottom w:val="0"/>
                              <w:divBdr>
                                <w:top w:val="none" w:sz="0" w:space="0" w:color="auto"/>
                                <w:left w:val="none" w:sz="0" w:space="0" w:color="auto"/>
                                <w:bottom w:val="none" w:sz="0" w:space="0" w:color="auto"/>
                                <w:right w:val="none" w:sz="0" w:space="0" w:color="auto"/>
                              </w:divBdr>
                            </w:div>
                            <w:div w:id="589435549">
                              <w:marLeft w:val="0"/>
                              <w:marRight w:val="0"/>
                              <w:marTop w:val="0"/>
                              <w:marBottom w:val="0"/>
                              <w:divBdr>
                                <w:top w:val="none" w:sz="0" w:space="0" w:color="auto"/>
                                <w:left w:val="none" w:sz="0" w:space="0" w:color="auto"/>
                                <w:bottom w:val="none" w:sz="0" w:space="0" w:color="auto"/>
                                <w:right w:val="none" w:sz="0" w:space="0" w:color="auto"/>
                              </w:divBdr>
                            </w:div>
                          </w:divsChild>
                        </w:div>
                        <w:div w:id="1614745104">
                          <w:marLeft w:val="-180"/>
                          <w:marRight w:val="-180"/>
                          <w:marTop w:val="0"/>
                          <w:marBottom w:val="0"/>
                          <w:divBdr>
                            <w:top w:val="none" w:sz="0" w:space="0" w:color="auto"/>
                            <w:left w:val="none" w:sz="0" w:space="0" w:color="auto"/>
                            <w:bottom w:val="none" w:sz="0" w:space="0" w:color="auto"/>
                            <w:right w:val="none" w:sz="0" w:space="0" w:color="auto"/>
                          </w:divBdr>
                          <w:divsChild>
                            <w:div w:id="287904287">
                              <w:marLeft w:val="0"/>
                              <w:marRight w:val="0"/>
                              <w:marTop w:val="0"/>
                              <w:marBottom w:val="0"/>
                              <w:divBdr>
                                <w:top w:val="none" w:sz="0" w:space="0" w:color="auto"/>
                                <w:left w:val="none" w:sz="0" w:space="0" w:color="auto"/>
                                <w:bottom w:val="none" w:sz="0" w:space="0" w:color="auto"/>
                                <w:right w:val="none" w:sz="0" w:space="0" w:color="auto"/>
                              </w:divBdr>
                            </w:div>
                            <w:div w:id="1085301065">
                              <w:marLeft w:val="0"/>
                              <w:marRight w:val="0"/>
                              <w:marTop w:val="0"/>
                              <w:marBottom w:val="0"/>
                              <w:divBdr>
                                <w:top w:val="none" w:sz="0" w:space="0" w:color="auto"/>
                                <w:left w:val="none" w:sz="0" w:space="0" w:color="auto"/>
                                <w:bottom w:val="none" w:sz="0" w:space="0" w:color="auto"/>
                                <w:right w:val="none" w:sz="0" w:space="0" w:color="auto"/>
                              </w:divBdr>
                            </w:div>
                          </w:divsChild>
                        </w:div>
                        <w:div w:id="1809130436">
                          <w:marLeft w:val="-180"/>
                          <w:marRight w:val="-180"/>
                          <w:marTop w:val="0"/>
                          <w:marBottom w:val="0"/>
                          <w:divBdr>
                            <w:top w:val="none" w:sz="0" w:space="0" w:color="auto"/>
                            <w:left w:val="none" w:sz="0" w:space="0" w:color="auto"/>
                            <w:bottom w:val="none" w:sz="0" w:space="0" w:color="auto"/>
                            <w:right w:val="none" w:sz="0" w:space="0" w:color="auto"/>
                          </w:divBdr>
                        </w:div>
                        <w:div w:id="1918008186">
                          <w:marLeft w:val="-180"/>
                          <w:marRight w:val="-180"/>
                          <w:marTop w:val="0"/>
                          <w:marBottom w:val="0"/>
                          <w:divBdr>
                            <w:top w:val="none" w:sz="0" w:space="0" w:color="auto"/>
                            <w:left w:val="none" w:sz="0" w:space="0" w:color="auto"/>
                            <w:bottom w:val="none" w:sz="0" w:space="0" w:color="auto"/>
                            <w:right w:val="none" w:sz="0" w:space="0" w:color="auto"/>
                          </w:divBdr>
                          <w:divsChild>
                            <w:div w:id="74086236">
                              <w:marLeft w:val="0"/>
                              <w:marRight w:val="0"/>
                              <w:marTop w:val="0"/>
                              <w:marBottom w:val="0"/>
                              <w:divBdr>
                                <w:top w:val="none" w:sz="0" w:space="0" w:color="auto"/>
                                <w:left w:val="none" w:sz="0" w:space="0" w:color="auto"/>
                                <w:bottom w:val="none" w:sz="0" w:space="0" w:color="auto"/>
                                <w:right w:val="none" w:sz="0" w:space="0" w:color="auto"/>
                              </w:divBdr>
                            </w:div>
                            <w:div w:id="7508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524372663">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443459388">
          <w:marLeft w:val="0"/>
          <w:marRight w:val="0"/>
          <w:marTop w:val="0"/>
          <w:marBottom w:val="0"/>
          <w:divBdr>
            <w:top w:val="none" w:sz="0" w:space="0" w:color="auto"/>
            <w:left w:val="none" w:sz="0" w:space="0" w:color="auto"/>
            <w:bottom w:val="none" w:sz="0" w:space="0" w:color="auto"/>
            <w:right w:val="none" w:sz="0" w:space="0" w:color="auto"/>
          </w:divBdr>
        </w:div>
        <w:div w:id="1680309986">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2076391830">
          <w:marLeft w:val="0"/>
          <w:marRight w:val="0"/>
          <w:marTop w:val="0"/>
          <w:marBottom w:val="0"/>
          <w:divBdr>
            <w:top w:val="none" w:sz="0" w:space="0" w:color="auto"/>
            <w:left w:val="none" w:sz="0" w:space="0" w:color="auto"/>
            <w:bottom w:val="none" w:sz="0" w:space="0" w:color="auto"/>
            <w:right w:val="none" w:sz="0" w:space="0" w:color="auto"/>
          </w:divBdr>
        </w:div>
        <w:div w:id="2093886574">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C7D7-AEF5-4207-860F-56B3E91A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13741</Words>
  <Characters>7833</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21531</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sergey</cp:lastModifiedBy>
  <cp:revision>5</cp:revision>
  <cp:lastPrinted>2025-07-02T05:46:00Z</cp:lastPrinted>
  <dcterms:created xsi:type="dcterms:W3CDTF">2025-09-30T06:02:00Z</dcterms:created>
  <dcterms:modified xsi:type="dcterms:W3CDTF">2025-10-02T09:52:00Z</dcterms:modified>
</cp:coreProperties>
</file>