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7C4F52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Додаток  4</w:t>
            </w:r>
          </w:p>
          <w:p w14:paraId="679C4897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 Порядку розроблення </w:t>
            </w: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цільових </w:t>
            </w: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77777777" w:rsidR="00324EB8" w:rsidRPr="007C4F52" w:rsidRDefault="00324EB8" w:rsidP="0030721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 xml:space="preserve">Інформація про виконання програми станом на 01.10.2025 року </w:t>
      </w:r>
    </w:p>
    <w:p w14:paraId="08253B0E" w14:textId="77777777" w:rsidR="00324EB8" w:rsidRPr="007C4F52" w:rsidRDefault="00324EB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Міська цільова програма «Молодь Ніжинської міської територіальної громади» на 2025 р., затверджена рішенням Ніжинської міської ради від 06.12.2024 № 3-43/2024, зі змінами внесеними рішенням міської ради № 36-49/2025 від 14 серпня 2025 року</w:t>
      </w:r>
    </w:p>
    <w:p w14:paraId="17573E69" w14:textId="77777777" w:rsidR="00324EB8" w:rsidRPr="007C4F52" w:rsidRDefault="00324EB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7C4F52" w14:paraId="2BCD2B4C" w14:textId="77777777" w:rsidTr="000E2E9C">
        <w:trPr>
          <w:cantSplit/>
          <w:trHeight w:val="620"/>
        </w:trPr>
        <w:tc>
          <w:tcPr>
            <w:tcW w:w="739" w:type="dxa"/>
          </w:tcPr>
          <w:p w14:paraId="09021013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80" w:type="dxa"/>
          </w:tcPr>
          <w:p w14:paraId="2F2F58C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0213131 </w:t>
            </w:r>
          </w:p>
          <w:p w14:paraId="466DCD1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</w:tcPr>
          <w:p w14:paraId="7D62D747" w14:textId="77777777" w:rsidR="00324EB8" w:rsidRPr="007C4F52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3" w:type="dxa"/>
          </w:tcPr>
          <w:p w14:paraId="53E9C7C3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«Здійснення заходів та реалізація проектів на виконання Державної цільової соціальної програми «Молодь України»»,</w:t>
            </w:r>
          </w:p>
          <w:p w14:paraId="4AA15F2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02D64D" w14:textId="77777777" w:rsidR="00324EB8" w:rsidRPr="007C4F52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7C4F52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7C4F52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7C4F52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7C4F52" w:rsidRPr="007C4F52" w14:paraId="0D4ED9E5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77777777" w:rsidR="00324EB8" w:rsidRPr="007C4F52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65 000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77777777" w:rsidR="00324EB8" w:rsidRPr="007C4F52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49 900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15 100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417E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Залишок плану</w:t>
            </w:r>
          </w:p>
          <w:p w14:paraId="442E7469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4C0BA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27E95" w14:textId="77777777" w:rsidR="00324EB8" w:rsidRPr="007C4F52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4F52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126"/>
        <w:gridCol w:w="1276"/>
        <w:gridCol w:w="957"/>
        <w:gridCol w:w="709"/>
        <w:gridCol w:w="850"/>
        <w:gridCol w:w="709"/>
        <w:gridCol w:w="4111"/>
      </w:tblGrid>
      <w:tr w:rsidR="007C4F52" w:rsidRPr="007C4F52" w14:paraId="64B5A439" w14:textId="77777777" w:rsidTr="0030721C">
        <w:trPr>
          <w:cantSplit/>
          <w:trHeight w:val="403"/>
        </w:trPr>
        <w:tc>
          <w:tcPr>
            <w:tcW w:w="456" w:type="dxa"/>
            <w:vMerge w:val="restart"/>
            <w:vAlign w:val="center"/>
          </w:tcPr>
          <w:p w14:paraId="00FCB8E3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№</w:t>
            </w:r>
          </w:p>
          <w:p w14:paraId="7A4D7FC1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з/п</w:t>
            </w:r>
          </w:p>
          <w:p w14:paraId="0A2AFE29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E653141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Завдання/</w:t>
            </w:r>
          </w:p>
          <w:p w14:paraId="7B1F539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напрями/</w:t>
            </w:r>
          </w:p>
          <w:p w14:paraId="7BD6C4E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заходи</w:t>
            </w:r>
          </w:p>
          <w:p w14:paraId="794CFEA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9D13431" w14:textId="3976B3E2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Відповідальний виконавець</w:t>
            </w:r>
          </w:p>
          <w:p w14:paraId="09CBFD3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71BDF068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gridSpan w:val="2"/>
          </w:tcPr>
          <w:p w14:paraId="1EBCC649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Планові  обсяги фінансування, грн</w:t>
            </w:r>
          </w:p>
        </w:tc>
        <w:tc>
          <w:tcPr>
            <w:tcW w:w="1559" w:type="dxa"/>
            <w:gridSpan w:val="2"/>
          </w:tcPr>
          <w:p w14:paraId="4B0FA5C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Фактичні  обсяги фінансування, грн</w:t>
            </w:r>
          </w:p>
        </w:tc>
        <w:tc>
          <w:tcPr>
            <w:tcW w:w="4111" w:type="dxa"/>
            <w:vMerge w:val="restart"/>
            <w:vAlign w:val="center"/>
          </w:tcPr>
          <w:p w14:paraId="3257932B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7C4F52" w14:paraId="6FDD9D55" w14:textId="77777777" w:rsidTr="0030721C">
        <w:trPr>
          <w:cantSplit/>
          <w:trHeight w:val="495"/>
        </w:trPr>
        <w:tc>
          <w:tcPr>
            <w:tcW w:w="456" w:type="dxa"/>
            <w:vMerge/>
            <w:vAlign w:val="center"/>
          </w:tcPr>
          <w:p w14:paraId="276A031D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906324C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DC4616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14:paraId="21D8A2ED" w14:textId="77777777" w:rsidR="00246EBF" w:rsidRPr="007C4F52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спеціальний фонд</w:t>
            </w:r>
          </w:p>
        </w:tc>
        <w:tc>
          <w:tcPr>
            <w:tcW w:w="850" w:type="dxa"/>
            <w:vAlign w:val="center"/>
          </w:tcPr>
          <w:p w14:paraId="087B984C" w14:textId="77777777" w:rsidR="00246EBF" w:rsidRPr="007C4F52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88E4D97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спеціальний фонд</w:t>
            </w:r>
          </w:p>
        </w:tc>
        <w:tc>
          <w:tcPr>
            <w:tcW w:w="4111" w:type="dxa"/>
            <w:vMerge/>
            <w:vAlign w:val="center"/>
          </w:tcPr>
          <w:p w14:paraId="56435340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4F52" w:rsidRPr="007C4F52" w14:paraId="1C62E51C" w14:textId="77777777" w:rsidTr="0030721C">
        <w:trPr>
          <w:cantSplit/>
          <w:trHeight w:val="1516"/>
        </w:trPr>
        <w:tc>
          <w:tcPr>
            <w:tcW w:w="456" w:type="dxa"/>
            <w:vAlign w:val="center"/>
          </w:tcPr>
          <w:p w14:paraId="23E9B2FA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14:paraId="22C99E4F" w14:textId="37064779" w:rsidR="00246EBF" w:rsidRPr="007C4F52" w:rsidRDefault="00246EBF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семінарів, засідань за круглим столом, нарад, конкурсів, спрямованих на залучення молодих громадян до співпраці з органами виконавчої влади та роботи-стажування  в таких органах</w:t>
            </w:r>
          </w:p>
        </w:tc>
        <w:tc>
          <w:tcPr>
            <w:tcW w:w="1276" w:type="dxa"/>
            <w:vAlign w:val="center"/>
          </w:tcPr>
          <w:p w14:paraId="2BCAF1D3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Align w:val="center"/>
          </w:tcPr>
          <w:p w14:paraId="181C72CE" w14:textId="11C322BA" w:rsidR="00246EBF" w:rsidRPr="007C4F52" w:rsidRDefault="00246EBF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4F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31 000</w:t>
            </w:r>
          </w:p>
        </w:tc>
        <w:tc>
          <w:tcPr>
            <w:tcW w:w="709" w:type="dxa"/>
            <w:vAlign w:val="center"/>
          </w:tcPr>
          <w:p w14:paraId="166CF8F1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D97008D" w14:textId="606EE5B3" w:rsidR="00246EBF" w:rsidRPr="007C4F52" w:rsidRDefault="00246EBF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709" w:type="dxa"/>
            <w:vAlign w:val="center"/>
          </w:tcPr>
          <w:p w14:paraId="54FD1A9B" w14:textId="77777777" w:rsidR="00246EBF" w:rsidRPr="007C4F52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11" w:type="dxa"/>
            <w:vAlign w:val="center"/>
          </w:tcPr>
          <w:p w14:paraId="0CF2900B" w14:textId="78505DDA" w:rsidR="00246EBF" w:rsidRPr="007C4F52" w:rsidRDefault="00246EBF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форум «Молодіжна робота/молодіжна політика: що? де? як? 2:0»,</w:t>
            </w:r>
          </w:p>
          <w:p w14:paraId="6940C07E" w14:textId="35318BC7" w:rsidR="00246EBF" w:rsidRPr="007C4F52" w:rsidRDefault="00246EBF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згідно рішення виконавчого комітету Ніжинської міської ради №188 від 24.04.2025р. профінансовано послуги гарячого харчування на суму 5000,00грн та придбано футболки із зображенням на суму 9900,00грн для нагородження молодих людей за активну участь.</w:t>
            </w:r>
          </w:p>
          <w:p w14:paraId="66260CAA" w14:textId="77777777" w:rsidR="00246EBF" w:rsidRPr="007C4F52" w:rsidRDefault="00246EBF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Кількість залучених учасників – 50, у тому числі жінок – 35, чоловік – 15.</w:t>
            </w:r>
          </w:p>
          <w:p w14:paraId="67317159" w14:textId="77777777" w:rsidR="007C4F52" w:rsidRPr="007C4F52" w:rsidRDefault="007C4F52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1C1459" w14:textId="77777777" w:rsidR="007C4F52" w:rsidRPr="007C4F52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творчій патріотичний вечір «На шляху до Перемоги»,</w:t>
            </w:r>
          </w:p>
          <w:p w14:paraId="2D516302" w14:textId="3EBBB3E9" w:rsidR="007C4F52" w:rsidRPr="007C4F52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згідно рішення виконавчого комітету Ніжинської міської ради №110 від 13.03.2025р. профінансовано придбання сувенірної продукції</w:t>
            </w:r>
            <w:r w:rsidR="0014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суму 5000,00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нагородження активної молоді. </w:t>
            </w:r>
          </w:p>
          <w:p w14:paraId="26501D45" w14:textId="77777777" w:rsidR="007C4F52" w:rsidRPr="007C4F52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Кількість учасників 150,</w:t>
            </w:r>
          </w:p>
          <w:p w14:paraId="3DF28847" w14:textId="6A7F95DD" w:rsidR="007C4F52" w:rsidRPr="007C4F52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тому числі жінок –85 , чоловіків- 65.</w:t>
            </w:r>
          </w:p>
        </w:tc>
      </w:tr>
      <w:tr w:rsidR="007C4F52" w:rsidRPr="007C4F52" w14:paraId="75AB0CD5" w14:textId="77777777" w:rsidTr="0030721C">
        <w:trPr>
          <w:cantSplit/>
          <w:trHeight w:val="955"/>
        </w:trPr>
        <w:tc>
          <w:tcPr>
            <w:tcW w:w="456" w:type="dxa"/>
            <w:vAlign w:val="center"/>
          </w:tcPr>
          <w:p w14:paraId="17183796" w14:textId="7795DA28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14:paraId="17194525" w14:textId="4536E899" w:rsidR="0030721C" w:rsidRPr="007C4F52" w:rsidRDefault="0030721C" w:rsidP="003072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акцій, ігор, конкурсів, засідань за круглим столом, семінарів, конференцій, семінарів-тренінгів, форумів, фестивалів</w:t>
            </w:r>
          </w:p>
        </w:tc>
        <w:tc>
          <w:tcPr>
            <w:tcW w:w="1276" w:type="dxa"/>
            <w:vAlign w:val="center"/>
          </w:tcPr>
          <w:p w14:paraId="3F7E5324" w14:textId="372AD6D0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57" w:type="dxa"/>
            <w:vAlign w:val="center"/>
          </w:tcPr>
          <w:p w14:paraId="6C48567B" w14:textId="40D46E6A" w:rsidR="0030721C" w:rsidRPr="007C4F52" w:rsidRDefault="0030721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4F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4 000</w:t>
            </w:r>
          </w:p>
        </w:tc>
        <w:tc>
          <w:tcPr>
            <w:tcW w:w="709" w:type="dxa"/>
            <w:vAlign w:val="center"/>
          </w:tcPr>
          <w:p w14:paraId="2E2A94AF" w14:textId="7F127811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3296DBE9" w14:textId="06DA4D5A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07F476B" w14:textId="2BDB6EDB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11" w:type="dxa"/>
            <w:vAlign w:val="center"/>
          </w:tcPr>
          <w:p w14:paraId="0DE3C28B" w14:textId="77777777" w:rsidR="0030721C" w:rsidRPr="007C4F52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4F52" w:rsidRPr="007C4F52" w14:paraId="1663EABB" w14:textId="77777777" w:rsidTr="0030721C">
        <w:trPr>
          <w:cantSplit/>
          <w:trHeight w:val="362"/>
        </w:trPr>
        <w:tc>
          <w:tcPr>
            <w:tcW w:w="456" w:type="dxa"/>
            <w:vAlign w:val="center"/>
          </w:tcPr>
          <w:p w14:paraId="5911C49C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val="en-US" w:eastAsia="ru-RU"/>
              </w:rPr>
            </w:pPr>
            <w:r w:rsidRPr="007C4F52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26" w:type="dxa"/>
            <w:vAlign w:val="center"/>
          </w:tcPr>
          <w:p w14:paraId="19B06F1D" w14:textId="7007B537" w:rsidR="0030721C" w:rsidRPr="007C4F52" w:rsidRDefault="0030721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hAnsi="Times New Roman" w:cs="Times New Roman"/>
                <w:sz w:val="16"/>
                <w:szCs w:val="16"/>
              </w:rPr>
              <w:t>Проведення молодіжних культурно-мистецьких, інформаційно-просвітницьких заходів з нагоди Дня молоді, Дня студента, державних свят, визначних і пам’ятних дат</w:t>
            </w:r>
          </w:p>
        </w:tc>
        <w:tc>
          <w:tcPr>
            <w:tcW w:w="1276" w:type="dxa"/>
            <w:vAlign w:val="center"/>
          </w:tcPr>
          <w:p w14:paraId="20A3683B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957" w:type="dxa"/>
            <w:vAlign w:val="center"/>
          </w:tcPr>
          <w:p w14:paraId="37E257DB" w14:textId="3A27E888" w:rsidR="0030721C" w:rsidRPr="007C4F52" w:rsidRDefault="0030721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4BBF79A" w14:textId="77777777" w:rsidR="0030721C" w:rsidRPr="007C4F52" w:rsidRDefault="0030721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30 000</w:t>
            </w:r>
          </w:p>
        </w:tc>
        <w:tc>
          <w:tcPr>
            <w:tcW w:w="709" w:type="dxa"/>
            <w:vAlign w:val="center"/>
          </w:tcPr>
          <w:p w14:paraId="5A168F89" w14:textId="77777777" w:rsidR="0030721C" w:rsidRPr="007C4F52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2E8D4FC7" w14:textId="32A809C2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захід до Дня молоді,</w:t>
            </w:r>
          </w:p>
          <w:p w14:paraId="1DEAE959" w14:textId="30A6A6A6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відповідно до рішення виконавчого комітету від 19.08.2025 року № 428 профінансовано придбання акумуляторів (</w:t>
            </w:r>
            <w:proofErr w:type="spellStart"/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павербанків</w:t>
            </w:r>
            <w:proofErr w:type="spellEnd"/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настільних ігор та блокнотів на суму </w:t>
            </w:r>
            <w:r w:rsidR="007C4F52"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30000,00грн</w:t>
            </w: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нагородження молодих людей, які взяли участь у заході.</w:t>
            </w:r>
          </w:p>
          <w:p w14:paraId="38FF0B5C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Загальна кількість учасників – 80 осіб, з них жінок – 45, чоловіків – 35. Захід сприяв популяризації активної громадянської позиції, зміцненню молодіжного руху та розвитку молодіжного потенціалу громади.</w:t>
            </w:r>
          </w:p>
          <w:p w14:paraId="2993C7A9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533856A" w14:textId="77777777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921E5B" w14:textId="77777777" w:rsidR="0030721C" w:rsidRPr="007C4F52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06C296" w14:textId="47D7234C" w:rsidR="0030721C" w:rsidRPr="007C4F52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30D38A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0132C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Сергій СМАГА</w:t>
      </w:r>
    </w:p>
    <w:p w14:paraId="2D5C681C" w14:textId="77777777" w:rsidR="00324EB8" w:rsidRPr="007C4F52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2BC1C" w14:textId="58112D53" w:rsidR="00242FD5" w:rsidRPr="007C4F52" w:rsidRDefault="00324EB8" w:rsidP="0030721C">
      <w:pPr>
        <w:spacing w:after="0" w:line="240" w:lineRule="auto"/>
      </w:pP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бухгалтер</w:t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  ЮРЧЕНКО   </w:t>
      </w:r>
    </w:p>
    <w:sectPr w:rsidR="00242FD5" w:rsidRPr="007C4F52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A4A1" w14:textId="77777777" w:rsidR="00A86A6A" w:rsidRDefault="00A86A6A">
      <w:pPr>
        <w:spacing w:after="0" w:line="240" w:lineRule="auto"/>
      </w:pPr>
      <w:r>
        <w:separator/>
      </w:r>
    </w:p>
  </w:endnote>
  <w:endnote w:type="continuationSeparator" w:id="0">
    <w:p w14:paraId="6E215F7F" w14:textId="77777777" w:rsidR="00A86A6A" w:rsidRDefault="00A8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0A8B" w14:textId="77777777" w:rsidR="00000000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000000" w:rsidRDefault="00000000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27C4" w14:textId="77777777" w:rsidR="00000000" w:rsidRDefault="00000000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ADCF" w14:textId="77777777" w:rsidR="00A86A6A" w:rsidRDefault="00A86A6A">
      <w:pPr>
        <w:spacing w:after="0" w:line="240" w:lineRule="auto"/>
      </w:pPr>
      <w:r>
        <w:separator/>
      </w:r>
    </w:p>
  </w:footnote>
  <w:footnote w:type="continuationSeparator" w:id="0">
    <w:p w14:paraId="768FBE91" w14:textId="77777777" w:rsidR="00A86A6A" w:rsidRDefault="00A86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B8"/>
    <w:rsid w:val="00144C46"/>
    <w:rsid w:val="00242FD5"/>
    <w:rsid w:val="00246EBF"/>
    <w:rsid w:val="0030721C"/>
    <w:rsid w:val="00324EB8"/>
    <w:rsid w:val="004F1CE2"/>
    <w:rsid w:val="007C4F52"/>
    <w:rsid w:val="00805B23"/>
    <w:rsid w:val="00A46508"/>
    <w:rsid w:val="00A86A6A"/>
    <w:rsid w:val="00D4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2292</Words>
  <Characters>1308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2025-10-10T11:57:00Z</cp:lastPrinted>
  <dcterms:created xsi:type="dcterms:W3CDTF">2025-10-13T06:32:00Z</dcterms:created>
  <dcterms:modified xsi:type="dcterms:W3CDTF">2025-10-13T06:32:00Z</dcterms:modified>
</cp:coreProperties>
</file>