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4F0" w14:textId="77777777" w:rsidR="00254D83" w:rsidRPr="0065127A" w:rsidRDefault="00EC49FE" w:rsidP="00EC49FE">
      <w:pPr>
        <w:jc w:val="right"/>
        <w:rPr>
          <w:b/>
          <w:color w:val="FFFFFF" w:themeColor="background1"/>
          <w:sz w:val="28"/>
          <w:szCs w:val="28"/>
        </w:rPr>
      </w:pPr>
      <w:r w:rsidRPr="0065127A">
        <w:rPr>
          <w:b/>
          <w:color w:val="FFFFFF" w:themeColor="background1"/>
          <w:sz w:val="28"/>
          <w:szCs w:val="28"/>
        </w:rPr>
        <w:t>ПРОЕКТ</w:t>
      </w:r>
    </w:p>
    <w:p w14:paraId="67F0A3E8" w14:textId="5B0A2CBC" w:rsidR="00407568" w:rsidRPr="002E43A1" w:rsidRDefault="002E43A1" w:rsidP="00254D83">
      <w:pPr>
        <w:jc w:val="center"/>
        <w:rPr>
          <w:rFonts w:ascii="Calibri" w:hAnsi="Calibri"/>
          <w:color w:val="000000" w:themeColor="text1" w:themeShade="80"/>
          <w:sz w:val="28"/>
          <w:szCs w:val="28"/>
        </w:rPr>
      </w:pPr>
      <w:r>
        <w:rPr>
          <w:rFonts w:ascii="Calibri" w:hAnsi="Calibri"/>
          <w:color w:val="000000" w:themeColor="text1" w:themeShade="80"/>
          <w:sz w:val="20"/>
        </w:rPr>
        <w:t xml:space="preserve">                                                                            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23779756" wp14:editId="3CAD0F2B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 w:themeColor="text1" w:themeShade="80"/>
          <w:sz w:val="20"/>
        </w:rPr>
        <w:t xml:space="preserve">                                                     </w:t>
      </w:r>
      <w:r w:rsidRPr="00F84425">
        <w:rPr>
          <w:b/>
          <w:color w:val="FFFFFF" w:themeColor="background1"/>
          <w:sz w:val="28"/>
          <w:szCs w:val="28"/>
        </w:rPr>
        <w:t>ПРОЄКТ</w:t>
      </w:r>
    </w:p>
    <w:p w14:paraId="15CCE86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14:paraId="70FB96B2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ED1131C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35D7217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192BBBA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3DCAE550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2BCBFA4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4CD220" w14:textId="4950FF2D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8C3710">
        <w:rPr>
          <w:color w:val="000000" w:themeColor="text1" w:themeShade="80"/>
          <w:sz w:val="28"/>
          <w:szCs w:val="28"/>
        </w:rPr>
        <w:t>_</w:t>
      </w:r>
      <w:r w:rsidR="00F84425">
        <w:rPr>
          <w:color w:val="000000" w:themeColor="text1" w:themeShade="80"/>
          <w:sz w:val="28"/>
          <w:szCs w:val="28"/>
        </w:rPr>
        <w:t>24</w:t>
      </w:r>
      <w:r w:rsidR="008C3710">
        <w:rPr>
          <w:color w:val="000000" w:themeColor="text1" w:themeShade="80"/>
          <w:sz w:val="28"/>
          <w:szCs w:val="28"/>
        </w:rPr>
        <w:t>_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576E9C">
        <w:rPr>
          <w:color w:val="000000" w:themeColor="text1" w:themeShade="80"/>
          <w:sz w:val="28"/>
          <w:szCs w:val="28"/>
        </w:rPr>
        <w:t>жовт</w:t>
      </w:r>
      <w:r w:rsidR="00834F33">
        <w:rPr>
          <w:color w:val="000000" w:themeColor="text1" w:themeShade="80"/>
          <w:sz w:val="28"/>
          <w:szCs w:val="28"/>
        </w:rPr>
        <w:t>ня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F84425">
        <w:rPr>
          <w:color w:val="000000" w:themeColor="text1" w:themeShade="80"/>
          <w:sz w:val="28"/>
          <w:szCs w:val="28"/>
        </w:rPr>
        <w:t>552</w:t>
      </w:r>
    </w:p>
    <w:p w14:paraId="5B1B9621" w14:textId="77777777" w:rsidR="00DE544F" w:rsidRPr="00E02DCA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24B89F91" w14:textId="13EBABA4" w:rsidR="00013553" w:rsidRPr="00254D83" w:rsidRDefault="00013553" w:rsidP="00013553">
      <w:pPr>
        <w:tabs>
          <w:tab w:val="left" w:pos="3544"/>
        </w:tabs>
        <w:ind w:right="53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фінансування матеріально-технічних засобів для потреб розгортання на території Ніжинської міської територіальної громади пунктів незламності </w:t>
      </w:r>
    </w:p>
    <w:p w14:paraId="676DE1B1" w14:textId="77777777" w:rsidR="000D6B9D" w:rsidRPr="00E02DCA" w:rsidRDefault="000D6B9D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D782C59" w14:textId="6D708B41" w:rsidR="00254D83" w:rsidRPr="003B5A98" w:rsidRDefault="00254D83" w:rsidP="00FF36ED">
      <w:pPr>
        <w:spacing w:after="120"/>
        <w:ind w:firstLine="851"/>
        <w:jc w:val="both"/>
        <w:rPr>
          <w:rFonts w:eastAsia="SimSun"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2102A1">
        <w:rPr>
          <w:color w:val="000000" w:themeColor="text1" w:themeShade="80"/>
          <w:sz w:val="28"/>
          <w:szCs w:val="28"/>
        </w:rPr>
        <w:t>ст.ст</w:t>
      </w:r>
      <w:proofErr w:type="spellEnd"/>
      <w:r w:rsidR="002102A1"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013553">
        <w:rPr>
          <w:sz w:val="28"/>
          <w:szCs w:val="28"/>
        </w:rPr>
        <w:t xml:space="preserve">постанови Кабінету Міністрів України від 17.12.2023 №1401 «Питання організації та функціонування пунктів незламності», </w:t>
      </w:r>
      <w:r w:rsidR="00EE76E0">
        <w:rPr>
          <w:color w:val="000000" w:themeColor="text1" w:themeShade="80"/>
          <w:sz w:val="28"/>
          <w:szCs w:val="28"/>
        </w:rPr>
        <w:t xml:space="preserve">п. </w:t>
      </w:r>
      <w:r w:rsidR="00013553">
        <w:rPr>
          <w:color w:val="000000" w:themeColor="text1" w:themeShade="80"/>
          <w:sz w:val="28"/>
          <w:szCs w:val="28"/>
        </w:rPr>
        <w:t>12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2102A1">
        <w:rPr>
          <w:sz w:val="28"/>
          <w:szCs w:val="28"/>
        </w:rPr>
        <w:t xml:space="preserve"> </w:t>
      </w:r>
      <w:r w:rsidR="006F1212">
        <w:rPr>
          <w:color w:val="000000" w:themeColor="text1" w:themeShade="80"/>
          <w:sz w:val="28"/>
          <w:szCs w:val="28"/>
        </w:rPr>
        <w:t>(із змінами)</w:t>
      </w:r>
      <w:r w:rsidR="00884288">
        <w:rPr>
          <w:color w:val="000000" w:themeColor="text1" w:themeShade="80"/>
          <w:sz w:val="28"/>
          <w:szCs w:val="28"/>
        </w:rPr>
        <w:t xml:space="preserve">, </w:t>
      </w:r>
      <w:r w:rsidR="00AB1D02" w:rsidRPr="003B5A98">
        <w:rPr>
          <w:color w:val="000000" w:themeColor="text1" w:themeShade="80"/>
          <w:sz w:val="28"/>
          <w:szCs w:val="28"/>
        </w:rPr>
        <w:t xml:space="preserve"> </w:t>
      </w:r>
      <w:r w:rsidR="009913E7" w:rsidRPr="003B5A98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3B5A98">
        <w:rPr>
          <w:rFonts w:eastAsia="SimSun"/>
          <w:color w:val="000000" w:themeColor="text1" w:themeShade="80"/>
          <w:sz w:val="28"/>
          <w:szCs w:val="28"/>
          <w:lang w:eastAsia="en-US"/>
        </w:rPr>
        <w:t>:</w:t>
      </w:r>
    </w:p>
    <w:p w14:paraId="5C65CD3F" w14:textId="6F2B852F" w:rsidR="00013553" w:rsidRDefault="008047C6" w:rsidP="00013553">
      <w:pPr>
        <w:ind w:firstLine="851"/>
        <w:jc w:val="both"/>
        <w:rPr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</w:t>
      </w:r>
      <w:r w:rsidR="00013553">
        <w:rPr>
          <w:sz w:val="28"/>
          <w:szCs w:val="28"/>
        </w:rPr>
        <w:t>виконавчому комітету Ніжинської міської ради кошти в сумі</w:t>
      </w:r>
      <w:r w:rsidR="00013553" w:rsidRPr="00C35525">
        <w:rPr>
          <w:sz w:val="28"/>
          <w:szCs w:val="28"/>
        </w:rPr>
        <w:t xml:space="preserve"> </w:t>
      </w:r>
      <w:r w:rsidR="0038334E">
        <w:rPr>
          <w:sz w:val="28"/>
          <w:szCs w:val="28"/>
        </w:rPr>
        <w:t>3</w:t>
      </w:r>
      <w:r w:rsidR="00CD4660" w:rsidRPr="00CD4660">
        <w:rPr>
          <w:sz w:val="28"/>
          <w:szCs w:val="28"/>
        </w:rPr>
        <w:t xml:space="preserve">1 </w:t>
      </w:r>
      <w:r w:rsidR="0038334E">
        <w:rPr>
          <w:sz w:val="28"/>
          <w:szCs w:val="28"/>
        </w:rPr>
        <w:t>1</w:t>
      </w:r>
      <w:r w:rsidR="00CD4660">
        <w:rPr>
          <w:sz w:val="28"/>
          <w:szCs w:val="28"/>
        </w:rPr>
        <w:t>4</w:t>
      </w:r>
      <w:r w:rsidR="00CD4660" w:rsidRPr="00CD4660">
        <w:rPr>
          <w:sz w:val="28"/>
          <w:szCs w:val="28"/>
        </w:rPr>
        <w:t>1</w:t>
      </w:r>
      <w:r w:rsidR="00013553" w:rsidRPr="00CD4660">
        <w:rPr>
          <w:sz w:val="28"/>
          <w:szCs w:val="28"/>
        </w:rPr>
        <w:t>,00</w:t>
      </w:r>
      <w:r w:rsidR="00013553" w:rsidRPr="00A476E9">
        <w:rPr>
          <w:sz w:val="28"/>
          <w:szCs w:val="28"/>
        </w:rPr>
        <w:t xml:space="preserve"> </w:t>
      </w:r>
      <w:r w:rsidR="00013553">
        <w:rPr>
          <w:sz w:val="28"/>
          <w:szCs w:val="28"/>
        </w:rPr>
        <w:t>грн</w:t>
      </w:r>
      <w:r w:rsidR="00CD4660">
        <w:rPr>
          <w:sz w:val="28"/>
          <w:szCs w:val="28"/>
        </w:rPr>
        <w:t>.</w:t>
      </w:r>
      <w:r w:rsidR="00013553">
        <w:rPr>
          <w:sz w:val="28"/>
          <w:szCs w:val="28"/>
        </w:rPr>
        <w:t xml:space="preserve"> (КПКВК 0218110) для розрахунків   за придбання матеріально - технічних засобів для потреби розгортання     </w:t>
      </w:r>
      <w:r w:rsidR="00013553" w:rsidRPr="003973A6">
        <w:rPr>
          <w:sz w:val="28"/>
          <w:szCs w:val="28"/>
        </w:rPr>
        <w:t>на території Ніжинської міської територіальної громади пунктів незламності</w:t>
      </w:r>
      <w:r w:rsidR="00013553">
        <w:rPr>
          <w:sz w:val="28"/>
          <w:szCs w:val="28"/>
        </w:rPr>
        <w:t>,</w:t>
      </w:r>
      <w:r w:rsidR="00013553" w:rsidRPr="00942FA2">
        <w:rPr>
          <w:sz w:val="28"/>
          <w:szCs w:val="28"/>
        </w:rPr>
        <w:t xml:space="preserve"> </w:t>
      </w:r>
      <w:r w:rsidR="00013553">
        <w:rPr>
          <w:sz w:val="28"/>
          <w:szCs w:val="28"/>
        </w:rPr>
        <w:t xml:space="preserve">  а саме:</w:t>
      </w:r>
    </w:p>
    <w:p w14:paraId="487FC67F" w14:textId="120569D3" w:rsidR="00013553" w:rsidRDefault="00013553" w:rsidP="0001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КЕКВ 2210 – </w:t>
      </w:r>
      <w:r w:rsidR="0038334E">
        <w:rPr>
          <w:sz w:val="28"/>
          <w:szCs w:val="28"/>
        </w:rPr>
        <w:t>к</w:t>
      </w:r>
      <w:r>
        <w:rPr>
          <w:sz w:val="28"/>
          <w:szCs w:val="28"/>
        </w:rPr>
        <w:t xml:space="preserve">омпресор повітряний </w:t>
      </w:r>
      <w:r w:rsidRPr="00013553">
        <w:rPr>
          <w:sz w:val="28"/>
          <w:szCs w:val="28"/>
          <w:lang w:val="ru-RU"/>
        </w:rPr>
        <w:t xml:space="preserve"> </w:t>
      </w:r>
      <w:bookmarkStart w:id="0" w:name="_Hlk211943437"/>
      <w:r>
        <w:rPr>
          <w:sz w:val="28"/>
          <w:szCs w:val="28"/>
          <w:lang w:val="en-US"/>
        </w:rPr>
        <w:t>Dnipro</w:t>
      </w:r>
      <w:r w:rsidRPr="00013553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</w:t>
      </w:r>
      <w:r w:rsidRPr="00013553">
        <w:rPr>
          <w:sz w:val="28"/>
          <w:szCs w:val="28"/>
          <w:lang w:val="ru-RU"/>
        </w:rPr>
        <w:t xml:space="preserve"> </w:t>
      </w:r>
      <w:bookmarkEnd w:id="0"/>
      <w:r>
        <w:rPr>
          <w:sz w:val="28"/>
          <w:szCs w:val="28"/>
        </w:rPr>
        <w:t>АС-20 у кількості 1 шт. – на суму 6</w:t>
      </w:r>
      <w:r w:rsidRPr="00A476E9">
        <w:rPr>
          <w:sz w:val="28"/>
          <w:szCs w:val="28"/>
        </w:rPr>
        <w:t xml:space="preserve"> </w:t>
      </w:r>
      <w:r>
        <w:rPr>
          <w:sz w:val="28"/>
          <w:szCs w:val="28"/>
        </w:rPr>
        <w:t>399,00 грн.</w:t>
      </w:r>
    </w:p>
    <w:p w14:paraId="68EEE374" w14:textId="4BBE8AFA" w:rsidR="00013553" w:rsidRDefault="00013553" w:rsidP="00013553">
      <w:pPr>
        <w:ind w:firstLine="709"/>
        <w:jc w:val="both"/>
        <w:rPr>
          <w:sz w:val="28"/>
          <w:szCs w:val="28"/>
        </w:rPr>
      </w:pPr>
      <w:r w:rsidRPr="00A476E9">
        <w:rPr>
          <w:sz w:val="28"/>
          <w:szCs w:val="28"/>
        </w:rPr>
        <w:t xml:space="preserve">1.2. КЕКВ 2210 – </w:t>
      </w:r>
      <w:r w:rsidR="0038334E">
        <w:rPr>
          <w:sz w:val="28"/>
          <w:szCs w:val="28"/>
        </w:rPr>
        <w:t>ш</w:t>
      </w:r>
      <w:r>
        <w:rPr>
          <w:sz w:val="28"/>
          <w:szCs w:val="28"/>
        </w:rPr>
        <w:t xml:space="preserve">ланг повітряний гумовий </w:t>
      </w:r>
      <w:r>
        <w:rPr>
          <w:sz w:val="28"/>
          <w:szCs w:val="28"/>
          <w:lang w:val="en-US"/>
        </w:rPr>
        <w:t>Dnipro</w:t>
      </w:r>
      <w:r w:rsidRPr="00013553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АН-510</w:t>
      </w:r>
      <w:r w:rsidRPr="000135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 у кількості              1 шт. – на суму  </w:t>
      </w:r>
      <w:r w:rsidR="00BE44D5">
        <w:rPr>
          <w:sz w:val="28"/>
          <w:szCs w:val="28"/>
        </w:rPr>
        <w:t>798</w:t>
      </w:r>
      <w:r>
        <w:rPr>
          <w:sz w:val="28"/>
          <w:szCs w:val="28"/>
        </w:rPr>
        <w:t>,00 грн.</w:t>
      </w:r>
    </w:p>
    <w:p w14:paraId="2F98D9DE" w14:textId="017D5DEC" w:rsidR="00013553" w:rsidRDefault="00BE44D5" w:rsidP="00BE4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3553">
        <w:rPr>
          <w:sz w:val="28"/>
          <w:szCs w:val="28"/>
        </w:rPr>
        <w:t xml:space="preserve">1.3. КЕКВ 2210 – </w:t>
      </w:r>
      <w:r>
        <w:rPr>
          <w:sz w:val="28"/>
          <w:szCs w:val="28"/>
        </w:rPr>
        <w:t>подовжувач на котушці</w:t>
      </w:r>
      <w:r w:rsidR="000135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Dnipro</w:t>
      </w:r>
      <w:r w:rsidRPr="00013553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</w:t>
      </w:r>
      <w:r w:rsidRPr="000135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SE</w:t>
      </w:r>
      <w:r>
        <w:rPr>
          <w:sz w:val="28"/>
          <w:szCs w:val="28"/>
        </w:rPr>
        <w:t>4 3х</w:t>
      </w:r>
      <w:r w:rsidR="00013553">
        <w:rPr>
          <w:sz w:val="28"/>
          <w:szCs w:val="28"/>
        </w:rPr>
        <w:t>2</w:t>
      </w:r>
      <w:r>
        <w:rPr>
          <w:sz w:val="28"/>
          <w:szCs w:val="28"/>
        </w:rPr>
        <w:t>,5мм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25 м у кількості 2</w:t>
      </w:r>
      <w:r w:rsidR="00013553">
        <w:rPr>
          <w:sz w:val="28"/>
          <w:szCs w:val="28"/>
        </w:rPr>
        <w:t xml:space="preserve"> шт. на суму </w:t>
      </w:r>
      <w:r w:rsidRPr="00BE44D5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Pr="00BE44D5">
        <w:rPr>
          <w:sz w:val="28"/>
          <w:szCs w:val="28"/>
        </w:rPr>
        <w:t>794.00</w:t>
      </w:r>
      <w:r>
        <w:rPr>
          <w:sz w:val="28"/>
          <w:szCs w:val="28"/>
        </w:rPr>
        <w:t xml:space="preserve"> </w:t>
      </w:r>
      <w:r w:rsidR="00013553">
        <w:rPr>
          <w:sz w:val="28"/>
          <w:szCs w:val="28"/>
        </w:rPr>
        <w:t>грн.</w:t>
      </w:r>
    </w:p>
    <w:p w14:paraId="15EAF5BD" w14:textId="2AC2DDE5" w:rsidR="00013553" w:rsidRDefault="00BE44D5" w:rsidP="00BE4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3553">
        <w:rPr>
          <w:sz w:val="28"/>
          <w:szCs w:val="28"/>
        </w:rPr>
        <w:t xml:space="preserve">1.4. КЕКВ 2210 – </w:t>
      </w:r>
      <w:r w:rsidR="0038334E">
        <w:rPr>
          <w:sz w:val="28"/>
          <w:szCs w:val="28"/>
        </w:rPr>
        <w:t>л</w:t>
      </w:r>
      <w:r>
        <w:rPr>
          <w:sz w:val="28"/>
          <w:szCs w:val="28"/>
        </w:rPr>
        <w:t xml:space="preserve">ампа ліхтар </w:t>
      </w:r>
      <w:proofErr w:type="spellStart"/>
      <w:r>
        <w:rPr>
          <w:sz w:val="28"/>
          <w:szCs w:val="28"/>
          <w:lang w:val="en-US"/>
        </w:rPr>
        <w:t>Skif</w:t>
      </w:r>
      <w:proofErr w:type="spellEnd"/>
      <w:r w:rsidRPr="00BE44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Outboor</w:t>
      </w:r>
      <w:proofErr w:type="spellEnd"/>
      <w:r w:rsidRPr="00BE44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Clover</w:t>
      </w:r>
      <w:r w:rsidRPr="00BE44D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HQ</w:t>
      </w:r>
      <w:r w:rsidRPr="00BE44D5">
        <w:rPr>
          <w:sz w:val="28"/>
          <w:szCs w:val="28"/>
        </w:rPr>
        <w:t>-27)</w:t>
      </w:r>
      <w:r w:rsidR="00013553">
        <w:rPr>
          <w:sz w:val="28"/>
          <w:szCs w:val="28"/>
        </w:rPr>
        <w:t xml:space="preserve"> у кількості </w:t>
      </w:r>
      <w:r w:rsidRPr="00BE44D5">
        <w:rPr>
          <w:sz w:val="28"/>
          <w:szCs w:val="28"/>
        </w:rPr>
        <w:t xml:space="preserve">5 </w:t>
      </w:r>
      <w:r w:rsidR="00013553">
        <w:rPr>
          <w:sz w:val="28"/>
          <w:szCs w:val="28"/>
        </w:rPr>
        <w:t xml:space="preserve">шт. – на суму   </w:t>
      </w:r>
      <w:r w:rsidR="00CD4660">
        <w:rPr>
          <w:sz w:val="28"/>
          <w:szCs w:val="28"/>
        </w:rPr>
        <w:t>2</w:t>
      </w:r>
      <w:r w:rsidR="00013553">
        <w:rPr>
          <w:sz w:val="28"/>
          <w:szCs w:val="28"/>
        </w:rPr>
        <w:t> </w:t>
      </w:r>
      <w:r w:rsidR="00CD4660">
        <w:rPr>
          <w:sz w:val="28"/>
          <w:szCs w:val="28"/>
        </w:rPr>
        <w:t>950</w:t>
      </w:r>
      <w:r w:rsidR="00013553">
        <w:rPr>
          <w:sz w:val="28"/>
          <w:szCs w:val="28"/>
        </w:rPr>
        <w:t>,00 грн.</w:t>
      </w:r>
    </w:p>
    <w:p w14:paraId="3F3C011C" w14:textId="1A453A70" w:rsidR="0038334E" w:rsidRDefault="0038334E" w:rsidP="00BE44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1.5. КЕКВ 2210 – автономний обігрівач Джміль , 8 кВт, у кількості 2 шт. на суму 13 200,00 грн.</w:t>
      </w:r>
    </w:p>
    <w:p w14:paraId="71E21033" w14:textId="119B2464" w:rsidR="00013553" w:rsidRPr="001A4336" w:rsidRDefault="001A4336" w:rsidP="0001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E56EB7" w14:textId="08946BBE" w:rsidR="00ED47BD" w:rsidRPr="00E02DCA" w:rsidRDefault="00D27D24" w:rsidP="00013553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r w:rsidR="00EE76E0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E76E0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17D559B2" w14:textId="0440CDA4"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EDEB4C3" w14:textId="77777777" w:rsidR="004A7DDB" w:rsidRDefault="004A7DDB" w:rsidP="007510F9">
      <w:pPr>
        <w:spacing w:after="120"/>
        <w:jc w:val="both"/>
        <w:rPr>
          <w:sz w:val="28"/>
          <w:szCs w:val="28"/>
        </w:rPr>
      </w:pPr>
    </w:p>
    <w:p w14:paraId="417E7976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C0682CE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10D4D1A3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4F7B018D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   Федір ВОВЧЕНКО</w:t>
      </w:r>
    </w:p>
    <w:p w14:paraId="62B12BC6" w14:textId="77777777" w:rsidR="007A19E0" w:rsidRDefault="007A19E0" w:rsidP="007A19E0">
      <w:pPr>
        <w:rPr>
          <w:color w:val="000000" w:themeColor="text1" w:themeShade="80"/>
          <w:sz w:val="28"/>
          <w:szCs w:val="28"/>
        </w:rPr>
      </w:pPr>
    </w:p>
    <w:p w14:paraId="41E9284A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BB8529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F04D69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D694FA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81E20DF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6DFF3F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9FF6B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BC9BBF3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3C4CD1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55BCB5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D9575A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9CFF484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9E44C28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4AA36D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6C610B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0D3B1A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453E2AF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12C2D30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6CE6D91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84E396D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FDFE37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0E41D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001E334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375F79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FA924F1" w14:textId="77777777" w:rsidR="00830B34" w:rsidRDefault="0065754F" w:rsidP="009A7992">
      <w:pPr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</w:t>
      </w:r>
    </w:p>
    <w:p w14:paraId="26FB0266" w14:textId="75996D76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A0938A3" w14:textId="6ECE86ED" w:rsidR="001A4336" w:rsidRDefault="001A4336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41B1768" w14:textId="1E5D9413" w:rsidR="001A4336" w:rsidRDefault="001A4336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7066596" w14:textId="1B73E650" w:rsidR="001A4336" w:rsidRDefault="001A4336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8575517" w14:textId="59683EE0" w:rsidR="001A4336" w:rsidRDefault="001A4336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F410A51" w14:textId="4D359154" w:rsidR="001A4336" w:rsidRDefault="001A4336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151D6F" w14:textId="77777777" w:rsidR="001A4336" w:rsidRDefault="001A4336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697DC86" w14:textId="77777777" w:rsidR="000D6B9D" w:rsidRDefault="000D6B9D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916E875" w14:textId="77777777" w:rsidR="001A4336" w:rsidRPr="00F455E4" w:rsidRDefault="001A4336" w:rsidP="001A4336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t>ПОЯСНЮВАЛЬНА ЗАПИСКА</w:t>
      </w:r>
    </w:p>
    <w:p w14:paraId="1EE07E96" w14:textId="77777777" w:rsidR="001A4336" w:rsidRDefault="001A4336" w:rsidP="001A4336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25650F2B" w14:textId="77777777" w:rsidR="001A4336" w:rsidRDefault="001A4336" w:rsidP="001A4336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незламності»</w:t>
      </w:r>
    </w:p>
    <w:p w14:paraId="3103B3D2" w14:textId="77777777" w:rsidR="001A4336" w:rsidRDefault="001A4336" w:rsidP="001A4336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761658E6" w14:textId="77777777" w:rsidR="001A4336" w:rsidRDefault="001A4336" w:rsidP="001A4336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525D790C" w14:textId="77777777" w:rsidR="001A4336" w:rsidRDefault="001A4336" w:rsidP="001A43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протидії негативним наслідкам спричиненим військовою агресією з боку російської федерації, а також підвищення рівня стійкості громади при виникненні повного блекауту.</w:t>
      </w:r>
    </w:p>
    <w:p w14:paraId="4315B4F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2CCDF2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8995FBC" w14:textId="27C30727"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9A7992" w:rsidRPr="00E02DCA">
        <w:rPr>
          <w:color w:val="000000" w:themeColor="text1" w:themeShade="80"/>
          <w:sz w:val="28"/>
          <w:szCs w:val="28"/>
        </w:rPr>
        <w:t xml:space="preserve">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A4336" w:rsidRPr="001A4336">
        <w:rPr>
          <w:sz w:val="28"/>
          <w:szCs w:val="28"/>
        </w:rPr>
        <w:t xml:space="preserve"> </w:t>
      </w:r>
      <w:r w:rsidR="001A4336">
        <w:rPr>
          <w:sz w:val="28"/>
          <w:szCs w:val="28"/>
        </w:rPr>
        <w:t>постанови Кабінету Міністрів України від 17.12.2023 №1401 «Питання організації та функціонування пунктів незламності»,</w:t>
      </w:r>
      <w:r w:rsidR="00EE76E0">
        <w:rPr>
          <w:noProof/>
          <w:color w:val="000000" w:themeColor="text1" w:themeShade="80"/>
          <w:sz w:val="28"/>
        </w:rPr>
        <w:t xml:space="preserve"> п.</w:t>
      </w:r>
      <w:r w:rsidR="001A4336">
        <w:rPr>
          <w:noProof/>
          <w:color w:val="000000" w:themeColor="text1" w:themeShade="80"/>
          <w:sz w:val="28"/>
        </w:rPr>
        <w:t>12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 xml:space="preserve">, </w:t>
      </w:r>
    </w:p>
    <w:p w14:paraId="2EFAB29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2A16DDE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6600CDE4" w14:textId="4F506159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38334E">
        <w:rPr>
          <w:color w:val="000000" w:themeColor="text1" w:themeShade="80"/>
          <w:sz w:val="28"/>
          <w:szCs w:val="28"/>
        </w:rPr>
        <w:t>3</w:t>
      </w:r>
      <w:r w:rsidR="001A4336" w:rsidRPr="00CD4660">
        <w:rPr>
          <w:sz w:val="28"/>
          <w:szCs w:val="28"/>
        </w:rPr>
        <w:t xml:space="preserve">1 </w:t>
      </w:r>
      <w:r w:rsidR="0038334E">
        <w:rPr>
          <w:sz w:val="28"/>
          <w:szCs w:val="28"/>
        </w:rPr>
        <w:t>1</w:t>
      </w:r>
      <w:r w:rsidR="001A4336">
        <w:rPr>
          <w:sz w:val="28"/>
          <w:szCs w:val="28"/>
        </w:rPr>
        <w:t>4</w:t>
      </w:r>
      <w:r w:rsidR="001A4336" w:rsidRPr="00CD4660">
        <w:rPr>
          <w:sz w:val="28"/>
          <w:szCs w:val="28"/>
        </w:rPr>
        <w:t>1,00</w:t>
      </w:r>
      <w:r w:rsidR="001A4336" w:rsidRPr="00A476E9">
        <w:rPr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47E7816A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75C9454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62BC4C1" w14:textId="5FC9D190" w:rsidR="009A7992" w:rsidRDefault="001A4336" w:rsidP="001A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Придбання матеріально - технічних засобів для потреби розгортання </w:t>
      </w:r>
      <w:r w:rsidRPr="003973A6">
        <w:rPr>
          <w:sz w:val="28"/>
          <w:szCs w:val="28"/>
        </w:rPr>
        <w:t>на території Ніжинської міської територіальної громади пунктів незламності</w:t>
      </w:r>
      <w:r>
        <w:rPr>
          <w:sz w:val="28"/>
          <w:szCs w:val="28"/>
        </w:rPr>
        <w:t xml:space="preserve"> дасть змогу укомплектувати 2 таких пунктів необхідним для населення першочерговими засобами.</w:t>
      </w:r>
    </w:p>
    <w:p w14:paraId="5C7957C7" w14:textId="77777777" w:rsidR="001A4336" w:rsidRPr="00E02DCA" w:rsidRDefault="001A4336" w:rsidP="001A4336">
      <w:pPr>
        <w:ind w:firstLine="708"/>
        <w:rPr>
          <w:color w:val="000000" w:themeColor="text1" w:themeShade="80"/>
          <w:sz w:val="28"/>
          <w:szCs w:val="28"/>
        </w:rPr>
      </w:pPr>
    </w:p>
    <w:p w14:paraId="6827F1A2" w14:textId="77777777" w:rsidR="009A7992" w:rsidRPr="00E02DCA" w:rsidRDefault="002D06B0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5F6DC5AB" w14:textId="77777777" w:rsidR="009A7992" w:rsidRPr="00E02DCA" w:rsidRDefault="009A7992" w:rsidP="009A7992">
      <w:pPr>
        <w:rPr>
          <w:b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11450797" w14:textId="77777777" w:rsidR="00C848C9" w:rsidRPr="00E02DCA" w:rsidRDefault="00C848C9" w:rsidP="009A7992">
      <w:pPr>
        <w:rPr>
          <w:color w:val="000000" w:themeColor="text1" w:themeShade="80"/>
          <w:sz w:val="28"/>
          <w:szCs w:val="28"/>
        </w:rPr>
      </w:pPr>
    </w:p>
    <w:p w14:paraId="2040F6D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74B28F0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  <w:sectPr w:rsidR="00C848C9" w:rsidRPr="00E02DCA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63E00047" w14:textId="0FC0DE5F" w:rsidR="00C848C9" w:rsidRPr="00254D83" w:rsidRDefault="00C848C9" w:rsidP="00243BF5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2FAD"/>
    <w:rsid w:val="00013553"/>
    <w:rsid w:val="00020F80"/>
    <w:rsid w:val="000227D5"/>
    <w:rsid w:val="00055FBD"/>
    <w:rsid w:val="0007065B"/>
    <w:rsid w:val="00096367"/>
    <w:rsid w:val="000A66C9"/>
    <w:rsid w:val="000D6B9D"/>
    <w:rsid w:val="000D70B2"/>
    <w:rsid w:val="00124389"/>
    <w:rsid w:val="00127456"/>
    <w:rsid w:val="001358A1"/>
    <w:rsid w:val="0014644E"/>
    <w:rsid w:val="00171F33"/>
    <w:rsid w:val="00184E22"/>
    <w:rsid w:val="001A4336"/>
    <w:rsid w:val="001B015C"/>
    <w:rsid w:val="001D08D1"/>
    <w:rsid w:val="001E638C"/>
    <w:rsid w:val="002102A1"/>
    <w:rsid w:val="00236027"/>
    <w:rsid w:val="00241C10"/>
    <w:rsid w:val="00243BF5"/>
    <w:rsid w:val="00254D83"/>
    <w:rsid w:val="00255B95"/>
    <w:rsid w:val="00261F3E"/>
    <w:rsid w:val="00264760"/>
    <w:rsid w:val="00267723"/>
    <w:rsid w:val="00267C6F"/>
    <w:rsid w:val="00271289"/>
    <w:rsid w:val="002B6799"/>
    <w:rsid w:val="002D06B0"/>
    <w:rsid w:val="002D3B1A"/>
    <w:rsid w:val="002E0268"/>
    <w:rsid w:val="002E43A1"/>
    <w:rsid w:val="002F00B7"/>
    <w:rsid w:val="002F53E4"/>
    <w:rsid w:val="003341F0"/>
    <w:rsid w:val="0034247F"/>
    <w:rsid w:val="00346B02"/>
    <w:rsid w:val="00347726"/>
    <w:rsid w:val="00355D05"/>
    <w:rsid w:val="00363E5F"/>
    <w:rsid w:val="0037676B"/>
    <w:rsid w:val="00377705"/>
    <w:rsid w:val="0038334E"/>
    <w:rsid w:val="00395F7B"/>
    <w:rsid w:val="003A3EC9"/>
    <w:rsid w:val="003B3184"/>
    <w:rsid w:val="003B5A98"/>
    <w:rsid w:val="003C5A79"/>
    <w:rsid w:val="004050D0"/>
    <w:rsid w:val="00407568"/>
    <w:rsid w:val="00411894"/>
    <w:rsid w:val="0044179D"/>
    <w:rsid w:val="0045437B"/>
    <w:rsid w:val="004623E8"/>
    <w:rsid w:val="004955AD"/>
    <w:rsid w:val="004971DD"/>
    <w:rsid w:val="004A7DDB"/>
    <w:rsid w:val="004D4BE4"/>
    <w:rsid w:val="004E78DC"/>
    <w:rsid w:val="004F7A11"/>
    <w:rsid w:val="0050798F"/>
    <w:rsid w:val="00515EE2"/>
    <w:rsid w:val="00520591"/>
    <w:rsid w:val="005640CD"/>
    <w:rsid w:val="00565843"/>
    <w:rsid w:val="00576E9C"/>
    <w:rsid w:val="0057741F"/>
    <w:rsid w:val="00591372"/>
    <w:rsid w:val="005A3DD1"/>
    <w:rsid w:val="005A4F1B"/>
    <w:rsid w:val="005E164A"/>
    <w:rsid w:val="0062757F"/>
    <w:rsid w:val="0065127A"/>
    <w:rsid w:val="0065754F"/>
    <w:rsid w:val="00657988"/>
    <w:rsid w:val="00662B2B"/>
    <w:rsid w:val="00673912"/>
    <w:rsid w:val="00692A7D"/>
    <w:rsid w:val="006A71D0"/>
    <w:rsid w:val="006F1212"/>
    <w:rsid w:val="006F377D"/>
    <w:rsid w:val="00701D1A"/>
    <w:rsid w:val="007109FB"/>
    <w:rsid w:val="007127D8"/>
    <w:rsid w:val="007205A4"/>
    <w:rsid w:val="00730D2B"/>
    <w:rsid w:val="007449B8"/>
    <w:rsid w:val="00747C51"/>
    <w:rsid w:val="007510F9"/>
    <w:rsid w:val="007648C3"/>
    <w:rsid w:val="00766216"/>
    <w:rsid w:val="007714AC"/>
    <w:rsid w:val="00787385"/>
    <w:rsid w:val="007A19E0"/>
    <w:rsid w:val="007A3979"/>
    <w:rsid w:val="007B76A1"/>
    <w:rsid w:val="007C6E17"/>
    <w:rsid w:val="008047C6"/>
    <w:rsid w:val="00830B34"/>
    <w:rsid w:val="00833156"/>
    <w:rsid w:val="00834F33"/>
    <w:rsid w:val="00835A17"/>
    <w:rsid w:val="0085796A"/>
    <w:rsid w:val="00864647"/>
    <w:rsid w:val="00883E5D"/>
    <w:rsid w:val="00884288"/>
    <w:rsid w:val="00886BE0"/>
    <w:rsid w:val="008936D7"/>
    <w:rsid w:val="008C2D94"/>
    <w:rsid w:val="008C3710"/>
    <w:rsid w:val="008C4878"/>
    <w:rsid w:val="008D58D2"/>
    <w:rsid w:val="008E4E56"/>
    <w:rsid w:val="00907C43"/>
    <w:rsid w:val="009332D5"/>
    <w:rsid w:val="00970295"/>
    <w:rsid w:val="009749F2"/>
    <w:rsid w:val="00976C29"/>
    <w:rsid w:val="009913E7"/>
    <w:rsid w:val="00991975"/>
    <w:rsid w:val="009A0984"/>
    <w:rsid w:val="009A6578"/>
    <w:rsid w:val="009A7992"/>
    <w:rsid w:val="009D6DCD"/>
    <w:rsid w:val="009F1A50"/>
    <w:rsid w:val="009F35A0"/>
    <w:rsid w:val="009F4CD9"/>
    <w:rsid w:val="009F793F"/>
    <w:rsid w:val="00A07919"/>
    <w:rsid w:val="00A301FD"/>
    <w:rsid w:val="00A611EE"/>
    <w:rsid w:val="00AA190C"/>
    <w:rsid w:val="00AB1D02"/>
    <w:rsid w:val="00AF3494"/>
    <w:rsid w:val="00B402D6"/>
    <w:rsid w:val="00B706F9"/>
    <w:rsid w:val="00B75996"/>
    <w:rsid w:val="00B76379"/>
    <w:rsid w:val="00B83609"/>
    <w:rsid w:val="00BA3FE0"/>
    <w:rsid w:val="00BB11BA"/>
    <w:rsid w:val="00BB515E"/>
    <w:rsid w:val="00BC3983"/>
    <w:rsid w:val="00BD600F"/>
    <w:rsid w:val="00BE44D5"/>
    <w:rsid w:val="00C036CE"/>
    <w:rsid w:val="00C24FB0"/>
    <w:rsid w:val="00C254EF"/>
    <w:rsid w:val="00C35475"/>
    <w:rsid w:val="00C4538D"/>
    <w:rsid w:val="00C455EE"/>
    <w:rsid w:val="00C848C9"/>
    <w:rsid w:val="00C9527A"/>
    <w:rsid w:val="00CB003A"/>
    <w:rsid w:val="00CC0D65"/>
    <w:rsid w:val="00CD3B78"/>
    <w:rsid w:val="00CD4660"/>
    <w:rsid w:val="00CE6273"/>
    <w:rsid w:val="00CF6BFD"/>
    <w:rsid w:val="00D1588B"/>
    <w:rsid w:val="00D27D24"/>
    <w:rsid w:val="00D35356"/>
    <w:rsid w:val="00D35B7C"/>
    <w:rsid w:val="00D43305"/>
    <w:rsid w:val="00D5711E"/>
    <w:rsid w:val="00D75121"/>
    <w:rsid w:val="00D94C5B"/>
    <w:rsid w:val="00DB0602"/>
    <w:rsid w:val="00DB4472"/>
    <w:rsid w:val="00DD2BBD"/>
    <w:rsid w:val="00DE0468"/>
    <w:rsid w:val="00DE544F"/>
    <w:rsid w:val="00E02DCA"/>
    <w:rsid w:val="00E161C0"/>
    <w:rsid w:val="00E34203"/>
    <w:rsid w:val="00E4095E"/>
    <w:rsid w:val="00E63D3E"/>
    <w:rsid w:val="00E669EF"/>
    <w:rsid w:val="00E67DAA"/>
    <w:rsid w:val="00E94C9F"/>
    <w:rsid w:val="00EA0C8D"/>
    <w:rsid w:val="00EB0D3F"/>
    <w:rsid w:val="00EC21F5"/>
    <w:rsid w:val="00EC49FE"/>
    <w:rsid w:val="00ED0FF1"/>
    <w:rsid w:val="00ED47BD"/>
    <w:rsid w:val="00EE76E0"/>
    <w:rsid w:val="00F274FD"/>
    <w:rsid w:val="00F7152B"/>
    <w:rsid w:val="00F72288"/>
    <w:rsid w:val="00F75E2F"/>
    <w:rsid w:val="00F76129"/>
    <w:rsid w:val="00F84425"/>
    <w:rsid w:val="00F874E7"/>
    <w:rsid w:val="00F9285F"/>
    <w:rsid w:val="00F96203"/>
    <w:rsid w:val="00FA3BBA"/>
    <w:rsid w:val="00FB41D7"/>
    <w:rsid w:val="00FC2CBE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54F"/>
  <w15:docId w15:val="{711B7AC3-692C-47BC-B30F-AAB491E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D928-5C34-4BB5-BC65-9B88E27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2025-10-22T13:43:00Z</cp:lastPrinted>
  <dcterms:created xsi:type="dcterms:W3CDTF">2025-10-30T07:11:00Z</dcterms:created>
  <dcterms:modified xsi:type="dcterms:W3CDTF">2025-10-30T07:14:00Z</dcterms:modified>
</cp:coreProperties>
</file>