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D3200">
      <w:pPr>
        <w:spacing w:after="0"/>
        <w:ind w:left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485775" cy="600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</w:p>
    <w:p w14:paraId="56C3F41A">
      <w:pPr>
        <w:pStyle w:val="3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УКРАЇНА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14:paraId="36787BF0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ЧЕРНІГІВСЬКА ОБЛАСТЬ</w:t>
      </w:r>
    </w:p>
    <w:p w14:paraId="47376EA5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Н І Ж И Н С Ь К А    М І С Ь К А    Р А Д А</w:t>
      </w:r>
    </w:p>
    <w:p w14:paraId="349C7C38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В И К О Н А В Ч И Й    К О М І Т Е Т</w:t>
      </w:r>
    </w:p>
    <w:p w14:paraId="725646BC">
      <w:pPr>
        <w:pStyle w:val="3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72E484B1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Р І Ш Е Н Н Я</w:t>
      </w:r>
    </w:p>
    <w:p w14:paraId="43C377C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51BF4F7">
      <w:pPr>
        <w:tabs>
          <w:tab w:val="left" w:pos="0"/>
        </w:tabs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hint="default" w:ascii="Times New Roman" w:hAnsi="Times New Roman"/>
          <w:sz w:val="28"/>
          <w:szCs w:val="28"/>
          <w:lang w:val="uk-UA"/>
        </w:rPr>
        <w:t>06 листопада</w:t>
      </w:r>
      <w:r>
        <w:rPr>
          <w:rFonts w:ascii="Times New Roman" w:hAnsi="Times New Roman"/>
          <w:sz w:val="28"/>
          <w:szCs w:val="28"/>
          <w:lang w:val="uk-UA"/>
        </w:rPr>
        <w:t xml:space="preserve">  2025р.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м. Ніжин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hint="default"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hint="default" w:ascii="Times New Roman" w:hAnsi="Times New Roman"/>
          <w:sz w:val="28"/>
          <w:szCs w:val="28"/>
          <w:lang w:val="uk-UA"/>
        </w:rPr>
        <w:t>574</w:t>
      </w:r>
    </w:p>
    <w:p w14:paraId="545D69B3">
      <w:pPr>
        <w:tabs>
          <w:tab w:val="left" w:pos="0"/>
        </w:tabs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</w:p>
    <w:p w14:paraId="5C918AB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встановлення меморіальної дошки</w:t>
      </w:r>
    </w:p>
    <w:p w14:paraId="56833FEF">
      <w:pPr>
        <w:pStyle w:val="15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181717" w:themeColor="background2" w:themeShade="1A"/>
          <w:sz w:val="28"/>
          <w:szCs w:val="28"/>
          <w:shd w:val="clear" w:color="auto" w:fill="FFFFFF"/>
          <w:lang w:val="uk-UA"/>
        </w:rPr>
        <w:t>Бородавку</w:t>
      </w:r>
      <w:r>
        <w:rPr>
          <w:rFonts w:ascii="Times New Roman" w:hAnsi="Times New Roman" w:cs="Times New Roman"/>
          <w:b/>
          <w:bCs/>
          <w:color w:val="181717" w:themeColor="background2" w:themeShade="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181717" w:themeColor="background2" w:themeShade="1A"/>
          <w:sz w:val="28"/>
          <w:szCs w:val="28"/>
          <w:shd w:val="clear" w:color="auto" w:fill="FFFFFF"/>
          <w:lang w:val="uk-UA"/>
        </w:rPr>
        <w:t>Д.М.</w:t>
      </w:r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на будівлі гімназії № 1</w:t>
      </w:r>
    </w:p>
    <w:p w14:paraId="0438892C">
      <w:pPr>
        <w:pStyle w:val="15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 адресою м.Ніжин, вул. Гребінки,4</w:t>
      </w:r>
    </w:p>
    <w:p w14:paraId="07F30C31">
      <w:pPr>
        <w:tabs>
          <w:tab w:val="left" w:pos="0"/>
        </w:tabs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uk-UA"/>
        </w:rPr>
      </w:pPr>
    </w:p>
    <w:p w14:paraId="122777EA">
      <w:pPr>
        <w:pStyle w:val="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F3003C2">
      <w:pPr>
        <w:pStyle w:val="1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bookmarkStart w:id="0" w:name="_Hlk115083702"/>
      <w:r>
        <w:rPr>
          <w:rFonts w:ascii="Times New Roman" w:hAnsi="Times New Roman" w:eastAsia="Times New Roman" w:cs="Times New Roman"/>
          <w:sz w:val="28"/>
          <w:szCs w:val="28"/>
          <w:lang w:val="uk" w:eastAsia="ru" w:bidi="ar"/>
        </w:rPr>
        <w:t xml:space="preserve">пп.1 п.а) ст. </w:t>
      </w:r>
      <w:r>
        <w:rPr>
          <w:rFonts w:ascii="Times New Roman" w:hAnsi="Times New Roman" w:eastAsia="DengXian" w:cs="Times New Roman"/>
          <w:sz w:val="28"/>
          <w:szCs w:val="28"/>
          <w:lang w:val="uk" w:eastAsia="ru" w:bidi="ar"/>
        </w:rPr>
        <w:t xml:space="preserve">32, </w:t>
      </w:r>
      <w:r>
        <w:rPr>
          <w:rFonts w:ascii="Times New Roman" w:hAnsi="Times New Roman"/>
          <w:sz w:val="28"/>
          <w:szCs w:val="28"/>
          <w:lang w:val="uk-UA"/>
        </w:rPr>
        <w:t xml:space="preserve"> 40, 53, 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звернення директора Ніжинської гімназії № 1  Світлани ПІМЕНОВОЇ  від 29.10.2025 року № 01-23/279,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вшанування загиблого захисника України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  <w:t>Бородавка Дмитра Миколайовича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Ніжинської міської ради вирішив:</w:t>
      </w:r>
    </w:p>
    <w:p w14:paraId="18E6D055">
      <w:pPr>
        <w:pStyle w:val="1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0CE259">
      <w:pPr>
        <w:pStyle w:val="15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bookmarkStart w:id="1" w:name="_Hlk113873831"/>
      <w:r>
        <w:rPr>
          <w:rFonts w:ascii="Times New Roman" w:hAnsi="Times New Roman"/>
          <w:sz w:val="28"/>
          <w:szCs w:val="28"/>
          <w:lang w:val="uk-UA"/>
        </w:rPr>
        <w:t xml:space="preserve">Встановити меморіальну дошку </w:t>
      </w:r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  <w:t xml:space="preserve">БОРОДАВКУ Дмитру Миколайовичу </w:t>
      </w:r>
      <w:r>
        <w:rPr>
          <w:rFonts w:ascii="Times New Roman" w:hAnsi="Times New Roman"/>
          <w:sz w:val="28"/>
          <w:szCs w:val="28"/>
          <w:lang w:val="uk-UA"/>
        </w:rPr>
        <w:t xml:space="preserve"> на будівлі гімназії  № 1 за адресою  м.Ніжин, вул. Гребінки, 4. Текст меморіальної дошки додається. </w:t>
      </w:r>
    </w:p>
    <w:bookmarkEnd w:id="1"/>
    <w:p w14:paraId="495445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Начальнику відділу інформаційно-аналітичної роботи та комунікацій з громадськістю виконавчого комітету Ніжинської міської ради                  Стрілець Ю.М.  забезпечити оприлюднення цього рішення шляхом розміщення на офіційному сайті Ніжинської міської ради.                                </w:t>
      </w:r>
    </w:p>
    <w:p w14:paraId="40E7F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  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1D9EBAF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D7770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A22842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934E758">
      <w:pPr>
        <w:pStyle w:val="8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  <w:lang w:val="ru"/>
        </w:rPr>
      </w:pPr>
      <w:r>
        <w:rPr>
          <w:rFonts w:ascii="Times New Roman" w:hAnsi="Times New Roman"/>
          <w:b w:val="0"/>
          <w:sz w:val="28"/>
          <w:szCs w:val="28"/>
          <w:lang w:val="ru"/>
        </w:rPr>
        <w:t>Головуючий на засіданні виконавчого</w:t>
      </w:r>
    </w:p>
    <w:p w14:paraId="3D9BFBA0">
      <w:pPr>
        <w:pStyle w:val="8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  <w:lang w:val="ru"/>
        </w:rPr>
      </w:pPr>
      <w:r>
        <w:rPr>
          <w:rFonts w:ascii="Times New Roman" w:hAnsi="Times New Roman"/>
          <w:b w:val="0"/>
          <w:sz w:val="28"/>
          <w:szCs w:val="28"/>
          <w:lang w:val="ru"/>
        </w:rPr>
        <w:t>комітету Ніжинської міської ради</w:t>
      </w:r>
      <w:r>
        <w:rPr>
          <w:rFonts w:ascii="Times New Roman" w:hAnsi="Times New Roman"/>
          <w:b w:val="0"/>
          <w:sz w:val="28"/>
          <w:szCs w:val="28"/>
          <w:lang w:val="ru"/>
        </w:rPr>
        <w:tab/>
      </w:r>
    </w:p>
    <w:p w14:paraId="24110F1B">
      <w:pPr>
        <w:pStyle w:val="8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  <w:lang w:val="ru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>П</w:t>
      </w:r>
      <w:r>
        <w:rPr>
          <w:rFonts w:ascii="Times New Roman" w:hAnsi="Times New Roman"/>
          <w:b w:val="0"/>
          <w:sz w:val="28"/>
          <w:szCs w:val="28"/>
          <w:lang w:val="ru"/>
        </w:rPr>
        <w:t>ерший заступник міського голови з питань</w:t>
      </w:r>
    </w:p>
    <w:p w14:paraId="3D7D3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"/>
        </w:rPr>
      </w:pP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>діяльності виконавчих органів ради</w:t>
      </w: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ab/>
      </w: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 xml:space="preserve">       </w:t>
      </w:r>
      <w:r>
        <w:rPr>
          <w:rFonts w:ascii="Times New Roman" w:hAnsi="Times New Roman" w:eastAsia="DengXian" w:cs="Times New Roman"/>
          <w:sz w:val="28"/>
          <w:szCs w:val="28"/>
          <w:lang w:val="uk" w:eastAsia="zh-CN" w:bidi="ar"/>
        </w:rPr>
        <w:t xml:space="preserve">     </w:t>
      </w: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 xml:space="preserve">        Федір ВОВЧЕНКО</w:t>
      </w:r>
    </w:p>
    <w:p w14:paraId="08383E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"/>
        </w:rPr>
      </w:pPr>
    </w:p>
    <w:p w14:paraId="70B30345">
      <w:pPr>
        <w:rPr>
          <w:lang w:val="uk-UA"/>
        </w:rPr>
      </w:pPr>
    </w:p>
    <w:p w14:paraId="1E916521">
      <w:pPr>
        <w:pStyle w:val="4"/>
        <w:rPr>
          <w:lang w:val="uk-UA"/>
        </w:rPr>
      </w:pPr>
      <w:r>
        <w:rPr>
          <w:lang w:val="uk-UA"/>
        </w:rPr>
        <w:tab/>
      </w:r>
    </w:p>
    <w:p w14:paraId="4AE16E97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Начальник управління культури</w:t>
      </w:r>
    </w:p>
    <w:p w14:paraId="455C7B42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і туризму Ніжинської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         Тетяна БАССАК</w:t>
      </w:r>
    </w:p>
    <w:p w14:paraId="07F17C1B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5632C537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74C4ABAA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Заступник міського голови </w:t>
      </w:r>
    </w:p>
    <w:p w14:paraId="37FA8D0C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 питань діяльності виконавчих </w:t>
      </w:r>
    </w:p>
    <w:p w14:paraId="2201DB9B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органів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Сергій СМАГА</w:t>
      </w:r>
    </w:p>
    <w:p w14:paraId="3C527F68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43EE982A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335065DD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2E60AAA0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>Начальник  відділу юридично-</w:t>
      </w:r>
    </w:p>
    <w:p w14:paraId="4D7E7FB6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кадрового забезпечення </w:t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>В’ячеслав ЛЕГА</w:t>
      </w:r>
    </w:p>
    <w:p w14:paraId="08F63CD1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6987CD47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19DB1535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04C941C3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Керуючий справами </w:t>
      </w:r>
    </w:p>
    <w:p w14:paraId="37EC8F76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Валерій САЛОГУБ</w:t>
      </w:r>
    </w:p>
    <w:p w14:paraId="09486F7F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3AEA1582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4147E2CF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7DD4FD1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EFDFF5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138CDD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B3CD3D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796F3A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50E621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3D652C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032027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9948FB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359C06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536614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23E5C9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D732CD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68B934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39E594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CD4832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FB8B1D5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8B0E78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B7067C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08450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60AC8E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C8A5F7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Затверджено </w:t>
      </w:r>
    </w:p>
    <w:p w14:paraId="5493E187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рішенням виконавчого комітету Ніжинської міської ради</w:t>
      </w:r>
    </w:p>
    <w:p w14:paraId="483FC7FE">
      <w:pPr>
        <w:spacing w:after="0"/>
        <w:ind w:left="4956" w:firstLine="708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06.11.</w:t>
      </w:r>
      <w:r>
        <w:rPr>
          <w:rFonts w:ascii="Times New Roman" w:hAnsi="Times New Roman"/>
          <w:sz w:val="28"/>
          <w:szCs w:val="28"/>
          <w:lang w:val="uk-UA"/>
        </w:rPr>
        <w:t>2025 р. №</w:t>
      </w:r>
      <w:r>
        <w:rPr>
          <w:rFonts w:hint="default" w:ascii="Times New Roman" w:hAnsi="Times New Roman"/>
          <w:sz w:val="28"/>
          <w:szCs w:val="28"/>
          <w:lang w:val="uk-UA"/>
        </w:rPr>
        <w:t>574</w:t>
      </w:r>
    </w:p>
    <w:p w14:paraId="51E82DD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33397C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D518A3F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Текст меморіальної  дошки</w:t>
      </w:r>
    </w:p>
    <w:p w14:paraId="3C318980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74BBA8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4FF2CC">
      <w:pPr>
        <w:pStyle w:val="15"/>
        <w:jc w:val="both"/>
        <w:rPr>
          <w:rFonts w:ascii="Times New Roman" w:hAnsi="Times New Roman" w:cs="Times New Roman"/>
          <w:bCs/>
          <w:color w:val="181717" w:themeColor="background2" w:themeShade="1A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  <w:t>“Бородавко Дмитро Миколайович. 03.06.1990- 25.04.2025. Випускник нашого закладу. Старший лейтенант, офіцер групи радіоелектронної боротьби штабу в/ч А</w:t>
      </w:r>
      <w:r>
        <w:rPr>
          <w:rFonts w:hint="default"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  <w:t>7329. У 2022 році добровольцем став на захист держави у складі 163 батальйону 119 окремої бригади територіальної оборони Чернігівської області. Захищав  Ніжин, Чернігів, Сумщину, Соледар, Лиман. Загинув, захищаючи суверенітет та територіальну цілісність України. Герої не вмирають!</w:t>
      </w:r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181717" w:themeColor="background2" w:themeShade="1A"/>
          <w:sz w:val="28"/>
          <w:szCs w:val="28"/>
          <w:lang w:val="uk-UA"/>
        </w:rPr>
        <w:t xml:space="preserve">Слава Україні!” </w:t>
      </w:r>
    </w:p>
    <w:p w14:paraId="562262FC">
      <w:pPr>
        <w:pStyle w:val="12"/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003C4673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236768A5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512644A1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4423AFAD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28175BDD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232BE2DC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65AAE6E3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686891EA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0EB2BD17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7A0CD13A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58C38EE9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614E6FC3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192273FE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59C89D2E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0042D99D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1FA2FEBB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4B13033B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336FD89C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64D59AE8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71A4A5FF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5481212B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78E2606F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1F9A7F28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050CECB0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5BE0D688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5B92FAE4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0AFF4B7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Пояснювальна записка  до 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color w:val="000000"/>
          <w:sz w:val="28"/>
          <w:szCs w:val="28"/>
        </w:rPr>
        <w:t>кту рішення виконавчого комітету</w:t>
      </w:r>
    </w:p>
    <w:p w14:paraId="694BDB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«Про встановлення меморіальної дошки  </w:t>
      </w:r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  <w:t>Бородавку</w:t>
      </w:r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  <w:t xml:space="preserve">Д.М. </w:t>
      </w:r>
      <w:r>
        <w:rPr>
          <w:rFonts w:ascii="Times New Roman" w:hAnsi="Times New Roman"/>
          <w:sz w:val="28"/>
          <w:szCs w:val="28"/>
          <w:lang w:val="uk-UA"/>
        </w:rPr>
        <w:t>на будівлі гімназії № 1 за адресою м.Ніжин, вул. Гребінки,4 »</w:t>
      </w:r>
    </w:p>
    <w:p w14:paraId="1E41364B">
      <w:pPr>
        <w:tabs>
          <w:tab w:val="left" w:pos="3080"/>
        </w:tabs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6CCA640">
      <w:pPr>
        <w:tabs>
          <w:tab w:val="left" w:pos="308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412B84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Обґрунтування необхідності прийняття акта </w:t>
      </w:r>
    </w:p>
    <w:p w14:paraId="4D3412CC">
      <w:pPr>
        <w:tabs>
          <w:tab w:val="left" w:pos="3080"/>
        </w:tabs>
        <w:spacing w:after="0" w:line="240" w:lineRule="auto"/>
        <w:jc w:val="both"/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виконавчого комітету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«Про встановлення меморіальної дошки  </w:t>
      </w:r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  <w:t xml:space="preserve">БородавкуД.М. </w:t>
      </w:r>
      <w:r>
        <w:rPr>
          <w:rFonts w:ascii="Times New Roman" w:hAnsi="Times New Roman"/>
          <w:sz w:val="28"/>
          <w:szCs w:val="28"/>
          <w:lang w:val="uk-UA"/>
        </w:rPr>
        <w:t xml:space="preserve">на будівлі гімназії № 1 за адресою м.Ніжин, вул. Гребінки,4 »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відповідно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eastAsia="Times New Roman" w:cs="Times New Roman"/>
          <w:sz w:val="28"/>
          <w:szCs w:val="28"/>
          <w:lang w:val="uk" w:eastAsia="ru" w:bidi="ar"/>
        </w:rPr>
        <w:t xml:space="preserve">пп.1 п.а) ст. </w:t>
      </w:r>
      <w:r>
        <w:rPr>
          <w:rFonts w:ascii="Times New Roman" w:hAnsi="Times New Roman" w:eastAsia="DengXian" w:cs="Times New Roman"/>
          <w:sz w:val="28"/>
          <w:szCs w:val="28"/>
          <w:lang w:val="uk" w:eastAsia="ru" w:bidi="ar"/>
        </w:rPr>
        <w:t xml:space="preserve">32, </w:t>
      </w:r>
      <w:r>
        <w:rPr>
          <w:rFonts w:ascii="Times New Roman" w:hAnsi="Times New Roman"/>
          <w:sz w:val="28"/>
          <w:szCs w:val="28"/>
          <w:lang w:val="uk-UA"/>
        </w:rPr>
        <w:t xml:space="preserve"> 40,  53, 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звернення директора Ніжинської гімназії № 1  Світлани ПІМЕНОВОЇ  від 29.10.2025 року № 01-23/279,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вшанування загиблого захисника України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  <w:t>Бородавка Дмитра Миколайовича.</w:t>
      </w:r>
    </w:p>
    <w:p w14:paraId="61C1ECE1">
      <w:pPr>
        <w:tabs>
          <w:tab w:val="left" w:pos="3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меморіальної дошки  на честь загиблого захисника України </w:t>
      </w:r>
      <w:r>
        <w:rPr>
          <w:rFonts w:ascii="Times New Roman" w:hAnsi="Times New Roman"/>
          <w:sz w:val="28"/>
          <w:szCs w:val="28"/>
          <w:lang w:val="uk-UA"/>
        </w:rPr>
        <w:t>на навчальному закладі, де він здобував освіту, важливий крок у збереженні пам’яті,  патріотичному вихованні та вшануванні захисників, які загинули на бойовому посту під час російського вторгнення на територію України.</w:t>
      </w:r>
    </w:p>
    <w:p w14:paraId="67A96C9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B802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Загальна характеристика і основні положення 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b/>
          <w:sz w:val="28"/>
          <w:szCs w:val="28"/>
        </w:rPr>
        <w:t>кту</w:t>
      </w:r>
    </w:p>
    <w:p w14:paraId="5353F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рішення складається з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пунктів.</w:t>
      </w:r>
    </w:p>
    <w:p w14:paraId="577D136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5F7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 xml:space="preserve"> містить інформацію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меморіальної дошки на будівлі </w:t>
      </w:r>
      <w:r>
        <w:rPr>
          <w:rFonts w:ascii="Times New Roman" w:hAnsi="Times New Roman"/>
          <w:sz w:val="28"/>
          <w:szCs w:val="28"/>
          <w:lang w:val="uk-UA"/>
        </w:rPr>
        <w:t xml:space="preserve">гімназії № 1 за адресою вул. Гребінки, 4. </w:t>
      </w:r>
    </w:p>
    <w:p w14:paraId="0E09AA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Пункт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містить інформацію про забезпечення оприлюднення даного рішення на сайті міської ради.</w:t>
      </w:r>
    </w:p>
    <w:p w14:paraId="23D69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Пункт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визначає контролюючого за організацію виконання даного рішення.</w:t>
      </w:r>
    </w:p>
    <w:p w14:paraId="7B1DDC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A90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7A9C2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A468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5B30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культури</w:t>
      </w:r>
    </w:p>
    <w:p w14:paraId="5172ECF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і туризму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Тетяна БАССАК</w:t>
      </w:r>
    </w:p>
    <w:p w14:paraId="40F8B8C9">
      <w:pPr>
        <w:spacing w:after="0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14:paraId="20D5CB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D7"/>
    <w:rsid w:val="00000E5D"/>
    <w:rsid w:val="00006B60"/>
    <w:rsid w:val="00032582"/>
    <w:rsid w:val="0003322E"/>
    <w:rsid w:val="000A2472"/>
    <w:rsid w:val="000B4FB9"/>
    <w:rsid w:val="000B653C"/>
    <w:rsid w:val="000D424E"/>
    <w:rsid w:val="00107824"/>
    <w:rsid w:val="00107C5E"/>
    <w:rsid w:val="00131298"/>
    <w:rsid w:val="00153563"/>
    <w:rsid w:val="0017217B"/>
    <w:rsid w:val="0018078E"/>
    <w:rsid w:val="001866FD"/>
    <w:rsid w:val="001A18B6"/>
    <w:rsid w:val="001C7A29"/>
    <w:rsid w:val="001E4446"/>
    <w:rsid w:val="00214C86"/>
    <w:rsid w:val="00217255"/>
    <w:rsid w:val="002219EB"/>
    <w:rsid w:val="00222D97"/>
    <w:rsid w:val="00225BBC"/>
    <w:rsid w:val="002625BF"/>
    <w:rsid w:val="00270BCF"/>
    <w:rsid w:val="00291FC9"/>
    <w:rsid w:val="002B5A54"/>
    <w:rsid w:val="002B5F82"/>
    <w:rsid w:val="002B79E3"/>
    <w:rsid w:val="002E4BB3"/>
    <w:rsid w:val="002E51BB"/>
    <w:rsid w:val="002F04A4"/>
    <w:rsid w:val="002F2951"/>
    <w:rsid w:val="00304D28"/>
    <w:rsid w:val="00375AC8"/>
    <w:rsid w:val="003819A5"/>
    <w:rsid w:val="003A02E8"/>
    <w:rsid w:val="003D30B1"/>
    <w:rsid w:val="003E458F"/>
    <w:rsid w:val="003E6E7C"/>
    <w:rsid w:val="003F310D"/>
    <w:rsid w:val="003F58C1"/>
    <w:rsid w:val="004140EF"/>
    <w:rsid w:val="004142A7"/>
    <w:rsid w:val="0042752C"/>
    <w:rsid w:val="00427CD1"/>
    <w:rsid w:val="00440CAB"/>
    <w:rsid w:val="004824A0"/>
    <w:rsid w:val="004940D7"/>
    <w:rsid w:val="004C15E0"/>
    <w:rsid w:val="004C2535"/>
    <w:rsid w:val="004C4C2C"/>
    <w:rsid w:val="004D2A2E"/>
    <w:rsid w:val="004E334A"/>
    <w:rsid w:val="005042F2"/>
    <w:rsid w:val="00515728"/>
    <w:rsid w:val="00532095"/>
    <w:rsid w:val="005468A4"/>
    <w:rsid w:val="00547608"/>
    <w:rsid w:val="00586A27"/>
    <w:rsid w:val="00595F5A"/>
    <w:rsid w:val="005A2B8D"/>
    <w:rsid w:val="005C68C0"/>
    <w:rsid w:val="005D7064"/>
    <w:rsid w:val="005D7BE9"/>
    <w:rsid w:val="005E56AE"/>
    <w:rsid w:val="00606492"/>
    <w:rsid w:val="00627A8A"/>
    <w:rsid w:val="00644050"/>
    <w:rsid w:val="00645104"/>
    <w:rsid w:val="00675E43"/>
    <w:rsid w:val="00681B9D"/>
    <w:rsid w:val="006A3CEB"/>
    <w:rsid w:val="006E7E08"/>
    <w:rsid w:val="00710EC0"/>
    <w:rsid w:val="00713A83"/>
    <w:rsid w:val="007242C1"/>
    <w:rsid w:val="00733EEE"/>
    <w:rsid w:val="007433D4"/>
    <w:rsid w:val="00770CFB"/>
    <w:rsid w:val="00775AD5"/>
    <w:rsid w:val="00787789"/>
    <w:rsid w:val="00792A2A"/>
    <w:rsid w:val="007A1DD2"/>
    <w:rsid w:val="007E20DD"/>
    <w:rsid w:val="007F09EF"/>
    <w:rsid w:val="007F3DEE"/>
    <w:rsid w:val="00800C44"/>
    <w:rsid w:val="0081021C"/>
    <w:rsid w:val="00814777"/>
    <w:rsid w:val="008169D3"/>
    <w:rsid w:val="008425AD"/>
    <w:rsid w:val="00864A48"/>
    <w:rsid w:val="00872C04"/>
    <w:rsid w:val="00874148"/>
    <w:rsid w:val="00880389"/>
    <w:rsid w:val="008805B9"/>
    <w:rsid w:val="008843C9"/>
    <w:rsid w:val="008A3CBB"/>
    <w:rsid w:val="008E4009"/>
    <w:rsid w:val="008F772C"/>
    <w:rsid w:val="00921300"/>
    <w:rsid w:val="00922188"/>
    <w:rsid w:val="00932521"/>
    <w:rsid w:val="00945F1B"/>
    <w:rsid w:val="0094714D"/>
    <w:rsid w:val="009521C9"/>
    <w:rsid w:val="00985D05"/>
    <w:rsid w:val="00997E7F"/>
    <w:rsid w:val="009B4671"/>
    <w:rsid w:val="009D0D1F"/>
    <w:rsid w:val="009D6AD6"/>
    <w:rsid w:val="00A00868"/>
    <w:rsid w:val="00A552AA"/>
    <w:rsid w:val="00A70341"/>
    <w:rsid w:val="00A70B88"/>
    <w:rsid w:val="00A762B1"/>
    <w:rsid w:val="00A76EC5"/>
    <w:rsid w:val="00A97CD2"/>
    <w:rsid w:val="00AB4B88"/>
    <w:rsid w:val="00AB5FEB"/>
    <w:rsid w:val="00AC1ECE"/>
    <w:rsid w:val="00AC4DD6"/>
    <w:rsid w:val="00AD0CA2"/>
    <w:rsid w:val="00AE040C"/>
    <w:rsid w:val="00AE1997"/>
    <w:rsid w:val="00AE5767"/>
    <w:rsid w:val="00AF52C0"/>
    <w:rsid w:val="00B27CB9"/>
    <w:rsid w:val="00B50F82"/>
    <w:rsid w:val="00B558BB"/>
    <w:rsid w:val="00B814D0"/>
    <w:rsid w:val="00B82478"/>
    <w:rsid w:val="00BA1913"/>
    <w:rsid w:val="00BA7B20"/>
    <w:rsid w:val="00BB1646"/>
    <w:rsid w:val="00BB3747"/>
    <w:rsid w:val="00BE313F"/>
    <w:rsid w:val="00BF1C27"/>
    <w:rsid w:val="00C42EE6"/>
    <w:rsid w:val="00C67702"/>
    <w:rsid w:val="00C72029"/>
    <w:rsid w:val="00C96147"/>
    <w:rsid w:val="00CA29E3"/>
    <w:rsid w:val="00CD04A7"/>
    <w:rsid w:val="00D21DFB"/>
    <w:rsid w:val="00D46202"/>
    <w:rsid w:val="00D5684E"/>
    <w:rsid w:val="00D7305D"/>
    <w:rsid w:val="00D84761"/>
    <w:rsid w:val="00D93C99"/>
    <w:rsid w:val="00DA4A95"/>
    <w:rsid w:val="00DE777E"/>
    <w:rsid w:val="00DF5F31"/>
    <w:rsid w:val="00E04DC7"/>
    <w:rsid w:val="00E4349C"/>
    <w:rsid w:val="00E436A7"/>
    <w:rsid w:val="00E519CB"/>
    <w:rsid w:val="00E52DE2"/>
    <w:rsid w:val="00E5347D"/>
    <w:rsid w:val="00E64A24"/>
    <w:rsid w:val="00E65050"/>
    <w:rsid w:val="00E6568E"/>
    <w:rsid w:val="00EC1BD5"/>
    <w:rsid w:val="00EC4235"/>
    <w:rsid w:val="00F0172C"/>
    <w:rsid w:val="00F01D26"/>
    <w:rsid w:val="00F064B5"/>
    <w:rsid w:val="00F268B5"/>
    <w:rsid w:val="00F376F7"/>
    <w:rsid w:val="00F51D1D"/>
    <w:rsid w:val="00F56313"/>
    <w:rsid w:val="00F84EA2"/>
    <w:rsid w:val="00FC6A94"/>
    <w:rsid w:val="00FD3CBE"/>
    <w:rsid w:val="00FD777B"/>
    <w:rsid w:val="0B0F1BB4"/>
    <w:rsid w:val="0DBA75DD"/>
    <w:rsid w:val="0F0D7367"/>
    <w:rsid w:val="125C1C40"/>
    <w:rsid w:val="1B0E05FE"/>
    <w:rsid w:val="1C710C22"/>
    <w:rsid w:val="232E0DCE"/>
    <w:rsid w:val="3518532B"/>
    <w:rsid w:val="36AE3A90"/>
    <w:rsid w:val="47EE5868"/>
    <w:rsid w:val="4E8257C6"/>
    <w:rsid w:val="67A5331C"/>
    <w:rsid w:val="6E8F0C07"/>
    <w:rsid w:val="730E78B1"/>
    <w:rsid w:val="7A610129"/>
    <w:rsid w:val="7E04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4"/>
    <w:basedOn w:val="1"/>
    <w:next w:val="1"/>
    <w:link w:val="10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4">
    <w:name w:val="heading 5"/>
    <w:basedOn w:val="1"/>
    <w:next w:val="1"/>
    <w:link w:val="13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Body Text Indent"/>
    <w:link w:val="17"/>
    <w:semiHidden/>
    <w:unhideWhenUsed/>
    <w:qFormat/>
    <w:uiPriority w:val="99"/>
    <w:pPr>
      <w:suppressAutoHyphens/>
      <w:spacing w:after="200" w:line="276" w:lineRule="auto"/>
      <w:ind w:left="140" w:hanging="140"/>
      <w:jc w:val="center"/>
    </w:pPr>
    <w:rPr>
      <w:rFonts w:ascii="Calibri" w:hAnsi="Calibri" w:eastAsia="DengXian" w:cs="Times New Roman"/>
      <w:b/>
      <w:sz w:val="22"/>
      <w:szCs w:val="24"/>
      <w:lang w:val="en-US" w:eastAsia="zh-CN" w:bidi="ar-SA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Заголовок 4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lang w:eastAsia="ru-RU"/>
      <w14:textFill>
        <w14:solidFill>
          <w14:schemeClr w14:val="accent1"/>
        </w14:solidFill>
      </w14:textFill>
    </w:rPr>
  </w:style>
  <w:style w:type="character" w:customStyle="1" w:styleId="11">
    <w:name w:val="Текст выноски Знак"/>
    <w:basedOn w:val="5"/>
    <w:link w:val="7"/>
    <w:semiHidden/>
    <w:qFormat/>
    <w:uiPriority w:val="99"/>
    <w:rPr>
      <w:rFonts w:ascii="Segoe UI" w:hAnsi="Segoe UI" w:cs="Segoe UI" w:eastAsiaTheme="minorEastAsia"/>
      <w:sz w:val="18"/>
      <w:szCs w:val="18"/>
      <w:lang w:eastAsia="ru-RU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Заголовок 5 Знак"/>
    <w:basedOn w:val="5"/>
    <w:link w:val="4"/>
    <w:qFormat/>
    <w:uiPriority w:val="9"/>
    <w:rPr>
      <w:rFonts w:asciiTheme="majorHAnsi" w:hAnsiTheme="majorHAnsi" w:eastAsiaTheme="majorEastAsia" w:cstheme="majorBidi"/>
      <w:color w:val="2E75B6" w:themeColor="accent1" w:themeShade="BF"/>
      <w:lang w:eastAsia="ru-RU"/>
    </w:rPr>
  </w:style>
  <w:style w:type="character" w:customStyle="1" w:styleId="14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ru-RU"/>
    </w:rPr>
  </w:style>
  <w:style w:type="paragraph" w:styleId="15">
    <w:name w:val="No Spacing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table" w:customStyle="1" w:styleId="16">
    <w:name w:val="Обычная таблица1"/>
    <w:semiHidden/>
    <w:qFormat/>
    <w:uiPriority w:val="0"/>
    <w:rPr>
      <w:rFonts w:cs="Times New Roman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17">
    <w:name w:val="Основной текст с отступом Знак"/>
    <w:link w:val="8"/>
    <w:qFormat/>
    <w:uiPriority w:val="0"/>
    <w:rPr>
      <w:rFonts w:hint="eastAsia" w:ascii="DengXian" w:hAnsi="DengXian" w:eastAsia="DengXian" w:cs="DengXian"/>
      <w:b/>
      <w:sz w:val="22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644</Words>
  <Characters>3677</Characters>
  <Lines>30</Lines>
  <Paragraphs>8</Paragraphs>
  <TotalTime>4</TotalTime>
  <ScaleCrop>false</ScaleCrop>
  <LinksUpToDate>false</LinksUpToDate>
  <CharactersWithSpaces>4313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2025-11-03T11:39:00Z</dcterms:created>
  <dc:creator>Пользователь</dc:creator>
  <cp:lastModifiedBy>User</cp:lastModifiedBy>
  <cp:lastPrinted>2025-11-03T11:38:00Z</cp:lastPrinted>
  <dcterms:modified xsi:type="dcterms:W3CDTF">2025-11-12T06:38:15Z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0CF6F5BDD9FE4F64BA79AB6497AC154D_12</vt:lpwstr>
  </property>
</Properties>
</file>