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B20BD">
      <w:pPr>
        <w:spacing w:after="0"/>
        <w:ind w:left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485775" cy="600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</w:p>
    <w:p w14:paraId="68A3CA8D">
      <w:pPr>
        <w:pStyle w:val="3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УКРАЇНА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14:paraId="6E9E5F88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ЧЕРНІГІВСЬКА ОБЛАСТЬ</w:t>
      </w:r>
    </w:p>
    <w:p w14:paraId="4CC3DC37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Н І Ж И Н С Ь К А    М І С Ь К А    Р А Д А</w:t>
      </w:r>
    </w:p>
    <w:p w14:paraId="10E414E8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В И К О Н А В Ч И Й    К О М І Т Е Т</w:t>
      </w:r>
    </w:p>
    <w:p w14:paraId="1902C37A">
      <w:pPr>
        <w:pStyle w:val="3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1A11E5D5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Р І Ш Е Н Н Я</w:t>
      </w:r>
    </w:p>
    <w:p w14:paraId="3BAACCE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284BB47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hint="default" w:ascii="Times New Roman" w:hAnsi="Times New Roman"/>
          <w:sz w:val="28"/>
          <w:szCs w:val="28"/>
          <w:lang w:val="uk-UA"/>
        </w:rPr>
        <w:t>06 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2025 р.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м. Ніжин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579</w:t>
      </w:r>
    </w:p>
    <w:p w14:paraId="59114D16">
      <w:pPr>
        <w:pStyle w:val="3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6"/>
          <w:szCs w:val="26"/>
          <w:lang w:val="uk-UA"/>
        </w:rPr>
      </w:pPr>
    </w:p>
    <w:p w14:paraId="07C72AF9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Про встановлення меморіальних</w:t>
      </w:r>
    </w:p>
    <w:p w14:paraId="0227EA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дощок 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Процьку О.М., Заворотньому Ю.А.,</w:t>
      </w:r>
    </w:p>
    <w:p w14:paraId="4CBC24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Лісовцю Ю. В., Кречику В. О. </w:t>
      </w:r>
    </w:p>
    <w:p w14:paraId="746DA964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на будівлі гімназії № 2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за адресою </w:t>
      </w:r>
    </w:p>
    <w:p w14:paraId="063757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м.Ніжин, вул. Шевченка, 56</w:t>
      </w:r>
    </w:p>
    <w:p w14:paraId="141AACEF">
      <w:pPr>
        <w:tabs>
          <w:tab w:val="left" w:pos="0"/>
        </w:tabs>
        <w:spacing w:after="0" w:line="240" w:lineRule="auto"/>
        <w:rPr>
          <w:rFonts w:ascii="Times New Roman" w:hAnsi="Times New Roman" w:eastAsia="Times New Roman"/>
          <w:b/>
          <w:bCs/>
          <w:sz w:val="26"/>
          <w:szCs w:val="26"/>
          <w:lang w:val="uk-UA"/>
        </w:rPr>
      </w:pPr>
    </w:p>
    <w:p w14:paraId="5E69044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bookmarkStart w:id="0" w:name="_Hlk115083702"/>
      <w:r>
        <w:rPr>
          <w:rFonts w:ascii="Times New Roman" w:hAnsi="Times New Roman"/>
          <w:sz w:val="28"/>
          <w:szCs w:val="28"/>
          <w:lang w:val="uk-UA"/>
        </w:rPr>
        <w:t>пп.1 п.а)ст. 32, 40, 42, 53,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звернення директора Ніжинської гімназії № 2  Людмили Матях  від 28.10.2025 року №02-10/257,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вшанування загиблих захисників України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Процька Олександра Миколайовича, Заворотнього Юрія Анатолійовича, Лісовця Юрія Володимировича,  Кречика Вячеслава Олексійовича виконавчий комітет Ніжинської міської ради вирішив:</w:t>
      </w:r>
    </w:p>
    <w:p w14:paraId="7DD5B4C9">
      <w:pPr>
        <w:pStyle w:val="15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1. </w:t>
      </w:r>
      <w:bookmarkStart w:id="1" w:name="_Hlk113873831"/>
      <w:r>
        <w:rPr>
          <w:rFonts w:ascii="Times New Roman" w:hAnsi="Times New Roman"/>
          <w:sz w:val="27"/>
          <w:szCs w:val="27"/>
          <w:lang w:val="uk-UA"/>
        </w:rPr>
        <w:t xml:space="preserve">Встановити меморіальні дошки </w:t>
      </w:r>
      <w:r>
        <w:rPr>
          <w:rFonts w:ascii="Times New Roman" w:hAnsi="Times New Roman" w:cs="Times New Roman"/>
          <w:sz w:val="27"/>
          <w:szCs w:val="27"/>
          <w:lang w:val="uk-UA"/>
        </w:rPr>
        <w:t>ПРОЦЬКУ Олександру Миколайовичу, ЗАВОРОТНЬОМУ Юрію Анатолійовичу, ЛІСОВЦЮ Юрію Володимировичу,  КРЕЧИКУ Вячеславу Олексійовичу</w:t>
      </w:r>
      <w:r>
        <w:rPr>
          <w:rFonts w:ascii="Times New Roman" w:hAnsi="Times New Roman"/>
          <w:sz w:val="27"/>
          <w:szCs w:val="27"/>
          <w:lang w:val="uk-UA"/>
        </w:rPr>
        <w:t xml:space="preserve"> на будівлі гімназії  № 2 за адресою  м.Ніжин, вул. Шевченка, 56. Тексти меморіальних дощок додаються. </w:t>
      </w:r>
    </w:p>
    <w:bookmarkEnd w:id="1"/>
    <w:p w14:paraId="0A858E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2. Начальнику відділу інформаційно-аналітичної роботи </w:t>
      </w:r>
      <w:r>
        <w:rPr>
          <w:rFonts w:ascii="Times New Roman" w:hAnsi="Times New Roman" w:cs="Times New Roman"/>
          <w:sz w:val="27"/>
          <w:szCs w:val="27"/>
          <w:lang w:val="uk-UA"/>
        </w:rPr>
        <w:br w:type="textWrapping"/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та комунікацій з громадськістю виконавчого комітету Ніжинської міської ради   </w:t>
      </w:r>
      <w:r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Стрілець Ю. М.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забезпечити оприлюднення цього рішення шляхом розміщення на офіційному сайті Ніжинської міської ради.                                </w:t>
      </w:r>
    </w:p>
    <w:p w14:paraId="40BA00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>3.   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7BD8761C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3A38085C">
      <w:pPr>
        <w:pStyle w:val="8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  <w:lang w:val="ru"/>
        </w:rPr>
      </w:pPr>
      <w:r>
        <w:rPr>
          <w:rFonts w:ascii="Times New Roman" w:hAnsi="Times New Roman"/>
          <w:b w:val="0"/>
          <w:sz w:val="28"/>
          <w:szCs w:val="28"/>
          <w:lang w:val="ru"/>
        </w:rPr>
        <w:t>Головуючий на засіданні виконавчого</w:t>
      </w:r>
    </w:p>
    <w:p w14:paraId="12A57263">
      <w:pPr>
        <w:pStyle w:val="8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  <w:lang w:val="ru"/>
        </w:rPr>
      </w:pPr>
      <w:r>
        <w:rPr>
          <w:rFonts w:ascii="Times New Roman" w:hAnsi="Times New Roman"/>
          <w:b w:val="0"/>
          <w:sz w:val="28"/>
          <w:szCs w:val="28"/>
          <w:lang w:val="ru"/>
        </w:rPr>
        <w:t>комітету Ніжинської міської ради</w:t>
      </w:r>
      <w:r>
        <w:rPr>
          <w:rFonts w:ascii="Times New Roman" w:hAnsi="Times New Roman"/>
          <w:b w:val="0"/>
          <w:sz w:val="28"/>
          <w:szCs w:val="28"/>
          <w:lang w:val="ru"/>
        </w:rPr>
        <w:tab/>
      </w:r>
    </w:p>
    <w:p w14:paraId="702205F2">
      <w:pPr>
        <w:pStyle w:val="8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  <w:lang w:val="ru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>П</w:t>
      </w:r>
      <w:r>
        <w:rPr>
          <w:rFonts w:ascii="Times New Roman" w:hAnsi="Times New Roman"/>
          <w:b w:val="0"/>
          <w:sz w:val="28"/>
          <w:szCs w:val="28"/>
          <w:lang w:val="ru"/>
        </w:rPr>
        <w:t>ерший заступник міського голови з питань</w:t>
      </w:r>
    </w:p>
    <w:p w14:paraId="644B07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"/>
        </w:rPr>
      </w:pP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>діяльності виконавчих органів ради</w:t>
      </w: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ab/>
      </w: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 xml:space="preserve">       </w:t>
      </w:r>
      <w:r>
        <w:rPr>
          <w:rFonts w:ascii="Times New Roman" w:hAnsi="Times New Roman" w:eastAsia="DengXian" w:cs="Times New Roman"/>
          <w:sz w:val="28"/>
          <w:szCs w:val="28"/>
          <w:lang w:val="uk" w:eastAsia="zh-CN" w:bidi="ar"/>
        </w:rPr>
        <w:t xml:space="preserve">     </w:t>
      </w: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 xml:space="preserve">               Федір ВОВЧЕНКО</w:t>
      </w:r>
    </w:p>
    <w:p w14:paraId="2D7648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"/>
        </w:rPr>
      </w:pPr>
    </w:p>
    <w:p w14:paraId="2DCE86C3">
      <w:pPr>
        <w:pStyle w:val="4"/>
        <w:rPr>
          <w:rFonts w:ascii="Times New Roman" w:hAnsi="Times New Roman" w:eastAsiaTheme="minorEastAsia" w:cstheme="minorBidi"/>
          <w:color w:val="auto"/>
          <w:sz w:val="28"/>
          <w:szCs w:val="28"/>
          <w:lang w:val="uk-UA"/>
        </w:rPr>
      </w:pPr>
    </w:p>
    <w:p w14:paraId="024ADBC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Начальник управління культури</w:t>
      </w:r>
    </w:p>
    <w:p w14:paraId="0CDF1F97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і туризму Ніжинської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         Тетяна БАССАК</w:t>
      </w:r>
    </w:p>
    <w:p w14:paraId="66CBAEB6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2EFA5832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551649C8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Заступник міського голови </w:t>
      </w:r>
    </w:p>
    <w:p w14:paraId="531972C5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 питань діяльності виконавчих </w:t>
      </w:r>
    </w:p>
    <w:p w14:paraId="1254C5BD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органів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Сергій СМАГА</w:t>
      </w:r>
    </w:p>
    <w:p w14:paraId="593292CA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043632E4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2E4B10B2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10CC5B87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>Начальник  відділу юридично-</w:t>
      </w:r>
    </w:p>
    <w:p w14:paraId="0ADFFBE0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кадрового забезпечення </w:t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>В’ячеслав ЛЕГА</w:t>
      </w:r>
    </w:p>
    <w:p w14:paraId="4DCE6BD5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030BB1B6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72AD32BC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79804929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Керуючий справами </w:t>
      </w:r>
    </w:p>
    <w:p w14:paraId="4983AC32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Валерій САЛОГУБ</w:t>
      </w:r>
    </w:p>
    <w:p w14:paraId="5B71CF35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38270450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4BDD45A8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02C61AA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4F8F2E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D8B3BE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186997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3B9C1B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848993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42B8F4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6237F2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AD149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9F7707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4A24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FADFAA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076DB8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AD0764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A55558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6BF2BE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F043387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39B07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</w:t>
      </w:r>
    </w:p>
    <w:p w14:paraId="13347B3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1E4E6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</w:p>
    <w:p w14:paraId="5F678B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Затверджено</w:t>
      </w:r>
    </w:p>
    <w:p w14:paraId="48A5851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рішенням виконавчого </w:t>
      </w:r>
    </w:p>
    <w:p w14:paraId="2258DEA6">
      <w:pPr>
        <w:spacing w:after="0"/>
        <w:ind w:firstLine="5600" w:firstLineChars="20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комітету</w:t>
      </w:r>
    </w:p>
    <w:p w14:paraId="4662449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Ніжинської міської ради</w:t>
      </w:r>
    </w:p>
    <w:p w14:paraId="42ED6CB5">
      <w:pPr>
        <w:spacing w:after="0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від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06.11.</w:t>
      </w:r>
      <w:r>
        <w:rPr>
          <w:rFonts w:ascii="Times New Roman" w:hAnsi="Times New Roman"/>
          <w:sz w:val="28"/>
          <w:szCs w:val="28"/>
          <w:lang w:val="uk-UA"/>
        </w:rPr>
        <w:t>2025 р. №</w:t>
      </w:r>
      <w:r>
        <w:rPr>
          <w:rFonts w:hint="default" w:ascii="Times New Roman" w:hAnsi="Times New Roman"/>
          <w:sz w:val="28"/>
          <w:szCs w:val="28"/>
          <w:lang w:val="uk-UA"/>
        </w:rPr>
        <w:t>579</w:t>
      </w:r>
    </w:p>
    <w:p w14:paraId="2970232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E01B9B4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Тексти меморіальних дощок</w:t>
      </w:r>
    </w:p>
    <w:p w14:paraId="333E181E">
      <w:pPr>
        <w:pStyle w:val="1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02FF5B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“У  цьому навчальному закладі здобував освіту ПРОЦЬКО Олександр Миколайович, 29.06.1975 р.н., випускник 1990 року. 01 липня 2024 року  героїчно загинув,  захищаючи суверенітет  та територіальну  цілісність України. Герої не вмирають!”</w:t>
      </w:r>
    </w:p>
    <w:p w14:paraId="7AF1430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212544266"/>
      <w:r>
        <w:rPr>
          <w:rFonts w:ascii="Times New Roman" w:hAnsi="Times New Roman" w:cs="Times New Roman"/>
          <w:sz w:val="28"/>
          <w:szCs w:val="28"/>
          <w:lang w:val="uk-UA"/>
        </w:rPr>
        <w:t xml:space="preserve">“У  цьому навчальному закладі здобував освіту ЗАВОРОТНІЙ Юрій Анатолійович, 10.02.1981 р.н., випускник 1998 року.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31 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2024 року героїчно загинув, захищаючи суверенітет та територіальну цілісність України. Герої не вмирають!”</w:t>
      </w:r>
    </w:p>
    <w:bookmarkEnd w:id="2"/>
    <w:p w14:paraId="14A4E7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“У  цьому навчальному закладі здобував освіту ЛІСОВЕЦЬ Юрій Володимирович, 17.01.1969 р.н., випускник 1984 року. 29 листопада 2024 року героїчно загинув, захищаючи суверенітет та територіальну цілісність України. Герої не вмирають!”</w:t>
      </w:r>
    </w:p>
    <w:p w14:paraId="155DFE0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“У  цьому навчальному закладі здобував освіту КРЕЧИК Вячеслав Олексійович, 27.05.1974 р.н., випускник 1991 року.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16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4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героїчно загинув, захищаючи суверенітет та територіальну цілісність України. Герої не вмирають!”</w:t>
      </w:r>
    </w:p>
    <w:p w14:paraId="51E7998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FAA0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96A83">
      <w:pPr>
        <w:widowControl w:val="0"/>
        <w:autoSpaceDE w:val="0"/>
        <w:autoSpaceDN w:val="0"/>
        <w:adjustRightInd w:val="0"/>
        <w:jc w:val="both"/>
        <w:rPr>
          <w:rFonts w:cs="Courier New"/>
          <w:sz w:val="28"/>
          <w:szCs w:val="28"/>
          <w:lang w:val="uk-UA"/>
        </w:rPr>
      </w:pPr>
    </w:p>
    <w:p w14:paraId="7C7820F1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2794B969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0F99AE5D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15C2E8A0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7162F67F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7C976510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570D0BA0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53246DFA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74BB9A6A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4C21BC96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2A83D9DC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1F499382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Пояснювальна записка  до 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color w:val="000000"/>
          <w:sz w:val="28"/>
          <w:szCs w:val="28"/>
        </w:rPr>
        <w:t>кту рішення виконавчого комітету</w:t>
      </w:r>
    </w:p>
    <w:p w14:paraId="64AC9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«Про встановлення меморіальних дощок  </w:t>
      </w:r>
      <w:r>
        <w:rPr>
          <w:rFonts w:ascii="Times New Roman" w:hAnsi="Times New Roman" w:cs="Times New Roman"/>
          <w:sz w:val="28"/>
          <w:szCs w:val="28"/>
          <w:lang w:val="uk-UA"/>
        </w:rPr>
        <w:t>Процьку О.М.,</w:t>
      </w:r>
    </w:p>
    <w:p w14:paraId="4C93251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Заворотньому Ю.А., Лісовцю Ю. В., Кречику В. О. </w:t>
      </w:r>
      <w:r>
        <w:rPr>
          <w:rFonts w:ascii="Times New Roman" w:hAnsi="Times New Roman"/>
          <w:sz w:val="28"/>
          <w:szCs w:val="28"/>
          <w:lang w:val="uk-UA"/>
        </w:rPr>
        <w:t>на будівлі гімназії № 2</w:t>
      </w:r>
    </w:p>
    <w:p w14:paraId="440251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адресою м.Ніжин, вул. Шевченка, 56»</w:t>
      </w:r>
    </w:p>
    <w:p w14:paraId="27F5B311">
      <w:pPr>
        <w:tabs>
          <w:tab w:val="left" w:pos="308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7E36094">
      <w:pPr>
        <w:tabs>
          <w:tab w:val="left" w:pos="308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8FCD99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Обґрунтування необхідності прийняття акта </w:t>
      </w:r>
    </w:p>
    <w:p w14:paraId="67346F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виконавчого комітету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«Про встановлення меморіальних дощок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Процьку О.М., Заворотньому Ю.А., Лісовцю Ю. В., Кречику В. О. </w:t>
      </w:r>
      <w:r>
        <w:rPr>
          <w:rFonts w:ascii="Times New Roman" w:hAnsi="Times New Roman"/>
          <w:sz w:val="28"/>
          <w:szCs w:val="28"/>
          <w:lang w:val="uk-UA"/>
        </w:rPr>
        <w:t xml:space="preserve">на будівлі гімназії № 2 за адресою м.Ніжин, вул. Шевченка, 56»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відповідно </w:t>
      </w:r>
      <w:r>
        <w:rPr>
          <w:rFonts w:ascii="Times New Roman" w:hAnsi="Times New Roman"/>
          <w:sz w:val="28"/>
          <w:szCs w:val="28"/>
          <w:lang w:val="uk-UA"/>
        </w:rPr>
        <w:t>до пп.1 п.а)ст. 32, 40,  53,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звернення директора Ніжинської гімназії № 2  Людмили Матях  від 28.10.2025 року №02-10/257,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вшанування загиблих захисників України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Процька Олександра Миколайовича, Заворотнього Юрія Анатолійовича, Лісовця Юрія Володимировича,  Кречика Вячеслава Олексійовича.</w:t>
      </w:r>
    </w:p>
    <w:p w14:paraId="61997B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меморіальних дощок  на честь загиблих захисників України </w:t>
      </w:r>
      <w:r>
        <w:rPr>
          <w:rFonts w:ascii="Times New Roman" w:hAnsi="Times New Roman"/>
          <w:sz w:val="28"/>
          <w:szCs w:val="28"/>
          <w:lang w:val="uk-UA"/>
        </w:rPr>
        <w:t>на навчальному закладі, де вони здобував освіту, важливий крок у збереженні пам’яті,  патріотичному вихованні та вшануванні захисника, який загинув на бойовому посту під час російського вторгнення на територію України.</w:t>
      </w:r>
    </w:p>
    <w:p w14:paraId="581143B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5F6F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Загальна характеристика і основні положення проекту</w:t>
      </w:r>
    </w:p>
    <w:p w14:paraId="4D3B53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рішення складається з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пунктів.</w:t>
      </w:r>
    </w:p>
    <w:p w14:paraId="781239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34B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 xml:space="preserve"> містить інформацію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меморіальних дощок на будівлі </w:t>
      </w:r>
      <w:r>
        <w:rPr>
          <w:rFonts w:ascii="Times New Roman" w:hAnsi="Times New Roman"/>
          <w:sz w:val="28"/>
          <w:szCs w:val="28"/>
          <w:lang w:val="uk-UA"/>
        </w:rPr>
        <w:t xml:space="preserve">гімназії № 2 за адресою вул. Шевченка, 56. </w:t>
      </w:r>
    </w:p>
    <w:p w14:paraId="768A58C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Пункт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містить інформацію про забезпечення оприлюднення даного рішення на сайті міської ради.</w:t>
      </w:r>
    </w:p>
    <w:p w14:paraId="347CF6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Пункт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визначає контролюючого за організацію виконання даного рішення.</w:t>
      </w:r>
    </w:p>
    <w:p w14:paraId="3905B0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4191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0736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8807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A0AF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культури</w:t>
      </w:r>
    </w:p>
    <w:p w14:paraId="1E6B1C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і туризму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Тетяна БАССАК</w:t>
      </w:r>
    </w:p>
    <w:p w14:paraId="0E208FEC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14:paraId="123DF8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D7"/>
    <w:rsid w:val="00000E5D"/>
    <w:rsid w:val="00006B60"/>
    <w:rsid w:val="00016223"/>
    <w:rsid w:val="00032582"/>
    <w:rsid w:val="0003322E"/>
    <w:rsid w:val="000A2472"/>
    <w:rsid w:val="000B4FB9"/>
    <w:rsid w:val="000B653C"/>
    <w:rsid w:val="000B69FC"/>
    <w:rsid w:val="000D424E"/>
    <w:rsid w:val="00107824"/>
    <w:rsid w:val="00107C5E"/>
    <w:rsid w:val="00111106"/>
    <w:rsid w:val="00153563"/>
    <w:rsid w:val="0017217B"/>
    <w:rsid w:val="0018078E"/>
    <w:rsid w:val="001866FD"/>
    <w:rsid w:val="001963EE"/>
    <w:rsid w:val="001A18B6"/>
    <w:rsid w:val="001C7A29"/>
    <w:rsid w:val="001D0E2C"/>
    <w:rsid w:val="001E4446"/>
    <w:rsid w:val="00214C86"/>
    <w:rsid w:val="00217255"/>
    <w:rsid w:val="002219EB"/>
    <w:rsid w:val="0022273F"/>
    <w:rsid w:val="00222D97"/>
    <w:rsid w:val="00270BCF"/>
    <w:rsid w:val="00291FC9"/>
    <w:rsid w:val="002B5A54"/>
    <w:rsid w:val="002B5F82"/>
    <w:rsid w:val="002B79E3"/>
    <w:rsid w:val="002E51BB"/>
    <w:rsid w:val="002F04A4"/>
    <w:rsid w:val="002F2951"/>
    <w:rsid w:val="00304D28"/>
    <w:rsid w:val="0035035F"/>
    <w:rsid w:val="00375AC8"/>
    <w:rsid w:val="003819A5"/>
    <w:rsid w:val="003A02E8"/>
    <w:rsid w:val="003A1536"/>
    <w:rsid w:val="003C5DC5"/>
    <w:rsid w:val="003E458F"/>
    <w:rsid w:val="003E6E7C"/>
    <w:rsid w:val="003F310D"/>
    <w:rsid w:val="003F58C1"/>
    <w:rsid w:val="004140EF"/>
    <w:rsid w:val="004142A7"/>
    <w:rsid w:val="00427CD1"/>
    <w:rsid w:val="00440CAB"/>
    <w:rsid w:val="004824A0"/>
    <w:rsid w:val="004940D7"/>
    <w:rsid w:val="004C15E0"/>
    <w:rsid w:val="004C2535"/>
    <w:rsid w:val="004D2A2E"/>
    <w:rsid w:val="004E334A"/>
    <w:rsid w:val="004F42EC"/>
    <w:rsid w:val="005042F2"/>
    <w:rsid w:val="00515728"/>
    <w:rsid w:val="00532095"/>
    <w:rsid w:val="005468A4"/>
    <w:rsid w:val="00547608"/>
    <w:rsid w:val="00586A27"/>
    <w:rsid w:val="00595F5A"/>
    <w:rsid w:val="005A2B8D"/>
    <w:rsid w:val="005C68C0"/>
    <w:rsid w:val="005D0F35"/>
    <w:rsid w:val="005D7064"/>
    <w:rsid w:val="005E56AE"/>
    <w:rsid w:val="00606492"/>
    <w:rsid w:val="00644050"/>
    <w:rsid w:val="00645104"/>
    <w:rsid w:val="00675E43"/>
    <w:rsid w:val="00681B9D"/>
    <w:rsid w:val="006A3CEB"/>
    <w:rsid w:val="006E7E08"/>
    <w:rsid w:val="00710EC0"/>
    <w:rsid w:val="00713A83"/>
    <w:rsid w:val="007242C1"/>
    <w:rsid w:val="00733EEE"/>
    <w:rsid w:val="00734254"/>
    <w:rsid w:val="007433D4"/>
    <w:rsid w:val="00770CFB"/>
    <w:rsid w:val="00775AD5"/>
    <w:rsid w:val="00787789"/>
    <w:rsid w:val="00792A2A"/>
    <w:rsid w:val="007A1DD2"/>
    <w:rsid w:val="007C7696"/>
    <w:rsid w:val="007F09EF"/>
    <w:rsid w:val="007F3DEE"/>
    <w:rsid w:val="00800C44"/>
    <w:rsid w:val="0081021C"/>
    <w:rsid w:val="00814777"/>
    <w:rsid w:val="008169D3"/>
    <w:rsid w:val="008425AD"/>
    <w:rsid w:val="00864A48"/>
    <w:rsid w:val="00872C04"/>
    <w:rsid w:val="00874148"/>
    <w:rsid w:val="00880389"/>
    <w:rsid w:val="008843C9"/>
    <w:rsid w:val="008A3CBB"/>
    <w:rsid w:val="008E4009"/>
    <w:rsid w:val="00921300"/>
    <w:rsid w:val="00922188"/>
    <w:rsid w:val="00932521"/>
    <w:rsid w:val="0094714D"/>
    <w:rsid w:val="009521C9"/>
    <w:rsid w:val="00985D05"/>
    <w:rsid w:val="00997E7F"/>
    <w:rsid w:val="009B4671"/>
    <w:rsid w:val="009D0D1F"/>
    <w:rsid w:val="009D6AD6"/>
    <w:rsid w:val="00A00868"/>
    <w:rsid w:val="00A552AA"/>
    <w:rsid w:val="00A6787D"/>
    <w:rsid w:val="00A70341"/>
    <w:rsid w:val="00A70B88"/>
    <w:rsid w:val="00A72022"/>
    <w:rsid w:val="00A762B1"/>
    <w:rsid w:val="00A76EC5"/>
    <w:rsid w:val="00A97CD2"/>
    <w:rsid w:val="00AB1A30"/>
    <w:rsid w:val="00AB4B88"/>
    <w:rsid w:val="00AB5FEB"/>
    <w:rsid w:val="00AC1ECE"/>
    <w:rsid w:val="00AC4DD6"/>
    <w:rsid w:val="00AD0CA2"/>
    <w:rsid w:val="00AE1997"/>
    <w:rsid w:val="00AE5767"/>
    <w:rsid w:val="00AF52C0"/>
    <w:rsid w:val="00B1757A"/>
    <w:rsid w:val="00B27CB9"/>
    <w:rsid w:val="00B50F82"/>
    <w:rsid w:val="00B558BB"/>
    <w:rsid w:val="00B814D0"/>
    <w:rsid w:val="00B82478"/>
    <w:rsid w:val="00BA1913"/>
    <w:rsid w:val="00BA7B20"/>
    <w:rsid w:val="00BB1646"/>
    <w:rsid w:val="00BB3747"/>
    <w:rsid w:val="00BF1C27"/>
    <w:rsid w:val="00C42EE6"/>
    <w:rsid w:val="00C67702"/>
    <w:rsid w:val="00C72029"/>
    <w:rsid w:val="00C96147"/>
    <w:rsid w:val="00CD04A7"/>
    <w:rsid w:val="00CE3B8A"/>
    <w:rsid w:val="00D21DFB"/>
    <w:rsid w:val="00D46202"/>
    <w:rsid w:val="00D554E5"/>
    <w:rsid w:val="00D5684E"/>
    <w:rsid w:val="00D7305D"/>
    <w:rsid w:val="00D84761"/>
    <w:rsid w:val="00D93C99"/>
    <w:rsid w:val="00DA4A95"/>
    <w:rsid w:val="00DB72C6"/>
    <w:rsid w:val="00DE777E"/>
    <w:rsid w:val="00DF5F31"/>
    <w:rsid w:val="00E04DC7"/>
    <w:rsid w:val="00E22412"/>
    <w:rsid w:val="00E4120B"/>
    <w:rsid w:val="00E4349C"/>
    <w:rsid w:val="00E436A7"/>
    <w:rsid w:val="00E519CB"/>
    <w:rsid w:val="00E52DE2"/>
    <w:rsid w:val="00E64A24"/>
    <w:rsid w:val="00E65050"/>
    <w:rsid w:val="00E6568E"/>
    <w:rsid w:val="00E840E7"/>
    <w:rsid w:val="00EC4235"/>
    <w:rsid w:val="00F0172C"/>
    <w:rsid w:val="00F01D26"/>
    <w:rsid w:val="00F064B5"/>
    <w:rsid w:val="00F268B5"/>
    <w:rsid w:val="00F3540F"/>
    <w:rsid w:val="00F376F7"/>
    <w:rsid w:val="00F51D1D"/>
    <w:rsid w:val="00F56313"/>
    <w:rsid w:val="00F84EA2"/>
    <w:rsid w:val="00FC6A94"/>
    <w:rsid w:val="00FD3CBE"/>
    <w:rsid w:val="00FD777B"/>
    <w:rsid w:val="02A33357"/>
    <w:rsid w:val="1F7175B9"/>
    <w:rsid w:val="35D20968"/>
    <w:rsid w:val="4DD01235"/>
    <w:rsid w:val="743E0E66"/>
    <w:rsid w:val="7DF65ED1"/>
    <w:rsid w:val="7F9D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4"/>
    <w:basedOn w:val="1"/>
    <w:next w:val="1"/>
    <w:link w:val="1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4">
    <w:name w:val="heading 5"/>
    <w:basedOn w:val="1"/>
    <w:next w:val="1"/>
    <w:link w:val="13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Body Text Indent"/>
    <w:semiHidden/>
    <w:unhideWhenUsed/>
    <w:qFormat/>
    <w:uiPriority w:val="99"/>
    <w:pPr>
      <w:suppressAutoHyphens/>
      <w:spacing w:after="200" w:line="276" w:lineRule="auto"/>
      <w:ind w:left="140" w:hanging="140"/>
      <w:jc w:val="center"/>
    </w:pPr>
    <w:rPr>
      <w:rFonts w:ascii="Calibri" w:hAnsi="Calibri" w:eastAsia="DengXian" w:cs="Times New Roman"/>
      <w:b/>
      <w:sz w:val="22"/>
      <w:szCs w:val="24"/>
      <w:lang w:val="en-US" w:eastAsia="zh-CN" w:bidi="ar-SA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Заголовок 4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lang w:eastAsia="ru-RU"/>
      <w14:textFill>
        <w14:solidFill>
          <w14:schemeClr w14:val="accent1"/>
        </w14:solidFill>
      </w14:textFill>
    </w:rPr>
  </w:style>
  <w:style w:type="character" w:customStyle="1" w:styleId="11">
    <w:name w:val="Текст выноски Знак"/>
    <w:basedOn w:val="5"/>
    <w:link w:val="7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Заголовок 5 Знак"/>
    <w:basedOn w:val="5"/>
    <w:link w:val="4"/>
    <w:qFormat/>
    <w:uiPriority w:val="9"/>
    <w:rPr>
      <w:rFonts w:asciiTheme="majorHAnsi" w:hAnsiTheme="majorHAnsi" w:eastAsiaTheme="majorEastAsia" w:cstheme="majorBidi"/>
      <w:color w:val="2E75B6" w:themeColor="accent1" w:themeShade="BF"/>
      <w:lang w:eastAsia="ru-RU"/>
    </w:rPr>
  </w:style>
  <w:style w:type="character" w:customStyle="1" w:styleId="14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ru-RU"/>
    </w:rPr>
  </w:style>
  <w:style w:type="paragraph" w:styleId="15">
    <w:name w:val="No Spacing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850</Words>
  <Characters>4849</Characters>
  <Lines>40</Lines>
  <Paragraphs>11</Paragraphs>
  <TotalTime>2</TotalTime>
  <ScaleCrop>false</ScaleCrop>
  <LinksUpToDate>false</LinksUpToDate>
  <CharactersWithSpaces>5688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2025-11-03T12:04:00Z</dcterms:created>
  <dc:creator>Пользователь</dc:creator>
  <cp:lastModifiedBy>User</cp:lastModifiedBy>
  <cp:lastPrinted>2025-11-03T12:03:00Z</cp:lastPrinted>
  <dcterms:modified xsi:type="dcterms:W3CDTF">2025-11-12T06:35:36Z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A0F643C67FBE44C1BF2AE02A57837027_12</vt:lpwstr>
  </property>
</Properties>
</file>