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3783" w14:textId="77777777" w:rsidR="00712E11" w:rsidRPr="00121006" w:rsidRDefault="00712E11" w:rsidP="00712E11">
      <w:pPr>
        <w:rPr>
          <w:b/>
          <w:sz w:val="40"/>
          <w:szCs w:val="40"/>
        </w:rPr>
      </w:pPr>
      <w:r>
        <w:rPr>
          <w:b/>
        </w:rPr>
        <w:tab/>
        <w:t xml:space="preserve">                                                           </w:t>
      </w:r>
      <w:r w:rsidRPr="00121006">
        <w:rPr>
          <w:b/>
        </w:rPr>
        <w:t xml:space="preserve"> </w:t>
      </w:r>
      <w:r w:rsidRPr="00121006">
        <w:rPr>
          <w:rFonts w:ascii="Tms Rmn" w:hAnsi="Tms Rmn"/>
          <w:b/>
          <w:noProof/>
        </w:rPr>
        <w:drawing>
          <wp:inline distT="0" distB="0" distL="0" distR="0" wp14:anchorId="171E5C68" wp14:editId="02CBCC7D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006">
        <w:rPr>
          <w:b/>
        </w:rPr>
        <w:t xml:space="preserve">        </w:t>
      </w:r>
      <w:r>
        <w:rPr>
          <w:b/>
        </w:rPr>
        <w:t xml:space="preserve">                </w:t>
      </w:r>
      <w:r w:rsidRPr="00121006">
        <w:rPr>
          <w:b/>
        </w:rPr>
        <w:t xml:space="preserve"> </w:t>
      </w:r>
    </w:p>
    <w:p w14:paraId="34985875" w14:textId="13856D90" w:rsidR="00712E11" w:rsidRDefault="006C7ED8" w:rsidP="00712E11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Україна        </w:t>
      </w:r>
      <w:r w:rsidRPr="006C7ED8">
        <w:rPr>
          <w:b/>
          <w:sz w:val="28"/>
          <w:szCs w:val="28"/>
        </w:rPr>
        <w:t xml:space="preserve">                               </w:t>
      </w:r>
    </w:p>
    <w:p w14:paraId="65054AF9" w14:textId="10E71201" w:rsidR="00712E11" w:rsidRPr="00121006" w:rsidRDefault="00712E11" w:rsidP="009D6882">
      <w:pPr>
        <w:ind w:left="2124" w:firstLine="708"/>
        <w:rPr>
          <w:sz w:val="6"/>
          <w:szCs w:val="6"/>
        </w:rPr>
      </w:pPr>
      <w:r w:rsidRPr="00121006">
        <w:rPr>
          <w:b/>
          <w:sz w:val="28"/>
          <w:szCs w:val="28"/>
        </w:rPr>
        <w:t>ЧЕРНІГІВСЬКА ОБЛАСТЬ</w:t>
      </w:r>
    </w:p>
    <w:p w14:paraId="171A2AA5" w14:textId="253329F4" w:rsidR="00712E11" w:rsidRPr="001B1ABC" w:rsidRDefault="00CF1450" w:rsidP="005B654C">
      <w:pPr>
        <w:pStyle w:val="1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</w:t>
      </w:r>
      <w:r w:rsidR="00712E11" w:rsidRPr="001B1ABC">
        <w:rPr>
          <w:rFonts w:ascii="Times New Roman" w:hAnsi="Times New Roman" w:cs="Times New Roman"/>
          <w:b/>
          <w:bCs/>
          <w:color w:val="auto"/>
          <w:sz w:val="32"/>
          <w:szCs w:val="32"/>
        </w:rPr>
        <w:t>Н І Ж И Н С Ь К А    М І С Ь К А    Р А Д А</w:t>
      </w:r>
    </w:p>
    <w:p w14:paraId="61E2BCE7" w14:textId="2CD4495C" w:rsidR="00712E11" w:rsidRPr="00121006" w:rsidRDefault="00B142AF" w:rsidP="00712E11">
      <w:pPr>
        <w:jc w:val="center"/>
        <w:rPr>
          <w:sz w:val="32"/>
        </w:rPr>
      </w:pPr>
      <w:r>
        <w:rPr>
          <w:sz w:val="32"/>
        </w:rPr>
        <w:t xml:space="preserve">52 </w:t>
      </w:r>
      <w:r w:rsidR="00712E11" w:rsidRPr="00121006">
        <w:rPr>
          <w:sz w:val="32"/>
        </w:rPr>
        <w:t>сесія VII</w:t>
      </w:r>
      <w:r w:rsidR="00755F06">
        <w:rPr>
          <w:sz w:val="32"/>
          <w:lang w:val="en-US"/>
        </w:rPr>
        <w:t>I</w:t>
      </w:r>
      <w:r w:rsidR="00712E11" w:rsidRPr="00121006">
        <w:rPr>
          <w:sz w:val="32"/>
        </w:rPr>
        <w:t xml:space="preserve"> скликання</w:t>
      </w:r>
    </w:p>
    <w:p w14:paraId="5275D643" w14:textId="77777777" w:rsidR="00712E11" w:rsidRPr="005342D1" w:rsidRDefault="00712E11" w:rsidP="00712E11">
      <w:pPr>
        <w:jc w:val="center"/>
        <w:rPr>
          <w:sz w:val="18"/>
          <w:szCs w:val="16"/>
        </w:rPr>
      </w:pPr>
    </w:p>
    <w:p w14:paraId="0DA9BB35" w14:textId="77777777" w:rsidR="00712E11" w:rsidRPr="00121006" w:rsidRDefault="00712E11" w:rsidP="00712E11">
      <w:pPr>
        <w:tabs>
          <w:tab w:val="center" w:pos="4932"/>
          <w:tab w:val="left" w:pos="8364"/>
        </w:tabs>
        <w:ind w:right="-283"/>
        <w:rPr>
          <w:b/>
          <w:sz w:val="40"/>
          <w:szCs w:val="40"/>
        </w:rPr>
      </w:pPr>
      <w:r w:rsidRPr="00121006">
        <w:rPr>
          <w:b/>
          <w:sz w:val="40"/>
          <w:szCs w:val="40"/>
        </w:rPr>
        <w:tab/>
        <w:t xml:space="preserve">Р І Ш Е Н </w:t>
      </w:r>
      <w:proofErr w:type="spellStart"/>
      <w:r w:rsidRPr="00121006">
        <w:rPr>
          <w:b/>
          <w:sz w:val="40"/>
          <w:szCs w:val="40"/>
        </w:rPr>
        <w:t>Н</w:t>
      </w:r>
      <w:proofErr w:type="spellEnd"/>
      <w:r w:rsidRPr="00121006">
        <w:rPr>
          <w:b/>
          <w:sz w:val="40"/>
          <w:szCs w:val="40"/>
        </w:rPr>
        <w:t xml:space="preserve"> Я</w:t>
      </w:r>
      <w:r w:rsidRPr="00121006">
        <w:rPr>
          <w:b/>
          <w:sz w:val="40"/>
          <w:szCs w:val="40"/>
        </w:rPr>
        <w:tab/>
      </w:r>
    </w:p>
    <w:p w14:paraId="437FA530" w14:textId="77777777" w:rsidR="00712E11" w:rsidRPr="00880FEC" w:rsidRDefault="00712E11" w:rsidP="00712E11">
      <w:pPr>
        <w:jc w:val="center"/>
        <w:rPr>
          <w:b/>
          <w:sz w:val="10"/>
          <w:szCs w:val="16"/>
        </w:rPr>
      </w:pPr>
    </w:p>
    <w:p w14:paraId="12F1007A" w14:textId="395E4B6D" w:rsidR="00712E11" w:rsidRPr="00A66F89" w:rsidRDefault="00712E11" w:rsidP="00712E11">
      <w:pPr>
        <w:jc w:val="both"/>
        <w:rPr>
          <w:sz w:val="28"/>
          <w:szCs w:val="28"/>
        </w:rPr>
      </w:pPr>
      <w:r w:rsidRPr="00A66F89">
        <w:rPr>
          <w:sz w:val="28"/>
          <w:szCs w:val="28"/>
        </w:rPr>
        <w:t>від</w:t>
      </w:r>
      <w:r w:rsidR="005B654C">
        <w:rPr>
          <w:sz w:val="28"/>
          <w:szCs w:val="28"/>
        </w:rPr>
        <w:t xml:space="preserve"> </w:t>
      </w:r>
      <w:r w:rsidR="00B142AF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B654C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</w:t>
      </w:r>
      <w:r w:rsidR="005B654C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A66F89">
        <w:rPr>
          <w:sz w:val="28"/>
          <w:szCs w:val="28"/>
        </w:rPr>
        <w:t>р.</w:t>
      </w:r>
      <w:r w:rsidRPr="00A66F89">
        <w:rPr>
          <w:sz w:val="28"/>
          <w:szCs w:val="28"/>
        </w:rPr>
        <w:tab/>
      </w:r>
      <w:r w:rsidRPr="00A66F89">
        <w:rPr>
          <w:sz w:val="28"/>
          <w:szCs w:val="28"/>
        </w:rPr>
        <w:tab/>
      </w:r>
      <w:r w:rsidRPr="00A66F89">
        <w:rPr>
          <w:sz w:val="28"/>
          <w:szCs w:val="28"/>
        </w:rPr>
        <w:tab/>
        <w:t>м. Ніжин</w:t>
      </w:r>
      <w:r w:rsidRPr="00A66F89">
        <w:rPr>
          <w:sz w:val="28"/>
          <w:szCs w:val="28"/>
        </w:rPr>
        <w:tab/>
        <w:t xml:space="preserve">                            №</w:t>
      </w:r>
      <w:r w:rsidR="00B142AF">
        <w:rPr>
          <w:sz w:val="28"/>
          <w:szCs w:val="28"/>
        </w:rPr>
        <w:t xml:space="preserve"> 38-52</w:t>
      </w:r>
      <w:r>
        <w:rPr>
          <w:sz w:val="28"/>
          <w:szCs w:val="28"/>
        </w:rPr>
        <w:t>/20</w:t>
      </w:r>
      <w:r w:rsidR="005B654C">
        <w:rPr>
          <w:sz w:val="28"/>
          <w:szCs w:val="28"/>
        </w:rPr>
        <w:t>25</w:t>
      </w:r>
    </w:p>
    <w:p w14:paraId="42ABFA39" w14:textId="77777777" w:rsidR="00712E11" w:rsidRPr="005342D1" w:rsidRDefault="00712E11" w:rsidP="00712E11">
      <w:pPr>
        <w:tabs>
          <w:tab w:val="left" w:pos="195"/>
        </w:tabs>
        <w:rPr>
          <w:sz w:val="36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821"/>
        <w:gridCol w:w="2677"/>
      </w:tblGrid>
      <w:tr w:rsidR="00712E11" w:rsidRPr="004C3A72" w14:paraId="5421F253" w14:textId="77777777" w:rsidTr="001B1ABC">
        <w:tc>
          <w:tcPr>
            <w:tcW w:w="6821" w:type="dxa"/>
          </w:tcPr>
          <w:p w14:paraId="1FA909B1" w14:textId="7ABB6378" w:rsidR="005B654C" w:rsidRDefault="00712E11" w:rsidP="005B654C">
            <w:pPr>
              <w:tabs>
                <w:tab w:val="left" w:pos="4290"/>
              </w:tabs>
              <w:rPr>
                <w:color w:val="000000"/>
                <w:sz w:val="28"/>
                <w:szCs w:val="28"/>
              </w:rPr>
            </w:pPr>
            <w:r w:rsidRPr="004C3A72">
              <w:rPr>
                <w:color w:val="000000"/>
                <w:sz w:val="28"/>
                <w:szCs w:val="28"/>
              </w:rPr>
              <w:t>Про затвердження технічної</w:t>
            </w:r>
            <w:r w:rsidR="005B654C">
              <w:rPr>
                <w:color w:val="000000"/>
                <w:sz w:val="28"/>
                <w:szCs w:val="28"/>
              </w:rPr>
              <w:t xml:space="preserve"> </w:t>
            </w:r>
            <w:r w:rsidRPr="004C3A72">
              <w:rPr>
                <w:color w:val="000000"/>
                <w:sz w:val="28"/>
                <w:szCs w:val="28"/>
              </w:rPr>
              <w:t>документації з нормативної</w:t>
            </w:r>
            <w:r w:rsidR="005B654C">
              <w:rPr>
                <w:color w:val="000000"/>
                <w:sz w:val="28"/>
                <w:szCs w:val="28"/>
              </w:rPr>
              <w:t xml:space="preserve"> </w:t>
            </w:r>
            <w:r w:rsidRPr="004C3A72">
              <w:rPr>
                <w:color w:val="000000"/>
                <w:sz w:val="28"/>
                <w:szCs w:val="28"/>
              </w:rPr>
              <w:t>грошової оцінки земел</w:t>
            </w:r>
            <w:r w:rsidR="005B654C">
              <w:rPr>
                <w:color w:val="000000"/>
                <w:sz w:val="28"/>
                <w:szCs w:val="28"/>
              </w:rPr>
              <w:t>ьної ділянки</w:t>
            </w:r>
          </w:p>
          <w:p w14:paraId="5AAB357F" w14:textId="6ED80DE1" w:rsidR="00712E11" w:rsidRPr="004C3A72" w:rsidRDefault="005B654C" w:rsidP="005B654C">
            <w:pPr>
              <w:tabs>
                <w:tab w:val="left" w:pos="429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комунальної власності</w:t>
            </w:r>
            <w:r w:rsidR="009919FE">
              <w:rPr>
                <w:color w:val="000000"/>
                <w:sz w:val="28"/>
                <w:szCs w:val="28"/>
              </w:rPr>
              <w:t>,</w:t>
            </w:r>
            <w:r w:rsidR="005771D4">
              <w:rPr>
                <w:color w:val="000000"/>
                <w:sz w:val="28"/>
                <w:szCs w:val="28"/>
              </w:rPr>
              <w:t xml:space="preserve"> площею </w:t>
            </w:r>
            <w:r w:rsidR="005771D4" w:rsidRPr="00973B7A">
              <w:rPr>
                <w:color w:val="000000"/>
                <w:sz w:val="28"/>
                <w:szCs w:val="28"/>
              </w:rPr>
              <w:t>0,0026га</w:t>
            </w:r>
            <w:r w:rsidR="005771D4">
              <w:rPr>
                <w:color w:val="000000"/>
                <w:sz w:val="28"/>
                <w:szCs w:val="28"/>
              </w:rPr>
              <w:t xml:space="preserve">, </w:t>
            </w:r>
            <w:r w:rsidR="005771D4" w:rsidRPr="00973B7A">
              <w:rPr>
                <w:color w:val="000000"/>
                <w:sz w:val="28"/>
                <w:szCs w:val="28"/>
              </w:rPr>
              <w:t>кадастровий номер 7423385900:01:001:0005</w:t>
            </w:r>
            <w:r w:rsidR="00F55746">
              <w:rPr>
                <w:color w:val="000000"/>
                <w:sz w:val="28"/>
                <w:szCs w:val="28"/>
              </w:rPr>
              <w:t>,</w:t>
            </w:r>
            <w:r w:rsidR="009919FE">
              <w:rPr>
                <w:color w:val="000000"/>
                <w:sz w:val="28"/>
                <w:szCs w:val="28"/>
              </w:rPr>
              <w:t xml:space="preserve"> яка знаходиться </w:t>
            </w:r>
            <w:r>
              <w:rPr>
                <w:color w:val="000000"/>
                <w:sz w:val="28"/>
                <w:szCs w:val="28"/>
              </w:rPr>
              <w:t>за межами населен</w:t>
            </w:r>
            <w:r w:rsidR="009919FE">
              <w:rPr>
                <w:color w:val="000000"/>
                <w:sz w:val="28"/>
                <w:szCs w:val="28"/>
              </w:rPr>
              <w:t>их</w:t>
            </w:r>
            <w:r>
              <w:rPr>
                <w:color w:val="000000"/>
                <w:sz w:val="28"/>
                <w:szCs w:val="28"/>
              </w:rPr>
              <w:t xml:space="preserve"> пункт</w:t>
            </w:r>
            <w:r w:rsidR="009919FE">
              <w:rPr>
                <w:color w:val="000000"/>
                <w:sz w:val="28"/>
                <w:szCs w:val="28"/>
              </w:rPr>
              <w:t>ів</w:t>
            </w:r>
            <w:r>
              <w:rPr>
                <w:color w:val="000000"/>
                <w:sz w:val="28"/>
                <w:szCs w:val="28"/>
              </w:rPr>
              <w:t xml:space="preserve"> на території Ніжинської міської територіальної громади Ніжинського району Чернігівської області</w:t>
            </w:r>
            <w:r w:rsidR="009919FE">
              <w:rPr>
                <w:color w:val="000000"/>
                <w:sz w:val="28"/>
                <w:szCs w:val="28"/>
              </w:rPr>
              <w:t>.</w:t>
            </w:r>
            <w:r w:rsidR="00712E11" w:rsidRPr="004C3A72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677" w:type="dxa"/>
          </w:tcPr>
          <w:p w14:paraId="75302C57" w14:textId="77777777" w:rsidR="00712E11" w:rsidRPr="004C3A72" w:rsidRDefault="00712E11" w:rsidP="00192093">
            <w:pPr>
              <w:pStyle w:val="af2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</w:tr>
    </w:tbl>
    <w:p w14:paraId="587F5989" w14:textId="63C7B6ED" w:rsidR="001B1ABC" w:rsidRPr="00A62B41" w:rsidRDefault="00745E1D" w:rsidP="00745E1D">
      <w:pPr>
        <w:tabs>
          <w:tab w:val="left" w:pos="42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1ABC" w:rsidRPr="007A36F4"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 w:rsidR="001B1ABC" w:rsidRPr="001B1ABC">
        <w:rPr>
          <w:color w:val="000000"/>
          <w:sz w:val="28"/>
          <w:szCs w:val="28"/>
        </w:rPr>
        <w:t>Земельного кодексу України</w:t>
      </w:r>
      <w:r w:rsidR="001B1ABC">
        <w:rPr>
          <w:color w:val="000000"/>
          <w:sz w:val="28"/>
          <w:szCs w:val="28"/>
        </w:rPr>
        <w:t xml:space="preserve">, </w:t>
      </w:r>
      <w:r w:rsidR="001B1ABC" w:rsidRPr="001B1ABC">
        <w:rPr>
          <w:color w:val="000000"/>
          <w:sz w:val="28"/>
          <w:szCs w:val="28"/>
        </w:rPr>
        <w:t>Закону України «Про оцінку земель»</w:t>
      </w:r>
      <w:r w:rsidR="001B1ABC">
        <w:rPr>
          <w:color w:val="000000"/>
          <w:sz w:val="28"/>
          <w:szCs w:val="28"/>
        </w:rPr>
        <w:t>,</w:t>
      </w:r>
      <w:r w:rsidR="001B1ABC" w:rsidRPr="007A36F4">
        <w:rPr>
          <w:color w:val="000000"/>
          <w:sz w:val="28"/>
          <w:szCs w:val="28"/>
        </w:rPr>
        <w:t xml:space="preserve"> Регламенту Ніжинської міської ради Чернігівської області затвердженого рішенням Ніжинської міської ради Чернігівської області VIII скликання від 27.11.2020 року №3-2/2020</w:t>
      </w:r>
      <w:r w:rsidR="001B1ABC">
        <w:rPr>
          <w:color w:val="000000"/>
          <w:sz w:val="28"/>
          <w:szCs w:val="28"/>
        </w:rPr>
        <w:t>,</w:t>
      </w:r>
      <w:r w:rsidR="00A62B41">
        <w:rPr>
          <w:color w:val="000000"/>
          <w:sz w:val="28"/>
          <w:szCs w:val="28"/>
        </w:rPr>
        <w:t xml:space="preserve"> </w:t>
      </w:r>
      <w:r w:rsidR="001B1ABC">
        <w:rPr>
          <w:color w:val="000000"/>
          <w:sz w:val="28"/>
          <w:szCs w:val="28"/>
        </w:rPr>
        <w:t>Постанови Кабінету Міністрів України від 03 листопада 2021 року № 1147 «Про затвердження Методики нормативної грошової оцінки земельних ділянок»</w:t>
      </w:r>
      <w:r w:rsidR="001D303C">
        <w:rPr>
          <w:color w:val="000000"/>
          <w:sz w:val="28"/>
          <w:szCs w:val="28"/>
        </w:rPr>
        <w:t xml:space="preserve">, </w:t>
      </w:r>
      <w:r w:rsidR="001D303C" w:rsidRPr="001D303C">
        <w:rPr>
          <w:color w:val="000000"/>
          <w:sz w:val="28"/>
          <w:szCs w:val="28"/>
        </w:rPr>
        <w:t>розглянувши технічну документацію з нормативної грошової оцінки</w:t>
      </w:r>
      <w:r w:rsidR="001D303C">
        <w:rPr>
          <w:color w:val="000000"/>
          <w:sz w:val="28"/>
          <w:szCs w:val="28"/>
        </w:rPr>
        <w:t xml:space="preserve"> </w:t>
      </w:r>
      <w:r w:rsidR="001D303C" w:rsidRPr="004C3A72">
        <w:rPr>
          <w:color w:val="000000"/>
          <w:sz w:val="28"/>
          <w:szCs w:val="28"/>
        </w:rPr>
        <w:t>земел</w:t>
      </w:r>
      <w:r w:rsidR="001D303C">
        <w:rPr>
          <w:color w:val="000000"/>
          <w:sz w:val="28"/>
          <w:szCs w:val="28"/>
        </w:rPr>
        <w:t xml:space="preserve">ьної ділянки </w:t>
      </w:r>
      <w:r w:rsidR="001D303C" w:rsidRPr="001D303C">
        <w:rPr>
          <w:color w:val="000000"/>
          <w:sz w:val="28"/>
          <w:szCs w:val="28"/>
        </w:rPr>
        <w:t xml:space="preserve">комунальної власності </w:t>
      </w:r>
      <w:r w:rsidR="00DE6FAE">
        <w:rPr>
          <w:color w:val="000000"/>
          <w:sz w:val="28"/>
          <w:szCs w:val="28"/>
        </w:rPr>
        <w:t>площею 0,0026га кадастровий номер 7423385900:01:001:0005</w:t>
      </w:r>
      <w:r w:rsidR="00190DE9">
        <w:rPr>
          <w:color w:val="000000"/>
          <w:sz w:val="28"/>
          <w:szCs w:val="28"/>
        </w:rPr>
        <w:t xml:space="preserve">, </w:t>
      </w:r>
      <w:r w:rsidR="00DE6FAE">
        <w:rPr>
          <w:color w:val="000000"/>
          <w:sz w:val="28"/>
          <w:szCs w:val="28"/>
        </w:rPr>
        <w:t xml:space="preserve">яка розташована </w:t>
      </w:r>
      <w:r w:rsidR="001D303C" w:rsidRPr="001D303C">
        <w:rPr>
          <w:color w:val="000000"/>
          <w:sz w:val="28"/>
          <w:szCs w:val="28"/>
        </w:rPr>
        <w:t>за межами населеного пункту на території Ніжинської міської територіальної громади Ніжинського району Чернігівської області, виготовлену Товариством</w:t>
      </w:r>
      <w:r w:rsidR="00190DE9">
        <w:rPr>
          <w:color w:val="000000"/>
          <w:sz w:val="28"/>
          <w:szCs w:val="28"/>
        </w:rPr>
        <w:t xml:space="preserve"> </w:t>
      </w:r>
      <w:r w:rsidR="001D303C" w:rsidRPr="001D303C">
        <w:rPr>
          <w:color w:val="000000"/>
          <w:sz w:val="28"/>
          <w:szCs w:val="28"/>
        </w:rPr>
        <w:t>з обмеженою відповідальністю «</w:t>
      </w:r>
      <w:r w:rsidR="001D303C">
        <w:rPr>
          <w:color w:val="000000"/>
          <w:sz w:val="28"/>
          <w:szCs w:val="28"/>
        </w:rPr>
        <w:t>Вінницький науково -</w:t>
      </w:r>
      <w:r w:rsidR="00DE6FAE">
        <w:rPr>
          <w:color w:val="000000"/>
          <w:sz w:val="28"/>
          <w:szCs w:val="28"/>
        </w:rPr>
        <w:t xml:space="preserve"> </w:t>
      </w:r>
      <w:r w:rsidR="001D303C">
        <w:rPr>
          <w:color w:val="000000"/>
          <w:sz w:val="28"/>
          <w:szCs w:val="28"/>
        </w:rPr>
        <w:t xml:space="preserve">дослідний та </w:t>
      </w:r>
      <w:proofErr w:type="spellStart"/>
      <w:r w:rsidR="001D303C">
        <w:rPr>
          <w:color w:val="000000"/>
          <w:sz w:val="28"/>
          <w:szCs w:val="28"/>
        </w:rPr>
        <w:t>про</w:t>
      </w:r>
      <w:r w:rsidR="00DE6FAE">
        <w:rPr>
          <w:color w:val="000000"/>
          <w:sz w:val="28"/>
          <w:szCs w:val="28"/>
        </w:rPr>
        <w:t>є</w:t>
      </w:r>
      <w:r w:rsidR="001D303C">
        <w:rPr>
          <w:color w:val="000000"/>
          <w:sz w:val="28"/>
          <w:szCs w:val="28"/>
        </w:rPr>
        <w:t>кт</w:t>
      </w:r>
      <w:r>
        <w:rPr>
          <w:color w:val="000000"/>
          <w:sz w:val="28"/>
          <w:szCs w:val="28"/>
        </w:rPr>
        <w:t>ний</w:t>
      </w:r>
      <w:proofErr w:type="spellEnd"/>
      <w:r>
        <w:rPr>
          <w:color w:val="000000"/>
          <w:sz w:val="28"/>
          <w:szCs w:val="28"/>
        </w:rPr>
        <w:t xml:space="preserve"> інститут землеустрою</w:t>
      </w:r>
      <w:r w:rsidR="001D303C" w:rsidRPr="001D303C">
        <w:rPr>
          <w:color w:val="000000"/>
          <w:sz w:val="28"/>
          <w:szCs w:val="28"/>
        </w:rPr>
        <w:t>»</w:t>
      </w:r>
      <w:r w:rsidR="007E1861">
        <w:rPr>
          <w:color w:val="000000"/>
          <w:sz w:val="28"/>
          <w:szCs w:val="28"/>
        </w:rPr>
        <w:t xml:space="preserve"> </w:t>
      </w:r>
      <w:r w:rsidR="00026F18">
        <w:rPr>
          <w:color w:val="000000"/>
          <w:sz w:val="28"/>
          <w:szCs w:val="28"/>
        </w:rPr>
        <w:t xml:space="preserve">на </w:t>
      </w:r>
      <w:r w:rsidR="007E1861">
        <w:rPr>
          <w:color w:val="000000"/>
          <w:sz w:val="28"/>
          <w:szCs w:val="28"/>
        </w:rPr>
        <w:t>з</w:t>
      </w:r>
      <w:r w:rsidR="007E1861" w:rsidRPr="00973B7A">
        <w:rPr>
          <w:color w:val="000000"/>
          <w:sz w:val="28"/>
          <w:szCs w:val="28"/>
        </w:rPr>
        <w:t>амов</w:t>
      </w:r>
      <w:r w:rsidR="00026F18">
        <w:rPr>
          <w:color w:val="000000"/>
          <w:sz w:val="28"/>
          <w:szCs w:val="28"/>
        </w:rPr>
        <w:t>лення</w:t>
      </w:r>
      <w:r w:rsidR="007E1861" w:rsidRPr="00973B7A">
        <w:rPr>
          <w:color w:val="000000"/>
          <w:sz w:val="28"/>
          <w:szCs w:val="28"/>
        </w:rPr>
        <w:t xml:space="preserve"> АТ «</w:t>
      </w:r>
      <w:proofErr w:type="spellStart"/>
      <w:r w:rsidR="007E1861" w:rsidRPr="00973B7A">
        <w:rPr>
          <w:color w:val="000000"/>
          <w:sz w:val="28"/>
          <w:szCs w:val="28"/>
        </w:rPr>
        <w:t>Чернігівобленерго</w:t>
      </w:r>
      <w:proofErr w:type="spellEnd"/>
      <w:r w:rsidR="007E1861" w:rsidRPr="00973B7A">
        <w:rPr>
          <w:color w:val="000000"/>
          <w:sz w:val="28"/>
          <w:szCs w:val="28"/>
        </w:rPr>
        <w:t>»</w:t>
      </w:r>
      <w:r w:rsidR="00390AA4">
        <w:rPr>
          <w:color w:val="000000"/>
          <w:sz w:val="28"/>
          <w:szCs w:val="28"/>
        </w:rPr>
        <w:t xml:space="preserve">, </w:t>
      </w:r>
      <w:r w:rsidR="00A62B41" w:rsidRPr="00A62B41">
        <w:rPr>
          <w:color w:val="000000"/>
          <w:sz w:val="28"/>
          <w:szCs w:val="28"/>
        </w:rPr>
        <w:t>Ніжинська міська рада вирішила:</w:t>
      </w:r>
    </w:p>
    <w:p w14:paraId="355A4992" w14:textId="77777777" w:rsidR="00712E11" w:rsidRPr="007A45F9" w:rsidRDefault="00712E11" w:rsidP="00712E11">
      <w:pPr>
        <w:pStyle w:val="af0"/>
        <w:ind w:firstLine="720"/>
        <w:rPr>
          <w:sz w:val="20"/>
          <w:szCs w:val="28"/>
        </w:rPr>
      </w:pPr>
    </w:p>
    <w:p w14:paraId="2BBD9FA5" w14:textId="49C32B26" w:rsidR="005B476F" w:rsidRDefault="002E6AEC" w:rsidP="008A6367">
      <w:pPr>
        <w:tabs>
          <w:tab w:val="left" w:pos="4290"/>
        </w:tabs>
        <w:jc w:val="both"/>
        <w:rPr>
          <w:color w:val="000000"/>
          <w:sz w:val="28"/>
          <w:szCs w:val="28"/>
        </w:rPr>
      </w:pPr>
      <w:r w:rsidRPr="00973B7A">
        <w:rPr>
          <w:b/>
          <w:color w:val="000000"/>
          <w:sz w:val="28"/>
          <w:szCs w:val="28"/>
        </w:rPr>
        <w:t xml:space="preserve">       </w:t>
      </w:r>
      <w:r w:rsidR="00712E11" w:rsidRPr="00973B7A">
        <w:rPr>
          <w:b/>
          <w:color w:val="000000"/>
          <w:sz w:val="28"/>
          <w:szCs w:val="28"/>
        </w:rPr>
        <w:t>1.</w:t>
      </w:r>
      <w:r w:rsidR="00712E11" w:rsidRPr="00973B7A">
        <w:rPr>
          <w:color w:val="000000"/>
          <w:sz w:val="28"/>
          <w:szCs w:val="28"/>
        </w:rPr>
        <w:t xml:space="preserve"> </w:t>
      </w:r>
      <w:r w:rsidR="008A6367" w:rsidRPr="00973B7A">
        <w:rPr>
          <w:color w:val="000000"/>
          <w:sz w:val="28"/>
          <w:szCs w:val="28"/>
        </w:rPr>
        <w:t>Затвердити технічну документацію з нормативної грошової оцінки земельної ділянки комунальної власності з видом цільового призначення 14.02 для розміщення, будівництва, експлуатації та обслуговування будівель і споруд об'єктів передачі електричної енергії (для обслуговування КТП-445), площею 0,0026га</w:t>
      </w:r>
      <w:r w:rsidR="00D403C1">
        <w:rPr>
          <w:color w:val="000000"/>
          <w:sz w:val="28"/>
          <w:szCs w:val="28"/>
        </w:rPr>
        <w:t xml:space="preserve">, </w:t>
      </w:r>
      <w:r w:rsidR="008A6367" w:rsidRPr="00973B7A">
        <w:rPr>
          <w:color w:val="000000"/>
          <w:sz w:val="28"/>
          <w:szCs w:val="28"/>
        </w:rPr>
        <w:t>кадастровий номер земельної ділянки 7423385900:01:001:0005</w:t>
      </w:r>
      <w:r w:rsidR="00190DE9">
        <w:rPr>
          <w:color w:val="000000"/>
          <w:sz w:val="28"/>
          <w:szCs w:val="28"/>
        </w:rPr>
        <w:t>,</w:t>
      </w:r>
      <w:r w:rsidR="008A6367" w:rsidRPr="00973B7A">
        <w:rPr>
          <w:color w:val="000000"/>
          <w:sz w:val="28"/>
          <w:szCs w:val="28"/>
        </w:rPr>
        <w:t xml:space="preserve"> яка розташована </w:t>
      </w:r>
      <w:r w:rsidR="00C9367F" w:rsidRPr="00973B7A">
        <w:rPr>
          <w:color w:val="000000"/>
          <w:sz w:val="28"/>
          <w:szCs w:val="28"/>
        </w:rPr>
        <w:t>за межами населе</w:t>
      </w:r>
      <w:r w:rsidRPr="00973B7A">
        <w:rPr>
          <w:color w:val="000000"/>
          <w:sz w:val="28"/>
          <w:szCs w:val="28"/>
        </w:rPr>
        <w:t>них</w:t>
      </w:r>
      <w:r w:rsidR="00C9367F" w:rsidRPr="00973B7A">
        <w:rPr>
          <w:color w:val="000000"/>
          <w:sz w:val="28"/>
          <w:szCs w:val="28"/>
        </w:rPr>
        <w:t xml:space="preserve"> пункт</w:t>
      </w:r>
      <w:r w:rsidRPr="00973B7A">
        <w:rPr>
          <w:color w:val="000000"/>
          <w:sz w:val="28"/>
          <w:szCs w:val="28"/>
        </w:rPr>
        <w:t>ів</w:t>
      </w:r>
      <w:r w:rsidR="00C9367F" w:rsidRPr="00973B7A">
        <w:rPr>
          <w:color w:val="000000"/>
          <w:sz w:val="28"/>
          <w:szCs w:val="28"/>
        </w:rPr>
        <w:t xml:space="preserve"> на території Ніжинської міської територіальної громади Ніжинського району Чернігівської області.</w:t>
      </w:r>
    </w:p>
    <w:p w14:paraId="08000B87" w14:textId="5F5B35BB" w:rsidR="008A6367" w:rsidRPr="00973B7A" w:rsidRDefault="005B476F" w:rsidP="008A6367">
      <w:pPr>
        <w:tabs>
          <w:tab w:val="left" w:pos="429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A6367" w:rsidRPr="00973B7A">
        <w:rPr>
          <w:color w:val="000000"/>
          <w:sz w:val="28"/>
          <w:szCs w:val="28"/>
        </w:rPr>
        <w:t xml:space="preserve"> Нормативна грошова оцінка земельної ділянки площею 0,0026 га з кадастровим номером </w:t>
      </w:r>
      <w:r w:rsidR="00500E25" w:rsidRPr="00973B7A">
        <w:rPr>
          <w:color w:val="000000"/>
          <w:sz w:val="28"/>
          <w:szCs w:val="28"/>
        </w:rPr>
        <w:t xml:space="preserve">7423385900:01:001:0005 </w:t>
      </w:r>
      <w:r w:rsidR="008A6367" w:rsidRPr="00973B7A">
        <w:rPr>
          <w:color w:val="000000"/>
          <w:sz w:val="28"/>
          <w:szCs w:val="28"/>
        </w:rPr>
        <w:t xml:space="preserve">складає </w:t>
      </w:r>
      <w:r w:rsidR="00500E25" w:rsidRPr="00973B7A">
        <w:rPr>
          <w:color w:val="000000"/>
          <w:sz w:val="28"/>
          <w:szCs w:val="28"/>
        </w:rPr>
        <w:t>4617,03</w:t>
      </w:r>
      <w:r w:rsidR="008A6367" w:rsidRPr="00973B7A">
        <w:rPr>
          <w:color w:val="000000"/>
          <w:sz w:val="28"/>
          <w:szCs w:val="28"/>
        </w:rPr>
        <w:t xml:space="preserve"> грн.</w:t>
      </w:r>
      <w:r w:rsidR="00190DE9">
        <w:rPr>
          <w:color w:val="000000"/>
          <w:sz w:val="28"/>
          <w:szCs w:val="28"/>
        </w:rPr>
        <w:t xml:space="preserve"> </w:t>
      </w:r>
      <w:r w:rsidR="00500E25" w:rsidRPr="00973B7A">
        <w:rPr>
          <w:color w:val="000000"/>
          <w:sz w:val="28"/>
          <w:szCs w:val="28"/>
        </w:rPr>
        <w:t>(Чотири тисячі шістсот сімнадцять грн.03 коп</w:t>
      </w:r>
      <w:r w:rsidR="00D403C1">
        <w:rPr>
          <w:color w:val="000000"/>
          <w:sz w:val="28"/>
          <w:szCs w:val="28"/>
        </w:rPr>
        <w:t>.</w:t>
      </w:r>
      <w:r w:rsidR="00500E25" w:rsidRPr="00973B7A">
        <w:rPr>
          <w:color w:val="000000"/>
          <w:sz w:val="28"/>
          <w:szCs w:val="28"/>
        </w:rPr>
        <w:t>)</w:t>
      </w:r>
      <w:r w:rsidR="00973B7A" w:rsidRPr="00973B7A">
        <w:rPr>
          <w:color w:val="000000"/>
          <w:sz w:val="28"/>
          <w:szCs w:val="28"/>
        </w:rPr>
        <w:t>.</w:t>
      </w:r>
    </w:p>
    <w:p w14:paraId="48D10C5B" w14:textId="0FF2E8BE" w:rsidR="00973B7A" w:rsidRPr="00973B7A" w:rsidRDefault="00973B7A" w:rsidP="008A6367">
      <w:pPr>
        <w:tabs>
          <w:tab w:val="left" w:pos="429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973B7A">
        <w:rPr>
          <w:b/>
          <w:bCs/>
          <w:color w:val="000000"/>
          <w:sz w:val="28"/>
          <w:szCs w:val="28"/>
        </w:rPr>
        <w:t>2</w:t>
      </w:r>
      <w:r w:rsidRPr="00973B7A">
        <w:rPr>
          <w:color w:val="000000"/>
          <w:sz w:val="28"/>
          <w:szCs w:val="28"/>
        </w:rPr>
        <w:t xml:space="preserve">. Ввести в дію нормативну грошову оцінку земельної ділянки площею 0,0026 га </w:t>
      </w:r>
      <w:r>
        <w:rPr>
          <w:color w:val="000000"/>
          <w:sz w:val="28"/>
          <w:szCs w:val="28"/>
        </w:rPr>
        <w:t>з</w:t>
      </w:r>
      <w:r w:rsidRPr="00973B7A">
        <w:rPr>
          <w:color w:val="000000"/>
          <w:sz w:val="28"/>
          <w:szCs w:val="28"/>
        </w:rPr>
        <w:t xml:space="preserve"> кадастровим номером 7423385900:01:001:0005 з першого числа </w:t>
      </w:r>
      <w:r>
        <w:rPr>
          <w:color w:val="000000"/>
          <w:sz w:val="28"/>
          <w:szCs w:val="28"/>
        </w:rPr>
        <w:t>наступного</w:t>
      </w:r>
      <w:r w:rsidRPr="00973B7A">
        <w:rPr>
          <w:color w:val="000000"/>
          <w:sz w:val="28"/>
          <w:szCs w:val="28"/>
        </w:rPr>
        <w:t xml:space="preserve"> місяця, за місяцем прийняття даного рішення.</w:t>
      </w:r>
    </w:p>
    <w:p w14:paraId="71D8B90B" w14:textId="63B7CEE9" w:rsidR="002E37EF" w:rsidRPr="002E37EF" w:rsidRDefault="002E37EF" w:rsidP="002E37EF">
      <w:pPr>
        <w:pStyle w:val="af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E37EF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2E37EF">
        <w:rPr>
          <w:rFonts w:ascii="Times New Roman" w:hAnsi="Times New Roman"/>
          <w:sz w:val="28"/>
          <w:szCs w:val="28"/>
          <w:lang w:val="uk-UA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Pr="002E37EF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2E37EF">
        <w:rPr>
          <w:rFonts w:ascii="Times New Roman" w:hAnsi="Times New Roman"/>
          <w:sz w:val="28"/>
          <w:szCs w:val="28"/>
          <w:lang w:val="uk-UA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14:paraId="223FC925" w14:textId="447C6743" w:rsidR="002E37EF" w:rsidRDefault="002E37EF" w:rsidP="002E37EF">
      <w:pPr>
        <w:pStyle w:val="ae"/>
        <w:ind w:firstLine="426"/>
        <w:rPr>
          <w:szCs w:val="28"/>
          <w:lang w:val="uk-UA"/>
        </w:rPr>
      </w:pPr>
      <w:r>
        <w:rPr>
          <w:b/>
          <w:szCs w:val="28"/>
          <w:lang w:val="uk-UA"/>
        </w:rPr>
        <w:t xml:space="preserve"> 4.</w:t>
      </w:r>
      <w:r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14:paraId="04144485" w14:textId="72927000" w:rsidR="002E37EF" w:rsidRDefault="002E37EF" w:rsidP="002E37EF">
      <w:pPr>
        <w:tabs>
          <w:tab w:val="left" w:pos="76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E24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14:paraId="10C603D5" w14:textId="77777777" w:rsidR="005025BC" w:rsidRDefault="005025BC" w:rsidP="005025BC">
      <w:pPr>
        <w:ind w:firstLine="708"/>
        <w:jc w:val="both"/>
        <w:rPr>
          <w:color w:val="000000"/>
          <w:sz w:val="27"/>
          <w:szCs w:val="27"/>
        </w:rPr>
      </w:pPr>
    </w:p>
    <w:p w14:paraId="1AC19E08" w14:textId="77777777" w:rsidR="00973B7A" w:rsidRDefault="00973B7A" w:rsidP="008A6367">
      <w:pPr>
        <w:tabs>
          <w:tab w:val="left" w:pos="4290"/>
        </w:tabs>
        <w:jc w:val="both"/>
        <w:rPr>
          <w:color w:val="000000"/>
          <w:sz w:val="27"/>
          <w:szCs w:val="27"/>
        </w:rPr>
      </w:pPr>
    </w:p>
    <w:p w14:paraId="1B407C44" w14:textId="7EB0AAEE" w:rsidR="0041491F" w:rsidRPr="0041491F" w:rsidRDefault="0041491F" w:rsidP="0041491F">
      <w:pPr>
        <w:pStyle w:val="ae"/>
        <w:rPr>
          <w:szCs w:val="28"/>
        </w:rPr>
      </w:pPr>
      <w:proofErr w:type="spellStart"/>
      <w:r w:rsidRPr="0041491F">
        <w:rPr>
          <w:szCs w:val="28"/>
        </w:rPr>
        <w:t>Міський</w:t>
      </w:r>
      <w:proofErr w:type="spellEnd"/>
      <w:r w:rsidRPr="0041491F">
        <w:rPr>
          <w:szCs w:val="28"/>
        </w:rPr>
        <w:t xml:space="preserve"> голова </w:t>
      </w:r>
      <w:r>
        <w:rPr>
          <w:szCs w:val="28"/>
          <w:lang w:val="uk-UA"/>
        </w:rPr>
        <w:t xml:space="preserve">                                                </w:t>
      </w:r>
      <w:r w:rsidRPr="0041491F">
        <w:rPr>
          <w:szCs w:val="28"/>
        </w:rPr>
        <w:t xml:space="preserve">      Олександр КОДОЛА</w:t>
      </w:r>
    </w:p>
    <w:p w14:paraId="4B52A50D" w14:textId="77777777" w:rsidR="00712E11" w:rsidRDefault="00712E11" w:rsidP="00712E11">
      <w:pPr>
        <w:pStyle w:val="ae"/>
        <w:ind w:firstLine="0"/>
        <w:rPr>
          <w:szCs w:val="28"/>
          <w:lang w:val="uk-UA"/>
        </w:rPr>
      </w:pPr>
    </w:p>
    <w:p w14:paraId="72F0F45D" w14:textId="77777777" w:rsidR="0041491F" w:rsidRDefault="0041491F" w:rsidP="00712E11">
      <w:pPr>
        <w:suppressAutoHyphens/>
        <w:autoSpaceDN w:val="0"/>
        <w:textAlignment w:val="baseline"/>
        <w:rPr>
          <w:b/>
          <w:kern w:val="3"/>
          <w:sz w:val="28"/>
          <w:szCs w:val="28"/>
          <w:lang w:eastAsia="zh-CN"/>
        </w:rPr>
      </w:pPr>
    </w:p>
    <w:p w14:paraId="1E98F2F9" w14:textId="77777777" w:rsidR="0041491F" w:rsidRDefault="0041491F" w:rsidP="00712E11">
      <w:pPr>
        <w:suppressAutoHyphens/>
        <w:autoSpaceDN w:val="0"/>
        <w:textAlignment w:val="baseline"/>
        <w:rPr>
          <w:b/>
          <w:kern w:val="3"/>
          <w:sz w:val="28"/>
          <w:szCs w:val="28"/>
          <w:lang w:eastAsia="zh-CN"/>
        </w:rPr>
      </w:pPr>
    </w:p>
    <w:p w14:paraId="69F7BFB0" w14:textId="77777777" w:rsidR="0041491F" w:rsidRDefault="0041491F" w:rsidP="00712E11">
      <w:pPr>
        <w:suppressAutoHyphens/>
        <w:autoSpaceDN w:val="0"/>
        <w:textAlignment w:val="baseline"/>
        <w:rPr>
          <w:b/>
          <w:kern w:val="3"/>
          <w:sz w:val="28"/>
          <w:szCs w:val="28"/>
          <w:lang w:eastAsia="zh-CN"/>
        </w:rPr>
      </w:pPr>
    </w:p>
    <w:p w14:paraId="6C8CD4BB" w14:textId="77777777" w:rsidR="0041491F" w:rsidRDefault="0041491F" w:rsidP="00712E11">
      <w:pPr>
        <w:suppressAutoHyphens/>
        <w:autoSpaceDN w:val="0"/>
        <w:textAlignment w:val="baseline"/>
        <w:rPr>
          <w:b/>
          <w:kern w:val="3"/>
          <w:sz w:val="28"/>
          <w:szCs w:val="28"/>
          <w:lang w:eastAsia="zh-CN"/>
        </w:rPr>
      </w:pPr>
    </w:p>
    <w:p w14:paraId="2C585A9F" w14:textId="77777777" w:rsidR="00712E11" w:rsidRDefault="00712E11" w:rsidP="00712E11">
      <w:pPr>
        <w:rPr>
          <w:sz w:val="28"/>
          <w:szCs w:val="28"/>
        </w:rPr>
      </w:pPr>
    </w:p>
    <w:p w14:paraId="54994872" w14:textId="77777777" w:rsidR="00712E11" w:rsidRPr="00FD26B7" w:rsidRDefault="00712E11" w:rsidP="00712E11">
      <w:pPr>
        <w:jc w:val="center"/>
        <w:rPr>
          <w:b/>
          <w:sz w:val="28"/>
          <w:szCs w:val="28"/>
        </w:rPr>
      </w:pPr>
    </w:p>
    <w:p w14:paraId="177D3095" w14:textId="77777777" w:rsidR="00712E11" w:rsidRDefault="00712E11" w:rsidP="00712E11">
      <w:pPr>
        <w:jc w:val="center"/>
        <w:rPr>
          <w:b/>
          <w:sz w:val="28"/>
          <w:szCs w:val="28"/>
        </w:rPr>
      </w:pPr>
    </w:p>
    <w:p w14:paraId="38BD7E93" w14:textId="77777777" w:rsidR="00712E11" w:rsidRDefault="00712E11" w:rsidP="00712E11">
      <w:pPr>
        <w:jc w:val="center"/>
        <w:rPr>
          <w:b/>
          <w:sz w:val="28"/>
          <w:szCs w:val="28"/>
        </w:rPr>
      </w:pPr>
    </w:p>
    <w:p w14:paraId="58AD9AF4" w14:textId="77777777" w:rsidR="00712E11" w:rsidRDefault="00712E11" w:rsidP="00712E11">
      <w:pPr>
        <w:jc w:val="center"/>
        <w:rPr>
          <w:b/>
          <w:sz w:val="28"/>
          <w:szCs w:val="28"/>
        </w:rPr>
      </w:pPr>
    </w:p>
    <w:p w14:paraId="4B24D450" w14:textId="77777777" w:rsidR="00F12C76" w:rsidRDefault="00F12C76" w:rsidP="006C0B77">
      <w:pPr>
        <w:ind w:firstLine="709"/>
        <w:jc w:val="both"/>
      </w:pPr>
    </w:p>
    <w:p w14:paraId="6DBD406D" w14:textId="77777777" w:rsidR="0041491F" w:rsidRDefault="0041491F" w:rsidP="006C0B77">
      <w:pPr>
        <w:ind w:firstLine="709"/>
        <w:jc w:val="both"/>
      </w:pPr>
    </w:p>
    <w:p w14:paraId="6FFB3A38" w14:textId="77777777" w:rsidR="0041491F" w:rsidRDefault="0041491F" w:rsidP="006C0B77">
      <w:pPr>
        <w:ind w:firstLine="709"/>
        <w:jc w:val="both"/>
      </w:pPr>
    </w:p>
    <w:p w14:paraId="48B26320" w14:textId="77777777" w:rsidR="0041491F" w:rsidRDefault="0041491F" w:rsidP="006C0B77">
      <w:pPr>
        <w:ind w:firstLine="709"/>
        <w:jc w:val="both"/>
      </w:pPr>
    </w:p>
    <w:p w14:paraId="312F89CB" w14:textId="77777777" w:rsidR="0041491F" w:rsidRDefault="0041491F" w:rsidP="006C0B77">
      <w:pPr>
        <w:ind w:firstLine="709"/>
        <w:jc w:val="both"/>
      </w:pPr>
    </w:p>
    <w:p w14:paraId="5396ADE8" w14:textId="77777777" w:rsidR="0041491F" w:rsidRDefault="0041491F" w:rsidP="006C0B77">
      <w:pPr>
        <w:ind w:firstLine="709"/>
        <w:jc w:val="both"/>
      </w:pPr>
    </w:p>
    <w:p w14:paraId="7D8B40EF" w14:textId="77777777" w:rsidR="0041491F" w:rsidRDefault="0041491F" w:rsidP="006C0B77">
      <w:pPr>
        <w:ind w:firstLine="709"/>
        <w:jc w:val="both"/>
      </w:pPr>
    </w:p>
    <w:p w14:paraId="583A6FC2" w14:textId="77777777" w:rsidR="0041491F" w:rsidRDefault="0041491F" w:rsidP="006C0B77">
      <w:pPr>
        <w:ind w:firstLine="709"/>
        <w:jc w:val="both"/>
      </w:pPr>
    </w:p>
    <w:p w14:paraId="6FD91972" w14:textId="77777777" w:rsidR="0041491F" w:rsidRDefault="0041491F" w:rsidP="006C0B77">
      <w:pPr>
        <w:ind w:firstLine="709"/>
        <w:jc w:val="both"/>
      </w:pPr>
    </w:p>
    <w:p w14:paraId="29650064" w14:textId="77777777" w:rsidR="0041491F" w:rsidRDefault="0041491F" w:rsidP="006C0B77">
      <w:pPr>
        <w:ind w:firstLine="709"/>
        <w:jc w:val="both"/>
      </w:pPr>
    </w:p>
    <w:p w14:paraId="22E5B379" w14:textId="77777777" w:rsidR="0041491F" w:rsidRDefault="0041491F" w:rsidP="006C0B77">
      <w:pPr>
        <w:ind w:firstLine="709"/>
        <w:jc w:val="both"/>
      </w:pPr>
    </w:p>
    <w:p w14:paraId="154673C5" w14:textId="77777777" w:rsidR="0041491F" w:rsidRDefault="0041491F" w:rsidP="006C0B77">
      <w:pPr>
        <w:ind w:firstLine="709"/>
        <w:jc w:val="both"/>
      </w:pPr>
    </w:p>
    <w:p w14:paraId="4382671D" w14:textId="77777777" w:rsidR="0041491F" w:rsidRDefault="0041491F" w:rsidP="006C0B77">
      <w:pPr>
        <w:ind w:firstLine="709"/>
        <w:jc w:val="both"/>
      </w:pPr>
    </w:p>
    <w:p w14:paraId="1F92EDC5" w14:textId="77777777" w:rsidR="0041491F" w:rsidRDefault="0041491F" w:rsidP="006C0B77">
      <w:pPr>
        <w:ind w:firstLine="709"/>
        <w:jc w:val="both"/>
      </w:pPr>
    </w:p>
    <w:p w14:paraId="59438736" w14:textId="77777777" w:rsidR="0041491F" w:rsidRDefault="0041491F" w:rsidP="006C0B77">
      <w:pPr>
        <w:ind w:firstLine="709"/>
        <w:jc w:val="both"/>
      </w:pPr>
    </w:p>
    <w:p w14:paraId="39AE0977" w14:textId="77777777" w:rsidR="0041491F" w:rsidRDefault="0041491F" w:rsidP="006C0B77">
      <w:pPr>
        <w:ind w:firstLine="709"/>
        <w:jc w:val="both"/>
      </w:pPr>
    </w:p>
    <w:p w14:paraId="01481EE7" w14:textId="77777777" w:rsidR="0041491F" w:rsidRDefault="0041491F" w:rsidP="006C0B77">
      <w:pPr>
        <w:ind w:firstLine="709"/>
        <w:jc w:val="both"/>
      </w:pPr>
    </w:p>
    <w:p w14:paraId="248D9E8E" w14:textId="77777777" w:rsidR="0041491F" w:rsidRDefault="0041491F" w:rsidP="006C0B77">
      <w:pPr>
        <w:ind w:firstLine="709"/>
        <w:jc w:val="both"/>
      </w:pPr>
    </w:p>
    <w:p w14:paraId="265ABF26" w14:textId="77777777" w:rsidR="0041491F" w:rsidRDefault="0041491F" w:rsidP="006C0B77">
      <w:pPr>
        <w:ind w:firstLine="709"/>
        <w:jc w:val="both"/>
      </w:pPr>
    </w:p>
    <w:p w14:paraId="4A8B525E" w14:textId="77777777" w:rsidR="0041491F" w:rsidRDefault="0041491F" w:rsidP="006C0B77">
      <w:pPr>
        <w:ind w:firstLine="709"/>
        <w:jc w:val="both"/>
      </w:pPr>
    </w:p>
    <w:p w14:paraId="072EC763" w14:textId="77777777" w:rsidR="0041491F" w:rsidRDefault="0041491F" w:rsidP="006C0B77">
      <w:pPr>
        <w:ind w:firstLine="709"/>
        <w:jc w:val="both"/>
      </w:pPr>
    </w:p>
    <w:p w14:paraId="301F8477" w14:textId="77777777" w:rsidR="0041491F" w:rsidRDefault="0041491F" w:rsidP="006C0B77">
      <w:pPr>
        <w:ind w:firstLine="709"/>
        <w:jc w:val="both"/>
      </w:pPr>
    </w:p>
    <w:p w14:paraId="0B144A37" w14:textId="77777777" w:rsidR="0041491F" w:rsidRDefault="0041491F" w:rsidP="006C0B77">
      <w:pPr>
        <w:ind w:firstLine="709"/>
        <w:jc w:val="both"/>
      </w:pPr>
    </w:p>
    <w:p w14:paraId="73A5236E" w14:textId="77777777" w:rsidR="0041491F" w:rsidRDefault="0041491F" w:rsidP="006C0B77">
      <w:pPr>
        <w:ind w:firstLine="709"/>
        <w:jc w:val="both"/>
      </w:pPr>
    </w:p>
    <w:p w14:paraId="4CC67398" w14:textId="77777777" w:rsidR="00233E77" w:rsidRDefault="00233E77" w:rsidP="0041491F">
      <w:pPr>
        <w:ind w:firstLine="142"/>
        <w:jc w:val="both"/>
        <w:rPr>
          <w:b/>
          <w:sz w:val="28"/>
          <w:szCs w:val="28"/>
        </w:rPr>
      </w:pPr>
    </w:p>
    <w:p w14:paraId="2E085108" w14:textId="5C6BC7E3" w:rsidR="0041491F" w:rsidRPr="0041491F" w:rsidRDefault="00CB4599" w:rsidP="0041491F">
      <w:pPr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Візують</w:t>
      </w:r>
      <w:r w:rsidR="0041491F" w:rsidRPr="0041491F">
        <w:rPr>
          <w:b/>
          <w:sz w:val="28"/>
          <w:szCs w:val="28"/>
        </w:rPr>
        <w:t>:</w:t>
      </w:r>
    </w:p>
    <w:p w14:paraId="133ED104" w14:textId="77777777" w:rsidR="0041491F" w:rsidRPr="0041491F" w:rsidRDefault="0041491F" w:rsidP="0041491F">
      <w:pPr>
        <w:ind w:firstLine="142"/>
        <w:jc w:val="both"/>
        <w:rPr>
          <w:b/>
          <w:sz w:val="28"/>
          <w:szCs w:val="28"/>
        </w:rPr>
      </w:pPr>
    </w:p>
    <w:p w14:paraId="548D29E4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секретар міської ради                                                                   Юрій ХОМЕНКО</w:t>
      </w:r>
    </w:p>
    <w:p w14:paraId="468CE8C5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 xml:space="preserve"> </w:t>
      </w:r>
    </w:p>
    <w:p w14:paraId="26CA9859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перший заступник міського голови  </w:t>
      </w:r>
    </w:p>
    <w:p w14:paraId="45434C73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з питань діяльності виконавчих органів ради                           Федір ВОВЧЕНКО</w:t>
      </w:r>
    </w:p>
    <w:p w14:paraId="41D8A182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</w:p>
    <w:p w14:paraId="2EB8C7E0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 xml:space="preserve">постійна комісія міської ради з питань </w:t>
      </w:r>
    </w:p>
    <w:p w14:paraId="01D8B971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регулювання земельних відносин,</w:t>
      </w:r>
    </w:p>
    <w:p w14:paraId="724EC817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архітектури, будівництва та охорони</w:t>
      </w:r>
    </w:p>
    <w:p w14:paraId="535F025C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 xml:space="preserve">навколишнього середовища                                                        </w:t>
      </w:r>
      <w:proofErr w:type="spellStart"/>
      <w:r w:rsidRPr="0041491F">
        <w:rPr>
          <w:sz w:val="28"/>
          <w:szCs w:val="28"/>
        </w:rPr>
        <w:t>Вячеслав</w:t>
      </w:r>
      <w:proofErr w:type="spellEnd"/>
      <w:r w:rsidRPr="0041491F">
        <w:rPr>
          <w:sz w:val="28"/>
          <w:szCs w:val="28"/>
        </w:rPr>
        <w:t xml:space="preserve"> ГЛОТКО</w:t>
      </w:r>
    </w:p>
    <w:p w14:paraId="7EEA5278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</w:p>
    <w:p w14:paraId="7E6AB7A2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постійна комісія міської ради з питань</w:t>
      </w:r>
    </w:p>
    <w:p w14:paraId="5F13AD5F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регламенту, законності, охорони прав</w:t>
      </w:r>
    </w:p>
    <w:p w14:paraId="10EF0888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і свобод громадян, запобігання корупції,</w:t>
      </w:r>
    </w:p>
    <w:p w14:paraId="3D26F5EA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адміністративно-територіального устрою,</w:t>
      </w:r>
    </w:p>
    <w:p w14:paraId="1AB4E7CE" w14:textId="77777777" w:rsid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депутатської діяльності та етики                                                Валерій САЛОГУБ</w:t>
      </w:r>
    </w:p>
    <w:p w14:paraId="7F1080DF" w14:textId="77777777" w:rsidR="00CB4599" w:rsidRDefault="00CB4599" w:rsidP="00CB4599">
      <w:pPr>
        <w:ind w:firstLine="142"/>
        <w:jc w:val="both"/>
        <w:rPr>
          <w:sz w:val="28"/>
          <w:szCs w:val="28"/>
        </w:rPr>
      </w:pPr>
    </w:p>
    <w:p w14:paraId="7A03740A" w14:textId="1A0CFB47" w:rsidR="00CB4599" w:rsidRPr="0041491F" w:rsidRDefault="00CB4599" w:rsidP="00CB4599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начальник Управління комунального</w:t>
      </w:r>
    </w:p>
    <w:p w14:paraId="71879525" w14:textId="77777777" w:rsidR="00CB4599" w:rsidRPr="0041491F" w:rsidRDefault="00CB4599" w:rsidP="00CB4599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майна та земельних відносин</w:t>
      </w:r>
    </w:p>
    <w:p w14:paraId="7971B3D5" w14:textId="77777777" w:rsidR="00CB4599" w:rsidRPr="0041491F" w:rsidRDefault="00CB4599" w:rsidP="00CB4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1491F">
        <w:rPr>
          <w:sz w:val="28"/>
          <w:szCs w:val="28"/>
        </w:rPr>
        <w:t>Ніжинської міської ради                                                              Ірина ОНОКАЛО</w:t>
      </w:r>
    </w:p>
    <w:p w14:paraId="4F9C2212" w14:textId="77777777" w:rsidR="00CB4599" w:rsidRDefault="00CB4599" w:rsidP="0041491F">
      <w:pPr>
        <w:ind w:firstLine="142"/>
        <w:jc w:val="both"/>
        <w:rPr>
          <w:sz w:val="28"/>
          <w:szCs w:val="28"/>
        </w:rPr>
      </w:pPr>
    </w:p>
    <w:p w14:paraId="510D9928" w14:textId="372CE00D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proofErr w:type="spellStart"/>
      <w:r w:rsidRPr="0041491F">
        <w:rPr>
          <w:sz w:val="28"/>
          <w:szCs w:val="28"/>
        </w:rPr>
        <w:t>т.в.о</w:t>
      </w:r>
      <w:proofErr w:type="spellEnd"/>
      <w:r w:rsidRPr="0041491F">
        <w:rPr>
          <w:sz w:val="28"/>
          <w:szCs w:val="28"/>
        </w:rPr>
        <w:t>. начальника</w:t>
      </w:r>
    </w:p>
    <w:p w14:paraId="11B973E4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відділу містобудування та архітектури-головного</w:t>
      </w:r>
    </w:p>
    <w:p w14:paraId="129FBBEF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архітектора виконавчого комітету</w:t>
      </w:r>
    </w:p>
    <w:p w14:paraId="14F98BF4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Ніжинської міської ради                                                              Євген МАЛЮГА</w:t>
      </w:r>
    </w:p>
    <w:p w14:paraId="447AD819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</w:p>
    <w:p w14:paraId="37C1035C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</w:p>
    <w:p w14:paraId="02AAB6D1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начальник відділу юридично-кадрового</w:t>
      </w:r>
    </w:p>
    <w:p w14:paraId="6A3433F5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  <w:r w:rsidRPr="0041491F">
        <w:rPr>
          <w:sz w:val="28"/>
          <w:szCs w:val="28"/>
        </w:rPr>
        <w:t>забезпечення                                                                                 В’ячеслав ЛЕГА</w:t>
      </w:r>
    </w:p>
    <w:p w14:paraId="6FBA3B82" w14:textId="77777777" w:rsidR="0041491F" w:rsidRPr="0041491F" w:rsidRDefault="0041491F" w:rsidP="0041491F">
      <w:pPr>
        <w:ind w:firstLine="142"/>
        <w:jc w:val="both"/>
        <w:rPr>
          <w:sz w:val="28"/>
          <w:szCs w:val="28"/>
        </w:rPr>
      </w:pPr>
    </w:p>
    <w:p w14:paraId="59D31D70" w14:textId="77777777" w:rsidR="00C72CB9" w:rsidRDefault="00C72CB9" w:rsidP="00C72CB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головний спеціаліст – юрист відділу</w:t>
      </w:r>
    </w:p>
    <w:p w14:paraId="131D3964" w14:textId="77777777" w:rsidR="00C72CB9" w:rsidRDefault="00C72CB9" w:rsidP="00C72CB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бухгалтерського обліку, звітності та правового</w:t>
      </w:r>
    </w:p>
    <w:p w14:paraId="632F73CA" w14:textId="77777777" w:rsidR="00C72CB9" w:rsidRDefault="00C72CB9" w:rsidP="00C72CB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Управління комунального</w:t>
      </w:r>
    </w:p>
    <w:p w14:paraId="2E79EAA5" w14:textId="77777777" w:rsidR="00C72CB9" w:rsidRDefault="00C72CB9" w:rsidP="00C72CB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майна та земельних відносин</w:t>
      </w:r>
    </w:p>
    <w:p w14:paraId="162B82C0" w14:textId="0B999B0D" w:rsidR="00C72CB9" w:rsidRDefault="00C72CB9" w:rsidP="00C72CB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Ніжинської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Сергій САВЧЕНКО</w:t>
      </w:r>
    </w:p>
    <w:p w14:paraId="0ED16FA5" w14:textId="77777777" w:rsidR="0041491F" w:rsidRPr="0041491F" w:rsidRDefault="0041491F" w:rsidP="00C72CB9">
      <w:pPr>
        <w:ind w:left="142" w:firstLine="142"/>
        <w:jc w:val="both"/>
        <w:rPr>
          <w:sz w:val="28"/>
          <w:szCs w:val="28"/>
        </w:rPr>
      </w:pPr>
    </w:p>
    <w:p w14:paraId="258ED399" w14:textId="77777777" w:rsidR="0041491F" w:rsidRDefault="0041491F" w:rsidP="0041491F">
      <w:pPr>
        <w:ind w:firstLine="142"/>
        <w:jc w:val="both"/>
      </w:pPr>
    </w:p>
    <w:p w14:paraId="5688E907" w14:textId="77777777" w:rsidR="00C4697D" w:rsidRDefault="00C4697D" w:rsidP="0041491F">
      <w:pPr>
        <w:ind w:firstLine="142"/>
        <w:jc w:val="both"/>
      </w:pPr>
    </w:p>
    <w:p w14:paraId="5DCCC962" w14:textId="77777777" w:rsidR="00C4697D" w:rsidRDefault="00C4697D" w:rsidP="0041491F">
      <w:pPr>
        <w:ind w:firstLine="142"/>
        <w:jc w:val="both"/>
      </w:pPr>
    </w:p>
    <w:p w14:paraId="577DF867" w14:textId="77777777" w:rsidR="00C4697D" w:rsidRDefault="00C4697D" w:rsidP="0041491F">
      <w:pPr>
        <w:ind w:firstLine="142"/>
        <w:jc w:val="both"/>
      </w:pPr>
    </w:p>
    <w:p w14:paraId="6369392B" w14:textId="77777777" w:rsidR="00C4697D" w:rsidRDefault="00C4697D" w:rsidP="0041491F">
      <w:pPr>
        <w:ind w:firstLine="142"/>
        <w:jc w:val="both"/>
      </w:pPr>
    </w:p>
    <w:p w14:paraId="16B569D6" w14:textId="77777777" w:rsidR="00C4697D" w:rsidRDefault="00C4697D" w:rsidP="0041491F">
      <w:pPr>
        <w:ind w:firstLine="142"/>
        <w:jc w:val="both"/>
      </w:pPr>
    </w:p>
    <w:p w14:paraId="3CB2F3AD" w14:textId="77777777" w:rsidR="00C4697D" w:rsidRDefault="00C4697D" w:rsidP="0041491F">
      <w:pPr>
        <w:ind w:firstLine="142"/>
        <w:jc w:val="both"/>
      </w:pPr>
    </w:p>
    <w:p w14:paraId="4B6697AC" w14:textId="77777777" w:rsidR="00C4697D" w:rsidRDefault="00C4697D" w:rsidP="0041491F">
      <w:pPr>
        <w:ind w:firstLine="142"/>
        <w:jc w:val="both"/>
      </w:pPr>
    </w:p>
    <w:p w14:paraId="4CFA5B8F" w14:textId="77777777" w:rsidR="00C4697D" w:rsidRDefault="00C4697D" w:rsidP="0041491F">
      <w:pPr>
        <w:ind w:firstLine="142"/>
        <w:jc w:val="both"/>
      </w:pPr>
    </w:p>
    <w:p w14:paraId="3B7998EC" w14:textId="77777777" w:rsidR="00C4697D" w:rsidRDefault="00C4697D" w:rsidP="0041491F">
      <w:pPr>
        <w:ind w:firstLine="142"/>
        <w:jc w:val="both"/>
      </w:pPr>
    </w:p>
    <w:sectPr w:rsidR="00C4697D" w:rsidSect="00712E1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444" w:right="707" w:bottom="0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65A4" w14:textId="77777777" w:rsidR="00346F03" w:rsidRDefault="00346F03">
      <w:r>
        <w:separator/>
      </w:r>
    </w:p>
  </w:endnote>
  <w:endnote w:type="continuationSeparator" w:id="0">
    <w:p w14:paraId="26539729" w14:textId="77777777" w:rsidR="00346F03" w:rsidRDefault="0034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8E8E" w14:textId="77777777" w:rsidR="00712E11" w:rsidRDefault="00712E11">
    <w:pPr>
      <w:pStyle w:val="af5"/>
      <w:framePr w:wrap="around" w:vAnchor="text" w:hAnchor="margin" w:xAlign="right" w:y="1"/>
      <w:rPr>
        <w:rStyle w:val="af4"/>
        <w:rFonts w:eastAsiaTheme="majorEastAsia"/>
      </w:rPr>
    </w:pPr>
    <w:r>
      <w:rPr>
        <w:rStyle w:val="af4"/>
        <w:rFonts w:eastAsiaTheme="majorEastAsia"/>
      </w:rPr>
      <w:fldChar w:fldCharType="begin"/>
    </w:r>
    <w:r>
      <w:rPr>
        <w:rStyle w:val="af4"/>
        <w:rFonts w:eastAsiaTheme="majorEastAsia"/>
      </w:rPr>
      <w:instrText xml:space="preserve">PAGE  </w:instrText>
    </w:r>
    <w:r>
      <w:rPr>
        <w:rStyle w:val="af4"/>
        <w:rFonts w:eastAsiaTheme="majorEastAsia"/>
      </w:rPr>
      <w:fldChar w:fldCharType="separate"/>
    </w:r>
    <w:r>
      <w:rPr>
        <w:rStyle w:val="af4"/>
        <w:rFonts w:eastAsiaTheme="majorEastAsia"/>
        <w:noProof/>
      </w:rPr>
      <w:t>8</w:t>
    </w:r>
    <w:r>
      <w:rPr>
        <w:rStyle w:val="af4"/>
        <w:rFonts w:eastAsiaTheme="majorEastAsia"/>
      </w:rPr>
      <w:fldChar w:fldCharType="end"/>
    </w:r>
  </w:p>
  <w:p w14:paraId="7C19D1CC" w14:textId="77777777" w:rsidR="00712E11" w:rsidRDefault="00712E11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1C57" w14:textId="56ED5599" w:rsidR="00712E11" w:rsidRDefault="00712E11">
    <w:pPr>
      <w:pStyle w:val="af5"/>
      <w:framePr w:wrap="around" w:vAnchor="text" w:hAnchor="margin" w:xAlign="right" w:y="1"/>
      <w:rPr>
        <w:rStyle w:val="af4"/>
        <w:rFonts w:eastAsiaTheme="majorEastAsia"/>
      </w:rPr>
    </w:pPr>
  </w:p>
  <w:p w14:paraId="6C341C68" w14:textId="77777777" w:rsidR="00712E11" w:rsidRDefault="00712E11">
    <w:pPr>
      <w:pStyle w:val="af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4061" w14:textId="77777777" w:rsidR="00712E11" w:rsidRDefault="00712E11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4C78" w14:textId="77777777" w:rsidR="00346F03" w:rsidRDefault="00346F03">
      <w:r>
        <w:separator/>
      </w:r>
    </w:p>
  </w:footnote>
  <w:footnote w:type="continuationSeparator" w:id="0">
    <w:p w14:paraId="07DE841B" w14:textId="77777777" w:rsidR="00346F03" w:rsidRDefault="0034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668A" w14:textId="77777777" w:rsidR="00712E11" w:rsidRDefault="00712E11" w:rsidP="000F78C9">
    <w:pPr>
      <w:pStyle w:val="af2"/>
    </w:pPr>
  </w:p>
  <w:p w14:paraId="6CCDABC6" w14:textId="77777777" w:rsidR="00712E11" w:rsidRPr="000F78C9" w:rsidRDefault="00712E11" w:rsidP="000F78C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2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11"/>
    <w:rsid w:val="00001D25"/>
    <w:rsid w:val="00026F18"/>
    <w:rsid w:val="001056A4"/>
    <w:rsid w:val="00165F80"/>
    <w:rsid w:val="00190DE9"/>
    <w:rsid w:val="001B1ABC"/>
    <w:rsid w:val="001D303C"/>
    <w:rsid w:val="001D4CA9"/>
    <w:rsid w:val="001E565F"/>
    <w:rsid w:val="0022366D"/>
    <w:rsid w:val="00233E77"/>
    <w:rsid w:val="0029324C"/>
    <w:rsid w:val="002D24D5"/>
    <w:rsid w:val="002E37EF"/>
    <w:rsid w:val="002E6AEC"/>
    <w:rsid w:val="00346F03"/>
    <w:rsid w:val="00390AA4"/>
    <w:rsid w:val="0041491F"/>
    <w:rsid w:val="004664E2"/>
    <w:rsid w:val="00471378"/>
    <w:rsid w:val="00500E25"/>
    <w:rsid w:val="005025BC"/>
    <w:rsid w:val="005771D4"/>
    <w:rsid w:val="005A27A0"/>
    <w:rsid w:val="005B476F"/>
    <w:rsid w:val="005B57FA"/>
    <w:rsid w:val="005B654C"/>
    <w:rsid w:val="005B7B43"/>
    <w:rsid w:val="006C0B77"/>
    <w:rsid w:val="006C7ED8"/>
    <w:rsid w:val="00712E11"/>
    <w:rsid w:val="00734E7A"/>
    <w:rsid w:val="00745E1D"/>
    <w:rsid w:val="00755F06"/>
    <w:rsid w:val="007E1861"/>
    <w:rsid w:val="008242FF"/>
    <w:rsid w:val="00870751"/>
    <w:rsid w:val="008A6367"/>
    <w:rsid w:val="008F020A"/>
    <w:rsid w:val="00906EA3"/>
    <w:rsid w:val="00922C48"/>
    <w:rsid w:val="00973B7A"/>
    <w:rsid w:val="009919FE"/>
    <w:rsid w:val="009D6882"/>
    <w:rsid w:val="00A62B41"/>
    <w:rsid w:val="00AE20D3"/>
    <w:rsid w:val="00B142AF"/>
    <w:rsid w:val="00B42967"/>
    <w:rsid w:val="00B915B7"/>
    <w:rsid w:val="00C06C3F"/>
    <w:rsid w:val="00C4697D"/>
    <w:rsid w:val="00C72CB9"/>
    <w:rsid w:val="00C9367F"/>
    <w:rsid w:val="00CB4599"/>
    <w:rsid w:val="00CF1450"/>
    <w:rsid w:val="00D403C1"/>
    <w:rsid w:val="00D80A75"/>
    <w:rsid w:val="00DE6FAE"/>
    <w:rsid w:val="00EA59DF"/>
    <w:rsid w:val="00EC1397"/>
    <w:rsid w:val="00EE24D0"/>
    <w:rsid w:val="00EE4070"/>
    <w:rsid w:val="00F12C76"/>
    <w:rsid w:val="00F42D10"/>
    <w:rsid w:val="00F55746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0CE7"/>
  <w15:chartTrackingRefBased/>
  <w15:docId w15:val="{57601D25-30A9-4AC6-9F00-E371B0A1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712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E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E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E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E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E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E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E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2E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2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2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2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2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2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1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E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1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E1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12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12E1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12E1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E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12E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12E11"/>
    <w:rPr>
      <w:b/>
      <w:bCs/>
      <w:smallCaps/>
      <w:color w:val="2E74B5" w:themeColor="accent1" w:themeShade="BF"/>
      <w:spacing w:val="5"/>
    </w:rPr>
  </w:style>
  <w:style w:type="paragraph" w:styleId="ae">
    <w:name w:val="Body Text Indent"/>
    <w:aliases w:val="Основной текст с отступом Знак1,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 Знак1 Знак1 Знак"/>
    <w:basedOn w:val="a"/>
    <w:link w:val="af"/>
    <w:rsid w:val="00712E11"/>
    <w:pPr>
      <w:tabs>
        <w:tab w:val="left" w:pos="6510"/>
      </w:tabs>
      <w:ind w:firstLine="720"/>
      <w:jc w:val="both"/>
    </w:pPr>
    <w:rPr>
      <w:sz w:val="28"/>
      <w:lang w:val="x-none"/>
    </w:rPr>
  </w:style>
  <w:style w:type="character" w:customStyle="1" w:styleId="af">
    <w:name w:val="Основний текст з відступом Знак"/>
    <w:aliases w:val="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 Знак1 Знак1 Знак Знак"/>
    <w:basedOn w:val="a0"/>
    <w:link w:val="ae"/>
    <w:rsid w:val="00712E11"/>
    <w:rPr>
      <w:rFonts w:ascii="Times New Roman" w:eastAsia="Times New Roman" w:hAnsi="Times New Roman" w:cs="Times New Roman"/>
      <w:kern w:val="0"/>
      <w:sz w:val="28"/>
      <w:szCs w:val="24"/>
      <w:lang w:val="x-none" w:eastAsia="ru-RU"/>
      <w14:ligatures w14:val="none"/>
    </w:rPr>
  </w:style>
  <w:style w:type="paragraph" w:styleId="af0">
    <w:name w:val="Body Text"/>
    <w:basedOn w:val="a"/>
    <w:link w:val="af1"/>
    <w:rsid w:val="00712E11"/>
    <w:pPr>
      <w:tabs>
        <w:tab w:val="left" w:pos="6510"/>
      </w:tabs>
      <w:jc w:val="both"/>
    </w:pPr>
    <w:rPr>
      <w:sz w:val="28"/>
    </w:rPr>
  </w:style>
  <w:style w:type="character" w:customStyle="1" w:styleId="af1">
    <w:name w:val="Основний текст Знак"/>
    <w:basedOn w:val="a0"/>
    <w:link w:val="af0"/>
    <w:rsid w:val="00712E11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f2">
    <w:name w:val="header"/>
    <w:basedOn w:val="a"/>
    <w:link w:val="af3"/>
    <w:rsid w:val="00712E11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rsid w:val="00712E11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f4">
    <w:name w:val="page number"/>
    <w:basedOn w:val="a0"/>
    <w:rsid w:val="00712E11"/>
  </w:style>
  <w:style w:type="paragraph" w:styleId="af5">
    <w:name w:val="footer"/>
    <w:basedOn w:val="a"/>
    <w:link w:val="af6"/>
    <w:rsid w:val="00712E11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basedOn w:val="a0"/>
    <w:link w:val="af5"/>
    <w:rsid w:val="00712E11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styleId="af7">
    <w:name w:val="Strong"/>
    <w:qFormat/>
    <w:rsid w:val="00712E11"/>
    <w:rPr>
      <w:b/>
      <w:bCs/>
    </w:rPr>
  </w:style>
  <w:style w:type="paragraph" w:styleId="af8">
    <w:name w:val="No Spacing"/>
    <w:uiPriority w:val="1"/>
    <w:qFormat/>
    <w:rsid w:val="001B1ABC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rvts0">
    <w:name w:val="rvts0"/>
    <w:rsid w:val="005025BC"/>
  </w:style>
  <w:style w:type="character" w:customStyle="1" w:styleId="FontStyle15">
    <w:name w:val="Font Style15"/>
    <w:rsid w:val="005025BC"/>
    <w:rPr>
      <w:rFonts w:ascii="Times New Roman" w:hAnsi="Times New Roman" w:cs="Times New Roman" w:hint="default"/>
      <w:sz w:val="26"/>
    </w:rPr>
  </w:style>
  <w:style w:type="table" w:styleId="af9">
    <w:name w:val="Table Grid"/>
    <w:basedOn w:val="a1"/>
    <w:uiPriority w:val="39"/>
    <w:rsid w:val="00C4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2025-12-25T07:40:00Z</cp:lastPrinted>
  <dcterms:created xsi:type="dcterms:W3CDTF">2025-12-16T12:43:00Z</dcterms:created>
  <dcterms:modified xsi:type="dcterms:W3CDTF">2025-12-25T08:21:00Z</dcterms:modified>
</cp:coreProperties>
</file>