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3502E" w14:textId="77777777" w:rsidR="00DE1B08" w:rsidRPr="007944B1" w:rsidRDefault="00DE1B08" w:rsidP="00DE1B08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17379110"/>
      <w:r w:rsidRPr="007944B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B5B195" wp14:editId="7A6A80A9">
            <wp:extent cx="4667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7E2DB" w14:textId="77777777" w:rsidR="00DE1B08" w:rsidRPr="007944B1" w:rsidRDefault="00DE1B08" w:rsidP="00DE1B08">
      <w:pPr>
        <w:widowControl w:val="0"/>
        <w:suppressAutoHyphens/>
        <w:spacing w:after="0"/>
        <w:rPr>
          <w:rFonts w:ascii="Times New Roman" w:hAnsi="Times New Roman"/>
          <w:kern w:val="2"/>
          <w:szCs w:val="24"/>
          <w:lang w:val="en-US"/>
        </w:rPr>
      </w:pPr>
    </w:p>
    <w:p w14:paraId="2446C600" w14:textId="77777777" w:rsidR="00DE1B08" w:rsidRPr="007944B1" w:rsidRDefault="00DE1B08" w:rsidP="00DE1B0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7944B1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4A26AAB1" w14:textId="77777777" w:rsidR="00DE1B08" w:rsidRPr="007944B1" w:rsidRDefault="00DE1B08" w:rsidP="00DE1B0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7944B1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486F2716" w14:textId="77777777" w:rsidR="00DE1B08" w:rsidRPr="007944B1" w:rsidRDefault="00DE1B08" w:rsidP="00DE1B08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7944B1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6B3B4836" w14:textId="77777777" w:rsidR="00DE1B08" w:rsidRPr="007944B1" w:rsidRDefault="00DE1B08" w:rsidP="00DE1B08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7944B1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5C4E3BEC" w14:textId="77777777" w:rsidR="00DE1B08" w:rsidRPr="007944B1" w:rsidRDefault="00DE1B08" w:rsidP="00DE1B08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405DB3C3" w14:textId="77777777" w:rsidR="00DE1B08" w:rsidRPr="007944B1" w:rsidRDefault="00DE1B08" w:rsidP="00DE1B08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7944B1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7944B1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7944B1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65C61050" w14:textId="77777777" w:rsidR="00DE1B08" w:rsidRPr="007944B1" w:rsidRDefault="00DE1B08" w:rsidP="00DE1B0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</w:p>
    <w:p w14:paraId="7A6CAA0C" w14:textId="32C8D65A" w:rsidR="00DE1B08" w:rsidRPr="007944B1" w:rsidRDefault="00DE1B08" w:rsidP="00DE1B08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4"/>
          <w:lang w:val="uk-UA"/>
        </w:rPr>
      </w:pPr>
      <w:r w:rsidRPr="007944B1">
        <w:rPr>
          <w:rFonts w:ascii="Times New Roman" w:hAnsi="Times New Roman"/>
          <w:kern w:val="2"/>
          <w:sz w:val="28"/>
          <w:szCs w:val="24"/>
        </w:rPr>
        <w:t xml:space="preserve">  </w:t>
      </w:r>
      <w:r w:rsidRPr="007944B1">
        <w:rPr>
          <w:rFonts w:ascii="Times New Roman" w:hAnsi="Times New Roman"/>
          <w:kern w:val="2"/>
          <w:sz w:val="28"/>
          <w:szCs w:val="24"/>
          <w:lang w:val="uk-UA"/>
        </w:rPr>
        <w:t xml:space="preserve">від </w:t>
      </w:r>
      <w:r w:rsidR="00C06FB3">
        <w:rPr>
          <w:rFonts w:ascii="Times New Roman" w:hAnsi="Times New Roman"/>
          <w:kern w:val="2"/>
          <w:sz w:val="28"/>
          <w:szCs w:val="24"/>
          <w:lang w:val="uk-UA"/>
        </w:rPr>
        <w:t xml:space="preserve"> </w:t>
      </w:r>
      <w:r w:rsidR="00C06FB3" w:rsidRPr="00C06FB3">
        <w:rPr>
          <w:rFonts w:ascii="Times New Roman" w:hAnsi="Times New Roman"/>
          <w:kern w:val="2"/>
          <w:sz w:val="28"/>
          <w:szCs w:val="24"/>
          <w:u w:val="single"/>
          <w:lang w:val="uk-UA"/>
        </w:rPr>
        <w:t xml:space="preserve">08 січня </w:t>
      </w:r>
      <w:r w:rsidRPr="00C06FB3">
        <w:rPr>
          <w:rFonts w:ascii="Times New Roman" w:hAnsi="Times New Roman"/>
          <w:kern w:val="2"/>
          <w:sz w:val="28"/>
          <w:szCs w:val="24"/>
          <w:u w:val="single"/>
          <w:lang w:val="uk-UA"/>
        </w:rPr>
        <w:t>202</w:t>
      </w:r>
      <w:r w:rsidR="00C06FB3" w:rsidRPr="00C06FB3">
        <w:rPr>
          <w:rFonts w:ascii="Times New Roman" w:hAnsi="Times New Roman"/>
          <w:kern w:val="2"/>
          <w:sz w:val="28"/>
          <w:szCs w:val="24"/>
          <w:u w:val="single"/>
          <w:lang w:val="uk-UA"/>
        </w:rPr>
        <w:t>6</w:t>
      </w:r>
      <w:r w:rsidRPr="00C06FB3">
        <w:rPr>
          <w:rFonts w:ascii="Times New Roman" w:hAnsi="Times New Roman"/>
          <w:kern w:val="2"/>
          <w:sz w:val="28"/>
          <w:szCs w:val="24"/>
          <w:u w:val="single"/>
          <w:lang w:val="uk-UA"/>
        </w:rPr>
        <w:t xml:space="preserve"> р.</w:t>
      </w:r>
      <w:r w:rsidRPr="007944B1">
        <w:rPr>
          <w:rFonts w:ascii="Times New Roman" w:hAnsi="Times New Roman"/>
          <w:kern w:val="2"/>
          <w:sz w:val="28"/>
          <w:szCs w:val="24"/>
          <w:lang w:val="uk-UA"/>
        </w:rPr>
        <w:tab/>
      </w:r>
      <w:r w:rsidRPr="007944B1">
        <w:rPr>
          <w:rFonts w:ascii="Times New Roman" w:hAnsi="Times New Roman"/>
          <w:kern w:val="2"/>
          <w:sz w:val="28"/>
          <w:szCs w:val="24"/>
          <w:lang w:val="uk-UA"/>
        </w:rPr>
        <w:tab/>
        <w:t xml:space="preserve"> </w:t>
      </w:r>
      <w:r>
        <w:rPr>
          <w:rFonts w:ascii="Times New Roman" w:hAnsi="Times New Roman"/>
          <w:kern w:val="2"/>
          <w:sz w:val="28"/>
          <w:szCs w:val="24"/>
          <w:lang w:val="en-US"/>
        </w:rPr>
        <w:t xml:space="preserve">           </w:t>
      </w:r>
      <w:r w:rsidR="00C06FB3">
        <w:rPr>
          <w:rFonts w:ascii="Times New Roman" w:hAnsi="Times New Roman"/>
          <w:kern w:val="2"/>
          <w:sz w:val="28"/>
          <w:szCs w:val="24"/>
          <w:lang w:val="uk-UA"/>
        </w:rPr>
        <w:t xml:space="preserve">     </w:t>
      </w:r>
      <w:r w:rsidRPr="007944B1">
        <w:rPr>
          <w:rFonts w:ascii="Times New Roman" w:hAnsi="Times New Roman"/>
          <w:kern w:val="2"/>
          <w:sz w:val="28"/>
          <w:szCs w:val="24"/>
          <w:lang w:val="uk-UA"/>
        </w:rPr>
        <w:t>м. Ніжин</w:t>
      </w:r>
      <w:r w:rsidRPr="007944B1">
        <w:rPr>
          <w:rFonts w:ascii="Times New Roman" w:hAnsi="Times New Roman"/>
          <w:kern w:val="2"/>
          <w:sz w:val="28"/>
          <w:szCs w:val="24"/>
          <w:lang w:val="uk-UA"/>
        </w:rPr>
        <w:tab/>
      </w:r>
      <w:r w:rsidRPr="007944B1">
        <w:rPr>
          <w:rFonts w:ascii="Times New Roman" w:hAnsi="Times New Roman"/>
          <w:kern w:val="2"/>
          <w:sz w:val="28"/>
          <w:szCs w:val="24"/>
          <w:lang w:val="uk-UA"/>
        </w:rPr>
        <w:tab/>
        <w:t xml:space="preserve">                          № </w:t>
      </w:r>
      <w:r w:rsidR="006D0EF8" w:rsidRPr="006D0EF8">
        <w:rPr>
          <w:rFonts w:ascii="Times New Roman" w:hAnsi="Times New Roman"/>
          <w:kern w:val="2"/>
          <w:sz w:val="28"/>
          <w:szCs w:val="24"/>
          <w:u w:val="single"/>
          <w:lang w:val="uk-UA"/>
        </w:rPr>
        <w:t>1</w:t>
      </w:r>
    </w:p>
    <w:bookmarkEnd w:id="0"/>
    <w:p w14:paraId="35C47829" w14:textId="77777777" w:rsidR="00DE1B08" w:rsidRPr="007944B1" w:rsidRDefault="00DE1B08" w:rsidP="00DE1B08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4D4282A7" w14:textId="77777777" w:rsidR="00DE1B08" w:rsidRDefault="00DE1B08" w:rsidP="00DE1B08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>Про розгляд матеріалів опікунської ради</w:t>
      </w:r>
      <w:bookmarkStart w:id="1" w:name="_GoBack"/>
      <w:bookmarkEnd w:id="1"/>
    </w:p>
    <w:p w14:paraId="0B9B1EA2" w14:textId="77777777" w:rsidR="00DE1B08" w:rsidRDefault="00DE1B08" w:rsidP="00DE1B08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4"/>
          <w:lang w:val="uk-UA"/>
        </w:rPr>
      </w:pPr>
    </w:p>
    <w:p w14:paraId="58F2D7C9" w14:textId="77777777" w:rsidR="00DE1B08" w:rsidRDefault="00DE1B08" w:rsidP="00DE1B08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ab/>
      </w:r>
      <w:r>
        <w:rPr>
          <w:rStyle w:val="docdata"/>
          <w:color w:val="000000"/>
          <w:sz w:val="28"/>
          <w:szCs w:val="28"/>
          <w:lang w:val="uk-UA"/>
        </w:rPr>
        <w:t>Відповідно до підпункту 4 пункту б частини 1 статті 34, статей</w:t>
      </w:r>
      <w:r w:rsidRPr="00FC531E">
        <w:rPr>
          <w:rStyle w:val="docdata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color w:val="000000"/>
          <w:sz w:val="28"/>
          <w:szCs w:val="28"/>
          <w:lang w:val="uk-UA"/>
        </w:rPr>
        <w:t xml:space="preserve">42,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статті 39,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частини 1, 2, 3 статті 41,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60, 62, 63, частини 3 статті 67, частини 1 статті 71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частини 3 статті 296, частин 1, 6 статті 300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>
        <w:rPr>
          <w:rFonts w:ascii="Times New Roman" w:hAnsi="Times New Roman"/>
          <w:color w:val="000000"/>
          <w:sz w:val="28"/>
          <w:szCs w:val="28"/>
        </w:rPr>
        <w:t>VIII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 протоколу засідання опікунської ради від 22 грудня 2025 року № 11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>
        <w:rPr>
          <w:rFonts w:ascii="Times New Roman" w:hAnsi="Times New Roman"/>
          <w:kern w:val="2"/>
          <w:sz w:val="28"/>
          <w:szCs w:val="24"/>
          <w:lang w:val="uk-UA"/>
        </w:rPr>
        <w:t>виконавчий комітет Ніжинської міської ради вирішив:</w:t>
      </w:r>
    </w:p>
    <w:p w14:paraId="774D16ED" w14:textId="77777777" w:rsidR="00DE1B08" w:rsidRDefault="00DE1B08" w:rsidP="00DE1B08">
      <w:pPr>
        <w:pStyle w:val="1"/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63758B4A" w14:textId="77777777" w:rsidR="00DE1B08" w:rsidRDefault="00DE1B08" w:rsidP="00DE1B08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2" w:name="_Hlk215483738"/>
      <w:r>
        <w:rPr>
          <w:rFonts w:ascii="Times New Roman" w:hAnsi="Times New Roman"/>
          <w:kern w:val="2"/>
          <w:sz w:val="28"/>
          <w:szCs w:val="28"/>
          <w:lang w:val="uk-UA"/>
        </w:rPr>
        <w:t>Звернутися до Ніжинського міськрайонного суду з заявами органу опіки та піклування про</w:t>
      </w:r>
      <w:r w:rsidRPr="002446BF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>в</w:t>
      </w:r>
      <w:r w:rsidRPr="002446BF">
        <w:rPr>
          <w:rFonts w:ascii="Times New Roman" w:hAnsi="Times New Roman"/>
          <w:kern w:val="2"/>
          <w:sz w:val="28"/>
          <w:szCs w:val="28"/>
          <w:lang w:val="uk-UA"/>
        </w:rPr>
        <w:t>изнання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>:</w:t>
      </w:r>
    </w:p>
    <w:p w14:paraId="2F6D8634" w14:textId="09046790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1.1. ……………., ………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, встановлення над 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 опіки та призначення опікуна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– Гармаш Олени Василівни, директора Ніжинського будинку-інтернату,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17C23715" w14:textId="264F77E4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1.2. ……………, 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, встановлення над 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 опіки та призначення опікуна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– Гармаш Олени Василівни, директора Ніжинського будинку-інтернату,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10C7F154" w14:textId="089D51E4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1.3. ………….., 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, встановлення над 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 опіки та призначення опікуна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– Гармаш Олени Василівни, директора Ніжинського будинку-інтернату,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6181EF0B" w14:textId="77777777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50BC566E" w14:textId="27C2AC6C" w:rsidR="00DE1B08" w:rsidRDefault="00DE1B08" w:rsidP="00DE1B08">
      <w:pPr>
        <w:pStyle w:val="1"/>
        <w:tabs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2.</w:t>
      </w:r>
      <w:r w:rsidRPr="003E4B56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Звернутися до Ніжинського міськрайонного суду з заявою органу опіки та піклування про призначення ……………, 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  опікуном недієздатного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опікуном недієздатного …………….., …………….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644CA734" w14:textId="77777777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</w:p>
    <w:p w14:paraId="6BB76FA6" w14:textId="77777777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3. </w:t>
      </w:r>
      <w:r w:rsidRPr="00E138E0"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Видати та </w:t>
      </w:r>
      <w:r w:rsidRPr="00E138E0">
        <w:rPr>
          <w:rFonts w:ascii="Times New Roman" w:hAnsi="Times New Roman"/>
          <w:kern w:val="2"/>
          <w:sz w:val="28"/>
          <w:szCs w:val="28"/>
          <w:lang w:val="uk-UA"/>
        </w:rPr>
        <w:t>спрямувати до Ніжинського міськрайонного суду подання органу опіки та піклування про можливість призначення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>:</w:t>
      </w:r>
    </w:p>
    <w:p w14:paraId="77431382" w14:textId="4A8733AC" w:rsidR="00DE1B08" w:rsidRDefault="00DE1B08" w:rsidP="00DE1B08">
      <w:pPr>
        <w:pStyle w:val="1"/>
        <w:tabs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3.1. Гармаш Олени Василівни, директора Ніжинського будинку-інтернату опікуном ………………., 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63506B1E" w14:textId="439D5FE9" w:rsidR="00DE1B08" w:rsidRDefault="00DE1B08" w:rsidP="00DE1B08">
      <w:pPr>
        <w:pStyle w:val="1"/>
        <w:tabs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3.2. Гармаш Олени Василівни, директора Ніжинського будинку-інтернату опікуном ……………., 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1F2A58B5" w14:textId="511E6F21" w:rsidR="00DE1B08" w:rsidRDefault="00DE1B08" w:rsidP="00DE1B08">
      <w:pPr>
        <w:pStyle w:val="1"/>
        <w:tabs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3.3. Гармаш Олени Василівни, директора Ніжинського будинку-інтернату опікуном …………….., ………….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 xml:space="preserve">у разі визнання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його 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167C4A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3699E66E" w14:textId="03826901" w:rsidR="00DE1B08" w:rsidRDefault="00DE1B08" w:rsidP="00DE1B08">
      <w:pPr>
        <w:pStyle w:val="1"/>
        <w:tabs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3.4. ………………., …………..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опікуном недієздатного ………….., 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4929D929" w14:textId="77777777" w:rsidR="00DE1B08" w:rsidRDefault="00DE1B08" w:rsidP="00DE1B08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</w:p>
    <w:p w14:paraId="657CD382" w14:textId="2F590B53" w:rsidR="00DE1B08" w:rsidRPr="00394332" w:rsidRDefault="00DE1B08" w:rsidP="00DE1B08">
      <w:pPr>
        <w:tabs>
          <w:tab w:val="center" w:pos="4677"/>
          <w:tab w:val="right" w:pos="8931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1731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394332">
        <w:rPr>
          <w:rFonts w:ascii="Times New Roman" w:hAnsi="Times New Roman"/>
          <w:sz w:val="28"/>
          <w:szCs w:val="28"/>
          <w:lang w:val="uk-UA"/>
        </w:rPr>
        <w:t>Відмовити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B6F">
        <w:rPr>
          <w:rFonts w:ascii="Times New Roman" w:hAnsi="Times New Roman"/>
          <w:sz w:val="28"/>
          <w:szCs w:val="28"/>
          <w:lang w:val="uk-UA"/>
        </w:rPr>
        <w:t>………………</w:t>
      </w:r>
      <w:r w:rsidRPr="003943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……… </w:t>
      </w:r>
      <w:proofErr w:type="spellStart"/>
      <w:r w:rsidRPr="003943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394332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який є опікуном</w:t>
      </w:r>
      <w:r w:rsidRPr="004F16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недієздатного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 …………..</w:t>
      </w:r>
      <w:r w:rsidRPr="0039433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………… </w:t>
      </w:r>
      <w:proofErr w:type="spellStart"/>
      <w:r w:rsidRPr="003943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394332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рішення Ніжинського міськрайонного суду від 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……….. </w:t>
      </w:r>
      <w:r>
        <w:rPr>
          <w:rFonts w:ascii="Times New Roman" w:hAnsi="Times New Roman"/>
          <w:sz w:val="28"/>
          <w:szCs w:val="28"/>
          <w:lang w:val="uk-UA"/>
        </w:rPr>
        <w:t>р.,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справа №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 …………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3" w:name="_Hlk217251489"/>
      <w:r w:rsidRPr="00394332">
        <w:rPr>
          <w:rFonts w:ascii="Times New Roman" w:hAnsi="Times New Roman"/>
          <w:sz w:val="28"/>
          <w:szCs w:val="28"/>
          <w:lang w:val="uk-UA"/>
        </w:rPr>
        <w:t xml:space="preserve">у видачі </w:t>
      </w:r>
      <w:proofErr w:type="spellStart"/>
      <w:r w:rsidRPr="00394332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94332">
        <w:rPr>
          <w:rFonts w:ascii="Times New Roman" w:hAnsi="Times New Roman"/>
          <w:sz w:val="28"/>
          <w:szCs w:val="28"/>
        </w:rPr>
        <w:t xml:space="preserve"> </w:t>
      </w:r>
      <w:r w:rsidRPr="00394332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394332">
        <w:rPr>
          <w:rFonts w:ascii="Times New Roman" w:hAnsi="Times New Roman"/>
          <w:sz w:val="28"/>
          <w:szCs w:val="28"/>
        </w:rPr>
        <w:t>вчинення</w:t>
      </w:r>
      <w:proofErr w:type="spellEnd"/>
      <w:r w:rsidRPr="003943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4332">
        <w:rPr>
          <w:rFonts w:ascii="Times New Roman" w:hAnsi="Times New Roman"/>
          <w:sz w:val="28"/>
          <w:szCs w:val="28"/>
        </w:rPr>
        <w:t>правочин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3943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4332">
        <w:rPr>
          <w:rFonts w:ascii="Times New Roman" w:hAnsi="Times New Roman"/>
          <w:sz w:val="28"/>
          <w:szCs w:val="28"/>
        </w:rPr>
        <w:t>щодо</w:t>
      </w:r>
      <w:proofErr w:type="spellEnd"/>
      <w:r w:rsidRPr="00394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відчуження </w:t>
      </w:r>
      <w:r w:rsidRPr="00394332">
        <w:rPr>
          <w:rFonts w:ascii="Times New Roman" w:hAnsi="Times New Roman"/>
          <w:sz w:val="28"/>
          <w:szCs w:val="28"/>
          <w:lang w:val="uk-UA"/>
        </w:rPr>
        <w:t xml:space="preserve">3/32 частини житлового будинку за </w:t>
      </w:r>
      <w:proofErr w:type="spellStart"/>
      <w:r w:rsidRPr="0039433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94332">
        <w:rPr>
          <w:rFonts w:ascii="Times New Roman" w:hAnsi="Times New Roman"/>
          <w:sz w:val="28"/>
          <w:szCs w:val="28"/>
          <w:lang w:val="uk-UA"/>
        </w:rPr>
        <w:t xml:space="preserve">: вулиця </w:t>
      </w:r>
      <w:r w:rsidR="00400E69">
        <w:rPr>
          <w:rFonts w:ascii="Times New Roman" w:hAnsi="Times New Roman"/>
          <w:sz w:val="28"/>
          <w:szCs w:val="28"/>
          <w:lang w:val="uk-UA"/>
        </w:rPr>
        <w:t>…………. б</w:t>
      </w:r>
      <w:r w:rsidRPr="00394332">
        <w:rPr>
          <w:rFonts w:ascii="Times New Roman" w:hAnsi="Times New Roman"/>
          <w:sz w:val="28"/>
          <w:szCs w:val="28"/>
          <w:lang w:val="uk-UA"/>
        </w:rPr>
        <w:t>удинок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 …….</w:t>
      </w:r>
      <w:r w:rsidRPr="00394332">
        <w:rPr>
          <w:rFonts w:ascii="Times New Roman" w:hAnsi="Times New Roman"/>
          <w:sz w:val="28"/>
          <w:szCs w:val="28"/>
          <w:lang w:val="uk-UA"/>
        </w:rPr>
        <w:t>, місто Ніжин, Ніжинський район, Чернігівська область,</w:t>
      </w:r>
      <w:r w:rsidRPr="006156E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власником якого є </w:t>
      </w:r>
      <w:r w:rsidRPr="00394332">
        <w:rPr>
          <w:rFonts w:ascii="Times New Roman" w:hAnsi="Times New Roman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 ………………</w:t>
      </w:r>
      <w:r w:rsidRPr="0039433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69">
        <w:rPr>
          <w:rFonts w:ascii="Times New Roman" w:hAnsi="Times New Roman"/>
          <w:sz w:val="28"/>
          <w:szCs w:val="28"/>
          <w:lang w:val="uk-UA"/>
        </w:rPr>
        <w:t xml:space="preserve">……….. </w:t>
      </w:r>
      <w:proofErr w:type="spellStart"/>
      <w:r w:rsidRPr="003943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394332">
        <w:rPr>
          <w:rFonts w:ascii="Times New Roman" w:hAnsi="Times New Roman"/>
          <w:sz w:val="28"/>
          <w:szCs w:val="28"/>
          <w:lang w:val="uk-UA"/>
        </w:rPr>
        <w:t xml:space="preserve">., позаяк майнові права та інтереси недієздатного будуть порушені. </w:t>
      </w:r>
    </w:p>
    <w:bookmarkEnd w:id="2"/>
    <w:bookmarkEnd w:id="3"/>
    <w:p w14:paraId="00CB055C" w14:textId="77777777" w:rsidR="00DE1B08" w:rsidRDefault="00DE1B08" w:rsidP="00DE1B08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  <w:lang w:val="uk-UA" w:eastAsia="uk-UA"/>
        </w:rPr>
        <w:t>Начальнику Управління соціального захисту населення Ніжинської міської ради Оксані Смазі:</w:t>
      </w:r>
    </w:p>
    <w:p w14:paraId="079959D1" w14:textId="77777777" w:rsidR="00DE1B08" w:rsidRPr="009A6881" w:rsidRDefault="00DE1B08" w:rsidP="00DE1B08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Pr="009A6881">
        <w:rPr>
          <w:rFonts w:ascii="Times New Roman" w:hAnsi="Times New Roman"/>
          <w:sz w:val="28"/>
          <w:szCs w:val="28"/>
          <w:lang w:val="uk-UA"/>
        </w:rPr>
        <w:t>підготувати документи, необхідні для виконання цього рішення;</w:t>
      </w:r>
    </w:p>
    <w:p w14:paraId="21174DAB" w14:textId="77777777" w:rsidR="00DE1B08" w:rsidRPr="009A6881" w:rsidRDefault="00DE1B08" w:rsidP="00DE1B08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 xml:space="preserve">5.2. </w:t>
      </w:r>
      <w:r w:rsidRPr="009A6881">
        <w:rPr>
          <w:rFonts w:ascii="Times New Roman" w:hAnsi="Times New Roman"/>
          <w:sz w:val="28"/>
          <w:szCs w:val="28"/>
          <w:lang w:val="uk-UA" w:eastAsia="x-none"/>
        </w:rPr>
        <w:t>забезпечити його оприлюднення на сайті Ніжинської міської ради протягом п’яти робочих днів з дня прийняття</w:t>
      </w:r>
      <w:r w:rsidRPr="009A6881">
        <w:rPr>
          <w:rFonts w:ascii="Times New Roman" w:hAnsi="Times New Roman"/>
          <w:sz w:val="28"/>
          <w:szCs w:val="28"/>
          <w:lang w:val="uk-UA"/>
        </w:rPr>
        <w:t>.</w:t>
      </w:r>
    </w:p>
    <w:p w14:paraId="160B5494" w14:textId="77777777" w:rsidR="00DE1B08" w:rsidRDefault="00DE1B08" w:rsidP="00DE1B08">
      <w:pPr>
        <w:widowControl w:val="0"/>
        <w:tabs>
          <w:tab w:val="left" w:pos="284"/>
        </w:tabs>
        <w:suppressAutoHyphens/>
        <w:spacing w:after="0"/>
        <w:ind w:right="-28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4BB87D7B" w14:textId="77777777" w:rsidR="00DE1B08" w:rsidRPr="007D32B8" w:rsidRDefault="00DE1B08" w:rsidP="00DE1B08">
      <w:pPr>
        <w:widowControl w:val="0"/>
        <w:tabs>
          <w:tab w:val="left" w:pos="284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6. </w:t>
      </w:r>
      <w:r w:rsidRPr="007D32B8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Pr="007D32B8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Pr="007D32B8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Pr="007D32B8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Pr="007D32B8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7D32B8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Pr="007D32B8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Pr="007D32B8">
        <w:rPr>
          <w:rFonts w:ascii="Times New Roman" w:hAnsi="Times New Roman"/>
          <w:kern w:val="2"/>
          <w:sz w:val="28"/>
          <w:szCs w:val="28"/>
        </w:rPr>
        <w:t>заступник</w:t>
      </w:r>
      <w:r w:rsidRPr="007D32B8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Pr="007D32B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D32B8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Pr="007D32B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D32B8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Pr="007D32B8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Pr="007D32B8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Pr="007D32B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D32B8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Pr="007D32B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D32B8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Pr="007D32B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D32B8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Pr="007D32B8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Pr="007D32B8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Pr="007D32B8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Pr="007D32B8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7FB2B35B" w14:textId="77777777" w:rsidR="00DE1B08" w:rsidRDefault="00DE1B08" w:rsidP="00DE1B08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en-US"/>
        </w:rPr>
      </w:pPr>
    </w:p>
    <w:p w14:paraId="0597A026" w14:textId="77777777" w:rsidR="00DE1B08" w:rsidRDefault="00DE1B08" w:rsidP="00DE1B08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en-US"/>
        </w:rPr>
      </w:pPr>
    </w:p>
    <w:p w14:paraId="24E78F79" w14:textId="77777777" w:rsidR="00DE1B08" w:rsidRDefault="00DE1B08" w:rsidP="00DE1B08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Олександр КОДОЛА</w:t>
      </w:r>
    </w:p>
    <w:p w14:paraId="6277DB3D" w14:textId="77777777" w:rsidR="00DE1B08" w:rsidRDefault="00DE1B08" w:rsidP="00DE1B08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B229B89" w14:textId="77777777" w:rsidR="00DE1B08" w:rsidRDefault="00DE1B08" w:rsidP="00DE1B08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en-US"/>
        </w:rPr>
      </w:pPr>
    </w:p>
    <w:p w14:paraId="4EE5889A" w14:textId="77777777" w:rsidR="00B52DFC" w:rsidRDefault="00B52DFC"/>
    <w:sectPr w:rsidR="00B52D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FC"/>
    <w:rsid w:val="00400E69"/>
    <w:rsid w:val="006D0EF8"/>
    <w:rsid w:val="00B52DFC"/>
    <w:rsid w:val="00C06FB3"/>
    <w:rsid w:val="00DE1B08"/>
    <w:rsid w:val="00E1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A7CB"/>
  <w15:chartTrackingRefBased/>
  <w15:docId w15:val="{F42BC750-CBA4-4935-99FC-9E63A481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B0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E1B08"/>
    <w:pPr>
      <w:ind w:left="720"/>
      <w:contextualSpacing/>
    </w:pPr>
  </w:style>
  <w:style w:type="character" w:customStyle="1" w:styleId="docdata">
    <w:name w:val="docdata"/>
    <w:rsid w:val="00DE1B0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2026-01-05T12:16:00Z</dcterms:created>
  <dcterms:modified xsi:type="dcterms:W3CDTF">2026-01-08T10:12:00Z</dcterms:modified>
</cp:coreProperties>
</file>