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7DD8C0">
      <w:pPr>
        <w:spacing w:after="0" w:line="240" w:lineRule="auto"/>
        <w:jc w:val="center"/>
        <w:rPr>
          <w:rFonts w:ascii="Times New Roman" w:hAnsi="Times New Roman" w:cs="Times New Roman"/>
          <w:sz w:val="20"/>
        </w:rPr>
      </w:pPr>
      <w:r>
        <w:rPr>
          <w:rFonts w:ascii="Times New Roman" w:hAnsi="Times New Roman" w:cs="Times New Roman"/>
        </w:rPr>
        <w:drawing>
          <wp:inline distT="0" distB="0" distL="0" distR="0">
            <wp:extent cx="485140" cy="60452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noChangeArrowheads="1"/>
                    </pic:cNvPicPr>
                  </pic:nvPicPr>
                  <pic:blipFill>
                    <a:blip r:embed="rId6">
                      <a:lum bright="-6000" contrast="42000"/>
                    </a:blip>
                    <a:srcRect/>
                    <a:stretch>
                      <a:fillRect/>
                    </a:stretch>
                  </pic:blipFill>
                  <pic:spPr>
                    <a:xfrm>
                      <a:off x="0" y="0"/>
                      <a:ext cx="485140" cy="604520"/>
                    </a:xfrm>
                    <a:prstGeom prst="rect">
                      <a:avLst/>
                    </a:prstGeom>
                    <a:noFill/>
                    <a:ln w="9525">
                      <a:noFill/>
                      <a:miter lim="800000"/>
                      <a:headEnd/>
                      <a:tailEnd/>
                    </a:ln>
                  </pic:spPr>
                </pic:pic>
              </a:graphicData>
            </a:graphic>
          </wp:inline>
        </w:drawing>
      </w:r>
    </w:p>
    <w:p w14:paraId="1837C13B">
      <w:pPr>
        <w:spacing w:after="0" w:line="240" w:lineRule="auto"/>
        <w:jc w:val="center"/>
        <w:rPr>
          <w:rFonts w:ascii="Times New Roman" w:hAnsi="Times New Roman" w:cs="Times New Roman"/>
          <w:b/>
          <w:sz w:val="20"/>
          <w:szCs w:val="20"/>
          <w:lang w:val="en-US"/>
        </w:rPr>
      </w:pPr>
    </w:p>
    <w:p w14:paraId="0595E29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УКРАЇНА</w:t>
      </w:r>
    </w:p>
    <w:p w14:paraId="1A4BC5B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ЧЕРНІГІВСЬКА ОБЛАСТЬ</w:t>
      </w:r>
    </w:p>
    <w:p w14:paraId="6DBBD145">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Н І Ж И Н С Ь К А    М І С Ь К А    Р А Д А</w:t>
      </w:r>
    </w:p>
    <w:p w14:paraId="522DDCB5">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В И К О Н А В Ч И Й    К О М І Т Е Т</w:t>
      </w:r>
    </w:p>
    <w:p w14:paraId="366383B7">
      <w:pPr>
        <w:pStyle w:val="2"/>
        <w:rPr>
          <w:sz w:val="28"/>
          <w:szCs w:val="28"/>
        </w:rPr>
      </w:pPr>
    </w:p>
    <w:p w14:paraId="13BAA6B8">
      <w:pPr>
        <w:spacing w:after="0" w:line="240" w:lineRule="auto"/>
        <w:jc w:val="center"/>
        <w:rPr>
          <w:rFonts w:ascii="Times New Roman" w:hAnsi="Times New Roman" w:cs="Times New Roman"/>
          <w:b/>
          <w:sz w:val="40"/>
          <w:szCs w:val="40"/>
          <w:lang w:val="uk-UA"/>
        </w:rPr>
      </w:pPr>
      <w:r>
        <w:rPr>
          <w:rFonts w:ascii="Times New Roman" w:hAnsi="Times New Roman" w:cs="Times New Roman"/>
          <w:b/>
          <w:sz w:val="40"/>
          <w:szCs w:val="40"/>
          <w:lang w:val="uk-UA"/>
        </w:rPr>
        <w:t>Р І Ш Е Н Н Я</w:t>
      </w:r>
    </w:p>
    <w:p w14:paraId="01EA01BA">
      <w:pPr>
        <w:spacing w:after="0" w:line="240" w:lineRule="auto"/>
        <w:jc w:val="center"/>
        <w:rPr>
          <w:rFonts w:ascii="Times New Roman" w:hAnsi="Times New Roman" w:cs="Times New Roman"/>
          <w:b/>
          <w:sz w:val="28"/>
          <w:szCs w:val="28"/>
          <w:lang w:val="uk-UA"/>
        </w:rPr>
      </w:pPr>
    </w:p>
    <w:p w14:paraId="00D60086">
      <w:pPr>
        <w:spacing w:after="0" w:line="240" w:lineRule="auto"/>
        <w:jc w:val="both"/>
        <w:rPr>
          <w:rFonts w:hint="default" w:ascii="Times New Roman" w:hAnsi="Times New Roman" w:cs="Times New Roman"/>
          <w:color w:val="000000"/>
          <w:lang w:val="uk-UA"/>
        </w:rPr>
      </w:pPr>
      <w:r>
        <w:rPr>
          <w:rFonts w:ascii="Times New Roman" w:hAnsi="Times New Roman" w:cs="Times New Roman"/>
          <w:sz w:val="28"/>
          <w:szCs w:val="28"/>
          <w:lang w:val="uk-UA"/>
        </w:rPr>
        <w:t xml:space="preserve">Від    </w:t>
      </w:r>
      <w:r>
        <w:rPr>
          <w:rFonts w:hint="default" w:ascii="Times New Roman" w:hAnsi="Times New Roman" w:cs="Times New Roman"/>
          <w:sz w:val="28"/>
          <w:szCs w:val="28"/>
          <w:lang w:val="uk-UA"/>
        </w:rPr>
        <w:t>08 січня 2026 року</w:t>
      </w:r>
      <w:r>
        <w:rPr>
          <w:rFonts w:ascii="Times New Roman" w:hAnsi="Times New Roman" w:cs="Times New Roman"/>
          <w:sz w:val="28"/>
          <w:szCs w:val="28"/>
          <w:lang w:val="uk-UA"/>
        </w:rPr>
        <w:t xml:space="preserve">               м. Ніжин</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 xml:space="preserve">                     № </w:t>
      </w:r>
      <w:r>
        <w:rPr>
          <w:rFonts w:hint="default" w:ascii="Times New Roman" w:hAnsi="Times New Roman" w:cs="Times New Roman"/>
          <w:sz w:val="28"/>
          <w:szCs w:val="28"/>
          <w:lang w:val="uk-UA"/>
        </w:rPr>
        <w:t>3</w:t>
      </w:r>
    </w:p>
    <w:p w14:paraId="555EFB49">
      <w:pPr>
        <w:pStyle w:val="3"/>
        <w:rPr>
          <w:b/>
          <w:sz w:val="20"/>
          <w:szCs w:val="20"/>
        </w:rPr>
      </w:pPr>
    </w:p>
    <w:p w14:paraId="0A5BF874">
      <w:pPr>
        <w:pStyle w:val="3"/>
        <w:rPr>
          <w:b/>
        </w:rPr>
      </w:pPr>
      <w:r>
        <w:rPr>
          <w:b/>
        </w:rPr>
        <w:t xml:space="preserve">Про затвердження Плану роботи </w:t>
      </w:r>
    </w:p>
    <w:p w14:paraId="2884A4F7">
      <w:pPr>
        <w:pStyle w:val="3"/>
        <w:rPr>
          <w:b/>
        </w:rPr>
      </w:pPr>
      <w:r>
        <w:rPr>
          <w:b/>
        </w:rPr>
        <w:t xml:space="preserve">виконавчого комітету Ніжинської  </w:t>
      </w:r>
    </w:p>
    <w:p w14:paraId="0FD6BFFE">
      <w:pPr>
        <w:pStyle w:val="3"/>
        <w:rPr>
          <w:b/>
        </w:rPr>
      </w:pPr>
      <w:r>
        <w:rPr>
          <w:b/>
        </w:rPr>
        <w:t xml:space="preserve">міської  ради Чернігівської області </w:t>
      </w:r>
    </w:p>
    <w:p w14:paraId="4EC56482">
      <w:pPr>
        <w:pStyle w:val="3"/>
        <w:rPr>
          <w:b/>
        </w:rPr>
      </w:pPr>
      <w:r>
        <w:rPr>
          <w:b/>
          <w:color w:val="000000"/>
          <w:szCs w:val="28"/>
          <w:lang w:val="en-US"/>
        </w:rPr>
        <w:t>VII</w:t>
      </w:r>
      <w:r>
        <w:rPr>
          <w:b/>
          <w:color w:val="000000"/>
          <w:szCs w:val="28"/>
        </w:rPr>
        <w:t xml:space="preserve">I скликання </w:t>
      </w:r>
      <w:r>
        <w:rPr>
          <w:b/>
        </w:rPr>
        <w:t xml:space="preserve">на </w:t>
      </w:r>
      <w:r>
        <w:rPr>
          <w:b/>
          <w:lang w:val="en-US"/>
        </w:rPr>
        <w:t>I</w:t>
      </w:r>
      <w:r>
        <w:rPr>
          <w:b/>
        </w:rPr>
        <w:t xml:space="preserve"> півріччя 202</w:t>
      </w:r>
      <w:r>
        <w:rPr>
          <w:rFonts w:hint="default"/>
          <w:b/>
          <w:lang w:val="uk-UA"/>
        </w:rPr>
        <w:t>6</w:t>
      </w:r>
      <w:r>
        <w:rPr>
          <w:b/>
        </w:rPr>
        <w:t xml:space="preserve"> року</w:t>
      </w:r>
    </w:p>
    <w:p w14:paraId="391CD7D9">
      <w:pPr>
        <w:spacing w:after="0" w:line="240" w:lineRule="auto"/>
        <w:ind w:firstLine="709"/>
        <w:jc w:val="both"/>
        <w:rPr>
          <w:rFonts w:ascii="Times New Roman" w:hAnsi="Times New Roman" w:cs="Times New Roman"/>
          <w:sz w:val="20"/>
          <w:szCs w:val="20"/>
          <w:lang w:val="uk-UA"/>
        </w:rPr>
      </w:pPr>
    </w:p>
    <w:p w14:paraId="01A81271">
      <w:pPr>
        <w:tabs>
          <w:tab w:val="left" w:pos="567"/>
        </w:tabs>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rPr>
        <w:t xml:space="preserve">Відповідно до статей </w:t>
      </w:r>
      <w:r>
        <w:rPr>
          <w:rFonts w:hint="default" w:ascii="Times New Roman" w:hAnsi="Times New Roman" w:cs="Times New Roman"/>
          <w:sz w:val="28"/>
          <w:szCs w:val="28"/>
          <w:lang w:val="uk-UA"/>
        </w:rPr>
        <w:t xml:space="preserve">42, </w:t>
      </w:r>
      <w:r>
        <w:rPr>
          <w:rFonts w:ascii="Times New Roman" w:hAnsi="Times New Roman" w:cs="Times New Roman"/>
          <w:sz w:val="28"/>
          <w:szCs w:val="28"/>
        </w:rPr>
        <w:t>51, 52, 54, 59, 73 Закону України «Про місцеве</w:t>
      </w:r>
      <w:r>
        <w:rPr>
          <w:rFonts w:ascii="Times New Roman" w:hAnsi="Times New Roman" w:cs="Times New Roman"/>
          <w:sz w:val="28"/>
          <w:szCs w:val="28"/>
          <w:lang w:val="uk-UA"/>
        </w:rPr>
        <w:t xml:space="preserve"> </w:t>
      </w:r>
      <w:r>
        <w:rPr>
          <w:rFonts w:ascii="Times New Roman" w:hAnsi="Times New Roman" w:cs="Times New Roman"/>
          <w:sz w:val="28"/>
          <w:szCs w:val="28"/>
        </w:rPr>
        <w:t>самоврядування в Україні»,</w:t>
      </w:r>
      <w:r>
        <w:rPr>
          <w:rFonts w:hint="default" w:ascii="Times New Roman" w:hAnsi="Times New Roman" w:cs="Times New Roman"/>
          <w:sz w:val="28"/>
          <w:szCs w:val="28"/>
          <w:lang w:val="uk-UA"/>
        </w:rPr>
        <w:t xml:space="preserve"> </w:t>
      </w:r>
      <w:r>
        <w:rPr>
          <w:rFonts w:hint="default" w:ascii="Times New Roman" w:hAnsi="Times New Roman" w:cs="Times New Roman"/>
          <w:color w:val="000000" w:themeColor="text1" w:themeShade="80"/>
          <w:sz w:val="28"/>
          <w:szCs w:val="28"/>
        </w:rPr>
        <w:t xml:space="preserve">Регламенту Ніжинської міської ради </w:t>
      </w:r>
      <w:r>
        <w:rPr>
          <w:rFonts w:hint="default" w:ascii="Times New Roman" w:hAnsi="Times New Roman" w:cs="Times New Roman"/>
          <w:color w:val="000000" w:themeColor="text1" w:themeShade="80"/>
          <w:sz w:val="28"/>
          <w:szCs w:val="28"/>
          <w:lang w:val="en-US"/>
        </w:rPr>
        <w:t>VIII</w:t>
      </w:r>
      <w:r>
        <w:rPr>
          <w:rFonts w:hint="default" w:ascii="Times New Roman" w:hAnsi="Times New Roman" w:cs="Times New Roman"/>
          <w:color w:val="000000" w:themeColor="text1" w:themeShade="80"/>
          <w:sz w:val="28"/>
          <w:szCs w:val="28"/>
        </w:rPr>
        <w:t xml:space="preserve"> скликання, затвердженого рішенням Ніжинської міської ради 24.12.2020 р. №27-4/2020 (із змінами), </w:t>
      </w:r>
      <w:r>
        <w:rPr>
          <w:rFonts w:ascii="Times New Roman" w:hAnsi="Times New Roman" w:cs="Times New Roman"/>
          <w:sz w:val="28"/>
          <w:szCs w:val="28"/>
        </w:rPr>
        <w:t xml:space="preserve"> виконавчий комітет</w:t>
      </w:r>
      <w:r>
        <w:rPr>
          <w:rFonts w:ascii="Times New Roman" w:hAnsi="Times New Roman" w:cs="Times New Roman"/>
          <w:sz w:val="28"/>
          <w:szCs w:val="28"/>
          <w:lang w:val="uk-UA"/>
        </w:rPr>
        <w:t xml:space="preserve"> Ніжинської </w:t>
      </w:r>
      <w:r>
        <w:rPr>
          <w:rFonts w:ascii="Times New Roman" w:hAnsi="Times New Roman" w:cs="Times New Roman"/>
          <w:sz w:val="28"/>
          <w:szCs w:val="28"/>
        </w:rPr>
        <w:t xml:space="preserve">міської ради </w:t>
      </w:r>
      <w:r>
        <w:rPr>
          <w:rFonts w:ascii="Times New Roman" w:hAnsi="Times New Roman" w:cs="Times New Roman"/>
          <w:sz w:val="28"/>
          <w:szCs w:val="28"/>
          <w:lang w:val="uk-UA"/>
        </w:rPr>
        <w:t xml:space="preserve">                  </w:t>
      </w:r>
      <w:r>
        <w:rPr>
          <w:rFonts w:ascii="Times New Roman" w:hAnsi="Times New Roman" w:cs="Times New Roman"/>
          <w:b/>
          <w:sz w:val="28"/>
          <w:szCs w:val="28"/>
          <w:lang w:val="uk-UA"/>
        </w:rPr>
        <w:t>в и р і ш и в</w:t>
      </w:r>
      <w:r>
        <w:rPr>
          <w:rFonts w:ascii="Times New Roman" w:hAnsi="Times New Roman" w:cs="Times New Roman"/>
          <w:sz w:val="28"/>
          <w:szCs w:val="28"/>
          <w:lang w:val="uk-UA"/>
        </w:rPr>
        <w:t>:</w:t>
      </w:r>
    </w:p>
    <w:p w14:paraId="70B852C9">
      <w:pPr>
        <w:tabs>
          <w:tab w:val="left" w:pos="567"/>
        </w:tabs>
        <w:spacing w:after="0" w:line="240" w:lineRule="auto"/>
        <w:ind w:firstLine="567"/>
        <w:jc w:val="both"/>
        <w:rPr>
          <w:rFonts w:ascii="Times New Roman" w:hAnsi="Times New Roman" w:cs="Times New Roman"/>
          <w:sz w:val="10"/>
          <w:szCs w:val="10"/>
          <w:lang w:val="uk-UA"/>
        </w:rPr>
      </w:pPr>
    </w:p>
    <w:p w14:paraId="3DAE4F4B">
      <w:pPr>
        <w:tabs>
          <w:tab w:val="left" w:pos="567"/>
        </w:tabs>
        <w:spacing w:after="0" w:line="240" w:lineRule="auto"/>
        <w:ind w:firstLine="567"/>
        <w:jc w:val="both"/>
        <w:rPr>
          <w:rFonts w:hint="default" w:ascii="Times New Roman" w:hAnsi="Times New Roman" w:cs="Times New Roman"/>
          <w:sz w:val="28"/>
          <w:szCs w:val="28"/>
          <w:lang w:val="uk-UA"/>
        </w:rPr>
      </w:pPr>
      <w:r>
        <w:rPr>
          <w:rFonts w:ascii="Times New Roman" w:hAnsi="Times New Roman" w:cs="Times New Roman"/>
          <w:sz w:val="28"/>
          <w:szCs w:val="28"/>
          <w:lang w:val="uk-UA"/>
        </w:rPr>
        <w:t xml:space="preserve">1. Затвердити План роботи виконавчого комітету Ніжинської міської ради Чернігівської області </w:t>
      </w:r>
      <w:r>
        <w:rPr>
          <w:rFonts w:ascii="Times New Roman" w:hAnsi="Times New Roman" w:cs="Times New Roman"/>
          <w:sz w:val="28"/>
          <w:szCs w:val="28"/>
        </w:rPr>
        <w:t>VII</w:t>
      </w:r>
      <w:r>
        <w:rPr>
          <w:rFonts w:ascii="Times New Roman" w:hAnsi="Times New Roman" w:cs="Times New Roman"/>
          <w:sz w:val="28"/>
          <w:szCs w:val="28"/>
          <w:lang w:val="en-US"/>
        </w:rPr>
        <w:t>I</w:t>
      </w:r>
      <w:r>
        <w:rPr>
          <w:rFonts w:ascii="Times New Roman" w:hAnsi="Times New Roman" w:cs="Times New Roman"/>
          <w:sz w:val="28"/>
          <w:szCs w:val="28"/>
          <w:lang w:val="uk-UA"/>
        </w:rPr>
        <w:t xml:space="preserve"> скликання на </w:t>
      </w:r>
      <w:r>
        <w:rPr>
          <w:rFonts w:ascii="Times New Roman" w:hAnsi="Times New Roman" w:cs="Times New Roman"/>
          <w:sz w:val="28"/>
          <w:szCs w:val="28"/>
          <w:lang w:val="en-US"/>
        </w:rPr>
        <w:t>I</w:t>
      </w:r>
      <w:r>
        <w:rPr>
          <w:rFonts w:ascii="Times New Roman" w:hAnsi="Times New Roman" w:cs="Times New Roman"/>
          <w:sz w:val="28"/>
          <w:szCs w:val="28"/>
          <w:lang w:val="uk-UA"/>
        </w:rPr>
        <w:t xml:space="preserve"> півріччя 202</w:t>
      </w:r>
      <w:r>
        <w:rPr>
          <w:rFonts w:hint="default" w:ascii="Times New Roman" w:hAnsi="Times New Roman" w:cs="Times New Roman"/>
          <w:sz w:val="28"/>
          <w:szCs w:val="28"/>
          <w:lang w:val="uk-UA"/>
        </w:rPr>
        <w:t>6</w:t>
      </w:r>
      <w:r>
        <w:rPr>
          <w:rFonts w:ascii="Times New Roman" w:hAnsi="Times New Roman" w:cs="Times New Roman"/>
          <w:sz w:val="28"/>
          <w:szCs w:val="28"/>
          <w:lang w:val="uk-UA"/>
        </w:rPr>
        <w:t xml:space="preserve"> року (далі – План роботи), згідно</w:t>
      </w:r>
      <w:r>
        <w:rPr>
          <w:rFonts w:hint="default" w:ascii="Times New Roman" w:hAnsi="Times New Roman" w:cs="Times New Roman"/>
          <w:sz w:val="28"/>
          <w:szCs w:val="28"/>
          <w:lang w:val="uk-UA"/>
        </w:rPr>
        <w:t xml:space="preserve"> додатку.</w:t>
      </w:r>
    </w:p>
    <w:p w14:paraId="197BBCCB">
      <w:pPr>
        <w:tabs>
          <w:tab w:val="left" w:pos="567"/>
        </w:tabs>
        <w:spacing w:after="0" w:line="240" w:lineRule="auto"/>
        <w:ind w:firstLine="567"/>
        <w:jc w:val="both"/>
        <w:rPr>
          <w:rFonts w:ascii="Times New Roman" w:hAnsi="Times New Roman" w:cs="Times New Roman"/>
          <w:sz w:val="10"/>
          <w:szCs w:val="10"/>
          <w:lang w:val="uk-UA"/>
        </w:rPr>
      </w:pPr>
      <w:r>
        <w:rPr>
          <w:rFonts w:ascii="Times New Roman" w:hAnsi="Times New Roman" w:cs="Times New Roman"/>
          <w:sz w:val="28"/>
          <w:szCs w:val="28"/>
          <w:lang w:val="uk-UA"/>
        </w:rPr>
        <w:t>2. Надати повноваження посадовим особам відділу з питань організації діяльності міської ради та її виконавчого комітету апарату виконавчого комітету Ніжинської міської ради, у разі виробничої необхідності, вносити зміни та доповнення до Плану роботи з обов’язковим їх подальшим оприлюдненням у встановленому законом порядку протягом п’яти робочих днів з дня внесення таких змін.</w:t>
      </w:r>
    </w:p>
    <w:p w14:paraId="6E62573E">
      <w:pPr>
        <w:tabs>
          <w:tab w:val="left" w:pos="567"/>
          <w:tab w:val="left" w:pos="993"/>
          <w:tab w:val="left" w:pos="1134"/>
        </w:tabs>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3.Відділу з питань організації діяльності міської ради та її виконавчого комітету апарату виконавчого комітету Ніжинської міської ради (Доля О. В.) забезпечити оприлюднення цього рішення на офіційному сайті Ніжинської міської ради протягом п’яти робочих днів з дня його прийняття.</w:t>
      </w:r>
    </w:p>
    <w:p w14:paraId="24954543">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4.Контроль за виконанням цього рішення та реалізацією заходів Плану роботи покласти на керуючого справами виконавчого комітету міської ради, першого заступника міського голови з питань діяльності виконавчих органів ради, заступників міського голови з питань діяльності виконавчих органів ради відповідно до розподілу їх посадових обов'язків та функціональних повноважень.</w:t>
      </w:r>
    </w:p>
    <w:p w14:paraId="0DC1B8F8">
      <w:pPr>
        <w:tabs>
          <w:tab w:val="left" w:pos="567"/>
        </w:tabs>
        <w:spacing w:after="0" w:line="240" w:lineRule="auto"/>
        <w:jc w:val="both"/>
        <w:rPr>
          <w:rFonts w:ascii="Times New Roman" w:hAnsi="Times New Roman" w:cs="Times New Roman"/>
          <w:sz w:val="28"/>
          <w:szCs w:val="28"/>
          <w:lang w:val="uk-UA"/>
        </w:rPr>
      </w:pPr>
    </w:p>
    <w:p w14:paraId="58E1C13E">
      <w:pPr>
        <w:tabs>
          <w:tab w:val="left" w:pos="567"/>
        </w:tabs>
        <w:spacing w:after="0" w:line="240" w:lineRule="auto"/>
        <w:jc w:val="both"/>
        <w:rPr>
          <w:rFonts w:ascii="Times New Roman" w:hAnsi="Times New Roman" w:cs="Times New Roman"/>
          <w:sz w:val="28"/>
          <w:szCs w:val="28"/>
          <w:lang w:val="uk-UA"/>
        </w:rPr>
      </w:pPr>
    </w:p>
    <w:p w14:paraId="29F99578">
      <w:pPr>
        <w:tabs>
          <w:tab w:val="left" w:pos="0"/>
        </w:tabs>
        <w:spacing w:after="0" w:line="240" w:lineRule="auto"/>
        <w:jc w:val="both"/>
        <w:rPr>
          <w:rFonts w:hint="default" w:ascii="Times New Roman" w:hAnsi="Times New Roman" w:cs="Times New Roman"/>
          <w:b w:val="0"/>
          <w:bCs/>
          <w:sz w:val="28"/>
          <w:szCs w:val="28"/>
          <w:lang w:val="uk-UA"/>
        </w:rPr>
      </w:pPr>
      <w:r>
        <w:rPr>
          <w:rFonts w:ascii="Times New Roman" w:hAnsi="Times New Roman" w:cs="Times New Roman"/>
          <w:b w:val="0"/>
          <w:bCs/>
          <w:sz w:val="28"/>
          <w:szCs w:val="28"/>
          <w:lang w:val="uk-UA"/>
        </w:rPr>
        <w:t>Міський</w:t>
      </w:r>
      <w:r>
        <w:rPr>
          <w:rFonts w:hint="default" w:ascii="Times New Roman" w:hAnsi="Times New Roman" w:cs="Times New Roman"/>
          <w:b w:val="0"/>
          <w:bCs/>
          <w:sz w:val="28"/>
          <w:szCs w:val="28"/>
          <w:lang w:val="uk-UA"/>
        </w:rPr>
        <w:t xml:space="preserve"> голова                </w:t>
      </w:r>
      <w:r>
        <w:rPr>
          <w:rFonts w:ascii="Times New Roman" w:hAnsi="Times New Roman" w:cs="Times New Roman"/>
          <w:b w:val="0"/>
          <w:bCs/>
          <w:sz w:val="28"/>
          <w:szCs w:val="28"/>
          <w:lang w:val="uk-UA"/>
        </w:rPr>
        <w:t xml:space="preserve">                                                 Олександр</w:t>
      </w:r>
      <w:r>
        <w:rPr>
          <w:rFonts w:hint="default" w:ascii="Times New Roman" w:hAnsi="Times New Roman" w:cs="Times New Roman"/>
          <w:b w:val="0"/>
          <w:bCs/>
          <w:sz w:val="28"/>
          <w:szCs w:val="28"/>
          <w:lang w:val="uk-UA"/>
        </w:rPr>
        <w:t xml:space="preserve"> КОДОЛА</w:t>
      </w:r>
    </w:p>
    <w:p w14:paraId="49F477EC">
      <w:pPr>
        <w:tabs>
          <w:tab w:val="left" w:pos="0"/>
        </w:tabs>
        <w:spacing w:after="0" w:line="240" w:lineRule="auto"/>
        <w:jc w:val="both"/>
        <w:rPr>
          <w:rFonts w:ascii="Times New Roman" w:hAnsi="Times New Roman" w:cs="Times New Roman"/>
          <w:b w:val="0"/>
          <w:bCs/>
          <w:sz w:val="28"/>
          <w:szCs w:val="28"/>
          <w:lang w:val="uk-UA"/>
        </w:rPr>
      </w:pPr>
    </w:p>
    <w:p w14:paraId="678D40E0">
      <w:pPr>
        <w:spacing w:after="0"/>
        <w:rPr>
          <w:rFonts w:ascii="Times New Roman" w:hAnsi="Times New Roman" w:cs="Times New Roman"/>
          <w:b/>
          <w:sz w:val="24"/>
          <w:szCs w:val="24"/>
          <w:lang w:val="uk-UA"/>
        </w:rPr>
      </w:pPr>
    </w:p>
    <w:p w14:paraId="0D8B0E18">
      <w:pPr>
        <w:tabs>
          <w:tab w:val="left" w:pos="0"/>
        </w:tabs>
        <w:spacing w:after="0"/>
        <w:jc w:val="both"/>
        <w:rPr>
          <w:rFonts w:ascii="Times New Roman" w:hAnsi="Times New Roman" w:cs="Times New Roman"/>
          <w:b/>
          <w:sz w:val="28"/>
          <w:szCs w:val="28"/>
          <w:lang w:val="uk-UA"/>
        </w:rPr>
      </w:pPr>
      <w:r>
        <w:rPr>
          <w:rFonts w:ascii="Times New Roman" w:hAnsi="Times New Roman" w:cs="Times New Roman"/>
          <w:b/>
          <w:sz w:val="28"/>
          <w:szCs w:val="28"/>
          <w:lang w:val="uk-UA"/>
        </w:rPr>
        <w:t>Візують:</w:t>
      </w:r>
    </w:p>
    <w:p w14:paraId="66237942">
      <w:pPr>
        <w:tabs>
          <w:tab w:val="left" w:pos="0"/>
        </w:tabs>
        <w:spacing w:after="0"/>
        <w:jc w:val="both"/>
        <w:rPr>
          <w:rFonts w:ascii="Times New Roman" w:hAnsi="Times New Roman" w:cs="Times New Roman"/>
          <w:sz w:val="28"/>
          <w:szCs w:val="28"/>
          <w:lang w:val="uk-UA"/>
        </w:rPr>
      </w:pPr>
    </w:p>
    <w:p w14:paraId="35869CD8">
      <w:pPr>
        <w:tabs>
          <w:tab w:val="left" w:pos="0"/>
        </w:tabs>
        <w:spacing w:after="0" w:line="240" w:lineRule="auto"/>
        <w:jc w:val="both"/>
        <w:rPr>
          <w:rFonts w:ascii="Times New Roman" w:hAnsi="Times New Roman" w:cs="Times New Roman"/>
          <w:b w:val="0"/>
          <w:bCs w:val="0"/>
          <w:sz w:val="28"/>
          <w:szCs w:val="28"/>
          <w:lang w:val="uk-UA"/>
        </w:rPr>
      </w:pPr>
      <w:r>
        <w:rPr>
          <w:rFonts w:ascii="Times New Roman" w:hAnsi="Times New Roman" w:cs="Times New Roman"/>
          <w:b w:val="0"/>
          <w:bCs w:val="0"/>
          <w:sz w:val="28"/>
          <w:szCs w:val="28"/>
          <w:lang w:val="uk-UA"/>
        </w:rPr>
        <w:t>Керуючий справами</w:t>
      </w:r>
    </w:p>
    <w:p w14:paraId="57B5885F">
      <w:pPr>
        <w:tabs>
          <w:tab w:val="left" w:pos="0"/>
        </w:tabs>
        <w:spacing w:after="0" w:line="240" w:lineRule="auto"/>
        <w:jc w:val="both"/>
        <w:rPr>
          <w:rFonts w:ascii="Times New Roman" w:hAnsi="Times New Roman" w:cs="Times New Roman"/>
          <w:b w:val="0"/>
          <w:bCs w:val="0"/>
          <w:sz w:val="28"/>
          <w:szCs w:val="28"/>
          <w:lang w:val="uk-UA"/>
        </w:rPr>
      </w:pPr>
      <w:r>
        <w:rPr>
          <w:rFonts w:ascii="Times New Roman" w:hAnsi="Times New Roman" w:cs="Times New Roman"/>
          <w:b w:val="0"/>
          <w:bCs w:val="0"/>
          <w:sz w:val="28"/>
          <w:szCs w:val="28"/>
          <w:lang w:val="uk-UA"/>
        </w:rPr>
        <w:t>виконавчого комітету</w:t>
      </w:r>
    </w:p>
    <w:p w14:paraId="281BC30E">
      <w:pPr>
        <w:tabs>
          <w:tab w:val="left" w:pos="0"/>
        </w:tabs>
        <w:spacing w:after="0" w:line="240" w:lineRule="auto"/>
        <w:jc w:val="both"/>
        <w:rPr>
          <w:rFonts w:ascii="Times New Roman" w:hAnsi="Times New Roman" w:cs="Times New Roman"/>
          <w:b w:val="0"/>
          <w:bCs w:val="0"/>
          <w:sz w:val="28"/>
          <w:szCs w:val="28"/>
          <w:lang w:val="uk-UA"/>
        </w:rPr>
      </w:pPr>
      <w:r>
        <w:rPr>
          <w:rFonts w:ascii="Times New Roman" w:hAnsi="Times New Roman" w:cs="Times New Roman"/>
          <w:b w:val="0"/>
          <w:bCs w:val="0"/>
          <w:sz w:val="28"/>
          <w:szCs w:val="28"/>
          <w:lang w:val="uk-UA"/>
        </w:rPr>
        <w:t xml:space="preserve">Ніжинської міської ради </w:t>
      </w:r>
      <w:r>
        <w:rPr>
          <w:rFonts w:ascii="Times New Roman" w:hAnsi="Times New Roman" w:cs="Times New Roman"/>
          <w:b w:val="0"/>
          <w:bCs w:val="0"/>
          <w:sz w:val="28"/>
          <w:szCs w:val="28"/>
          <w:lang w:val="uk-UA"/>
        </w:rPr>
        <w:tab/>
      </w:r>
      <w:r>
        <w:rPr>
          <w:rFonts w:ascii="Times New Roman" w:hAnsi="Times New Roman" w:cs="Times New Roman"/>
          <w:b w:val="0"/>
          <w:bCs w:val="0"/>
          <w:sz w:val="28"/>
          <w:szCs w:val="28"/>
          <w:lang w:val="uk-UA"/>
        </w:rPr>
        <w:tab/>
      </w:r>
      <w:r>
        <w:rPr>
          <w:rFonts w:ascii="Times New Roman" w:hAnsi="Times New Roman" w:cs="Times New Roman"/>
          <w:b w:val="0"/>
          <w:bCs w:val="0"/>
          <w:sz w:val="28"/>
          <w:szCs w:val="28"/>
          <w:lang w:val="uk-UA"/>
        </w:rPr>
        <w:tab/>
      </w:r>
      <w:r>
        <w:rPr>
          <w:rFonts w:ascii="Times New Roman" w:hAnsi="Times New Roman" w:cs="Times New Roman"/>
          <w:b w:val="0"/>
          <w:bCs w:val="0"/>
          <w:sz w:val="28"/>
          <w:szCs w:val="28"/>
          <w:lang w:val="uk-UA"/>
        </w:rPr>
        <w:tab/>
      </w:r>
      <w:r>
        <w:rPr>
          <w:rFonts w:ascii="Times New Roman" w:hAnsi="Times New Roman" w:cs="Times New Roman"/>
          <w:b w:val="0"/>
          <w:bCs w:val="0"/>
          <w:sz w:val="28"/>
          <w:szCs w:val="28"/>
          <w:lang w:val="uk-UA"/>
        </w:rPr>
        <w:tab/>
      </w:r>
      <w:r>
        <w:rPr>
          <w:rFonts w:hint="default" w:ascii="Times New Roman" w:hAnsi="Times New Roman" w:cs="Times New Roman"/>
          <w:b w:val="0"/>
          <w:bCs w:val="0"/>
          <w:sz w:val="28"/>
          <w:szCs w:val="28"/>
          <w:lang w:val="uk-UA"/>
        </w:rPr>
        <w:t xml:space="preserve">        </w:t>
      </w:r>
      <w:r>
        <w:rPr>
          <w:rFonts w:ascii="Times New Roman" w:hAnsi="Times New Roman" w:cs="Times New Roman"/>
          <w:b w:val="0"/>
          <w:bCs w:val="0"/>
          <w:sz w:val="28"/>
          <w:szCs w:val="28"/>
          <w:lang w:val="uk-UA"/>
        </w:rPr>
        <w:t>Валерій</w:t>
      </w:r>
      <w:r>
        <w:rPr>
          <w:rFonts w:hint="default" w:ascii="Times New Roman" w:hAnsi="Times New Roman" w:cs="Times New Roman"/>
          <w:b w:val="0"/>
          <w:bCs w:val="0"/>
          <w:sz w:val="28"/>
          <w:szCs w:val="28"/>
          <w:lang w:val="uk-UA"/>
        </w:rPr>
        <w:t xml:space="preserve"> </w:t>
      </w:r>
      <w:r>
        <w:rPr>
          <w:rFonts w:ascii="Times New Roman" w:hAnsi="Times New Roman" w:cs="Times New Roman"/>
          <w:b w:val="0"/>
          <w:bCs w:val="0"/>
          <w:sz w:val="28"/>
          <w:szCs w:val="28"/>
          <w:lang w:val="uk-UA"/>
        </w:rPr>
        <w:t>САЛОГУБ</w:t>
      </w:r>
    </w:p>
    <w:p w14:paraId="4809CF4D">
      <w:pPr>
        <w:tabs>
          <w:tab w:val="left" w:pos="0"/>
        </w:tabs>
        <w:spacing w:after="0" w:line="240" w:lineRule="auto"/>
        <w:jc w:val="both"/>
        <w:rPr>
          <w:rFonts w:ascii="Times New Roman" w:hAnsi="Times New Roman" w:cs="Times New Roman"/>
          <w:b w:val="0"/>
          <w:bCs w:val="0"/>
          <w:sz w:val="28"/>
          <w:szCs w:val="28"/>
          <w:lang w:val="uk-UA"/>
        </w:rPr>
      </w:pPr>
    </w:p>
    <w:p w14:paraId="5E39FBD4">
      <w:pPr>
        <w:tabs>
          <w:tab w:val="left" w:pos="0"/>
        </w:tabs>
        <w:spacing w:after="0" w:line="240" w:lineRule="auto"/>
        <w:jc w:val="both"/>
        <w:rPr>
          <w:rFonts w:ascii="Times New Roman" w:hAnsi="Times New Roman" w:cs="Times New Roman"/>
          <w:b w:val="0"/>
          <w:bCs w:val="0"/>
          <w:sz w:val="28"/>
          <w:szCs w:val="28"/>
          <w:lang w:val="uk-UA"/>
        </w:rPr>
      </w:pPr>
    </w:p>
    <w:p w14:paraId="39CD4F92">
      <w:pPr>
        <w:tabs>
          <w:tab w:val="left" w:pos="0"/>
        </w:tabs>
        <w:spacing w:after="0" w:line="240" w:lineRule="auto"/>
        <w:jc w:val="both"/>
        <w:rPr>
          <w:rFonts w:hint="default" w:ascii="Times New Roman" w:hAnsi="Times New Roman" w:cs="Times New Roman"/>
          <w:b w:val="0"/>
          <w:bCs w:val="0"/>
          <w:sz w:val="28"/>
          <w:szCs w:val="28"/>
          <w:lang w:val="uk-UA"/>
        </w:rPr>
      </w:pPr>
      <w:r>
        <w:rPr>
          <w:rFonts w:ascii="Times New Roman" w:hAnsi="Times New Roman" w:cs="Times New Roman"/>
          <w:b w:val="0"/>
          <w:bCs w:val="0"/>
          <w:sz w:val="28"/>
          <w:szCs w:val="28"/>
          <w:lang w:val="uk-UA"/>
        </w:rPr>
        <w:t>Секретар</w:t>
      </w:r>
      <w:r>
        <w:rPr>
          <w:rFonts w:hint="default" w:ascii="Times New Roman" w:hAnsi="Times New Roman" w:cs="Times New Roman"/>
          <w:b w:val="0"/>
          <w:bCs w:val="0"/>
          <w:sz w:val="28"/>
          <w:szCs w:val="28"/>
          <w:lang w:val="uk-UA"/>
        </w:rPr>
        <w:t xml:space="preserve"> міської ради                                                               Юрій  ХОМЕНКО</w:t>
      </w:r>
    </w:p>
    <w:p w14:paraId="515E3A1A">
      <w:pPr>
        <w:tabs>
          <w:tab w:val="left" w:pos="0"/>
        </w:tabs>
        <w:spacing w:after="0" w:line="240" w:lineRule="auto"/>
        <w:jc w:val="both"/>
        <w:rPr>
          <w:rFonts w:ascii="Times New Roman" w:hAnsi="Times New Roman" w:cs="Times New Roman"/>
          <w:b w:val="0"/>
          <w:bCs w:val="0"/>
          <w:sz w:val="28"/>
          <w:szCs w:val="28"/>
          <w:lang w:val="uk-UA"/>
        </w:rPr>
      </w:pPr>
    </w:p>
    <w:p w14:paraId="4933D9CF">
      <w:pPr>
        <w:tabs>
          <w:tab w:val="left" w:pos="0"/>
        </w:tabs>
        <w:spacing w:after="0" w:line="240" w:lineRule="auto"/>
        <w:jc w:val="both"/>
        <w:rPr>
          <w:rFonts w:ascii="Times New Roman" w:hAnsi="Times New Roman" w:cs="Times New Roman"/>
          <w:b w:val="0"/>
          <w:bCs w:val="0"/>
          <w:sz w:val="28"/>
          <w:szCs w:val="28"/>
          <w:lang w:val="uk-UA"/>
        </w:rPr>
      </w:pPr>
    </w:p>
    <w:p w14:paraId="132BF6A7">
      <w:pPr>
        <w:tabs>
          <w:tab w:val="left" w:pos="0"/>
        </w:tabs>
        <w:spacing w:after="0" w:line="240" w:lineRule="auto"/>
        <w:jc w:val="both"/>
        <w:rPr>
          <w:rFonts w:ascii="Times New Roman" w:hAnsi="Times New Roman" w:cs="Times New Roman"/>
          <w:b w:val="0"/>
          <w:bCs w:val="0"/>
          <w:sz w:val="28"/>
          <w:szCs w:val="28"/>
          <w:lang w:val="uk-UA"/>
        </w:rPr>
      </w:pPr>
      <w:r>
        <w:rPr>
          <w:rFonts w:ascii="Times New Roman" w:hAnsi="Times New Roman" w:cs="Times New Roman"/>
          <w:b w:val="0"/>
          <w:bCs w:val="0"/>
          <w:sz w:val="28"/>
          <w:szCs w:val="28"/>
          <w:lang w:val="uk-UA"/>
        </w:rPr>
        <w:t xml:space="preserve">Перший заступник </w:t>
      </w:r>
    </w:p>
    <w:p w14:paraId="7FA2DC41">
      <w:pPr>
        <w:tabs>
          <w:tab w:val="left" w:pos="0"/>
        </w:tabs>
        <w:spacing w:after="0" w:line="240" w:lineRule="auto"/>
        <w:jc w:val="both"/>
        <w:rPr>
          <w:rFonts w:ascii="Times New Roman" w:hAnsi="Times New Roman" w:cs="Times New Roman"/>
          <w:b w:val="0"/>
          <w:bCs w:val="0"/>
          <w:sz w:val="28"/>
          <w:szCs w:val="28"/>
          <w:lang w:val="uk-UA"/>
        </w:rPr>
      </w:pPr>
      <w:r>
        <w:rPr>
          <w:rFonts w:ascii="Times New Roman" w:hAnsi="Times New Roman" w:cs="Times New Roman"/>
          <w:b w:val="0"/>
          <w:bCs w:val="0"/>
          <w:sz w:val="28"/>
          <w:szCs w:val="28"/>
          <w:lang w:val="uk-UA"/>
        </w:rPr>
        <w:t>міського голови</w:t>
      </w:r>
    </w:p>
    <w:p w14:paraId="356A538A">
      <w:pPr>
        <w:tabs>
          <w:tab w:val="left" w:pos="0"/>
        </w:tabs>
        <w:spacing w:after="0" w:line="240" w:lineRule="auto"/>
        <w:jc w:val="both"/>
        <w:rPr>
          <w:rFonts w:ascii="Times New Roman" w:hAnsi="Times New Roman" w:cs="Times New Roman"/>
          <w:b w:val="0"/>
          <w:bCs w:val="0"/>
          <w:sz w:val="28"/>
          <w:szCs w:val="28"/>
          <w:lang w:val="uk-UA"/>
        </w:rPr>
      </w:pPr>
      <w:r>
        <w:rPr>
          <w:rFonts w:ascii="Times New Roman" w:hAnsi="Times New Roman" w:cs="Times New Roman"/>
          <w:b w:val="0"/>
          <w:bCs w:val="0"/>
          <w:sz w:val="28"/>
          <w:szCs w:val="28"/>
          <w:lang w:val="uk-UA"/>
        </w:rPr>
        <w:t xml:space="preserve">з питань діяльності </w:t>
      </w:r>
    </w:p>
    <w:p w14:paraId="0F39C2AF">
      <w:pPr>
        <w:tabs>
          <w:tab w:val="left" w:pos="0"/>
        </w:tabs>
        <w:spacing w:after="0" w:line="240" w:lineRule="auto"/>
        <w:jc w:val="both"/>
        <w:rPr>
          <w:rFonts w:ascii="Times New Roman" w:hAnsi="Times New Roman" w:cs="Times New Roman"/>
          <w:b w:val="0"/>
          <w:bCs w:val="0"/>
          <w:sz w:val="28"/>
          <w:szCs w:val="28"/>
          <w:lang w:val="uk-UA"/>
        </w:rPr>
      </w:pPr>
      <w:r>
        <w:rPr>
          <w:rFonts w:ascii="Times New Roman" w:hAnsi="Times New Roman" w:cs="Times New Roman"/>
          <w:b w:val="0"/>
          <w:bCs w:val="0"/>
          <w:sz w:val="28"/>
          <w:szCs w:val="28"/>
          <w:lang w:val="uk-UA"/>
        </w:rPr>
        <w:t>виконавчих органів ради</w:t>
      </w:r>
      <w:r>
        <w:rPr>
          <w:rFonts w:ascii="Times New Roman" w:hAnsi="Times New Roman" w:cs="Times New Roman"/>
          <w:b w:val="0"/>
          <w:bCs w:val="0"/>
          <w:sz w:val="28"/>
          <w:szCs w:val="28"/>
          <w:lang w:val="uk-UA"/>
        </w:rPr>
        <w:tab/>
      </w:r>
      <w:r>
        <w:rPr>
          <w:rFonts w:ascii="Times New Roman" w:hAnsi="Times New Roman" w:cs="Times New Roman"/>
          <w:b w:val="0"/>
          <w:bCs w:val="0"/>
          <w:sz w:val="28"/>
          <w:szCs w:val="28"/>
          <w:lang w:val="uk-UA"/>
        </w:rPr>
        <w:tab/>
      </w:r>
      <w:r>
        <w:rPr>
          <w:rFonts w:ascii="Times New Roman" w:hAnsi="Times New Roman" w:cs="Times New Roman"/>
          <w:b w:val="0"/>
          <w:bCs w:val="0"/>
          <w:sz w:val="28"/>
          <w:szCs w:val="28"/>
          <w:lang w:val="uk-UA"/>
        </w:rPr>
        <w:tab/>
      </w:r>
      <w:r>
        <w:rPr>
          <w:rFonts w:ascii="Times New Roman" w:hAnsi="Times New Roman" w:cs="Times New Roman"/>
          <w:b w:val="0"/>
          <w:bCs w:val="0"/>
          <w:sz w:val="28"/>
          <w:szCs w:val="28"/>
          <w:lang w:val="uk-UA"/>
        </w:rPr>
        <w:tab/>
      </w:r>
      <w:r>
        <w:rPr>
          <w:rFonts w:ascii="Times New Roman" w:hAnsi="Times New Roman" w:cs="Times New Roman"/>
          <w:b w:val="0"/>
          <w:bCs w:val="0"/>
          <w:sz w:val="28"/>
          <w:szCs w:val="28"/>
          <w:lang w:val="uk-UA"/>
        </w:rPr>
        <w:tab/>
      </w:r>
      <w:r>
        <w:rPr>
          <w:rFonts w:hint="default" w:ascii="Times New Roman" w:hAnsi="Times New Roman" w:cs="Times New Roman"/>
          <w:b w:val="0"/>
          <w:bCs w:val="0"/>
          <w:sz w:val="28"/>
          <w:szCs w:val="28"/>
          <w:lang w:val="uk-UA"/>
        </w:rPr>
        <w:t xml:space="preserve">         </w:t>
      </w:r>
      <w:r>
        <w:rPr>
          <w:rFonts w:ascii="Times New Roman" w:hAnsi="Times New Roman" w:cs="Times New Roman"/>
          <w:b w:val="0"/>
          <w:bCs w:val="0"/>
          <w:sz w:val="28"/>
          <w:szCs w:val="28"/>
          <w:lang w:val="uk-UA"/>
        </w:rPr>
        <w:t>Федір</w:t>
      </w:r>
      <w:r>
        <w:rPr>
          <w:rFonts w:hint="default" w:ascii="Times New Roman" w:hAnsi="Times New Roman" w:cs="Times New Roman"/>
          <w:b w:val="0"/>
          <w:bCs w:val="0"/>
          <w:sz w:val="28"/>
          <w:szCs w:val="28"/>
          <w:lang w:val="uk-UA"/>
        </w:rPr>
        <w:t xml:space="preserve"> </w:t>
      </w:r>
      <w:r>
        <w:rPr>
          <w:rFonts w:ascii="Times New Roman" w:hAnsi="Times New Roman" w:cs="Times New Roman"/>
          <w:b w:val="0"/>
          <w:bCs w:val="0"/>
          <w:sz w:val="28"/>
          <w:szCs w:val="28"/>
          <w:lang w:val="uk-UA"/>
        </w:rPr>
        <w:t>ВОВЧЕНКО</w:t>
      </w:r>
    </w:p>
    <w:p w14:paraId="185BB1D5">
      <w:pPr>
        <w:tabs>
          <w:tab w:val="left" w:pos="0"/>
        </w:tabs>
        <w:spacing w:after="0" w:line="240" w:lineRule="auto"/>
        <w:jc w:val="both"/>
        <w:rPr>
          <w:rFonts w:ascii="Times New Roman" w:hAnsi="Times New Roman" w:cs="Times New Roman"/>
          <w:b w:val="0"/>
          <w:bCs w:val="0"/>
          <w:sz w:val="28"/>
          <w:szCs w:val="28"/>
          <w:lang w:val="uk-UA"/>
        </w:rPr>
      </w:pPr>
    </w:p>
    <w:p w14:paraId="29D75139">
      <w:pPr>
        <w:tabs>
          <w:tab w:val="left" w:pos="0"/>
        </w:tabs>
        <w:spacing w:after="0" w:line="240" w:lineRule="auto"/>
        <w:jc w:val="both"/>
        <w:rPr>
          <w:rFonts w:ascii="Times New Roman" w:hAnsi="Times New Roman" w:cs="Times New Roman"/>
          <w:b w:val="0"/>
          <w:bCs w:val="0"/>
          <w:sz w:val="28"/>
          <w:szCs w:val="28"/>
          <w:lang w:val="uk-UA"/>
        </w:rPr>
      </w:pPr>
    </w:p>
    <w:p w14:paraId="2DDFC34E">
      <w:pPr>
        <w:tabs>
          <w:tab w:val="left" w:pos="0"/>
        </w:tabs>
        <w:spacing w:after="0" w:line="240" w:lineRule="auto"/>
        <w:jc w:val="both"/>
        <w:rPr>
          <w:rFonts w:ascii="Times New Roman" w:hAnsi="Times New Roman" w:cs="Times New Roman"/>
          <w:b w:val="0"/>
          <w:bCs w:val="0"/>
          <w:sz w:val="28"/>
          <w:szCs w:val="28"/>
          <w:lang w:val="uk-UA"/>
        </w:rPr>
      </w:pPr>
      <w:r>
        <w:rPr>
          <w:rFonts w:ascii="Times New Roman" w:hAnsi="Times New Roman" w:cs="Times New Roman"/>
          <w:b w:val="0"/>
          <w:bCs w:val="0"/>
          <w:sz w:val="28"/>
          <w:szCs w:val="28"/>
          <w:lang w:val="uk-UA"/>
        </w:rPr>
        <w:t>Заступник міського голови</w:t>
      </w:r>
    </w:p>
    <w:p w14:paraId="6ABFA385">
      <w:pPr>
        <w:tabs>
          <w:tab w:val="left" w:pos="0"/>
        </w:tabs>
        <w:spacing w:after="0" w:line="240" w:lineRule="auto"/>
        <w:jc w:val="both"/>
        <w:rPr>
          <w:rFonts w:ascii="Times New Roman" w:hAnsi="Times New Roman" w:cs="Times New Roman"/>
          <w:b w:val="0"/>
          <w:bCs w:val="0"/>
          <w:sz w:val="28"/>
          <w:szCs w:val="28"/>
          <w:lang w:val="uk-UA"/>
        </w:rPr>
      </w:pPr>
      <w:r>
        <w:rPr>
          <w:rFonts w:ascii="Times New Roman" w:hAnsi="Times New Roman" w:cs="Times New Roman"/>
          <w:b w:val="0"/>
          <w:bCs w:val="0"/>
          <w:sz w:val="28"/>
          <w:szCs w:val="28"/>
          <w:lang w:val="uk-UA"/>
        </w:rPr>
        <w:t xml:space="preserve">з питань діяльності </w:t>
      </w:r>
    </w:p>
    <w:p w14:paraId="1431C483">
      <w:pPr>
        <w:tabs>
          <w:tab w:val="left" w:pos="0"/>
        </w:tabs>
        <w:spacing w:after="0" w:line="240" w:lineRule="auto"/>
        <w:jc w:val="both"/>
        <w:rPr>
          <w:rFonts w:ascii="Times New Roman" w:hAnsi="Times New Roman" w:cs="Times New Roman"/>
          <w:b w:val="0"/>
          <w:bCs w:val="0"/>
          <w:sz w:val="28"/>
          <w:szCs w:val="28"/>
          <w:lang w:val="uk-UA"/>
        </w:rPr>
      </w:pPr>
      <w:r>
        <w:rPr>
          <w:rFonts w:ascii="Times New Roman" w:hAnsi="Times New Roman" w:cs="Times New Roman"/>
          <w:b w:val="0"/>
          <w:bCs w:val="0"/>
          <w:sz w:val="28"/>
          <w:szCs w:val="28"/>
          <w:lang w:val="uk-UA"/>
        </w:rPr>
        <w:t>виконавчих органів ради</w:t>
      </w:r>
      <w:r>
        <w:rPr>
          <w:rFonts w:ascii="Times New Roman" w:hAnsi="Times New Roman" w:cs="Times New Roman"/>
          <w:b w:val="0"/>
          <w:bCs w:val="0"/>
          <w:sz w:val="28"/>
          <w:szCs w:val="28"/>
          <w:lang w:val="uk-UA"/>
        </w:rPr>
        <w:tab/>
      </w:r>
      <w:r>
        <w:rPr>
          <w:rFonts w:ascii="Times New Roman" w:hAnsi="Times New Roman" w:cs="Times New Roman"/>
          <w:b w:val="0"/>
          <w:bCs w:val="0"/>
          <w:sz w:val="28"/>
          <w:szCs w:val="28"/>
          <w:lang w:val="uk-UA"/>
        </w:rPr>
        <w:tab/>
      </w:r>
      <w:r>
        <w:rPr>
          <w:rFonts w:ascii="Times New Roman" w:hAnsi="Times New Roman" w:cs="Times New Roman"/>
          <w:b w:val="0"/>
          <w:bCs w:val="0"/>
          <w:sz w:val="28"/>
          <w:szCs w:val="28"/>
          <w:lang w:val="uk-UA"/>
        </w:rPr>
        <w:tab/>
      </w:r>
      <w:r>
        <w:rPr>
          <w:rFonts w:ascii="Times New Roman" w:hAnsi="Times New Roman" w:cs="Times New Roman"/>
          <w:b w:val="0"/>
          <w:bCs w:val="0"/>
          <w:sz w:val="28"/>
          <w:szCs w:val="28"/>
          <w:lang w:val="uk-UA"/>
        </w:rPr>
        <w:tab/>
      </w:r>
      <w:r>
        <w:rPr>
          <w:rFonts w:ascii="Times New Roman" w:hAnsi="Times New Roman" w:cs="Times New Roman"/>
          <w:b w:val="0"/>
          <w:bCs w:val="0"/>
          <w:sz w:val="28"/>
          <w:szCs w:val="28"/>
          <w:lang w:val="uk-UA"/>
        </w:rPr>
        <w:tab/>
      </w:r>
      <w:r>
        <w:rPr>
          <w:rFonts w:ascii="Times New Roman" w:hAnsi="Times New Roman" w:cs="Times New Roman"/>
          <w:b w:val="0"/>
          <w:bCs w:val="0"/>
          <w:sz w:val="28"/>
          <w:szCs w:val="28"/>
          <w:lang w:val="uk-UA"/>
        </w:rPr>
        <w:tab/>
      </w:r>
      <w:r>
        <w:rPr>
          <w:rFonts w:ascii="Times New Roman" w:hAnsi="Times New Roman" w:cs="Times New Roman"/>
          <w:b w:val="0"/>
          <w:bCs w:val="0"/>
          <w:sz w:val="28"/>
          <w:szCs w:val="28"/>
          <w:lang w:val="uk-UA"/>
        </w:rPr>
        <w:t>Ірина</w:t>
      </w:r>
      <w:r>
        <w:rPr>
          <w:rFonts w:hint="default" w:ascii="Times New Roman" w:hAnsi="Times New Roman" w:cs="Times New Roman"/>
          <w:b w:val="0"/>
          <w:bCs w:val="0"/>
          <w:sz w:val="28"/>
          <w:szCs w:val="28"/>
          <w:lang w:val="uk-UA"/>
        </w:rPr>
        <w:t xml:space="preserve">  </w:t>
      </w:r>
      <w:r>
        <w:rPr>
          <w:rFonts w:ascii="Times New Roman" w:hAnsi="Times New Roman" w:cs="Times New Roman"/>
          <w:b w:val="0"/>
          <w:bCs w:val="0"/>
          <w:sz w:val="28"/>
          <w:szCs w:val="28"/>
          <w:lang w:val="uk-UA"/>
        </w:rPr>
        <w:t>ГРОЗЕНКО</w:t>
      </w:r>
    </w:p>
    <w:p w14:paraId="57F2CD95">
      <w:pPr>
        <w:tabs>
          <w:tab w:val="left" w:pos="0"/>
        </w:tabs>
        <w:spacing w:after="0" w:line="240" w:lineRule="auto"/>
        <w:jc w:val="both"/>
        <w:rPr>
          <w:rFonts w:ascii="Times New Roman" w:hAnsi="Times New Roman" w:cs="Times New Roman"/>
          <w:b w:val="0"/>
          <w:bCs w:val="0"/>
          <w:sz w:val="28"/>
          <w:szCs w:val="28"/>
          <w:lang w:val="uk-UA"/>
        </w:rPr>
      </w:pPr>
    </w:p>
    <w:p w14:paraId="46CDCAF6">
      <w:pPr>
        <w:tabs>
          <w:tab w:val="left" w:pos="0"/>
        </w:tabs>
        <w:spacing w:after="0" w:line="240" w:lineRule="auto"/>
        <w:jc w:val="both"/>
        <w:rPr>
          <w:rFonts w:ascii="Times New Roman" w:hAnsi="Times New Roman" w:cs="Times New Roman"/>
          <w:b w:val="0"/>
          <w:bCs w:val="0"/>
          <w:sz w:val="28"/>
          <w:szCs w:val="28"/>
          <w:lang w:val="uk-UA"/>
        </w:rPr>
      </w:pPr>
      <w:r>
        <w:rPr>
          <w:rFonts w:ascii="Times New Roman" w:hAnsi="Times New Roman" w:cs="Times New Roman"/>
          <w:b w:val="0"/>
          <w:bCs w:val="0"/>
          <w:sz w:val="28"/>
          <w:szCs w:val="28"/>
          <w:lang w:val="uk-UA"/>
        </w:rPr>
        <w:t>Заступник міського голови</w:t>
      </w:r>
    </w:p>
    <w:p w14:paraId="1D572CF9">
      <w:pPr>
        <w:tabs>
          <w:tab w:val="left" w:pos="0"/>
        </w:tabs>
        <w:spacing w:after="0" w:line="240" w:lineRule="auto"/>
        <w:jc w:val="both"/>
        <w:rPr>
          <w:rFonts w:ascii="Times New Roman" w:hAnsi="Times New Roman" w:cs="Times New Roman"/>
          <w:b w:val="0"/>
          <w:bCs w:val="0"/>
          <w:sz w:val="28"/>
          <w:szCs w:val="28"/>
          <w:lang w:val="uk-UA"/>
        </w:rPr>
      </w:pPr>
      <w:r>
        <w:rPr>
          <w:rFonts w:ascii="Times New Roman" w:hAnsi="Times New Roman" w:cs="Times New Roman"/>
          <w:b w:val="0"/>
          <w:bCs w:val="0"/>
          <w:sz w:val="28"/>
          <w:szCs w:val="28"/>
          <w:lang w:val="uk-UA"/>
        </w:rPr>
        <w:t xml:space="preserve">з питань діяльності </w:t>
      </w:r>
    </w:p>
    <w:p w14:paraId="3E9CA503">
      <w:pPr>
        <w:tabs>
          <w:tab w:val="left" w:pos="0"/>
        </w:tabs>
        <w:spacing w:after="0" w:line="240" w:lineRule="auto"/>
        <w:jc w:val="both"/>
        <w:rPr>
          <w:rFonts w:ascii="Times New Roman" w:hAnsi="Times New Roman" w:cs="Times New Roman"/>
          <w:b w:val="0"/>
          <w:bCs w:val="0"/>
          <w:sz w:val="28"/>
          <w:szCs w:val="28"/>
          <w:lang w:val="uk-UA"/>
        </w:rPr>
      </w:pPr>
      <w:r>
        <w:rPr>
          <w:rFonts w:ascii="Times New Roman" w:hAnsi="Times New Roman" w:cs="Times New Roman"/>
          <w:b w:val="0"/>
          <w:bCs w:val="0"/>
          <w:sz w:val="28"/>
          <w:szCs w:val="28"/>
          <w:lang w:val="uk-UA"/>
        </w:rPr>
        <w:t>виконавчих органів ради</w:t>
      </w:r>
      <w:r>
        <w:rPr>
          <w:rFonts w:ascii="Times New Roman" w:hAnsi="Times New Roman" w:cs="Times New Roman"/>
          <w:b w:val="0"/>
          <w:bCs w:val="0"/>
          <w:sz w:val="28"/>
          <w:szCs w:val="28"/>
          <w:lang w:val="uk-UA"/>
        </w:rPr>
        <w:tab/>
      </w:r>
      <w:r>
        <w:rPr>
          <w:rFonts w:ascii="Times New Roman" w:hAnsi="Times New Roman" w:cs="Times New Roman"/>
          <w:b w:val="0"/>
          <w:bCs w:val="0"/>
          <w:sz w:val="28"/>
          <w:szCs w:val="28"/>
          <w:lang w:val="uk-UA"/>
        </w:rPr>
        <w:tab/>
      </w:r>
      <w:r>
        <w:rPr>
          <w:rFonts w:ascii="Times New Roman" w:hAnsi="Times New Roman" w:cs="Times New Roman"/>
          <w:b w:val="0"/>
          <w:bCs w:val="0"/>
          <w:sz w:val="28"/>
          <w:szCs w:val="28"/>
          <w:lang w:val="uk-UA"/>
        </w:rPr>
        <w:tab/>
      </w:r>
      <w:r>
        <w:rPr>
          <w:rFonts w:ascii="Times New Roman" w:hAnsi="Times New Roman" w:cs="Times New Roman"/>
          <w:b w:val="0"/>
          <w:bCs w:val="0"/>
          <w:sz w:val="28"/>
          <w:szCs w:val="28"/>
          <w:lang w:val="uk-UA"/>
        </w:rPr>
        <w:tab/>
      </w:r>
      <w:r>
        <w:rPr>
          <w:rFonts w:ascii="Times New Roman" w:hAnsi="Times New Roman" w:cs="Times New Roman"/>
          <w:b w:val="0"/>
          <w:bCs w:val="0"/>
          <w:sz w:val="28"/>
          <w:szCs w:val="28"/>
          <w:lang w:val="uk-UA"/>
        </w:rPr>
        <w:tab/>
      </w:r>
      <w:r>
        <w:rPr>
          <w:rFonts w:ascii="Times New Roman" w:hAnsi="Times New Roman" w:cs="Times New Roman"/>
          <w:b w:val="0"/>
          <w:bCs w:val="0"/>
          <w:sz w:val="28"/>
          <w:szCs w:val="28"/>
          <w:lang w:val="uk-UA"/>
        </w:rPr>
        <w:tab/>
      </w:r>
      <w:r>
        <w:rPr>
          <w:rFonts w:ascii="Times New Roman" w:hAnsi="Times New Roman" w:cs="Times New Roman"/>
          <w:b w:val="0"/>
          <w:bCs w:val="0"/>
          <w:sz w:val="28"/>
          <w:szCs w:val="28"/>
          <w:lang w:val="uk-UA"/>
        </w:rPr>
        <w:t>Сергій</w:t>
      </w:r>
      <w:r>
        <w:rPr>
          <w:rFonts w:hint="default" w:ascii="Times New Roman" w:hAnsi="Times New Roman" w:cs="Times New Roman"/>
          <w:b w:val="0"/>
          <w:bCs w:val="0"/>
          <w:sz w:val="28"/>
          <w:szCs w:val="28"/>
          <w:lang w:val="uk-UA"/>
        </w:rPr>
        <w:t xml:space="preserve">  </w:t>
      </w:r>
      <w:r>
        <w:rPr>
          <w:rFonts w:ascii="Times New Roman" w:hAnsi="Times New Roman" w:cs="Times New Roman"/>
          <w:b w:val="0"/>
          <w:bCs w:val="0"/>
          <w:sz w:val="28"/>
          <w:szCs w:val="28"/>
          <w:lang w:val="uk-UA"/>
        </w:rPr>
        <w:t>СМАГА</w:t>
      </w:r>
    </w:p>
    <w:p w14:paraId="65E6B700">
      <w:pPr>
        <w:tabs>
          <w:tab w:val="left" w:pos="0"/>
        </w:tabs>
        <w:spacing w:after="0" w:line="240" w:lineRule="auto"/>
        <w:jc w:val="both"/>
        <w:rPr>
          <w:rFonts w:ascii="Times New Roman" w:hAnsi="Times New Roman" w:cs="Times New Roman"/>
          <w:b w:val="0"/>
          <w:bCs w:val="0"/>
          <w:sz w:val="28"/>
          <w:szCs w:val="28"/>
          <w:lang w:val="uk-UA"/>
        </w:rPr>
      </w:pPr>
    </w:p>
    <w:p w14:paraId="688C4C50">
      <w:pPr>
        <w:tabs>
          <w:tab w:val="left" w:pos="0"/>
        </w:tabs>
        <w:spacing w:after="0" w:line="240" w:lineRule="auto"/>
        <w:jc w:val="both"/>
        <w:rPr>
          <w:rFonts w:ascii="Times New Roman" w:hAnsi="Times New Roman" w:cs="Times New Roman"/>
          <w:b w:val="0"/>
          <w:bCs w:val="0"/>
          <w:sz w:val="28"/>
          <w:szCs w:val="28"/>
          <w:lang w:val="uk-UA"/>
        </w:rPr>
      </w:pPr>
    </w:p>
    <w:p w14:paraId="7CE8C389">
      <w:pPr>
        <w:tabs>
          <w:tab w:val="left" w:pos="0"/>
        </w:tabs>
        <w:spacing w:after="0" w:line="240" w:lineRule="auto"/>
        <w:jc w:val="both"/>
        <w:rPr>
          <w:rFonts w:ascii="Times New Roman" w:hAnsi="Times New Roman" w:cs="Times New Roman"/>
          <w:b w:val="0"/>
          <w:bCs w:val="0"/>
          <w:sz w:val="28"/>
          <w:szCs w:val="28"/>
          <w:lang w:val="uk-UA"/>
        </w:rPr>
      </w:pPr>
      <w:r>
        <w:rPr>
          <w:rFonts w:ascii="Times New Roman" w:hAnsi="Times New Roman" w:cs="Times New Roman"/>
          <w:b w:val="0"/>
          <w:bCs w:val="0"/>
          <w:sz w:val="28"/>
          <w:szCs w:val="28"/>
          <w:lang w:val="uk-UA"/>
        </w:rPr>
        <w:t xml:space="preserve">Начальник відділу з питань </w:t>
      </w:r>
    </w:p>
    <w:p w14:paraId="78B39FA2">
      <w:pPr>
        <w:tabs>
          <w:tab w:val="left" w:pos="0"/>
        </w:tabs>
        <w:spacing w:after="0" w:line="240" w:lineRule="auto"/>
        <w:jc w:val="both"/>
        <w:rPr>
          <w:rFonts w:ascii="Times New Roman" w:hAnsi="Times New Roman" w:cs="Times New Roman"/>
          <w:b w:val="0"/>
          <w:bCs w:val="0"/>
          <w:sz w:val="28"/>
          <w:szCs w:val="28"/>
          <w:lang w:val="uk-UA"/>
        </w:rPr>
      </w:pPr>
      <w:r>
        <w:rPr>
          <w:rFonts w:ascii="Times New Roman" w:hAnsi="Times New Roman" w:cs="Times New Roman"/>
          <w:b w:val="0"/>
          <w:bCs w:val="0"/>
          <w:sz w:val="28"/>
          <w:szCs w:val="28"/>
          <w:lang w:val="uk-UA"/>
        </w:rPr>
        <w:t>організації діяльності міської ради</w:t>
      </w:r>
    </w:p>
    <w:p w14:paraId="01315A93">
      <w:pPr>
        <w:tabs>
          <w:tab w:val="left" w:pos="0"/>
        </w:tabs>
        <w:spacing w:after="0" w:line="240" w:lineRule="auto"/>
        <w:jc w:val="both"/>
        <w:rPr>
          <w:rFonts w:ascii="Times New Roman" w:hAnsi="Times New Roman" w:cs="Times New Roman"/>
          <w:b w:val="0"/>
          <w:bCs w:val="0"/>
          <w:sz w:val="28"/>
          <w:szCs w:val="28"/>
          <w:lang w:val="uk-UA"/>
        </w:rPr>
      </w:pPr>
      <w:r>
        <w:rPr>
          <w:rFonts w:ascii="Times New Roman" w:hAnsi="Times New Roman" w:cs="Times New Roman"/>
          <w:b w:val="0"/>
          <w:bCs w:val="0"/>
          <w:sz w:val="28"/>
          <w:szCs w:val="28"/>
          <w:lang w:val="uk-UA"/>
        </w:rPr>
        <w:t xml:space="preserve">та її виконавчого комітету апарату </w:t>
      </w:r>
    </w:p>
    <w:p w14:paraId="69EED5A6">
      <w:pPr>
        <w:tabs>
          <w:tab w:val="left" w:pos="0"/>
        </w:tabs>
        <w:spacing w:after="0" w:line="240" w:lineRule="auto"/>
        <w:jc w:val="both"/>
        <w:rPr>
          <w:rFonts w:ascii="Times New Roman" w:hAnsi="Times New Roman" w:cs="Times New Roman"/>
          <w:b w:val="0"/>
          <w:bCs w:val="0"/>
          <w:sz w:val="28"/>
          <w:szCs w:val="28"/>
          <w:lang w:val="uk-UA"/>
        </w:rPr>
      </w:pPr>
      <w:r>
        <w:rPr>
          <w:rFonts w:ascii="Times New Roman" w:hAnsi="Times New Roman" w:cs="Times New Roman"/>
          <w:b w:val="0"/>
          <w:bCs w:val="0"/>
          <w:sz w:val="28"/>
          <w:szCs w:val="28"/>
          <w:lang w:val="uk-UA"/>
        </w:rPr>
        <w:t xml:space="preserve">виконавчого комітету </w:t>
      </w:r>
    </w:p>
    <w:p w14:paraId="722F6B80">
      <w:pPr>
        <w:tabs>
          <w:tab w:val="left" w:pos="0"/>
        </w:tabs>
        <w:spacing w:after="0" w:line="240" w:lineRule="auto"/>
        <w:jc w:val="both"/>
        <w:rPr>
          <w:rFonts w:ascii="Times New Roman" w:hAnsi="Times New Roman" w:cs="Times New Roman"/>
          <w:b w:val="0"/>
          <w:bCs w:val="0"/>
          <w:sz w:val="28"/>
          <w:szCs w:val="28"/>
          <w:lang w:val="uk-UA"/>
        </w:rPr>
      </w:pPr>
      <w:r>
        <w:rPr>
          <w:rFonts w:ascii="Times New Roman" w:hAnsi="Times New Roman" w:cs="Times New Roman"/>
          <w:b w:val="0"/>
          <w:bCs w:val="0"/>
          <w:sz w:val="28"/>
          <w:szCs w:val="28"/>
          <w:lang w:val="uk-UA"/>
        </w:rPr>
        <w:t xml:space="preserve">Ніжинської міської ради </w:t>
      </w:r>
      <w:r>
        <w:rPr>
          <w:rFonts w:ascii="Times New Roman" w:hAnsi="Times New Roman" w:cs="Times New Roman"/>
          <w:b w:val="0"/>
          <w:bCs w:val="0"/>
          <w:sz w:val="28"/>
          <w:szCs w:val="28"/>
          <w:lang w:val="uk-UA"/>
        </w:rPr>
        <w:tab/>
      </w:r>
      <w:r>
        <w:rPr>
          <w:rFonts w:ascii="Times New Roman" w:hAnsi="Times New Roman" w:cs="Times New Roman"/>
          <w:b w:val="0"/>
          <w:bCs w:val="0"/>
          <w:sz w:val="28"/>
          <w:szCs w:val="28"/>
          <w:lang w:val="uk-UA"/>
        </w:rPr>
        <w:tab/>
      </w:r>
      <w:r>
        <w:rPr>
          <w:rFonts w:ascii="Times New Roman" w:hAnsi="Times New Roman" w:cs="Times New Roman"/>
          <w:b w:val="0"/>
          <w:bCs w:val="0"/>
          <w:sz w:val="28"/>
          <w:szCs w:val="28"/>
          <w:lang w:val="uk-UA"/>
        </w:rPr>
        <w:tab/>
      </w:r>
      <w:r>
        <w:rPr>
          <w:rFonts w:ascii="Times New Roman" w:hAnsi="Times New Roman" w:cs="Times New Roman"/>
          <w:b w:val="0"/>
          <w:bCs w:val="0"/>
          <w:sz w:val="28"/>
          <w:szCs w:val="28"/>
          <w:lang w:val="uk-UA"/>
        </w:rPr>
        <w:tab/>
      </w:r>
      <w:r>
        <w:rPr>
          <w:rFonts w:ascii="Times New Roman" w:hAnsi="Times New Roman" w:cs="Times New Roman"/>
          <w:b w:val="0"/>
          <w:bCs w:val="0"/>
          <w:sz w:val="28"/>
          <w:szCs w:val="28"/>
          <w:lang w:val="uk-UA"/>
        </w:rPr>
        <w:tab/>
      </w:r>
      <w:r>
        <w:rPr>
          <w:rFonts w:ascii="Times New Roman" w:hAnsi="Times New Roman" w:cs="Times New Roman"/>
          <w:b w:val="0"/>
          <w:bCs w:val="0"/>
          <w:sz w:val="28"/>
          <w:szCs w:val="28"/>
          <w:lang w:val="uk-UA"/>
        </w:rPr>
        <w:tab/>
      </w:r>
      <w:r>
        <w:rPr>
          <w:rFonts w:ascii="Times New Roman" w:hAnsi="Times New Roman" w:cs="Times New Roman"/>
          <w:b w:val="0"/>
          <w:bCs w:val="0"/>
          <w:sz w:val="28"/>
          <w:szCs w:val="28"/>
          <w:lang w:val="uk-UA"/>
        </w:rPr>
        <w:t>Оксана</w:t>
      </w:r>
      <w:r>
        <w:rPr>
          <w:rFonts w:hint="default" w:ascii="Times New Roman" w:hAnsi="Times New Roman" w:cs="Times New Roman"/>
          <w:b w:val="0"/>
          <w:bCs w:val="0"/>
          <w:sz w:val="28"/>
          <w:szCs w:val="28"/>
          <w:lang w:val="uk-UA"/>
        </w:rPr>
        <w:t xml:space="preserve"> </w:t>
      </w:r>
      <w:r>
        <w:rPr>
          <w:rFonts w:ascii="Times New Roman" w:hAnsi="Times New Roman" w:cs="Times New Roman"/>
          <w:b w:val="0"/>
          <w:bCs w:val="0"/>
          <w:sz w:val="28"/>
          <w:szCs w:val="28"/>
          <w:lang w:val="uk-UA"/>
        </w:rPr>
        <w:t xml:space="preserve"> ДОЛЯ </w:t>
      </w:r>
    </w:p>
    <w:p w14:paraId="71F41FD4">
      <w:pPr>
        <w:tabs>
          <w:tab w:val="left" w:pos="0"/>
        </w:tabs>
        <w:spacing w:after="0" w:line="240" w:lineRule="auto"/>
        <w:jc w:val="both"/>
        <w:rPr>
          <w:rFonts w:ascii="Times New Roman" w:hAnsi="Times New Roman" w:cs="Times New Roman"/>
          <w:b w:val="0"/>
          <w:bCs w:val="0"/>
          <w:sz w:val="28"/>
          <w:szCs w:val="28"/>
          <w:lang w:val="uk-UA"/>
        </w:rPr>
      </w:pPr>
    </w:p>
    <w:p w14:paraId="4AA5AD12">
      <w:pPr>
        <w:tabs>
          <w:tab w:val="left" w:pos="0"/>
        </w:tabs>
        <w:spacing w:after="0" w:line="240" w:lineRule="auto"/>
        <w:jc w:val="both"/>
        <w:rPr>
          <w:rFonts w:ascii="Times New Roman" w:hAnsi="Times New Roman" w:cs="Times New Roman"/>
          <w:b w:val="0"/>
          <w:bCs w:val="0"/>
          <w:sz w:val="28"/>
          <w:szCs w:val="28"/>
          <w:lang w:val="uk-UA"/>
        </w:rPr>
      </w:pPr>
    </w:p>
    <w:p w14:paraId="0709B35F">
      <w:pPr>
        <w:tabs>
          <w:tab w:val="left" w:pos="0"/>
        </w:tabs>
        <w:spacing w:after="0" w:line="240" w:lineRule="auto"/>
        <w:jc w:val="both"/>
        <w:rPr>
          <w:rFonts w:ascii="Times New Roman" w:hAnsi="Times New Roman" w:cs="Times New Roman"/>
          <w:b w:val="0"/>
          <w:bCs w:val="0"/>
          <w:sz w:val="28"/>
          <w:szCs w:val="28"/>
          <w:lang w:val="uk-UA"/>
        </w:rPr>
      </w:pPr>
      <w:r>
        <w:rPr>
          <w:rFonts w:ascii="Times New Roman" w:hAnsi="Times New Roman" w:cs="Times New Roman"/>
          <w:b w:val="0"/>
          <w:bCs w:val="0"/>
          <w:sz w:val="28"/>
          <w:szCs w:val="28"/>
          <w:lang w:val="uk-UA"/>
        </w:rPr>
        <w:t>Начальник відділу юридично -</w:t>
      </w:r>
    </w:p>
    <w:p w14:paraId="1BEFE1CE">
      <w:pPr>
        <w:tabs>
          <w:tab w:val="left" w:pos="0"/>
        </w:tabs>
        <w:spacing w:after="0" w:line="240" w:lineRule="auto"/>
        <w:jc w:val="both"/>
        <w:rPr>
          <w:rFonts w:ascii="Times New Roman" w:hAnsi="Times New Roman" w:cs="Times New Roman"/>
          <w:b w:val="0"/>
          <w:bCs w:val="0"/>
          <w:sz w:val="28"/>
          <w:szCs w:val="28"/>
          <w:lang w:val="uk-UA"/>
        </w:rPr>
      </w:pPr>
      <w:r>
        <w:rPr>
          <w:rFonts w:ascii="Times New Roman" w:hAnsi="Times New Roman" w:cs="Times New Roman"/>
          <w:b w:val="0"/>
          <w:bCs w:val="0"/>
          <w:sz w:val="28"/>
          <w:szCs w:val="28"/>
          <w:lang w:val="uk-UA"/>
        </w:rPr>
        <w:t xml:space="preserve">кадрового забезпечення апарату </w:t>
      </w:r>
    </w:p>
    <w:p w14:paraId="2076D0B8">
      <w:pPr>
        <w:tabs>
          <w:tab w:val="left" w:pos="0"/>
        </w:tabs>
        <w:spacing w:after="0" w:line="240" w:lineRule="auto"/>
        <w:jc w:val="both"/>
        <w:rPr>
          <w:rFonts w:ascii="Times New Roman" w:hAnsi="Times New Roman" w:cs="Times New Roman"/>
          <w:b w:val="0"/>
          <w:bCs w:val="0"/>
          <w:sz w:val="28"/>
          <w:szCs w:val="28"/>
          <w:lang w:val="uk-UA"/>
        </w:rPr>
      </w:pPr>
      <w:r>
        <w:rPr>
          <w:rFonts w:ascii="Times New Roman" w:hAnsi="Times New Roman" w:cs="Times New Roman"/>
          <w:b w:val="0"/>
          <w:bCs w:val="0"/>
          <w:sz w:val="28"/>
          <w:szCs w:val="28"/>
          <w:lang w:val="uk-UA"/>
        </w:rPr>
        <w:t>виконавчого комітету</w:t>
      </w:r>
    </w:p>
    <w:p w14:paraId="3038586E">
      <w:pPr>
        <w:tabs>
          <w:tab w:val="left" w:pos="0"/>
        </w:tabs>
        <w:spacing w:after="0" w:line="240" w:lineRule="auto"/>
        <w:jc w:val="both"/>
        <w:rPr>
          <w:rFonts w:ascii="Times New Roman" w:hAnsi="Times New Roman" w:cs="Times New Roman"/>
          <w:b w:val="0"/>
          <w:bCs w:val="0"/>
          <w:sz w:val="28"/>
          <w:szCs w:val="28"/>
          <w:lang w:val="uk-UA"/>
        </w:rPr>
      </w:pPr>
      <w:r>
        <w:rPr>
          <w:rFonts w:ascii="Times New Roman" w:hAnsi="Times New Roman" w:cs="Times New Roman"/>
          <w:b w:val="0"/>
          <w:bCs w:val="0"/>
          <w:sz w:val="28"/>
          <w:szCs w:val="28"/>
          <w:lang w:val="uk-UA"/>
        </w:rPr>
        <w:t>Ніжинської міської ради</w:t>
      </w:r>
      <w:r>
        <w:rPr>
          <w:rFonts w:ascii="Times New Roman" w:hAnsi="Times New Roman" w:cs="Times New Roman"/>
          <w:b w:val="0"/>
          <w:bCs w:val="0"/>
          <w:sz w:val="28"/>
          <w:szCs w:val="28"/>
          <w:lang w:val="uk-UA"/>
        </w:rPr>
        <w:tab/>
      </w:r>
      <w:r>
        <w:rPr>
          <w:rFonts w:ascii="Times New Roman" w:hAnsi="Times New Roman" w:cs="Times New Roman"/>
          <w:b w:val="0"/>
          <w:bCs w:val="0"/>
          <w:sz w:val="28"/>
          <w:szCs w:val="28"/>
          <w:lang w:val="uk-UA"/>
        </w:rPr>
        <w:tab/>
      </w:r>
      <w:r>
        <w:rPr>
          <w:rFonts w:ascii="Times New Roman" w:hAnsi="Times New Roman" w:cs="Times New Roman"/>
          <w:b w:val="0"/>
          <w:bCs w:val="0"/>
          <w:sz w:val="28"/>
          <w:szCs w:val="28"/>
          <w:lang w:val="uk-UA"/>
        </w:rPr>
        <w:tab/>
      </w:r>
      <w:r>
        <w:rPr>
          <w:rFonts w:ascii="Times New Roman" w:hAnsi="Times New Roman" w:cs="Times New Roman"/>
          <w:b w:val="0"/>
          <w:bCs w:val="0"/>
          <w:sz w:val="28"/>
          <w:szCs w:val="28"/>
          <w:lang w:val="uk-UA"/>
        </w:rPr>
        <w:tab/>
      </w:r>
      <w:r>
        <w:rPr>
          <w:rFonts w:ascii="Times New Roman" w:hAnsi="Times New Roman" w:cs="Times New Roman"/>
          <w:b w:val="0"/>
          <w:bCs w:val="0"/>
          <w:sz w:val="28"/>
          <w:szCs w:val="28"/>
          <w:lang w:val="uk-UA"/>
        </w:rPr>
        <w:tab/>
      </w:r>
      <w:r>
        <w:rPr>
          <w:rFonts w:ascii="Times New Roman" w:hAnsi="Times New Roman" w:cs="Times New Roman"/>
          <w:b w:val="0"/>
          <w:bCs w:val="0"/>
          <w:sz w:val="28"/>
          <w:szCs w:val="28"/>
          <w:lang w:val="uk-UA"/>
        </w:rPr>
        <w:tab/>
      </w:r>
      <w:r>
        <w:rPr>
          <w:rFonts w:ascii="Times New Roman" w:hAnsi="Times New Roman" w:cs="Times New Roman"/>
          <w:b w:val="0"/>
          <w:bCs w:val="0"/>
          <w:sz w:val="28"/>
          <w:szCs w:val="28"/>
          <w:lang w:val="uk-UA"/>
        </w:rPr>
        <w:t>В</w:t>
      </w:r>
      <w:r>
        <w:rPr>
          <w:rFonts w:hint="default" w:ascii="Times New Roman" w:hAnsi="Times New Roman" w:cs="Times New Roman"/>
          <w:b w:val="0"/>
          <w:bCs w:val="0"/>
          <w:sz w:val="28"/>
          <w:szCs w:val="28"/>
          <w:lang w:val="uk-UA"/>
        </w:rPr>
        <w:t xml:space="preserve">’ячеслав </w:t>
      </w:r>
      <w:r>
        <w:rPr>
          <w:rFonts w:ascii="Times New Roman" w:hAnsi="Times New Roman" w:cs="Times New Roman"/>
          <w:b w:val="0"/>
          <w:bCs w:val="0"/>
          <w:sz w:val="28"/>
          <w:szCs w:val="28"/>
          <w:lang w:val="uk-UA"/>
        </w:rPr>
        <w:t xml:space="preserve"> ЛЕГА</w:t>
      </w:r>
    </w:p>
    <w:p w14:paraId="724B1512">
      <w:pPr>
        <w:spacing w:after="0"/>
        <w:ind w:left="5103"/>
        <w:rPr>
          <w:rFonts w:ascii="Times New Roman" w:hAnsi="Times New Roman" w:cs="Times New Roman"/>
          <w:b/>
          <w:sz w:val="24"/>
          <w:szCs w:val="24"/>
          <w:lang w:val="uk-UA"/>
        </w:rPr>
      </w:pPr>
    </w:p>
    <w:p w14:paraId="63805F8B">
      <w:pPr>
        <w:spacing w:after="0"/>
        <w:ind w:left="5103"/>
        <w:rPr>
          <w:rFonts w:ascii="Times New Roman" w:hAnsi="Times New Roman" w:cs="Times New Roman"/>
          <w:b/>
          <w:sz w:val="24"/>
          <w:szCs w:val="24"/>
          <w:lang w:val="uk-UA"/>
        </w:rPr>
      </w:pPr>
    </w:p>
    <w:p w14:paraId="30DDD3B1">
      <w:pPr>
        <w:spacing w:after="0"/>
        <w:ind w:left="5103"/>
        <w:rPr>
          <w:rFonts w:ascii="Times New Roman" w:hAnsi="Times New Roman" w:cs="Times New Roman"/>
          <w:b/>
          <w:sz w:val="24"/>
          <w:szCs w:val="24"/>
          <w:lang w:val="uk-UA"/>
        </w:rPr>
      </w:pPr>
    </w:p>
    <w:p w14:paraId="631E7EF6">
      <w:pPr>
        <w:spacing w:after="0"/>
        <w:rPr>
          <w:rFonts w:ascii="Times New Roman" w:hAnsi="Times New Roman" w:cs="Times New Roman"/>
          <w:b/>
          <w:sz w:val="24"/>
          <w:szCs w:val="24"/>
          <w:lang w:val="uk-UA"/>
        </w:rPr>
      </w:pPr>
    </w:p>
    <w:p w14:paraId="17C63959">
      <w:pPr>
        <w:spacing w:after="0"/>
        <w:rPr>
          <w:rFonts w:ascii="Times New Roman" w:hAnsi="Times New Roman" w:cs="Times New Roman"/>
          <w:b/>
          <w:sz w:val="24"/>
          <w:szCs w:val="24"/>
          <w:lang w:val="uk-UA"/>
        </w:rPr>
      </w:pPr>
    </w:p>
    <w:p w14:paraId="4143CDC4">
      <w:pPr>
        <w:spacing w:after="0"/>
        <w:rPr>
          <w:rFonts w:ascii="Times New Roman" w:hAnsi="Times New Roman" w:cs="Times New Roman"/>
          <w:b/>
          <w:sz w:val="24"/>
          <w:szCs w:val="24"/>
          <w:lang w:val="uk-UA"/>
        </w:rPr>
      </w:pPr>
    </w:p>
    <w:p w14:paraId="03C3434D">
      <w:pPr>
        <w:spacing w:after="0"/>
        <w:rPr>
          <w:rFonts w:ascii="Times New Roman" w:hAnsi="Times New Roman" w:cs="Times New Roman"/>
          <w:b/>
          <w:sz w:val="24"/>
          <w:szCs w:val="24"/>
          <w:lang w:val="uk-UA"/>
        </w:rPr>
      </w:pPr>
    </w:p>
    <w:p w14:paraId="63004BFB">
      <w:pPr>
        <w:spacing w:after="0"/>
        <w:ind w:left="5103"/>
        <w:rPr>
          <w:rFonts w:ascii="Times New Roman" w:hAnsi="Times New Roman" w:cs="Times New Roman"/>
          <w:b/>
          <w:sz w:val="24"/>
          <w:szCs w:val="24"/>
          <w:lang w:val="uk-UA"/>
        </w:rPr>
      </w:pPr>
    </w:p>
    <w:p w14:paraId="58E7176A">
      <w:pPr>
        <w:widowControl w:val="0"/>
        <w:tabs>
          <w:tab w:val="left" w:pos="4970"/>
        </w:tabs>
        <w:suppressAutoHyphens/>
        <w:spacing w:after="0" w:line="240" w:lineRule="auto"/>
        <w:jc w:val="center"/>
        <w:rPr>
          <w:rFonts w:ascii="Times New Roman CYR" w:hAnsi="Times New Roman CYR" w:eastAsia="Andale Sans UI"/>
          <w:b/>
          <w:kern w:val="2"/>
          <w:sz w:val="28"/>
          <w:szCs w:val="24"/>
          <w:lang w:val="uk-UA" w:eastAsia="en-US"/>
        </w:rPr>
      </w:pPr>
    </w:p>
    <w:p w14:paraId="4AC0BE7E">
      <w:pPr>
        <w:spacing w:after="0"/>
        <w:ind w:left="5103"/>
        <w:rPr>
          <w:rFonts w:ascii="Times New Roman" w:hAnsi="Times New Roman" w:cs="Times New Roman"/>
          <w:b/>
          <w:sz w:val="24"/>
          <w:szCs w:val="24"/>
          <w:lang w:val="uk-UA"/>
        </w:rPr>
      </w:pPr>
      <w:r>
        <w:rPr>
          <w:rFonts w:ascii="Times New Roman" w:hAnsi="Times New Roman" w:cs="Times New Roman"/>
          <w:b/>
          <w:sz w:val="24"/>
          <w:szCs w:val="24"/>
          <w:lang w:val="uk-UA"/>
        </w:rPr>
        <w:t>Додаток</w:t>
      </w:r>
    </w:p>
    <w:p w14:paraId="54196A9D">
      <w:pPr>
        <w:spacing w:after="0" w:line="240" w:lineRule="auto"/>
        <w:ind w:left="5103"/>
        <w:rPr>
          <w:rFonts w:ascii="Times New Roman" w:hAnsi="Times New Roman" w:cs="Times New Roman"/>
          <w:sz w:val="24"/>
          <w:szCs w:val="24"/>
          <w:lang w:val="uk-UA"/>
        </w:rPr>
      </w:pPr>
      <w:r>
        <w:rPr>
          <w:rFonts w:ascii="Times New Roman" w:hAnsi="Times New Roman" w:cs="Times New Roman"/>
          <w:sz w:val="24"/>
          <w:szCs w:val="24"/>
          <w:lang w:val="uk-UA"/>
        </w:rPr>
        <w:t>до рішення виконавчого комітету</w:t>
      </w:r>
    </w:p>
    <w:p w14:paraId="2E5C9189">
      <w:pPr>
        <w:spacing w:after="0" w:line="240" w:lineRule="auto"/>
        <w:ind w:left="5103"/>
        <w:rPr>
          <w:rFonts w:ascii="Times New Roman" w:hAnsi="Times New Roman" w:cs="Times New Roman"/>
          <w:sz w:val="24"/>
          <w:szCs w:val="24"/>
          <w:lang w:val="uk-UA"/>
        </w:rPr>
      </w:pPr>
      <w:r>
        <w:rPr>
          <w:rFonts w:ascii="Times New Roman" w:hAnsi="Times New Roman" w:cs="Times New Roman"/>
          <w:sz w:val="24"/>
          <w:szCs w:val="24"/>
          <w:lang w:val="uk-UA"/>
        </w:rPr>
        <w:t xml:space="preserve">Ніжинської міської ради </w:t>
      </w:r>
      <w:r>
        <w:rPr>
          <w:rFonts w:ascii="Times New Roman" w:hAnsi="Times New Roman" w:cs="Times New Roman"/>
          <w:color w:val="000000"/>
          <w:sz w:val="24"/>
          <w:szCs w:val="24"/>
          <w:lang w:val="en-US"/>
        </w:rPr>
        <w:t>VII</w:t>
      </w:r>
      <w:r>
        <w:rPr>
          <w:rFonts w:ascii="Times New Roman" w:hAnsi="Times New Roman" w:cs="Times New Roman"/>
          <w:color w:val="000000"/>
          <w:sz w:val="24"/>
          <w:szCs w:val="24"/>
          <w:lang w:val="uk-UA"/>
        </w:rPr>
        <w:t>І скликання</w:t>
      </w:r>
    </w:p>
    <w:p w14:paraId="7D0BD2D2">
      <w:pPr>
        <w:spacing w:after="0"/>
        <w:rPr>
          <w:rFonts w:hint="default" w:ascii="Times New Roman" w:hAnsi="Times New Roman" w:cs="Times New Roman"/>
          <w:sz w:val="24"/>
          <w:szCs w:val="24"/>
          <w:lang w:val="uk-UA"/>
        </w:rPr>
      </w:pPr>
      <w:r>
        <w:rPr>
          <w:rFonts w:ascii="Times New Roman" w:hAnsi="Times New Roman" w:cs="Times New Roman"/>
          <w:sz w:val="24"/>
          <w:szCs w:val="24"/>
          <w:lang w:val="uk-UA"/>
        </w:rPr>
        <w:t xml:space="preserve">                                                                                      від</w:t>
      </w:r>
      <w:r>
        <w:rPr>
          <w:rFonts w:hint="default" w:ascii="Times New Roman" w:hAnsi="Times New Roman" w:cs="Times New Roman"/>
          <w:sz w:val="24"/>
          <w:szCs w:val="24"/>
          <w:lang w:val="uk-UA"/>
        </w:rPr>
        <w:t xml:space="preserve">   08.01.2026р  </w:t>
      </w:r>
      <w:bookmarkStart w:id="2" w:name="_GoBack"/>
      <w:bookmarkEnd w:id="2"/>
      <w:r>
        <w:rPr>
          <w:rFonts w:ascii="Times New Roman" w:hAnsi="Times New Roman" w:cs="Times New Roman"/>
          <w:sz w:val="24"/>
          <w:szCs w:val="24"/>
          <w:lang w:val="uk-UA"/>
        </w:rPr>
        <w:t xml:space="preserve"> № </w:t>
      </w:r>
      <w:r>
        <w:rPr>
          <w:rFonts w:hint="default" w:ascii="Times New Roman" w:hAnsi="Times New Roman" w:cs="Times New Roman"/>
          <w:sz w:val="24"/>
          <w:szCs w:val="24"/>
          <w:lang w:val="uk-UA"/>
        </w:rPr>
        <w:t>3</w:t>
      </w:r>
    </w:p>
    <w:p w14:paraId="234DF22A">
      <w:pPr>
        <w:spacing w:after="0"/>
        <w:rPr>
          <w:rFonts w:ascii="Times New Roman" w:hAnsi="Times New Roman" w:cs="Times New Roman"/>
          <w:sz w:val="24"/>
          <w:szCs w:val="24"/>
          <w:lang w:val="uk-UA"/>
        </w:rPr>
      </w:pPr>
    </w:p>
    <w:p w14:paraId="1F4A6C84">
      <w:pPr>
        <w:pStyle w:val="12"/>
        <w:rPr>
          <w:b/>
          <w:sz w:val="28"/>
          <w:szCs w:val="28"/>
        </w:rPr>
      </w:pPr>
    </w:p>
    <w:p w14:paraId="2353B129">
      <w:pPr>
        <w:pStyle w:val="12"/>
        <w:jc w:val="center"/>
        <w:rPr>
          <w:b/>
          <w:sz w:val="28"/>
          <w:szCs w:val="28"/>
        </w:rPr>
      </w:pPr>
      <w:r>
        <w:rPr>
          <w:b/>
          <w:sz w:val="28"/>
          <w:szCs w:val="28"/>
        </w:rPr>
        <w:t>ПЛАН  РОБОТИ</w:t>
      </w:r>
    </w:p>
    <w:p w14:paraId="55D77E5E">
      <w:pPr>
        <w:pStyle w:val="12"/>
        <w:jc w:val="center"/>
        <w:rPr>
          <w:b/>
          <w:sz w:val="28"/>
          <w:szCs w:val="28"/>
        </w:rPr>
      </w:pPr>
      <w:r>
        <w:rPr>
          <w:b/>
          <w:sz w:val="28"/>
          <w:szCs w:val="28"/>
        </w:rPr>
        <w:t>виконавчого комітету Ніжинської міської ради</w:t>
      </w:r>
    </w:p>
    <w:p w14:paraId="7C41F4FC">
      <w:pPr>
        <w:pStyle w:val="12"/>
        <w:jc w:val="center"/>
        <w:rPr>
          <w:b/>
          <w:color w:val="000000"/>
          <w:sz w:val="28"/>
          <w:szCs w:val="28"/>
        </w:rPr>
      </w:pPr>
      <w:r>
        <w:rPr>
          <w:b/>
          <w:sz w:val="28"/>
          <w:szCs w:val="28"/>
        </w:rPr>
        <w:t xml:space="preserve">Чернігівської області </w:t>
      </w:r>
      <w:r>
        <w:rPr>
          <w:b/>
          <w:color w:val="000000"/>
          <w:sz w:val="28"/>
          <w:szCs w:val="28"/>
          <w:lang w:val="en-US"/>
        </w:rPr>
        <w:t>VIII</w:t>
      </w:r>
      <w:r>
        <w:rPr>
          <w:b/>
          <w:color w:val="000000"/>
          <w:sz w:val="28"/>
          <w:szCs w:val="28"/>
        </w:rPr>
        <w:t xml:space="preserve"> скликання</w:t>
      </w:r>
    </w:p>
    <w:p w14:paraId="54089FE6">
      <w:pPr>
        <w:pStyle w:val="12"/>
        <w:jc w:val="center"/>
        <w:rPr>
          <w:b/>
          <w:sz w:val="28"/>
          <w:szCs w:val="28"/>
        </w:rPr>
      </w:pPr>
      <w:r>
        <w:rPr>
          <w:b/>
          <w:color w:val="000000"/>
          <w:sz w:val="28"/>
          <w:szCs w:val="28"/>
        </w:rPr>
        <w:t>на І півріччя 202</w:t>
      </w:r>
      <w:r>
        <w:rPr>
          <w:rFonts w:hint="default"/>
          <w:b/>
          <w:color w:val="000000"/>
          <w:sz w:val="28"/>
          <w:szCs w:val="28"/>
          <w:lang w:val="uk-UA"/>
        </w:rPr>
        <w:t xml:space="preserve">6 </w:t>
      </w:r>
      <w:r>
        <w:rPr>
          <w:b/>
          <w:color w:val="000000"/>
          <w:sz w:val="28"/>
          <w:szCs w:val="28"/>
        </w:rPr>
        <w:t>року</w:t>
      </w:r>
    </w:p>
    <w:p w14:paraId="4B4A4522">
      <w:pPr>
        <w:pStyle w:val="12"/>
        <w:jc w:val="center"/>
        <w:rPr>
          <w:b/>
          <w:sz w:val="28"/>
          <w:szCs w:val="28"/>
        </w:rPr>
      </w:pPr>
    </w:p>
    <w:p w14:paraId="36A17EDC">
      <w:pPr>
        <w:pStyle w:val="12"/>
        <w:jc w:val="center"/>
        <w:rPr>
          <w:b/>
          <w:sz w:val="28"/>
          <w:szCs w:val="28"/>
        </w:rPr>
      </w:pPr>
      <w:r>
        <w:rPr>
          <w:b/>
          <w:sz w:val="28"/>
          <w:szCs w:val="28"/>
        </w:rPr>
        <w:t>Основні напрямки діяльності</w:t>
      </w:r>
    </w:p>
    <w:p w14:paraId="4C7F2CCA">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виконавчого комітету Ніжинської міської ради</w:t>
      </w:r>
    </w:p>
    <w:p w14:paraId="42654E49">
      <w:pPr>
        <w:spacing w:after="0"/>
        <w:jc w:val="center"/>
        <w:rPr>
          <w:rFonts w:ascii="Times New Roman" w:hAnsi="Times New Roman" w:cs="Times New Roman"/>
          <w:b/>
          <w:sz w:val="28"/>
          <w:szCs w:val="28"/>
          <w:lang w:val="uk-UA"/>
        </w:rPr>
      </w:pPr>
    </w:p>
    <w:p w14:paraId="067F2738">
      <w:pPr>
        <w:spacing w:after="0"/>
        <w:ind w:firstLine="708" w:firstLineChars="0"/>
        <w:jc w:val="both"/>
        <w:rPr>
          <w:rFonts w:hint="default" w:ascii="Times New Roman" w:hAnsi="Times New Roman" w:cs="Times New Roman"/>
          <w:sz w:val="28"/>
          <w:szCs w:val="28"/>
        </w:rPr>
      </w:pPr>
      <w:r>
        <w:rPr>
          <w:rFonts w:hint="default" w:ascii="Times New Roman" w:hAnsi="Times New Roman" w:cs="Times New Roman"/>
          <w:sz w:val="28"/>
          <w:szCs w:val="28"/>
        </w:rPr>
        <w:t xml:space="preserve">Планування роботи та організація діяльності виконавчого комітету Ніжинської міської ради Чернігівської області </w:t>
      </w:r>
      <w:r>
        <w:rPr>
          <w:rFonts w:hint="default" w:ascii="Times New Roman" w:hAnsi="Times New Roman" w:cs="Times New Roman"/>
          <w:color w:val="000000"/>
          <w:sz w:val="28"/>
          <w:szCs w:val="28"/>
          <w:lang w:val="en-US"/>
        </w:rPr>
        <w:t>VIII</w:t>
      </w:r>
      <w:r>
        <w:rPr>
          <w:rFonts w:hint="default" w:ascii="Times New Roman" w:hAnsi="Times New Roman" w:cs="Times New Roman"/>
          <w:color w:val="000000"/>
          <w:sz w:val="28"/>
          <w:szCs w:val="28"/>
        </w:rPr>
        <w:t xml:space="preserve"> скликання, </w:t>
      </w:r>
      <w:r>
        <w:rPr>
          <w:rFonts w:hint="default" w:ascii="Times New Roman" w:hAnsi="Times New Roman" w:cs="Times New Roman"/>
          <w:sz w:val="28"/>
          <w:szCs w:val="28"/>
        </w:rPr>
        <w:t xml:space="preserve">виконавчих органів виконавчого комітету міської ради, їх структурних підрозділів та посадових осіб протягом </w:t>
      </w:r>
      <w:r>
        <w:rPr>
          <w:rFonts w:hint="default" w:ascii="Times New Roman" w:hAnsi="Times New Roman" w:cs="Times New Roman"/>
          <w:sz w:val="28"/>
          <w:szCs w:val="28"/>
          <w:lang w:val="uk-UA"/>
        </w:rPr>
        <w:t>першо</w:t>
      </w:r>
      <w:r>
        <w:rPr>
          <w:rFonts w:hint="default" w:ascii="Times New Roman" w:hAnsi="Times New Roman" w:cs="Times New Roman"/>
          <w:sz w:val="28"/>
          <w:szCs w:val="28"/>
        </w:rPr>
        <w:t>го півріччя 202</w:t>
      </w:r>
      <w:r>
        <w:rPr>
          <w:rFonts w:hint="default" w:ascii="Times New Roman" w:hAnsi="Times New Roman" w:cs="Times New Roman"/>
          <w:sz w:val="28"/>
          <w:szCs w:val="28"/>
          <w:lang w:val="uk-UA"/>
        </w:rPr>
        <w:t xml:space="preserve">6 </w:t>
      </w:r>
      <w:r>
        <w:rPr>
          <w:rFonts w:hint="default" w:ascii="Times New Roman" w:hAnsi="Times New Roman" w:cs="Times New Roman"/>
          <w:sz w:val="28"/>
          <w:szCs w:val="28"/>
        </w:rPr>
        <w:t xml:space="preserve">року здійснюється відповідно до вимог Конституції України, норм Законів України «Про місцеве самоврядування в Україні», «Про звернення громадян», «Про доступ до публічної інформації», «Про інформацію», «Про службу в органах місцевого самоврядування», «Про запобігання корупції», </w:t>
      </w:r>
      <w:r>
        <w:rPr>
          <w:rFonts w:hint="default" w:ascii="Times New Roman" w:hAnsi="Times New Roman" w:cs="Times New Roman"/>
        </w:rPr>
        <w:fldChar w:fldCharType="begin"/>
      </w:r>
      <w:r>
        <w:rPr>
          <w:rFonts w:hint="default" w:ascii="Times New Roman" w:hAnsi="Times New Roman" w:cs="Times New Roman"/>
        </w:rPr>
        <w:instrText xml:space="preserve"> HYPERLINK "http://zakon3.rada.gov.ua/laws/show/1160-15" \t "_blank" </w:instrText>
      </w:r>
      <w:r>
        <w:rPr>
          <w:rFonts w:hint="default" w:ascii="Times New Roman" w:hAnsi="Times New Roman" w:cs="Times New Roman"/>
        </w:rPr>
        <w:fldChar w:fldCharType="separate"/>
      </w:r>
      <w:r>
        <w:rPr>
          <w:rStyle w:val="6"/>
          <w:rFonts w:hint="default" w:ascii="Times New Roman" w:hAnsi="Times New Roman" w:cs="Times New Roman"/>
          <w:color w:val="000000"/>
          <w:sz w:val="28"/>
          <w:szCs w:val="28"/>
          <w:u w:val="none"/>
        </w:rPr>
        <w:t>«Про засади державної регуляторної політики у сфері господарської діяльності»</w:t>
      </w:r>
      <w:r>
        <w:rPr>
          <w:rStyle w:val="6"/>
          <w:rFonts w:hint="default" w:ascii="Times New Roman" w:hAnsi="Times New Roman" w:cs="Times New Roman"/>
          <w:color w:val="000000"/>
          <w:sz w:val="28"/>
          <w:szCs w:val="28"/>
          <w:u w:val="none"/>
        </w:rPr>
        <w:fldChar w:fldCharType="end"/>
      </w:r>
      <w:r>
        <w:rPr>
          <w:rFonts w:hint="default" w:ascii="Times New Roman" w:hAnsi="Times New Roman" w:cs="Times New Roman"/>
          <w:color w:val="000000"/>
          <w:sz w:val="28"/>
          <w:szCs w:val="28"/>
        </w:rPr>
        <w:t>,</w:t>
      </w:r>
      <w:r>
        <w:rPr>
          <w:rFonts w:hint="default" w:ascii="Times New Roman" w:hAnsi="Times New Roman" w:cs="Times New Roman"/>
          <w:sz w:val="28"/>
          <w:szCs w:val="28"/>
        </w:rPr>
        <w:t xml:space="preserve"> інших законів України та підзаконних нормативно-правових актів, що регламентують роботу органів та посадових осіб місцевого самоврядування,  розпоряджень, вказівок та доручень міського голови м. Ніжина Чернігівської області, виданих ним у межах компетенції та чинного законодавства</w:t>
      </w:r>
      <w:r>
        <w:rPr>
          <w:rFonts w:hint="default" w:ascii="Times New Roman" w:hAnsi="Times New Roman" w:cs="Times New Roman"/>
          <w:sz w:val="28"/>
          <w:szCs w:val="28"/>
          <w:lang w:val="uk-UA"/>
        </w:rPr>
        <w:t>.</w:t>
      </w:r>
      <w:r>
        <w:rPr>
          <w:rFonts w:hint="default" w:ascii="Times New Roman" w:hAnsi="Times New Roman" w:cs="Times New Roman"/>
          <w:sz w:val="28"/>
          <w:szCs w:val="28"/>
        </w:rPr>
        <w:t xml:space="preserve"> </w:t>
      </w:r>
    </w:p>
    <w:p w14:paraId="2202ECF1">
      <w:pPr>
        <w:spacing w:after="0"/>
        <w:jc w:val="center"/>
        <w:rPr>
          <w:sz w:val="28"/>
          <w:szCs w:val="28"/>
        </w:rPr>
      </w:pPr>
    </w:p>
    <w:p w14:paraId="16D92416">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РОЗДІЛ  І.</w:t>
      </w:r>
    </w:p>
    <w:p w14:paraId="7F90BDB6">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ЗАСІДАННЯ ВИКОНАВЧОГО КОМІТЕТУ</w:t>
      </w:r>
      <w:r>
        <w:rPr>
          <w:rFonts w:hint="default" w:ascii="Times New Roman" w:hAnsi="Times New Roman" w:cs="Times New Roman"/>
          <w:b/>
          <w:sz w:val="28"/>
          <w:szCs w:val="28"/>
          <w:lang w:val="uk-UA"/>
        </w:rPr>
        <w:t xml:space="preserve"> </w:t>
      </w:r>
      <w:r>
        <w:rPr>
          <w:rFonts w:ascii="Times New Roman" w:hAnsi="Times New Roman" w:cs="Times New Roman"/>
          <w:b/>
          <w:sz w:val="28"/>
          <w:szCs w:val="28"/>
          <w:lang w:val="uk-UA"/>
        </w:rPr>
        <w:t>НІЖИНСЬКОЇ МІСЬКОЇ РАДИ</w:t>
      </w:r>
    </w:p>
    <w:p w14:paraId="48CF4442">
      <w:pPr>
        <w:spacing w:after="0"/>
        <w:ind w:firstLine="708"/>
        <w:jc w:val="center"/>
        <w:rPr>
          <w:rFonts w:ascii="Times New Roman" w:hAnsi="Times New Roman" w:cs="Times New Roman"/>
          <w:b/>
          <w:sz w:val="28"/>
          <w:szCs w:val="28"/>
          <w:lang w:val="uk-UA"/>
        </w:rPr>
      </w:pPr>
    </w:p>
    <w:p w14:paraId="16C5E415">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1. Календар засідань виконавчого комітету міської ради:</w:t>
      </w:r>
    </w:p>
    <w:p w14:paraId="4C26E2C5">
      <w:pPr>
        <w:spacing w:after="0"/>
        <w:jc w:val="center"/>
        <w:rPr>
          <w:rFonts w:ascii="Times New Roman" w:hAnsi="Times New Roman"/>
          <w:sz w:val="28"/>
          <w:szCs w:val="28"/>
          <w:lang w:val="uk-UA"/>
        </w:rPr>
      </w:pPr>
    </w:p>
    <w:tbl>
      <w:tblPr>
        <w:tblStyle w:val="5"/>
        <w:tblW w:w="963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1"/>
        <w:gridCol w:w="5045"/>
      </w:tblGrid>
      <w:tr w14:paraId="2E6DD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6" w:type="dxa"/>
            <w:gridSpan w:val="2"/>
            <w:tcBorders>
              <w:top w:val="single" w:color="auto" w:sz="4" w:space="0"/>
              <w:left w:val="single" w:color="auto" w:sz="4" w:space="0"/>
              <w:bottom w:val="single" w:color="auto" w:sz="4" w:space="0"/>
              <w:right w:val="single" w:color="auto" w:sz="4" w:space="0"/>
            </w:tcBorders>
          </w:tcPr>
          <w:p w14:paraId="1292F120">
            <w:pPr>
              <w:pStyle w:val="12"/>
              <w:spacing w:line="252" w:lineRule="auto"/>
              <w:jc w:val="both"/>
              <w:rPr>
                <w:sz w:val="28"/>
                <w:szCs w:val="28"/>
              </w:rPr>
            </w:pPr>
            <w:r>
              <w:rPr>
                <w:b/>
                <w:sz w:val="28"/>
                <w:szCs w:val="28"/>
              </w:rPr>
              <w:t>Засідання виконавчого комітету у І кварталі 202</w:t>
            </w:r>
            <w:r>
              <w:rPr>
                <w:rFonts w:hint="default"/>
                <w:b/>
                <w:sz w:val="28"/>
                <w:szCs w:val="28"/>
                <w:lang w:val="uk-UA"/>
              </w:rPr>
              <w:t>6</w:t>
            </w:r>
            <w:r>
              <w:rPr>
                <w:b/>
                <w:sz w:val="28"/>
                <w:szCs w:val="28"/>
              </w:rPr>
              <w:t xml:space="preserve"> року</w:t>
            </w:r>
          </w:p>
        </w:tc>
      </w:tr>
      <w:tr w14:paraId="0EA47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1" w:type="dxa"/>
            <w:tcBorders>
              <w:top w:val="single" w:color="auto" w:sz="4" w:space="0"/>
              <w:left w:val="single" w:color="auto" w:sz="4" w:space="0"/>
              <w:bottom w:val="single" w:color="auto" w:sz="4" w:space="0"/>
              <w:right w:val="single" w:color="auto" w:sz="4" w:space="0"/>
            </w:tcBorders>
          </w:tcPr>
          <w:p w14:paraId="57C1079B">
            <w:pPr>
              <w:pStyle w:val="12"/>
              <w:spacing w:line="252" w:lineRule="auto"/>
              <w:jc w:val="both"/>
              <w:rPr>
                <w:sz w:val="28"/>
                <w:szCs w:val="28"/>
              </w:rPr>
            </w:pPr>
            <w:r>
              <w:rPr>
                <w:sz w:val="28"/>
                <w:szCs w:val="28"/>
                <w:lang w:val="uk-UA"/>
              </w:rPr>
              <w:t>січ</w:t>
            </w:r>
            <w:r>
              <w:rPr>
                <w:sz w:val="28"/>
                <w:szCs w:val="28"/>
              </w:rPr>
              <w:t>ень</w:t>
            </w:r>
          </w:p>
        </w:tc>
        <w:tc>
          <w:tcPr>
            <w:tcW w:w="5045" w:type="dxa"/>
            <w:tcBorders>
              <w:top w:val="single" w:color="auto" w:sz="4" w:space="0"/>
              <w:left w:val="single" w:color="auto" w:sz="4" w:space="0"/>
              <w:bottom w:val="single" w:color="auto" w:sz="4" w:space="0"/>
              <w:right w:val="single" w:color="auto" w:sz="4" w:space="0"/>
            </w:tcBorders>
          </w:tcPr>
          <w:p w14:paraId="5E839B5E">
            <w:pPr>
              <w:pStyle w:val="12"/>
              <w:spacing w:line="252" w:lineRule="auto"/>
              <w:jc w:val="both"/>
              <w:rPr>
                <w:rFonts w:hint="default"/>
                <w:sz w:val="28"/>
                <w:szCs w:val="28"/>
                <w:lang w:val="uk-UA"/>
              </w:rPr>
            </w:pPr>
            <w:r>
              <w:rPr>
                <w:sz w:val="28"/>
                <w:szCs w:val="28"/>
              </w:rPr>
              <w:t>0</w:t>
            </w:r>
            <w:r>
              <w:rPr>
                <w:rFonts w:hint="default"/>
                <w:sz w:val="28"/>
                <w:szCs w:val="28"/>
                <w:lang w:val="uk-UA"/>
              </w:rPr>
              <w:t>1</w:t>
            </w:r>
            <w:r>
              <w:rPr>
                <w:sz w:val="28"/>
                <w:szCs w:val="28"/>
              </w:rPr>
              <w:t>.0</w:t>
            </w:r>
            <w:r>
              <w:rPr>
                <w:rFonts w:hint="default"/>
                <w:sz w:val="28"/>
                <w:szCs w:val="28"/>
                <w:lang w:val="uk-UA"/>
              </w:rPr>
              <w:t>1</w:t>
            </w:r>
            <w:r>
              <w:rPr>
                <w:sz w:val="28"/>
                <w:szCs w:val="28"/>
              </w:rPr>
              <w:t xml:space="preserve">; </w:t>
            </w:r>
            <w:r>
              <w:rPr>
                <w:rFonts w:hint="default"/>
                <w:sz w:val="28"/>
                <w:szCs w:val="28"/>
                <w:lang w:val="uk-UA"/>
              </w:rPr>
              <w:t>08</w:t>
            </w:r>
            <w:r>
              <w:rPr>
                <w:sz w:val="28"/>
                <w:szCs w:val="28"/>
              </w:rPr>
              <w:t>.0</w:t>
            </w:r>
            <w:r>
              <w:rPr>
                <w:rFonts w:hint="default"/>
                <w:sz w:val="28"/>
                <w:szCs w:val="28"/>
                <w:lang w:val="uk-UA"/>
              </w:rPr>
              <w:t>1</w:t>
            </w:r>
            <w:r>
              <w:rPr>
                <w:sz w:val="28"/>
                <w:szCs w:val="28"/>
              </w:rPr>
              <w:t xml:space="preserve">; </w:t>
            </w:r>
            <w:r>
              <w:rPr>
                <w:rFonts w:hint="default"/>
                <w:sz w:val="28"/>
                <w:szCs w:val="28"/>
                <w:lang w:val="uk-UA"/>
              </w:rPr>
              <w:t>15</w:t>
            </w:r>
            <w:r>
              <w:rPr>
                <w:sz w:val="28"/>
                <w:szCs w:val="28"/>
              </w:rPr>
              <w:t>.0</w:t>
            </w:r>
            <w:r>
              <w:rPr>
                <w:rFonts w:hint="default"/>
                <w:sz w:val="28"/>
                <w:szCs w:val="28"/>
                <w:lang w:val="uk-UA"/>
              </w:rPr>
              <w:t>1</w:t>
            </w:r>
            <w:r>
              <w:rPr>
                <w:sz w:val="28"/>
                <w:szCs w:val="28"/>
              </w:rPr>
              <w:t xml:space="preserve">; </w:t>
            </w:r>
            <w:r>
              <w:rPr>
                <w:rFonts w:hint="default"/>
                <w:sz w:val="28"/>
                <w:szCs w:val="28"/>
                <w:lang w:val="uk-UA"/>
              </w:rPr>
              <w:t>22</w:t>
            </w:r>
            <w:r>
              <w:rPr>
                <w:sz w:val="28"/>
                <w:szCs w:val="28"/>
              </w:rPr>
              <w:t>.0</w:t>
            </w:r>
            <w:r>
              <w:rPr>
                <w:rFonts w:hint="default"/>
                <w:sz w:val="28"/>
                <w:szCs w:val="28"/>
                <w:lang w:val="uk-UA"/>
              </w:rPr>
              <w:t>1; 29.01.</w:t>
            </w:r>
          </w:p>
        </w:tc>
      </w:tr>
      <w:tr w14:paraId="3C70F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1" w:type="dxa"/>
            <w:tcBorders>
              <w:top w:val="single" w:color="auto" w:sz="4" w:space="0"/>
              <w:left w:val="single" w:color="auto" w:sz="4" w:space="0"/>
              <w:bottom w:val="single" w:color="auto" w:sz="4" w:space="0"/>
              <w:right w:val="single" w:color="auto" w:sz="4" w:space="0"/>
            </w:tcBorders>
          </w:tcPr>
          <w:p w14:paraId="73890CE4">
            <w:pPr>
              <w:pStyle w:val="12"/>
              <w:spacing w:line="252" w:lineRule="auto"/>
              <w:jc w:val="both"/>
              <w:rPr>
                <w:rFonts w:hint="default"/>
                <w:sz w:val="28"/>
                <w:szCs w:val="28"/>
                <w:lang w:val="uk-UA"/>
              </w:rPr>
            </w:pPr>
            <w:r>
              <w:rPr>
                <w:sz w:val="28"/>
                <w:szCs w:val="28"/>
                <w:lang w:val="uk-UA"/>
              </w:rPr>
              <w:t>лютий</w:t>
            </w:r>
          </w:p>
        </w:tc>
        <w:tc>
          <w:tcPr>
            <w:tcW w:w="5045" w:type="dxa"/>
            <w:tcBorders>
              <w:top w:val="single" w:color="auto" w:sz="4" w:space="0"/>
              <w:left w:val="single" w:color="auto" w:sz="4" w:space="0"/>
              <w:bottom w:val="single" w:color="auto" w:sz="4" w:space="0"/>
              <w:right w:val="single" w:color="auto" w:sz="4" w:space="0"/>
            </w:tcBorders>
          </w:tcPr>
          <w:p w14:paraId="25E22D1D">
            <w:pPr>
              <w:pStyle w:val="12"/>
              <w:spacing w:line="252" w:lineRule="auto"/>
              <w:jc w:val="both"/>
              <w:rPr>
                <w:rFonts w:hint="default"/>
                <w:sz w:val="28"/>
                <w:szCs w:val="28"/>
                <w:lang w:val="uk-UA"/>
              </w:rPr>
            </w:pPr>
            <w:r>
              <w:rPr>
                <w:sz w:val="28"/>
                <w:szCs w:val="28"/>
              </w:rPr>
              <w:t>0</w:t>
            </w:r>
            <w:r>
              <w:rPr>
                <w:rFonts w:hint="default"/>
                <w:sz w:val="28"/>
                <w:szCs w:val="28"/>
                <w:lang w:val="uk-UA"/>
              </w:rPr>
              <w:t>5</w:t>
            </w:r>
            <w:r>
              <w:rPr>
                <w:sz w:val="28"/>
                <w:szCs w:val="28"/>
              </w:rPr>
              <w:t>.0</w:t>
            </w:r>
            <w:r>
              <w:rPr>
                <w:rFonts w:hint="default"/>
                <w:sz w:val="28"/>
                <w:szCs w:val="28"/>
                <w:lang w:val="uk-UA"/>
              </w:rPr>
              <w:t>2</w:t>
            </w:r>
            <w:r>
              <w:rPr>
                <w:sz w:val="28"/>
                <w:szCs w:val="28"/>
              </w:rPr>
              <w:t xml:space="preserve">; </w:t>
            </w:r>
            <w:r>
              <w:rPr>
                <w:rFonts w:hint="default"/>
                <w:sz w:val="28"/>
                <w:szCs w:val="28"/>
                <w:lang w:val="uk-UA"/>
              </w:rPr>
              <w:t>12</w:t>
            </w:r>
            <w:r>
              <w:rPr>
                <w:sz w:val="28"/>
                <w:szCs w:val="28"/>
              </w:rPr>
              <w:t>.0</w:t>
            </w:r>
            <w:r>
              <w:rPr>
                <w:rFonts w:hint="default"/>
                <w:sz w:val="28"/>
                <w:szCs w:val="28"/>
                <w:lang w:val="uk-UA"/>
              </w:rPr>
              <w:t>2</w:t>
            </w:r>
            <w:r>
              <w:rPr>
                <w:sz w:val="28"/>
                <w:szCs w:val="28"/>
              </w:rPr>
              <w:t xml:space="preserve">; </w:t>
            </w:r>
            <w:r>
              <w:rPr>
                <w:rFonts w:hint="default"/>
                <w:sz w:val="28"/>
                <w:szCs w:val="28"/>
                <w:lang w:val="uk-UA"/>
              </w:rPr>
              <w:t>19</w:t>
            </w:r>
            <w:r>
              <w:rPr>
                <w:sz w:val="28"/>
                <w:szCs w:val="28"/>
              </w:rPr>
              <w:t>.0</w:t>
            </w:r>
            <w:r>
              <w:rPr>
                <w:rFonts w:hint="default"/>
                <w:sz w:val="28"/>
                <w:szCs w:val="28"/>
                <w:lang w:val="uk-UA"/>
              </w:rPr>
              <w:t>2</w:t>
            </w:r>
            <w:r>
              <w:rPr>
                <w:sz w:val="28"/>
                <w:szCs w:val="28"/>
              </w:rPr>
              <w:t xml:space="preserve">; </w:t>
            </w:r>
            <w:r>
              <w:rPr>
                <w:rFonts w:hint="default"/>
                <w:sz w:val="28"/>
                <w:szCs w:val="28"/>
                <w:lang w:val="uk-UA"/>
              </w:rPr>
              <w:t>26</w:t>
            </w:r>
            <w:r>
              <w:rPr>
                <w:sz w:val="28"/>
                <w:szCs w:val="28"/>
              </w:rPr>
              <w:t>.0</w:t>
            </w:r>
            <w:r>
              <w:rPr>
                <w:rFonts w:hint="default"/>
                <w:sz w:val="28"/>
                <w:szCs w:val="28"/>
                <w:lang w:val="uk-UA"/>
              </w:rPr>
              <w:t>2.</w:t>
            </w:r>
          </w:p>
        </w:tc>
      </w:tr>
      <w:tr w14:paraId="4EB12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1" w:type="dxa"/>
            <w:tcBorders>
              <w:top w:val="single" w:color="auto" w:sz="4" w:space="0"/>
              <w:left w:val="single" w:color="auto" w:sz="4" w:space="0"/>
              <w:bottom w:val="single" w:color="auto" w:sz="4" w:space="0"/>
              <w:right w:val="single" w:color="auto" w:sz="4" w:space="0"/>
            </w:tcBorders>
          </w:tcPr>
          <w:p w14:paraId="37CA0A0B">
            <w:pPr>
              <w:pStyle w:val="12"/>
              <w:spacing w:line="252" w:lineRule="auto"/>
              <w:jc w:val="both"/>
              <w:rPr>
                <w:sz w:val="28"/>
                <w:szCs w:val="28"/>
              </w:rPr>
            </w:pPr>
            <w:r>
              <w:rPr>
                <w:sz w:val="28"/>
                <w:szCs w:val="28"/>
                <w:lang w:val="uk-UA"/>
              </w:rPr>
              <w:t>берез</w:t>
            </w:r>
            <w:r>
              <w:rPr>
                <w:sz w:val="28"/>
                <w:szCs w:val="28"/>
              </w:rPr>
              <w:t>ень</w:t>
            </w:r>
          </w:p>
        </w:tc>
        <w:tc>
          <w:tcPr>
            <w:tcW w:w="5045" w:type="dxa"/>
            <w:tcBorders>
              <w:top w:val="single" w:color="auto" w:sz="4" w:space="0"/>
              <w:left w:val="single" w:color="auto" w:sz="4" w:space="0"/>
              <w:bottom w:val="single" w:color="auto" w:sz="4" w:space="0"/>
              <w:right w:val="single" w:color="auto" w:sz="4" w:space="0"/>
            </w:tcBorders>
          </w:tcPr>
          <w:p w14:paraId="11D217DB">
            <w:pPr>
              <w:pStyle w:val="12"/>
              <w:spacing w:line="252" w:lineRule="auto"/>
              <w:jc w:val="both"/>
              <w:rPr>
                <w:rFonts w:hint="default"/>
                <w:sz w:val="28"/>
                <w:szCs w:val="28"/>
                <w:lang w:val="uk-UA"/>
              </w:rPr>
            </w:pPr>
            <w:r>
              <w:rPr>
                <w:sz w:val="28"/>
                <w:szCs w:val="28"/>
              </w:rPr>
              <w:t>0</w:t>
            </w:r>
            <w:r>
              <w:rPr>
                <w:rFonts w:hint="default"/>
                <w:sz w:val="28"/>
                <w:szCs w:val="28"/>
                <w:lang w:val="uk-UA"/>
              </w:rPr>
              <w:t>5</w:t>
            </w:r>
            <w:r>
              <w:rPr>
                <w:sz w:val="28"/>
                <w:szCs w:val="28"/>
              </w:rPr>
              <w:t>.0</w:t>
            </w:r>
            <w:r>
              <w:rPr>
                <w:rFonts w:hint="default"/>
                <w:sz w:val="28"/>
                <w:szCs w:val="28"/>
                <w:lang w:val="uk-UA"/>
              </w:rPr>
              <w:t>3</w:t>
            </w:r>
            <w:r>
              <w:rPr>
                <w:sz w:val="28"/>
                <w:szCs w:val="28"/>
              </w:rPr>
              <w:t xml:space="preserve">; </w:t>
            </w:r>
            <w:r>
              <w:rPr>
                <w:rFonts w:hint="default"/>
                <w:sz w:val="28"/>
                <w:szCs w:val="28"/>
                <w:lang w:val="uk-UA"/>
              </w:rPr>
              <w:t>12</w:t>
            </w:r>
            <w:r>
              <w:rPr>
                <w:sz w:val="28"/>
                <w:szCs w:val="28"/>
              </w:rPr>
              <w:t>.0</w:t>
            </w:r>
            <w:r>
              <w:rPr>
                <w:rFonts w:hint="default"/>
                <w:sz w:val="28"/>
                <w:szCs w:val="28"/>
                <w:lang w:val="uk-UA"/>
              </w:rPr>
              <w:t>3</w:t>
            </w:r>
            <w:r>
              <w:rPr>
                <w:sz w:val="28"/>
                <w:szCs w:val="28"/>
              </w:rPr>
              <w:t xml:space="preserve">; </w:t>
            </w:r>
            <w:r>
              <w:rPr>
                <w:rFonts w:hint="default"/>
                <w:sz w:val="28"/>
                <w:szCs w:val="28"/>
                <w:lang w:val="uk-UA"/>
              </w:rPr>
              <w:t>19</w:t>
            </w:r>
            <w:r>
              <w:rPr>
                <w:sz w:val="28"/>
                <w:szCs w:val="28"/>
              </w:rPr>
              <w:t>.0</w:t>
            </w:r>
            <w:r>
              <w:rPr>
                <w:rFonts w:hint="default"/>
                <w:sz w:val="28"/>
                <w:szCs w:val="28"/>
                <w:lang w:val="uk-UA"/>
              </w:rPr>
              <w:t>3</w:t>
            </w:r>
            <w:r>
              <w:rPr>
                <w:sz w:val="28"/>
                <w:szCs w:val="28"/>
              </w:rPr>
              <w:t>; 2</w:t>
            </w:r>
            <w:r>
              <w:rPr>
                <w:rFonts w:hint="default"/>
                <w:sz w:val="28"/>
                <w:szCs w:val="28"/>
                <w:lang w:val="uk-UA"/>
              </w:rPr>
              <w:t>6</w:t>
            </w:r>
            <w:r>
              <w:rPr>
                <w:sz w:val="28"/>
                <w:szCs w:val="28"/>
              </w:rPr>
              <w:t>.0</w:t>
            </w:r>
            <w:r>
              <w:rPr>
                <w:rFonts w:hint="default"/>
                <w:sz w:val="28"/>
                <w:szCs w:val="28"/>
                <w:lang w:val="uk-UA"/>
              </w:rPr>
              <w:t>3</w:t>
            </w:r>
          </w:p>
        </w:tc>
      </w:tr>
      <w:tr w14:paraId="7C1EC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6" w:type="dxa"/>
            <w:gridSpan w:val="2"/>
            <w:tcBorders>
              <w:top w:val="single" w:color="auto" w:sz="4" w:space="0"/>
              <w:left w:val="single" w:color="auto" w:sz="4" w:space="0"/>
              <w:bottom w:val="single" w:color="auto" w:sz="4" w:space="0"/>
              <w:right w:val="single" w:color="auto" w:sz="4" w:space="0"/>
            </w:tcBorders>
          </w:tcPr>
          <w:p w14:paraId="152C28B2">
            <w:pPr>
              <w:pStyle w:val="12"/>
              <w:spacing w:line="252" w:lineRule="auto"/>
              <w:jc w:val="center"/>
              <w:rPr>
                <w:sz w:val="28"/>
                <w:szCs w:val="28"/>
              </w:rPr>
            </w:pPr>
            <w:r>
              <w:rPr>
                <w:sz w:val="28"/>
                <w:szCs w:val="28"/>
              </w:rPr>
              <w:t xml:space="preserve">Заплановано проведення засідань протягом </w:t>
            </w:r>
            <w:r>
              <w:rPr>
                <w:sz w:val="28"/>
                <w:szCs w:val="28"/>
                <w:lang w:val="uk-UA"/>
              </w:rPr>
              <w:t>І</w:t>
            </w:r>
            <w:r>
              <w:rPr>
                <w:sz w:val="28"/>
                <w:szCs w:val="28"/>
              </w:rPr>
              <w:t xml:space="preserve"> кварталу 202</w:t>
            </w:r>
            <w:r>
              <w:rPr>
                <w:rFonts w:hint="default"/>
                <w:sz w:val="28"/>
                <w:szCs w:val="28"/>
                <w:lang w:val="uk-UA"/>
              </w:rPr>
              <w:t>6</w:t>
            </w:r>
            <w:r>
              <w:rPr>
                <w:sz w:val="28"/>
                <w:szCs w:val="28"/>
              </w:rPr>
              <w:t xml:space="preserve"> року</w:t>
            </w:r>
          </w:p>
          <w:p w14:paraId="2B8E5A54">
            <w:pPr>
              <w:pStyle w:val="12"/>
              <w:spacing w:line="252" w:lineRule="auto"/>
              <w:jc w:val="center"/>
              <w:rPr>
                <w:rFonts w:hint="default"/>
                <w:sz w:val="28"/>
                <w:szCs w:val="28"/>
                <w:lang w:val="uk-UA"/>
              </w:rPr>
            </w:pPr>
            <w:r>
              <w:rPr>
                <w:sz w:val="28"/>
                <w:szCs w:val="28"/>
              </w:rPr>
              <w:t>усього – 1</w:t>
            </w:r>
            <w:r>
              <w:rPr>
                <w:rFonts w:hint="default"/>
                <w:sz w:val="28"/>
                <w:szCs w:val="28"/>
                <w:lang w:val="uk-UA"/>
              </w:rPr>
              <w:t>3</w:t>
            </w:r>
          </w:p>
        </w:tc>
      </w:tr>
      <w:tr w14:paraId="2C9BC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6" w:type="dxa"/>
            <w:gridSpan w:val="2"/>
            <w:tcBorders>
              <w:top w:val="single" w:color="auto" w:sz="4" w:space="0"/>
              <w:left w:val="single" w:color="auto" w:sz="4" w:space="0"/>
              <w:bottom w:val="single" w:color="auto" w:sz="4" w:space="0"/>
              <w:right w:val="single" w:color="auto" w:sz="4" w:space="0"/>
            </w:tcBorders>
          </w:tcPr>
          <w:p w14:paraId="058404C7">
            <w:pPr>
              <w:pStyle w:val="12"/>
              <w:spacing w:line="252" w:lineRule="auto"/>
              <w:jc w:val="center"/>
              <w:rPr>
                <w:b/>
                <w:sz w:val="28"/>
                <w:szCs w:val="28"/>
              </w:rPr>
            </w:pPr>
            <w:r>
              <w:rPr>
                <w:b/>
                <w:sz w:val="28"/>
                <w:szCs w:val="28"/>
              </w:rPr>
              <w:t>Засідання виконавчого комітету у І</w:t>
            </w:r>
            <w:r>
              <w:rPr>
                <w:b/>
                <w:sz w:val="28"/>
                <w:szCs w:val="28"/>
                <w:lang w:val="uk-UA"/>
              </w:rPr>
              <w:t>І</w:t>
            </w:r>
            <w:r>
              <w:rPr>
                <w:b/>
                <w:sz w:val="28"/>
                <w:szCs w:val="28"/>
              </w:rPr>
              <w:t xml:space="preserve"> кварталі 202</w:t>
            </w:r>
            <w:r>
              <w:rPr>
                <w:rFonts w:hint="default"/>
                <w:b/>
                <w:sz w:val="28"/>
                <w:szCs w:val="28"/>
                <w:lang w:val="uk-UA"/>
              </w:rPr>
              <w:t>6</w:t>
            </w:r>
            <w:r>
              <w:rPr>
                <w:b/>
                <w:sz w:val="28"/>
                <w:szCs w:val="28"/>
              </w:rPr>
              <w:t xml:space="preserve"> року</w:t>
            </w:r>
          </w:p>
        </w:tc>
      </w:tr>
      <w:tr w14:paraId="74A55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1" w:type="dxa"/>
            <w:tcBorders>
              <w:top w:val="single" w:color="auto" w:sz="4" w:space="0"/>
              <w:left w:val="single" w:color="auto" w:sz="4" w:space="0"/>
              <w:bottom w:val="single" w:color="auto" w:sz="4" w:space="0"/>
              <w:right w:val="single" w:color="auto" w:sz="4" w:space="0"/>
            </w:tcBorders>
          </w:tcPr>
          <w:p w14:paraId="2E8B5282">
            <w:pPr>
              <w:pStyle w:val="12"/>
              <w:spacing w:line="252" w:lineRule="auto"/>
              <w:jc w:val="both"/>
              <w:rPr>
                <w:sz w:val="28"/>
                <w:szCs w:val="28"/>
              </w:rPr>
            </w:pPr>
            <w:r>
              <w:rPr>
                <w:sz w:val="28"/>
                <w:szCs w:val="28"/>
                <w:lang w:val="uk-UA"/>
              </w:rPr>
              <w:t>квіт</w:t>
            </w:r>
            <w:r>
              <w:rPr>
                <w:sz w:val="28"/>
                <w:szCs w:val="28"/>
              </w:rPr>
              <w:t>ень</w:t>
            </w:r>
          </w:p>
        </w:tc>
        <w:tc>
          <w:tcPr>
            <w:tcW w:w="5045" w:type="dxa"/>
            <w:tcBorders>
              <w:top w:val="single" w:color="auto" w:sz="4" w:space="0"/>
              <w:left w:val="single" w:color="auto" w:sz="4" w:space="0"/>
              <w:bottom w:val="single" w:color="auto" w:sz="4" w:space="0"/>
              <w:right w:val="single" w:color="auto" w:sz="4" w:space="0"/>
            </w:tcBorders>
          </w:tcPr>
          <w:p w14:paraId="3BC004CA">
            <w:pPr>
              <w:pStyle w:val="12"/>
              <w:spacing w:line="252" w:lineRule="auto"/>
              <w:jc w:val="both"/>
              <w:rPr>
                <w:rFonts w:hint="default"/>
                <w:sz w:val="28"/>
                <w:szCs w:val="28"/>
                <w:lang w:val="uk-UA"/>
              </w:rPr>
            </w:pPr>
            <w:r>
              <w:rPr>
                <w:sz w:val="28"/>
                <w:szCs w:val="28"/>
              </w:rPr>
              <w:t>0</w:t>
            </w:r>
            <w:r>
              <w:rPr>
                <w:rFonts w:hint="default"/>
                <w:sz w:val="28"/>
                <w:szCs w:val="28"/>
                <w:lang w:val="uk-UA"/>
              </w:rPr>
              <w:t>2</w:t>
            </w:r>
            <w:r>
              <w:rPr>
                <w:sz w:val="28"/>
                <w:szCs w:val="28"/>
              </w:rPr>
              <w:t>.</w:t>
            </w:r>
            <w:r>
              <w:rPr>
                <w:rFonts w:hint="default"/>
                <w:sz w:val="28"/>
                <w:szCs w:val="28"/>
                <w:lang w:val="uk-UA"/>
              </w:rPr>
              <w:t>04</w:t>
            </w:r>
            <w:r>
              <w:rPr>
                <w:sz w:val="28"/>
                <w:szCs w:val="28"/>
              </w:rPr>
              <w:t>; .</w:t>
            </w:r>
            <w:r>
              <w:rPr>
                <w:rFonts w:hint="default"/>
                <w:sz w:val="28"/>
                <w:szCs w:val="28"/>
                <w:lang w:val="uk-UA"/>
              </w:rPr>
              <w:t>09.04</w:t>
            </w:r>
            <w:r>
              <w:rPr>
                <w:sz w:val="28"/>
                <w:szCs w:val="28"/>
              </w:rPr>
              <w:t xml:space="preserve">; </w:t>
            </w:r>
            <w:r>
              <w:rPr>
                <w:rFonts w:hint="default"/>
                <w:sz w:val="28"/>
                <w:szCs w:val="28"/>
                <w:lang w:val="uk-UA"/>
              </w:rPr>
              <w:t>16</w:t>
            </w:r>
            <w:r>
              <w:rPr>
                <w:sz w:val="28"/>
                <w:szCs w:val="28"/>
              </w:rPr>
              <w:t>.</w:t>
            </w:r>
            <w:r>
              <w:rPr>
                <w:rFonts w:hint="default"/>
                <w:sz w:val="28"/>
                <w:szCs w:val="28"/>
                <w:lang w:val="uk-UA"/>
              </w:rPr>
              <w:t>04; 23.04; 30.04.</w:t>
            </w:r>
          </w:p>
        </w:tc>
      </w:tr>
      <w:tr w14:paraId="6D869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1" w:type="dxa"/>
            <w:tcBorders>
              <w:top w:val="single" w:color="auto" w:sz="4" w:space="0"/>
              <w:left w:val="single" w:color="auto" w:sz="4" w:space="0"/>
              <w:bottom w:val="single" w:color="auto" w:sz="4" w:space="0"/>
              <w:right w:val="single" w:color="auto" w:sz="4" w:space="0"/>
            </w:tcBorders>
          </w:tcPr>
          <w:p w14:paraId="6688AA8B">
            <w:pPr>
              <w:pStyle w:val="12"/>
              <w:spacing w:line="252" w:lineRule="auto"/>
              <w:jc w:val="both"/>
              <w:rPr>
                <w:rFonts w:hint="default"/>
                <w:sz w:val="28"/>
                <w:szCs w:val="28"/>
                <w:lang w:val="uk-UA"/>
              </w:rPr>
            </w:pPr>
            <w:r>
              <w:rPr>
                <w:sz w:val="28"/>
                <w:szCs w:val="28"/>
                <w:lang w:val="uk-UA"/>
              </w:rPr>
              <w:t>травень</w:t>
            </w:r>
          </w:p>
        </w:tc>
        <w:tc>
          <w:tcPr>
            <w:tcW w:w="5045" w:type="dxa"/>
            <w:tcBorders>
              <w:top w:val="single" w:color="auto" w:sz="4" w:space="0"/>
              <w:left w:val="single" w:color="auto" w:sz="4" w:space="0"/>
              <w:bottom w:val="single" w:color="auto" w:sz="4" w:space="0"/>
              <w:right w:val="single" w:color="auto" w:sz="4" w:space="0"/>
            </w:tcBorders>
          </w:tcPr>
          <w:p w14:paraId="7FEB5B29">
            <w:pPr>
              <w:pStyle w:val="12"/>
              <w:spacing w:line="252" w:lineRule="auto"/>
              <w:jc w:val="both"/>
              <w:rPr>
                <w:rFonts w:hint="default"/>
                <w:sz w:val="28"/>
                <w:szCs w:val="28"/>
                <w:lang w:val="uk-UA"/>
              </w:rPr>
            </w:pPr>
            <w:r>
              <w:rPr>
                <w:rFonts w:hint="default"/>
                <w:sz w:val="28"/>
                <w:szCs w:val="28"/>
                <w:lang w:val="uk-UA"/>
              </w:rPr>
              <w:t>07</w:t>
            </w:r>
            <w:r>
              <w:rPr>
                <w:sz w:val="28"/>
                <w:szCs w:val="28"/>
              </w:rPr>
              <w:t>.</w:t>
            </w:r>
            <w:r>
              <w:rPr>
                <w:rFonts w:hint="default"/>
                <w:sz w:val="28"/>
                <w:szCs w:val="28"/>
                <w:lang w:val="uk-UA"/>
              </w:rPr>
              <w:t>05</w:t>
            </w:r>
            <w:r>
              <w:rPr>
                <w:sz w:val="28"/>
                <w:szCs w:val="28"/>
              </w:rPr>
              <w:t>;</w:t>
            </w:r>
            <w:r>
              <w:rPr>
                <w:rFonts w:hint="default"/>
                <w:sz w:val="28"/>
                <w:szCs w:val="28"/>
                <w:lang w:val="uk-UA"/>
              </w:rPr>
              <w:t xml:space="preserve"> </w:t>
            </w:r>
            <w:r>
              <w:rPr>
                <w:sz w:val="28"/>
                <w:szCs w:val="28"/>
              </w:rPr>
              <w:t>1</w:t>
            </w:r>
            <w:r>
              <w:rPr>
                <w:rFonts w:hint="default"/>
                <w:sz w:val="28"/>
                <w:szCs w:val="28"/>
                <w:lang w:val="uk-UA"/>
              </w:rPr>
              <w:t>4</w:t>
            </w:r>
            <w:r>
              <w:rPr>
                <w:sz w:val="28"/>
                <w:szCs w:val="28"/>
              </w:rPr>
              <w:t>.</w:t>
            </w:r>
            <w:r>
              <w:rPr>
                <w:rFonts w:hint="default"/>
                <w:sz w:val="28"/>
                <w:szCs w:val="28"/>
                <w:lang w:val="uk-UA"/>
              </w:rPr>
              <w:t>05</w:t>
            </w:r>
            <w:r>
              <w:rPr>
                <w:sz w:val="28"/>
                <w:szCs w:val="28"/>
              </w:rPr>
              <w:t>; 2</w:t>
            </w:r>
            <w:r>
              <w:rPr>
                <w:rFonts w:hint="default"/>
                <w:sz w:val="28"/>
                <w:szCs w:val="28"/>
                <w:lang w:val="uk-UA"/>
              </w:rPr>
              <w:t>1</w:t>
            </w:r>
            <w:r>
              <w:rPr>
                <w:sz w:val="28"/>
                <w:szCs w:val="28"/>
              </w:rPr>
              <w:t>.</w:t>
            </w:r>
            <w:r>
              <w:rPr>
                <w:rFonts w:hint="default"/>
                <w:sz w:val="28"/>
                <w:szCs w:val="28"/>
                <w:lang w:val="uk-UA"/>
              </w:rPr>
              <w:t>05; 28</w:t>
            </w:r>
            <w:r>
              <w:rPr>
                <w:sz w:val="28"/>
                <w:szCs w:val="28"/>
              </w:rPr>
              <w:t>.</w:t>
            </w:r>
            <w:r>
              <w:rPr>
                <w:rFonts w:hint="default"/>
                <w:sz w:val="28"/>
                <w:szCs w:val="28"/>
                <w:lang w:val="uk-UA"/>
              </w:rPr>
              <w:t>05</w:t>
            </w:r>
          </w:p>
        </w:tc>
      </w:tr>
      <w:tr w14:paraId="0DA87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1" w:type="dxa"/>
            <w:tcBorders>
              <w:top w:val="single" w:color="auto" w:sz="4" w:space="0"/>
              <w:left w:val="single" w:color="auto" w:sz="4" w:space="0"/>
              <w:bottom w:val="single" w:color="auto" w:sz="4" w:space="0"/>
              <w:right w:val="single" w:color="auto" w:sz="4" w:space="0"/>
            </w:tcBorders>
          </w:tcPr>
          <w:p w14:paraId="041EA48A">
            <w:pPr>
              <w:pStyle w:val="12"/>
              <w:spacing w:line="252" w:lineRule="auto"/>
              <w:jc w:val="both"/>
              <w:rPr>
                <w:sz w:val="28"/>
                <w:szCs w:val="28"/>
              </w:rPr>
            </w:pPr>
            <w:r>
              <w:rPr>
                <w:sz w:val="28"/>
                <w:szCs w:val="28"/>
                <w:lang w:val="uk-UA"/>
              </w:rPr>
              <w:t>черве</w:t>
            </w:r>
            <w:r>
              <w:rPr>
                <w:sz w:val="28"/>
                <w:szCs w:val="28"/>
              </w:rPr>
              <w:t>нь</w:t>
            </w:r>
          </w:p>
        </w:tc>
        <w:tc>
          <w:tcPr>
            <w:tcW w:w="5045" w:type="dxa"/>
            <w:tcBorders>
              <w:top w:val="single" w:color="auto" w:sz="4" w:space="0"/>
              <w:left w:val="single" w:color="auto" w:sz="4" w:space="0"/>
              <w:bottom w:val="single" w:color="auto" w:sz="4" w:space="0"/>
              <w:right w:val="single" w:color="auto" w:sz="4" w:space="0"/>
            </w:tcBorders>
          </w:tcPr>
          <w:p w14:paraId="7D4A96EF">
            <w:pPr>
              <w:pStyle w:val="12"/>
              <w:spacing w:line="252" w:lineRule="auto"/>
              <w:jc w:val="both"/>
              <w:rPr>
                <w:rFonts w:hint="default"/>
                <w:sz w:val="28"/>
                <w:szCs w:val="28"/>
                <w:lang w:val="uk-UA"/>
              </w:rPr>
            </w:pPr>
            <w:r>
              <w:rPr>
                <w:sz w:val="28"/>
                <w:szCs w:val="28"/>
              </w:rPr>
              <w:t>0</w:t>
            </w:r>
            <w:r>
              <w:rPr>
                <w:rFonts w:hint="default"/>
                <w:sz w:val="28"/>
                <w:szCs w:val="28"/>
                <w:lang w:val="uk-UA"/>
              </w:rPr>
              <w:t>4</w:t>
            </w:r>
            <w:r>
              <w:rPr>
                <w:sz w:val="28"/>
                <w:szCs w:val="28"/>
              </w:rPr>
              <w:t>.</w:t>
            </w:r>
            <w:r>
              <w:rPr>
                <w:rFonts w:hint="default"/>
                <w:sz w:val="28"/>
                <w:szCs w:val="28"/>
                <w:lang w:val="uk-UA"/>
              </w:rPr>
              <w:t>06</w:t>
            </w:r>
            <w:r>
              <w:rPr>
                <w:sz w:val="28"/>
                <w:szCs w:val="28"/>
              </w:rPr>
              <w:t xml:space="preserve">; </w:t>
            </w:r>
            <w:r>
              <w:rPr>
                <w:rFonts w:hint="default"/>
                <w:sz w:val="28"/>
                <w:szCs w:val="28"/>
                <w:lang w:val="uk-UA"/>
              </w:rPr>
              <w:t>11</w:t>
            </w:r>
            <w:r>
              <w:rPr>
                <w:sz w:val="28"/>
                <w:szCs w:val="28"/>
              </w:rPr>
              <w:t>.</w:t>
            </w:r>
            <w:r>
              <w:rPr>
                <w:rFonts w:hint="default"/>
                <w:sz w:val="28"/>
                <w:szCs w:val="28"/>
                <w:lang w:val="uk-UA"/>
              </w:rPr>
              <w:t>06</w:t>
            </w:r>
            <w:r>
              <w:rPr>
                <w:sz w:val="28"/>
                <w:szCs w:val="28"/>
              </w:rPr>
              <w:t xml:space="preserve">; </w:t>
            </w:r>
            <w:r>
              <w:rPr>
                <w:rFonts w:hint="default"/>
                <w:sz w:val="28"/>
                <w:szCs w:val="28"/>
                <w:lang w:val="uk-UA"/>
              </w:rPr>
              <w:t>18</w:t>
            </w:r>
            <w:r>
              <w:rPr>
                <w:sz w:val="28"/>
                <w:szCs w:val="28"/>
              </w:rPr>
              <w:t>.</w:t>
            </w:r>
            <w:r>
              <w:rPr>
                <w:rFonts w:hint="default"/>
                <w:sz w:val="28"/>
                <w:szCs w:val="28"/>
                <w:lang w:val="uk-UA"/>
              </w:rPr>
              <w:t>06</w:t>
            </w:r>
            <w:r>
              <w:rPr>
                <w:sz w:val="28"/>
                <w:szCs w:val="28"/>
              </w:rPr>
              <w:t>.; 2</w:t>
            </w:r>
            <w:r>
              <w:rPr>
                <w:rFonts w:hint="default"/>
                <w:sz w:val="28"/>
                <w:szCs w:val="28"/>
                <w:lang w:val="uk-UA"/>
              </w:rPr>
              <w:t>5</w:t>
            </w:r>
            <w:r>
              <w:rPr>
                <w:sz w:val="28"/>
                <w:szCs w:val="28"/>
              </w:rPr>
              <w:t>.</w:t>
            </w:r>
            <w:r>
              <w:rPr>
                <w:rFonts w:hint="default"/>
                <w:sz w:val="28"/>
                <w:szCs w:val="28"/>
                <w:lang w:val="uk-UA"/>
              </w:rPr>
              <w:t>06</w:t>
            </w:r>
          </w:p>
        </w:tc>
      </w:tr>
      <w:tr w14:paraId="63AF0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6" w:type="dxa"/>
            <w:gridSpan w:val="2"/>
            <w:tcBorders>
              <w:top w:val="single" w:color="auto" w:sz="4" w:space="0"/>
              <w:left w:val="single" w:color="auto" w:sz="4" w:space="0"/>
              <w:bottom w:val="single" w:color="auto" w:sz="4" w:space="0"/>
              <w:right w:val="single" w:color="auto" w:sz="4" w:space="0"/>
            </w:tcBorders>
          </w:tcPr>
          <w:p w14:paraId="2FB9E460">
            <w:pPr>
              <w:pStyle w:val="12"/>
              <w:spacing w:line="252" w:lineRule="auto"/>
              <w:jc w:val="center"/>
              <w:rPr>
                <w:sz w:val="28"/>
                <w:szCs w:val="28"/>
              </w:rPr>
            </w:pPr>
            <w:r>
              <w:rPr>
                <w:sz w:val="28"/>
                <w:szCs w:val="28"/>
              </w:rPr>
              <w:t xml:space="preserve">Заплановано проведення засідань протягом </w:t>
            </w:r>
            <w:r>
              <w:rPr>
                <w:b w:val="0"/>
                <w:bCs/>
                <w:sz w:val="28"/>
                <w:szCs w:val="28"/>
              </w:rPr>
              <w:t>І</w:t>
            </w:r>
            <w:r>
              <w:rPr>
                <w:b w:val="0"/>
                <w:bCs/>
                <w:sz w:val="28"/>
                <w:szCs w:val="28"/>
                <w:lang w:val="uk-UA"/>
              </w:rPr>
              <w:t>І</w:t>
            </w:r>
            <w:r>
              <w:rPr>
                <w:sz w:val="28"/>
                <w:szCs w:val="28"/>
              </w:rPr>
              <w:t xml:space="preserve"> кварталу 202</w:t>
            </w:r>
            <w:r>
              <w:rPr>
                <w:rFonts w:hint="default"/>
                <w:sz w:val="28"/>
                <w:szCs w:val="28"/>
                <w:lang w:val="uk-UA"/>
              </w:rPr>
              <w:t>6</w:t>
            </w:r>
            <w:r>
              <w:rPr>
                <w:sz w:val="28"/>
                <w:szCs w:val="28"/>
              </w:rPr>
              <w:t xml:space="preserve"> року</w:t>
            </w:r>
          </w:p>
          <w:p w14:paraId="1B4F5F39">
            <w:pPr>
              <w:pStyle w:val="12"/>
              <w:spacing w:line="252" w:lineRule="auto"/>
              <w:jc w:val="center"/>
              <w:rPr>
                <w:rFonts w:hint="default"/>
                <w:sz w:val="28"/>
                <w:szCs w:val="28"/>
                <w:lang w:val="uk-UA"/>
              </w:rPr>
            </w:pPr>
            <w:r>
              <w:rPr>
                <w:sz w:val="28"/>
                <w:szCs w:val="28"/>
              </w:rPr>
              <w:t>усього – 1</w:t>
            </w:r>
            <w:r>
              <w:rPr>
                <w:rFonts w:hint="default"/>
                <w:sz w:val="28"/>
                <w:szCs w:val="28"/>
                <w:lang w:val="uk-UA"/>
              </w:rPr>
              <w:t>3</w:t>
            </w:r>
          </w:p>
        </w:tc>
      </w:tr>
      <w:tr w14:paraId="745EB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9636" w:type="dxa"/>
            <w:gridSpan w:val="2"/>
            <w:tcBorders>
              <w:top w:val="single" w:color="auto" w:sz="4" w:space="0"/>
              <w:left w:val="single" w:color="auto" w:sz="4" w:space="0"/>
              <w:bottom w:val="single" w:color="auto" w:sz="4" w:space="0"/>
              <w:right w:val="single" w:color="auto" w:sz="4" w:space="0"/>
            </w:tcBorders>
          </w:tcPr>
          <w:p w14:paraId="7F2E429F">
            <w:pPr>
              <w:pStyle w:val="12"/>
              <w:spacing w:line="252" w:lineRule="auto"/>
              <w:rPr>
                <w:rFonts w:hint="default"/>
                <w:sz w:val="28"/>
                <w:szCs w:val="28"/>
                <w:lang w:val="uk-UA"/>
              </w:rPr>
            </w:pPr>
            <w:r>
              <w:rPr>
                <w:sz w:val="28"/>
                <w:szCs w:val="28"/>
              </w:rPr>
              <w:t xml:space="preserve">Заплановано проведення засідань протягом </w:t>
            </w:r>
            <w:r>
              <w:rPr>
                <w:sz w:val="28"/>
                <w:szCs w:val="28"/>
                <w:lang w:val="uk-UA"/>
              </w:rPr>
              <w:t>перш</w:t>
            </w:r>
            <w:r>
              <w:rPr>
                <w:sz w:val="28"/>
                <w:szCs w:val="28"/>
                <w:lang w:val="ru-RU"/>
              </w:rPr>
              <w:t xml:space="preserve">ого </w:t>
            </w:r>
            <w:r>
              <w:rPr>
                <w:sz w:val="28"/>
                <w:szCs w:val="28"/>
              </w:rPr>
              <w:t>півріччя 202</w:t>
            </w:r>
            <w:r>
              <w:rPr>
                <w:rFonts w:hint="default"/>
                <w:sz w:val="28"/>
                <w:szCs w:val="28"/>
                <w:lang w:val="uk-UA"/>
              </w:rPr>
              <w:t>6</w:t>
            </w:r>
            <w:r>
              <w:rPr>
                <w:sz w:val="28"/>
                <w:szCs w:val="28"/>
              </w:rPr>
              <w:t xml:space="preserve"> року,   усього – 2</w:t>
            </w:r>
            <w:r>
              <w:rPr>
                <w:rFonts w:hint="default"/>
                <w:sz w:val="28"/>
                <w:szCs w:val="28"/>
                <w:lang w:val="uk-UA"/>
              </w:rPr>
              <w:t>6</w:t>
            </w:r>
          </w:p>
        </w:tc>
      </w:tr>
    </w:tbl>
    <w:p w14:paraId="1526962E">
      <w:pPr>
        <w:spacing w:after="0"/>
        <w:jc w:val="center"/>
        <w:rPr>
          <w:rFonts w:ascii="Times New Roman" w:hAnsi="Times New Roman" w:cs="Times New Roman"/>
          <w:b/>
          <w:sz w:val="28"/>
          <w:szCs w:val="28"/>
        </w:rPr>
      </w:pPr>
    </w:p>
    <w:p w14:paraId="10FC6A7D">
      <w:pPr>
        <w:spacing w:after="0" w:line="240" w:lineRule="auto"/>
        <w:jc w:val="center"/>
        <w:rPr>
          <w:rFonts w:ascii="Times New Roman" w:hAnsi="Times New Roman" w:cs="Times New Roman"/>
          <w:b/>
          <w:sz w:val="28"/>
          <w:szCs w:val="28"/>
          <w:lang w:val="uk-UA"/>
        </w:rPr>
      </w:pPr>
    </w:p>
    <w:p w14:paraId="0DB9237E">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2. Перелік основних питань для розгляду на засіданнях</w:t>
      </w:r>
    </w:p>
    <w:p w14:paraId="0FB03B01">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виконавчого комітету Ніжинської міської ради</w:t>
      </w:r>
    </w:p>
    <w:p w14:paraId="14B0CD8B">
      <w:pPr>
        <w:spacing w:after="0" w:line="240" w:lineRule="auto"/>
        <w:jc w:val="center"/>
        <w:rPr>
          <w:rFonts w:ascii="Times New Roman" w:hAnsi="Times New Roman" w:cs="Times New Roman"/>
          <w:b/>
          <w:sz w:val="28"/>
          <w:szCs w:val="28"/>
          <w:lang w:val="uk-UA"/>
        </w:rPr>
      </w:pPr>
    </w:p>
    <w:p w14:paraId="37FDC0B1">
      <w:pPr>
        <w:spacing w:after="0" w:line="240" w:lineRule="auto"/>
        <w:jc w:val="center"/>
        <w:rPr>
          <w:rFonts w:ascii="Times New Roman" w:hAnsi="Times New Roman"/>
          <w:b/>
          <w:sz w:val="28"/>
          <w:szCs w:val="28"/>
          <w:lang w:val="uk-UA"/>
        </w:rPr>
      </w:pPr>
      <w:r>
        <w:rPr>
          <w:rFonts w:ascii="Times New Roman" w:hAnsi="Times New Roman"/>
          <w:b/>
          <w:sz w:val="28"/>
          <w:szCs w:val="28"/>
          <w:lang w:val="en-US"/>
        </w:rPr>
        <w:t>I</w:t>
      </w:r>
      <w:r>
        <w:rPr>
          <w:rFonts w:ascii="Times New Roman" w:hAnsi="Times New Roman"/>
          <w:b/>
          <w:sz w:val="28"/>
          <w:szCs w:val="28"/>
          <w:lang w:val="uk-UA"/>
        </w:rPr>
        <w:t xml:space="preserve"> квартал</w:t>
      </w:r>
    </w:p>
    <w:p w14:paraId="7AEB3A20">
      <w:pPr>
        <w:spacing w:after="0" w:line="240" w:lineRule="auto"/>
        <w:jc w:val="center"/>
        <w:rPr>
          <w:rFonts w:ascii="Times New Roman" w:hAnsi="Times New Roman"/>
          <w:b/>
          <w:color w:val="FF0000"/>
          <w:sz w:val="28"/>
          <w:szCs w:val="28"/>
          <w:lang w:val="uk-UA"/>
        </w:rPr>
      </w:pPr>
    </w:p>
    <w:p w14:paraId="65D0A83C">
      <w:pPr>
        <w:pStyle w:val="12"/>
        <w:numPr>
          <w:ilvl w:val="0"/>
          <w:numId w:val="0"/>
        </w:numPr>
        <w:jc w:val="both"/>
        <w:rPr>
          <w:b/>
          <w:sz w:val="28"/>
          <w:szCs w:val="28"/>
          <w:lang w:val="uk-UA"/>
        </w:rPr>
      </w:pPr>
      <w:r>
        <w:rPr>
          <w:rFonts w:ascii="Times New Roman" w:hAnsi="Times New Roman"/>
          <w:sz w:val="28"/>
          <w:szCs w:val="28"/>
          <w:lang w:val="uk-UA"/>
        </w:rPr>
        <w:t xml:space="preserve">                                                           </w:t>
      </w:r>
      <w:r>
        <w:rPr>
          <w:rFonts w:ascii="Times New Roman" w:hAnsi="Times New Roman"/>
          <w:b/>
          <w:sz w:val="28"/>
          <w:szCs w:val="28"/>
          <w:lang w:val="uk-UA"/>
        </w:rPr>
        <w:t>С</w:t>
      </w:r>
      <w:r>
        <w:rPr>
          <w:b/>
          <w:sz w:val="28"/>
          <w:szCs w:val="28"/>
          <w:lang w:val="uk-UA"/>
        </w:rPr>
        <w:t>ІЧЕНЬ</w:t>
      </w:r>
    </w:p>
    <w:p w14:paraId="76C8FA0C">
      <w:pPr>
        <w:pStyle w:val="12"/>
        <w:numPr>
          <w:ilvl w:val="0"/>
          <w:numId w:val="0"/>
        </w:numPr>
        <w:jc w:val="both"/>
        <w:rPr>
          <w:b/>
          <w:sz w:val="28"/>
          <w:szCs w:val="28"/>
          <w:lang w:val="uk-UA"/>
        </w:rPr>
      </w:pPr>
    </w:p>
    <w:p w14:paraId="0386CD44">
      <w:pPr>
        <w:pStyle w:val="13"/>
        <w:numPr>
          <w:ilvl w:val="0"/>
          <w:numId w:val="0"/>
        </w:numPr>
        <w:spacing w:after="0" w:line="240" w:lineRule="auto"/>
        <w:jc w:val="both"/>
        <w:rPr>
          <w:rFonts w:hint="default" w:ascii="Times New Roman" w:hAnsi="Times New Roman" w:cs="Times New Roman"/>
          <w:sz w:val="28"/>
          <w:szCs w:val="28"/>
        </w:rPr>
      </w:pPr>
      <w:r>
        <w:rPr>
          <w:rFonts w:hint="default" w:cs="Times New Roman"/>
          <w:sz w:val="28"/>
          <w:szCs w:val="28"/>
          <w:lang w:val="uk-UA"/>
        </w:rPr>
        <w:t xml:space="preserve">1. </w:t>
      </w:r>
      <w:r>
        <w:rPr>
          <w:rFonts w:ascii="Times New Roman" w:hAnsi="Times New Roman" w:eastAsia="Times New Roman" w:cs="Times New Roman"/>
          <w:sz w:val="28"/>
          <w:szCs w:val="28"/>
          <w:lang w:val="uk-UA"/>
        </w:rPr>
        <w:t>Про фінансування заходів  міської Програми розвитку культури, мистецтва і охорони культурної спадщини на 2026 рік</w:t>
      </w:r>
      <w:r>
        <w:rPr>
          <w:sz w:val="28"/>
          <w:szCs w:val="28"/>
        </w:rPr>
        <w:t xml:space="preserve">                                                                                                                   </w:t>
      </w:r>
      <w:r>
        <w:rPr>
          <w:rFonts w:hint="default"/>
          <w:sz w:val="28"/>
          <w:szCs w:val="28"/>
          <w:lang w:val="uk-UA"/>
        </w:rPr>
        <w:t xml:space="preserve">        </w:t>
      </w:r>
      <w:r>
        <w:rPr>
          <w:sz w:val="28"/>
          <w:szCs w:val="28"/>
        </w:rPr>
        <w:t xml:space="preserve">  </w:t>
      </w:r>
      <w:r>
        <w:rPr>
          <w:rFonts w:hint="default" w:ascii="Times New Roman" w:hAnsi="Times New Roman" w:cs="Times New Roman"/>
          <w:sz w:val="28"/>
          <w:szCs w:val="28"/>
        </w:rPr>
        <w:t xml:space="preserve"> </w:t>
      </w:r>
    </w:p>
    <w:p w14:paraId="7D1AC775">
      <w:pPr>
        <w:pStyle w:val="13"/>
        <w:numPr>
          <w:ilvl w:val="0"/>
          <w:numId w:val="0"/>
        </w:numPr>
        <w:spacing w:after="0" w:line="240" w:lineRule="auto"/>
        <w:jc w:val="right"/>
        <w:rPr>
          <w:rFonts w:hint="default" w:ascii="Times New Roman" w:hAnsi="Times New Roman" w:cs="Times New Roman"/>
          <w:sz w:val="28"/>
          <w:szCs w:val="28"/>
          <w:lang w:val="uk-UA"/>
        </w:rPr>
      </w:pPr>
      <w:r>
        <w:rPr>
          <w:rFonts w:hint="default" w:ascii="Times New Roman" w:hAnsi="Times New Roman" w:cs="Times New Roman"/>
          <w:sz w:val="28"/>
          <w:szCs w:val="28"/>
        </w:rPr>
        <w:t>Т.Б</w:t>
      </w:r>
      <w:r>
        <w:rPr>
          <w:rFonts w:hint="default" w:ascii="Times New Roman" w:hAnsi="Times New Roman" w:cs="Times New Roman"/>
          <w:sz w:val="28"/>
          <w:szCs w:val="28"/>
          <w:lang w:val="uk-UA"/>
        </w:rPr>
        <w:t>АССАК</w:t>
      </w:r>
    </w:p>
    <w:p w14:paraId="31B6A4CB">
      <w:pPr>
        <w:spacing w:after="0"/>
        <w:jc w:val="both"/>
        <w:rPr>
          <w:rFonts w:hint="default" w:ascii="Times New Roman" w:hAnsi="Times New Roman" w:cs="Times New Roman"/>
          <w:sz w:val="28"/>
          <w:szCs w:val="28"/>
          <w:lang w:val="uk-UA"/>
        </w:rPr>
      </w:pPr>
    </w:p>
    <w:p w14:paraId="37931BD6">
      <w:pPr>
        <w:numPr>
          <w:ilvl w:val="0"/>
          <w:numId w:val="0"/>
        </w:numPr>
        <w:spacing w:after="0"/>
        <w:ind w:leftChars="0"/>
        <w:jc w:val="both"/>
        <w:rPr>
          <w:rFonts w:ascii="Times New Roman" w:hAnsi="Times New Roman" w:cs="Times New Roman"/>
          <w:sz w:val="28"/>
          <w:szCs w:val="28"/>
          <w:lang w:val="uk-UA"/>
        </w:rPr>
      </w:pPr>
      <w:r>
        <w:rPr>
          <w:rFonts w:hint="default" w:ascii="Times New Roman" w:hAnsi="Times New Roman" w:eastAsia="Times New Roman" w:cs="Times New Roman"/>
          <w:sz w:val="28"/>
          <w:szCs w:val="28"/>
          <w:lang w:val="uk-UA" w:eastAsia="ru-RU"/>
        </w:rPr>
        <w:t xml:space="preserve">2. </w:t>
      </w:r>
      <w:r>
        <w:rPr>
          <w:rFonts w:ascii="Times New Roman" w:hAnsi="Times New Roman" w:cs="Times New Roman"/>
          <w:sz w:val="28"/>
          <w:szCs w:val="28"/>
        </w:rPr>
        <w:t xml:space="preserve">Про </w:t>
      </w:r>
      <w:r>
        <w:rPr>
          <w:rFonts w:ascii="Times New Roman" w:hAnsi="Times New Roman" w:cs="Times New Roman"/>
          <w:sz w:val="28"/>
          <w:szCs w:val="28"/>
          <w:lang w:val="uk-UA"/>
        </w:rPr>
        <w:t>відшкодування</w:t>
      </w:r>
      <w:r>
        <w:rPr>
          <w:rFonts w:hint="default" w:ascii="Times New Roman" w:hAnsi="Times New Roman" w:cs="Times New Roman"/>
          <w:sz w:val="28"/>
          <w:szCs w:val="28"/>
          <w:lang w:val="uk-UA"/>
        </w:rPr>
        <w:t xml:space="preserve"> коштів перевізникам за пільгове </w:t>
      </w:r>
      <w:r>
        <w:rPr>
          <w:rFonts w:ascii="Times New Roman" w:hAnsi="Times New Roman" w:cs="Times New Roman"/>
          <w:sz w:val="28"/>
          <w:szCs w:val="28"/>
        </w:rPr>
        <w:t xml:space="preserve">перевезення </w:t>
      </w:r>
      <w:r>
        <w:rPr>
          <w:rFonts w:ascii="Times New Roman" w:hAnsi="Times New Roman" w:cs="Times New Roman"/>
          <w:sz w:val="28"/>
          <w:szCs w:val="28"/>
          <w:lang w:val="uk-UA"/>
        </w:rPr>
        <w:t>окремих</w:t>
      </w:r>
      <w:r>
        <w:rPr>
          <w:rFonts w:hint="default" w:ascii="Times New Roman" w:hAnsi="Times New Roman" w:cs="Times New Roman"/>
          <w:sz w:val="28"/>
          <w:szCs w:val="28"/>
          <w:lang w:val="uk-UA"/>
        </w:rPr>
        <w:t xml:space="preserve"> категорій громадян </w:t>
      </w:r>
      <w:r>
        <w:rPr>
          <w:rFonts w:ascii="Times New Roman" w:hAnsi="Times New Roman" w:cs="Times New Roman"/>
          <w:sz w:val="28"/>
          <w:szCs w:val="28"/>
        </w:rPr>
        <w:t>автомобільним транспортом</w:t>
      </w:r>
      <w:r>
        <w:rPr>
          <w:rFonts w:hint="default" w:ascii="Times New Roman" w:hAnsi="Times New Roman" w:cs="Times New Roman"/>
          <w:sz w:val="28"/>
          <w:szCs w:val="28"/>
          <w:lang w:val="uk-UA"/>
        </w:rPr>
        <w:t xml:space="preserve"> загального користування в місті Ніжині</w:t>
      </w:r>
      <w:r>
        <w:rPr>
          <w:rFonts w:ascii="Times New Roman" w:hAnsi="Times New Roman" w:cs="Times New Roman"/>
          <w:sz w:val="28"/>
          <w:szCs w:val="28"/>
          <w:lang w:val="uk-UA"/>
        </w:rPr>
        <w:t>.</w:t>
      </w:r>
    </w:p>
    <w:p w14:paraId="1A152E5C">
      <w:pPr>
        <w:wordWrap w:val="0"/>
        <w:spacing w:after="0"/>
        <w:jc w:val="right"/>
        <w:rPr>
          <w:rFonts w:hint="default" w:ascii="Times New Roman" w:hAnsi="Times New Roman" w:cs="Times New Roman"/>
          <w:sz w:val="28"/>
          <w:szCs w:val="28"/>
          <w:lang w:val="uk-UA"/>
        </w:rPr>
      </w:pPr>
      <w:r>
        <w:rPr>
          <w:rFonts w:ascii="Times New Roman" w:hAnsi="Times New Roman" w:cs="Times New Roman"/>
          <w:sz w:val="28"/>
          <w:szCs w:val="28"/>
          <w:lang w:val="uk-UA"/>
        </w:rPr>
        <w:t xml:space="preserve">                                                                                                       </w:t>
      </w:r>
      <w:r>
        <w:rPr>
          <w:rFonts w:hint="default" w:ascii="Times New Roman" w:hAnsi="Times New Roman" w:cs="Times New Roman"/>
          <w:sz w:val="28"/>
          <w:szCs w:val="28"/>
          <w:lang w:val="uk-UA"/>
        </w:rPr>
        <w:t xml:space="preserve">       </w:t>
      </w:r>
      <w:r>
        <w:rPr>
          <w:rFonts w:ascii="Times New Roman" w:hAnsi="Times New Roman" w:cs="Times New Roman"/>
          <w:sz w:val="28"/>
          <w:szCs w:val="28"/>
          <w:lang w:val="uk-UA"/>
        </w:rPr>
        <w:t xml:space="preserve"> С</w:t>
      </w:r>
      <w:r>
        <w:rPr>
          <w:rFonts w:hint="default" w:ascii="Times New Roman" w:hAnsi="Times New Roman" w:cs="Times New Roman"/>
          <w:sz w:val="28"/>
          <w:szCs w:val="28"/>
          <w:lang w:val="uk-UA"/>
        </w:rPr>
        <w:t>. СІРЕНКО</w:t>
      </w:r>
    </w:p>
    <w:p w14:paraId="34D008F3">
      <w:pPr>
        <w:numPr>
          <w:ilvl w:val="0"/>
          <w:numId w:val="0"/>
        </w:numPr>
        <w:spacing w:after="0"/>
        <w:ind w:left="210" w:leftChars="0"/>
        <w:jc w:val="right"/>
        <w:rPr>
          <w:rFonts w:hint="default" w:ascii="Times New Roman" w:hAnsi="Times New Roman" w:eastAsia="Times New Roman" w:cs="Times New Roman"/>
          <w:sz w:val="28"/>
          <w:szCs w:val="28"/>
          <w:lang w:val="uk-UA" w:eastAsia="ru-RU"/>
        </w:rPr>
      </w:pPr>
    </w:p>
    <w:p w14:paraId="61C34782">
      <w:pPr>
        <w:numPr>
          <w:ilvl w:val="0"/>
          <w:numId w:val="1"/>
        </w:numPr>
        <w:spacing w:after="0"/>
        <w:ind w:leftChars="0"/>
        <w:jc w:val="both"/>
        <w:rPr>
          <w:rFonts w:hint="default" w:ascii="Times New Roman" w:hAnsi="Times New Roman"/>
          <w:i w:val="0"/>
          <w:iCs w:val="0"/>
          <w:sz w:val="28"/>
          <w:szCs w:val="28"/>
          <w:lang w:val="uk-UA"/>
        </w:rPr>
      </w:pPr>
      <w:r>
        <w:rPr>
          <w:rFonts w:ascii="Times New Roman" w:hAnsi="Times New Roman"/>
          <w:i w:val="0"/>
          <w:iCs w:val="0"/>
          <w:sz w:val="28"/>
          <w:szCs w:val="28"/>
          <w:lang w:val="uk-UA"/>
        </w:rPr>
        <w:t>Про</w:t>
      </w:r>
      <w:r>
        <w:rPr>
          <w:rFonts w:hint="default" w:ascii="Times New Roman" w:hAnsi="Times New Roman"/>
          <w:i w:val="0"/>
          <w:iCs w:val="0"/>
          <w:sz w:val="28"/>
          <w:szCs w:val="28"/>
          <w:lang w:val="uk-UA"/>
        </w:rPr>
        <w:t xml:space="preserve"> розгляд матеріалів опікунської ради</w:t>
      </w:r>
    </w:p>
    <w:p w14:paraId="2C52111A">
      <w:pPr>
        <w:wordWrap w:val="0"/>
        <w:spacing w:after="0"/>
        <w:jc w:val="right"/>
        <w:rPr>
          <w:rFonts w:ascii="Times New Roman" w:hAnsi="Times New Roman"/>
          <w:i w:val="0"/>
          <w:iCs w:val="0"/>
          <w:sz w:val="28"/>
          <w:szCs w:val="28"/>
          <w:lang w:val="uk-UA"/>
        </w:rPr>
      </w:pPr>
      <w:r>
        <w:rPr>
          <w:rFonts w:ascii="Times New Roman" w:hAnsi="Times New Roman"/>
          <w:i w:val="0"/>
          <w:iCs w:val="0"/>
          <w:sz w:val="28"/>
          <w:szCs w:val="28"/>
          <w:lang w:val="uk-UA"/>
        </w:rPr>
        <w:t>О</w:t>
      </w:r>
      <w:r>
        <w:rPr>
          <w:rFonts w:hint="default" w:ascii="Times New Roman" w:hAnsi="Times New Roman"/>
          <w:i w:val="0"/>
          <w:iCs w:val="0"/>
          <w:sz w:val="28"/>
          <w:szCs w:val="28"/>
          <w:lang w:val="uk-UA"/>
        </w:rPr>
        <w:t>.</w:t>
      </w:r>
      <w:r>
        <w:rPr>
          <w:rFonts w:ascii="Times New Roman" w:hAnsi="Times New Roman"/>
          <w:i w:val="0"/>
          <w:iCs w:val="0"/>
          <w:sz w:val="28"/>
          <w:szCs w:val="28"/>
          <w:lang w:val="uk-UA"/>
        </w:rPr>
        <w:t>СМАГА</w:t>
      </w:r>
    </w:p>
    <w:p w14:paraId="3601A043">
      <w:pPr>
        <w:wordWrap/>
        <w:spacing w:after="0"/>
        <w:jc w:val="right"/>
        <w:rPr>
          <w:rFonts w:hint="default" w:ascii="Times New Roman" w:hAnsi="Times New Roman"/>
          <w:i w:val="0"/>
          <w:iCs w:val="0"/>
          <w:sz w:val="28"/>
          <w:szCs w:val="28"/>
          <w:lang w:val="uk-UA"/>
        </w:rPr>
      </w:pPr>
    </w:p>
    <w:p w14:paraId="2EFBC6EE">
      <w:pPr>
        <w:numPr>
          <w:ilvl w:val="0"/>
          <w:numId w:val="1"/>
        </w:numPr>
        <w:spacing w:after="0" w:line="240" w:lineRule="auto"/>
        <w:ind w:left="0" w:leftChars="0" w:firstLine="0" w:firstLineChars="0"/>
        <w:jc w:val="both"/>
        <w:rPr>
          <w:rFonts w:ascii="Times New Roman" w:hAnsi="Times New Roman"/>
          <w:i w:val="0"/>
          <w:iCs w:val="0"/>
          <w:sz w:val="28"/>
          <w:szCs w:val="28"/>
          <w:lang w:val="uk-UA"/>
        </w:rPr>
      </w:pPr>
      <w:r>
        <w:rPr>
          <w:rFonts w:ascii="Times New Roman" w:hAnsi="Times New Roman"/>
          <w:i w:val="0"/>
          <w:iCs w:val="0"/>
          <w:sz w:val="28"/>
          <w:szCs w:val="28"/>
          <w:lang w:val="uk-UA"/>
        </w:rPr>
        <w:t>Про постановку на квартирний облік, зняття з квартирного обліку, внесення змін до квартоблікових справ.</w:t>
      </w:r>
    </w:p>
    <w:p w14:paraId="1E1D3109">
      <w:pPr>
        <w:pStyle w:val="12"/>
        <w:jc w:val="right"/>
        <w:rPr>
          <w:rFonts w:hint="default"/>
          <w:i w:val="0"/>
          <w:iCs w:val="0"/>
          <w:sz w:val="28"/>
          <w:szCs w:val="28"/>
          <w:lang w:val="uk-UA"/>
        </w:rPr>
      </w:pPr>
      <w:r>
        <w:rPr>
          <w:i w:val="0"/>
          <w:iCs w:val="0"/>
          <w:sz w:val="28"/>
          <w:szCs w:val="28"/>
        </w:rPr>
        <w:t xml:space="preserve">                                                                                                                    </w:t>
      </w:r>
      <w:r>
        <w:rPr>
          <w:i w:val="0"/>
          <w:iCs w:val="0"/>
          <w:sz w:val="28"/>
          <w:szCs w:val="28"/>
          <w:lang w:val="uk-UA"/>
        </w:rPr>
        <w:t>Н</w:t>
      </w:r>
      <w:r>
        <w:rPr>
          <w:rFonts w:hint="default"/>
          <w:i w:val="0"/>
          <w:iCs w:val="0"/>
          <w:sz w:val="28"/>
          <w:szCs w:val="28"/>
          <w:lang w:val="uk-UA"/>
        </w:rPr>
        <w:t>.БОЙКО</w:t>
      </w:r>
    </w:p>
    <w:p w14:paraId="172AD80E">
      <w:pPr>
        <w:spacing w:after="0"/>
        <w:jc w:val="both"/>
        <w:rPr>
          <w:rFonts w:ascii="Times New Roman" w:hAnsi="Times New Roman"/>
          <w:i w:val="0"/>
          <w:iCs w:val="0"/>
          <w:color w:val="FF0000"/>
          <w:sz w:val="28"/>
          <w:szCs w:val="28"/>
          <w:lang w:val="uk-UA"/>
        </w:rPr>
      </w:pPr>
    </w:p>
    <w:p w14:paraId="10B09167">
      <w:pPr>
        <w:numPr>
          <w:ilvl w:val="0"/>
          <w:numId w:val="1"/>
        </w:numPr>
        <w:spacing w:after="0"/>
        <w:ind w:left="0" w:leftChars="0" w:firstLine="0" w:firstLineChars="0"/>
        <w:jc w:val="both"/>
        <w:rPr>
          <w:rFonts w:hint="default"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Про організацію харчування учнів закладів загальної середньої освіти у 202</w:t>
      </w:r>
      <w:r>
        <w:rPr>
          <w:rFonts w:hint="default" w:ascii="Times New Roman" w:hAnsi="Times New Roman" w:eastAsia="Times New Roman" w:cs="Times New Roman"/>
          <w:sz w:val="28"/>
          <w:szCs w:val="28"/>
          <w:lang w:val="uk-UA" w:eastAsia="ru-RU"/>
        </w:rPr>
        <w:t>6</w:t>
      </w:r>
      <w:r>
        <w:rPr>
          <w:rFonts w:ascii="Times New Roman" w:hAnsi="Times New Roman" w:eastAsia="Times New Roman" w:cs="Times New Roman"/>
          <w:sz w:val="28"/>
          <w:szCs w:val="28"/>
          <w:lang w:val="uk-UA" w:eastAsia="ru-RU"/>
        </w:rPr>
        <w:t xml:space="preserve"> році за</w:t>
      </w:r>
      <w:r>
        <w:rPr>
          <w:rFonts w:hint="default" w:ascii="Times New Roman" w:hAnsi="Times New Roman" w:eastAsia="Times New Roman" w:cs="Times New Roman"/>
          <w:sz w:val="28"/>
          <w:szCs w:val="28"/>
          <w:lang w:val="uk-UA" w:eastAsia="ru-RU"/>
        </w:rPr>
        <w:t xml:space="preserve"> рахунок коштів бюджету Ніжинської територіальної громади</w:t>
      </w:r>
    </w:p>
    <w:p w14:paraId="55827D37">
      <w:pPr>
        <w:numPr>
          <w:ilvl w:val="0"/>
          <w:numId w:val="0"/>
        </w:numPr>
        <w:spacing w:after="0"/>
        <w:ind w:left="210" w:leftChars="0"/>
        <w:jc w:val="right"/>
        <w:rPr>
          <w:rFonts w:hint="default" w:ascii="Times New Roman" w:hAnsi="Times New Roman" w:eastAsia="Times New Roman" w:cs="Times New Roman"/>
          <w:sz w:val="28"/>
          <w:szCs w:val="28"/>
          <w:lang w:val="uk-UA" w:eastAsia="ru-RU"/>
        </w:rPr>
      </w:pPr>
      <w:r>
        <w:rPr>
          <w:rFonts w:hint="default" w:ascii="Times New Roman" w:hAnsi="Times New Roman" w:eastAsia="Times New Roman" w:cs="Times New Roman"/>
          <w:sz w:val="28"/>
          <w:szCs w:val="28"/>
          <w:lang w:val="uk-UA" w:eastAsia="ru-RU"/>
        </w:rPr>
        <w:t>В.ГРАДОБИК</w:t>
      </w:r>
    </w:p>
    <w:p w14:paraId="5DFA0E90">
      <w:pPr>
        <w:spacing w:after="0" w:line="240" w:lineRule="auto"/>
        <w:jc w:val="both"/>
        <w:rPr>
          <w:rFonts w:hint="default" w:ascii="Times New Roman" w:hAnsi="Times New Roman"/>
          <w:i w:val="0"/>
          <w:iCs w:val="0"/>
          <w:sz w:val="28"/>
          <w:szCs w:val="28"/>
          <w:lang w:val="uk-UA"/>
        </w:rPr>
      </w:pPr>
    </w:p>
    <w:p w14:paraId="1B8F3DE3">
      <w:pPr>
        <w:numPr>
          <w:ilvl w:val="0"/>
          <w:numId w:val="1"/>
        </w:numPr>
        <w:spacing w:after="0" w:line="240" w:lineRule="auto"/>
        <w:ind w:left="0" w:leftChars="0" w:firstLine="0" w:firstLineChars="0"/>
        <w:jc w:val="both"/>
        <w:rPr>
          <w:rFonts w:ascii="Times New Roman" w:hAnsi="Times New Roman"/>
          <w:i w:val="0"/>
          <w:iCs w:val="0"/>
          <w:sz w:val="28"/>
          <w:szCs w:val="28"/>
          <w:lang w:val="uk-UA"/>
        </w:rPr>
      </w:pPr>
      <w:r>
        <w:rPr>
          <w:rFonts w:ascii="Times New Roman" w:hAnsi="Times New Roman"/>
          <w:i w:val="0"/>
          <w:iCs w:val="0"/>
          <w:sz w:val="28"/>
          <w:szCs w:val="28"/>
          <w:lang w:val="uk-UA"/>
        </w:rPr>
        <w:t>Про затвердження кандидатів на отримання щомісячної стипендії обдарованій учнівській та студентській молоді Ніжинської міської територіальної громади на перше півріччя 202</w:t>
      </w:r>
      <w:r>
        <w:rPr>
          <w:rFonts w:hint="default" w:ascii="Times New Roman" w:hAnsi="Times New Roman"/>
          <w:i w:val="0"/>
          <w:iCs w:val="0"/>
          <w:sz w:val="28"/>
          <w:szCs w:val="28"/>
          <w:lang w:val="uk-UA"/>
        </w:rPr>
        <w:t>6</w:t>
      </w:r>
      <w:r>
        <w:rPr>
          <w:rFonts w:ascii="Times New Roman" w:hAnsi="Times New Roman"/>
          <w:i w:val="0"/>
          <w:iCs w:val="0"/>
          <w:sz w:val="28"/>
          <w:szCs w:val="28"/>
          <w:lang w:val="uk-UA"/>
        </w:rPr>
        <w:t xml:space="preserve"> року.</w:t>
      </w:r>
    </w:p>
    <w:p w14:paraId="027C5F8B">
      <w:pPr>
        <w:spacing w:after="0"/>
        <w:jc w:val="right"/>
        <w:rPr>
          <w:rFonts w:hint="default" w:ascii="Times New Roman" w:hAnsi="Times New Roman"/>
          <w:i w:val="0"/>
          <w:iCs w:val="0"/>
          <w:sz w:val="28"/>
          <w:szCs w:val="28"/>
          <w:lang w:val="uk-UA"/>
        </w:rPr>
      </w:pPr>
      <w:r>
        <w:rPr>
          <w:rFonts w:ascii="Times New Roman" w:hAnsi="Times New Roman"/>
          <w:i w:val="0"/>
          <w:iCs w:val="0"/>
          <w:sz w:val="28"/>
          <w:szCs w:val="28"/>
          <w:lang w:val="uk-UA"/>
        </w:rPr>
        <w:t>Н</w:t>
      </w:r>
      <w:r>
        <w:rPr>
          <w:rFonts w:hint="default" w:ascii="Times New Roman" w:hAnsi="Times New Roman"/>
          <w:i w:val="0"/>
          <w:iCs w:val="0"/>
          <w:sz w:val="28"/>
          <w:szCs w:val="28"/>
          <w:lang w:val="uk-UA"/>
        </w:rPr>
        <w:t>. БІЛАН</w:t>
      </w:r>
    </w:p>
    <w:p w14:paraId="391EA2AB">
      <w:pPr>
        <w:numPr>
          <w:ilvl w:val="0"/>
          <w:numId w:val="1"/>
        </w:numPr>
        <w:spacing w:after="0"/>
        <w:ind w:left="0" w:leftChars="0" w:firstLine="0" w:firstLineChars="0"/>
        <w:rPr>
          <w:rFonts w:hint="default" w:ascii="Times New Roman" w:hAnsi="Times New Roman"/>
          <w:color w:val="auto"/>
          <w:sz w:val="28"/>
          <w:szCs w:val="28"/>
          <w:lang w:val="uk-UA"/>
        </w:rPr>
      </w:pPr>
      <w:r>
        <w:rPr>
          <w:rFonts w:hint="default" w:ascii="Times New Roman" w:hAnsi="Times New Roman"/>
          <w:color w:val="auto"/>
          <w:sz w:val="28"/>
          <w:szCs w:val="28"/>
          <w:lang w:val="uk-UA"/>
        </w:rPr>
        <w:t>Про розгляд матеріалів комісії з питань захисту прав дитини</w:t>
      </w:r>
    </w:p>
    <w:p w14:paraId="5815EC0F">
      <w:pPr>
        <w:numPr>
          <w:ilvl w:val="0"/>
          <w:numId w:val="0"/>
        </w:numPr>
        <w:spacing w:after="0"/>
        <w:ind w:left="210" w:leftChars="0"/>
        <w:jc w:val="right"/>
        <w:rPr>
          <w:rFonts w:hint="default" w:ascii="Times New Roman" w:hAnsi="Times New Roman"/>
          <w:color w:val="auto"/>
          <w:sz w:val="28"/>
          <w:szCs w:val="28"/>
          <w:lang w:val="uk-UA"/>
        </w:rPr>
      </w:pPr>
      <w:r>
        <w:rPr>
          <w:rFonts w:hint="default" w:ascii="Times New Roman" w:hAnsi="Times New Roman"/>
          <w:color w:val="auto"/>
          <w:sz w:val="28"/>
          <w:szCs w:val="28"/>
          <w:lang w:val="uk-UA"/>
        </w:rPr>
        <w:t>Н.РАЦИН</w:t>
      </w:r>
    </w:p>
    <w:p w14:paraId="34AD8C2D">
      <w:pPr>
        <w:spacing w:after="0"/>
        <w:jc w:val="right"/>
        <w:rPr>
          <w:rFonts w:hint="default" w:ascii="Times New Roman" w:hAnsi="Times New Roman"/>
          <w:i w:val="0"/>
          <w:iCs w:val="0"/>
          <w:sz w:val="28"/>
          <w:szCs w:val="28"/>
          <w:lang w:val="uk-UA"/>
        </w:rPr>
      </w:pPr>
    </w:p>
    <w:p w14:paraId="713166CB">
      <w:pPr>
        <w:spacing w:after="0" w:line="240" w:lineRule="auto"/>
        <w:ind w:left="4323"/>
        <w:jc w:val="right"/>
        <w:rPr>
          <w:rFonts w:ascii="Times New Roman" w:hAnsi="Times New Roman"/>
          <w:i w:val="0"/>
          <w:iCs w:val="0"/>
          <w:sz w:val="28"/>
          <w:szCs w:val="28"/>
          <w:lang w:val="uk-UA"/>
        </w:rPr>
      </w:pPr>
      <w:r>
        <w:rPr>
          <w:rFonts w:ascii="Times New Roman" w:hAnsi="Times New Roman"/>
          <w:i w:val="0"/>
          <w:iCs w:val="0"/>
          <w:sz w:val="28"/>
          <w:szCs w:val="28"/>
          <w:lang w:val="uk-UA"/>
        </w:rPr>
        <w:t xml:space="preserve"> </w:t>
      </w:r>
    </w:p>
    <w:p w14:paraId="684B6A32">
      <w:pPr>
        <w:numPr>
          <w:ilvl w:val="0"/>
          <w:numId w:val="0"/>
        </w:numPr>
        <w:spacing w:after="0" w:line="240" w:lineRule="auto"/>
        <w:ind w:leftChars="0"/>
        <w:jc w:val="both"/>
        <w:rPr>
          <w:rFonts w:ascii="Times New Roman" w:hAnsi="Times New Roman"/>
          <w:i w:val="0"/>
          <w:iCs w:val="0"/>
          <w:sz w:val="28"/>
          <w:szCs w:val="28"/>
          <w:lang w:val="uk-UA"/>
        </w:rPr>
      </w:pPr>
      <w:r>
        <w:rPr>
          <w:rFonts w:hint="default" w:ascii="Times New Roman" w:hAnsi="Times New Roman" w:cs="Times New Roman"/>
          <w:i w:val="0"/>
          <w:iCs w:val="0"/>
          <w:sz w:val="28"/>
          <w:szCs w:val="28"/>
          <w:lang w:val="uk-UA"/>
        </w:rPr>
        <w:t xml:space="preserve">8. Про затвердження актів комісії з підготовки земельних спорів на  території </w:t>
      </w:r>
      <w:r>
        <w:rPr>
          <w:rFonts w:hint="default" w:ascii="Times New Roman" w:hAnsi="Times New Roman"/>
          <w:i w:val="0"/>
          <w:iCs w:val="0"/>
          <w:sz w:val="28"/>
          <w:szCs w:val="28"/>
          <w:lang w:val="uk-UA"/>
        </w:rPr>
        <w:t>Ніжинської міської територіальної громади</w:t>
      </w:r>
      <w:r>
        <w:rPr>
          <w:rFonts w:ascii="Times New Roman" w:hAnsi="Times New Roman"/>
          <w:i w:val="0"/>
          <w:iCs w:val="0"/>
          <w:sz w:val="28"/>
          <w:szCs w:val="28"/>
          <w:lang w:val="uk-UA"/>
        </w:rPr>
        <w:t>.</w:t>
      </w:r>
    </w:p>
    <w:p w14:paraId="331205CC">
      <w:pPr>
        <w:spacing w:after="0" w:line="240" w:lineRule="auto"/>
        <w:ind w:left="4323"/>
        <w:jc w:val="right"/>
        <w:rPr>
          <w:rFonts w:ascii="Times New Roman" w:hAnsi="Times New Roman"/>
          <w:i w:val="0"/>
          <w:iCs w:val="0"/>
          <w:sz w:val="28"/>
          <w:szCs w:val="28"/>
          <w:lang w:val="uk-UA"/>
        </w:rPr>
      </w:pPr>
      <w:r>
        <w:rPr>
          <w:rFonts w:ascii="Times New Roman" w:hAnsi="Times New Roman"/>
          <w:i w:val="0"/>
          <w:iCs w:val="0"/>
          <w:sz w:val="28"/>
          <w:szCs w:val="28"/>
          <w:lang w:val="uk-UA"/>
        </w:rPr>
        <w:t>І.ОНОКАЛО</w:t>
      </w:r>
    </w:p>
    <w:p w14:paraId="35FF5F41">
      <w:pPr>
        <w:spacing w:after="0" w:line="240" w:lineRule="auto"/>
        <w:ind w:left="4323"/>
        <w:jc w:val="right"/>
        <w:rPr>
          <w:rFonts w:ascii="Times New Roman" w:hAnsi="Times New Roman"/>
          <w:i w:val="0"/>
          <w:iCs w:val="0"/>
          <w:sz w:val="28"/>
          <w:szCs w:val="28"/>
          <w:lang w:val="uk-UA"/>
        </w:rPr>
      </w:pPr>
    </w:p>
    <w:p w14:paraId="54CE7D2C">
      <w:pPr>
        <w:numPr>
          <w:ilvl w:val="0"/>
          <w:numId w:val="0"/>
        </w:numPr>
        <w:spacing w:after="0" w:line="240" w:lineRule="auto"/>
        <w:ind w:leftChars="0"/>
        <w:jc w:val="both"/>
        <w:rPr>
          <w:rFonts w:ascii="Times New Roman" w:hAnsi="Times New Roman"/>
          <w:i w:val="0"/>
          <w:iCs w:val="0"/>
          <w:sz w:val="28"/>
          <w:szCs w:val="28"/>
          <w:lang w:val="uk-UA"/>
        </w:rPr>
      </w:pPr>
      <w:r>
        <w:rPr>
          <w:rFonts w:hint="default" w:ascii="Times New Roman" w:hAnsi="Times New Roman"/>
          <w:i w:val="0"/>
          <w:iCs w:val="0"/>
          <w:sz w:val="28"/>
          <w:szCs w:val="28"/>
          <w:lang w:val="uk-UA"/>
        </w:rPr>
        <w:t xml:space="preserve">9. </w:t>
      </w:r>
      <w:r>
        <w:rPr>
          <w:rFonts w:ascii="Times New Roman" w:hAnsi="Times New Roman"/>
          <w:i w:val="0"/>
          <w:iCs w:val="0"/>
          <w:sz w:val="28"/>
          <w:szCs w:val="28"/>
          <w:lang w:val="uk-UA"/>
        </w:rPr>
        <w:t>Про надання дозволів на розроблення проектів детального планування                      на території населених пунктів Ніжинської міської територіальної громади.</w:t>
      </w:r>
    </w:p>
    <w:p w14:paraId="5ACA9DCA">
      <w:pPr>
        <w:wordWrap w:val="0"/>
        <w:spacing w:after="0"/>
        <w:jc w:val="right"/>
        <w:rPr>
          <w:rFonts w:hint="default" w:ascii="Times New Roman" w:hAnsi="Times New Roman"/>
          <w:i w:val="0"/>
          <w:iCs w:val="0"/>
          <w:sz w:val="28"/>
          <w:szCs w:val="28"/>
          <w:lang w:val="uk-UA"/>
        </w:rPr>
      </w:pPr>
      <w:r>
        <w:rPr>
          <w:rFonts w:ascii="Times New Roman" w:hAnsi="Times New Roman"/>
          <w:i w:val="0"/>
          <w:iCs w:val="0"/>
          <w:sz w:val="28"/>
          <w:szCs w:val="28"/>
          <w:lang w:val="uk-UA"/>
        </w:rPr>
        <w:t xml:space="preserve">                                                                                                             </w:t>
      </w:r>
      <w:r>
        <w:rPr>
          <w:rFonts w:hint="default" w:ascii="Times New Roman" w:hAnsi="Times New Roman"/>
          <w:i w:val="0"/>
          <w:iCs w:val="0"/>
          <w:sz w:val="28"/>
          <w:szCs w:val="28"/>
          <w:lang w:val="uk-UA"/>
        </w:rPr>
        <w:t>Є. МАЛЮГА</w:t>
      </w:r>
    </w:p>
    <w:p w14:paraId="0885D42C">
      <w:pPr>
        <w:wordWrap/>
        <w:spacing w:after="0"/>
        <w:jc w:val="right"/>
        <w:rPr>
          <w:rFonts w:hint="default" w:ascii="Times New Roman" w:hAnsi="Times New Roman"/>
          <w:i w:val="0"/>
          <w:iCs w:val="0"/>
          <w:sz w:val="28"/>
          <w:szCs w:val="28"/>
          <w:lang w:val="uk-UA"/>
        </w:rPr>
      </w:pPr>
    </w:p>
    <w:p w14:paraId="0A8FB602">
      <w:pPr>
        <w:numPr>
          <w:ilvl w:val="0"/>
          <w:numId w:val="2"/>
        </w:numPr>
        <w:spacing w:after="0"/>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Виконання заходів, спрямованих на попередження виникнення надзвичайних ситуацій, небезпечних подій, що можуть призвести до значних матеріальних збитків, загибелі або травмуванню людей, ліквідації їх наслідків  </w:t>
      </w:r>
    </w:p>
    <w:p w14:paraId="16D85D25">
      <w:pPr>
        <w:numPr>
          <w:ilvl w:val="0"/>
          <w:numId w:val="0"/>
        </w:numPr>
        <w:spacing w:after="0"/>
        <w:jc w:val="right"/>
        <w:rPr>
          <w:rFonts w:hint="default" w:ascii="Times New Roman" w:hAnsi="Times New Roman" w:cs="Times New Roman"/>
          <w:sz w:val="28"/>
          <w:szCs w:val="28"/>
          <w:lang w:val="uk-UA"/>
        </w:rPr>
      </w:pPr>
      <w:r>
        <w:rPr>
          <w:rFonts w:hint="default" w:ascii="Times New Roman" w:hAnsi="Times New Roman" w:cs="Times New Roman"/>
          <w:sz w:val="28"/>
          <w:szCs w:val="28"/>
          <w:lang w:val="uk-UA"/>
        </w:rPr>
        <w:t>І.ОВЧАРЕНКО</w:t>
      </w:r>
    </w:p>
    <w:p w14:paraId="26AE4035">
      <w:pPr>
        <w:wordWrap/>
        <w:spacing w:after="0"/>
        <w:jc w:val="right"/>
        <w:rPr>
          <w:rFonts w:hint="default" w:ascii="Times New Roman" w:hAnsi="Times New Roman"/>
          <w:i w:val="0"/>
          <w:iCs w:val="0"/>
          <w:sz w:val="28"/>
          <w:szCs w:val="28"/>
          <w:lang w:val="uk-UA"/>
        </w:rPr>
      </w:pPr>
    </w:p>
    <w:p w14:paraId="273D4E5E">
      <w:pPr>
        <w:numPr>
          <w:ilvl w:val="0"/>
          <w:numId w:val="2"/>
        </w:numPr>
        <w:spacing w:after="0"/>
        <w:ind w:left="0" w:leftChars="0" w:firstLine="0" w:firstLineChars="0"/>
        <w:jc w:val="both"/>
        <w:rPr>
          <w:rFonts w:hint="default" w:ascii="Times New Roman" w:hAnsi="Times New Roman"/>
          <w:i w:val="0"/>
          <w:iCs w:val="0"/>
          <w:sz w:val="28"/>
          <w:szCs w:val="28"/>
          <w:lang w:val="uk-UA"/>
        </w:rPr>
      </w:pPr>
      <w:r>
        <w:rPr>
          <w:rFonts w:ascii="Times New Roman" w:hAnsi="Times New Roman"/>
          <w:i w:val="0"/>
          <w:iCs w:val="0"/>
          <w:sz w:val="28"/>
          <w:szCs w:val="28"/>
          <w:lang w:val="uk-UA"/>
        </w:rPr>
        <w:t xml:space="preserve">Про встановлення тарифів на комунальні послуги для комунальних підприємств (при надходженні заяв).   </w:t>
      </w:r>
      <w:r>
        <w:rPr>
          <w:rFonts w:hint="default" w:ascii="Times New Roman" w:hAnsi="Times New Roman"/>
          <w:i w:val="0"/>
          <w:iCs w:val="0"/>
          <w:sz w:val="28"/>
          <w:szCs w:val="28"/>
          <w:lang w:val="uk-UA"/>
        </w:rPr>
        <w:t xml:space="preserve">                                                                                                                            </w:t>
      </w:r>
      <w:r>
        <w:rPr>
          <w:rFonts w:ascii="Times New Roman" w:hAnsi="Times New Roman"/>
          <w:i w:val="0"/>
          <w:iCs w:val="0"/>
          <w:sz w:val="28"/>
          <w:szCs w:val="28"/>
          <w:lang w:val="uk-UA"/>
        </w:rPr>
        <w:t xml:space="preserve">                                                                                                              </w:t>
      </w:r>
    </w:p>
    <w:p w14:paraId="1B011DF4">
      <w:pPr>
        <w:numPr>
          <w:ilvl w:val="0"/>
          <w:numId w:val="0"/>
        </w:numPr>
        <w:spacing w:after="0"/>
        <w:ind w:leftChars="0" w:firstLine="7420" w:firstLineChars="2650"/>
        <w:jc w:val="both"/>
        <w:rPr>
          <w:rFonts w:hint="default" w:ascii="Times New Roman" w:hAnsi="Times New Roman"/>
          <w:i w:val="0"/>
          <w:iCs w:val="0"/>
          <w:sz w:val="28"/>
          <w:szCs w:val="28"/>
          <w:lang w:val="uk-UA"/>
        </w:rPr>
      </w:pPr>
      <w:r>
        <w:rPr>
          <w:rFonts w:hint="default" w:ascii="Times New Roman" w:hAnsi="Times New Roman"/>
          <w:i w:val="0"/>
          <w:iCs w:val="0"/>
          <w:sz w:val="28"/>
          <w:szCs w:val="28"/>
          <w:lang w:val="uk-UA"/>
        </w:rPr>
        <w:t>Г.ТАРАНЕНКО</w:t>
      </w:r>
    </w:p>
    <w:p w14:paraId="22C3DF05">
      <w:pPr>
        <w:spacing w:after="0"/>
        <w:jc w:val="right"/>
        <w:rPr>
          <w:rFonts w:hint="default" w:ascii="Times New Roman" w:hAnsi="Times New Roman"/>
          <w:i w:val="0"/>
          <w:iCs w:val="0"/>
          <w:sz w:val="28"/>
          <w:szCs w:val="28"/>
          <w:lang w:val="uk-UA"/>
        </w:rPr>
      </w:pPr>
    </w:p>
    <w:p w14:paraId="243FA435">
      <w:pPr>
        <w:numPr>
          <w:ilvl w:val="0"/>
          <w:numId w:val="0"/>
        </w:numPr>
        <w:spacing w:after="0"/>
        <w:jc w:val="both"/>
        <w:rPr>
          <w:rFonts w:hint="default" w:ascii="Times New Roman" w:hAnsi="Times New Roman"/>
          <w:i w:val="0"/>
          <w:iCs w:val="0"/>
          <w:sz w:val="28"/>
          <w:szCs w:val="28"/>
          <w:lang w:val="uk-UA"/>
        </w:rPr>
      </w:pPr>
      <w:r>
        <w:rPr>
          <w:rFonts w:hint="default" w:ascii="Times New Roman" w:hAnsi="Times New Roman"/>
          <w:i w:val="0"/>
          <w:iCs w:val="0"/>
          <w:sz w:val="28"/>
          <w:szCs w:val="28"/>
          <w:lang w:val="uk-UA"/>
        </w:rPr>
        <w:t>12. Про видалення зелених насаджень на території м.Ніжина</w:t>
      </w:r>
    </w:p>
    <w:p w14:paraId="06AB811C">
      <w:pPr>
        <w:numPr>
          <w:ilvl w:val="0"/>
          <w:numId w:val="0"/>
        </w:numPr>
        <w:spacing w:after="0"/>
        <w:ind w:left="210" w:leftChars="0"/>
        <w:jc w:val="right"/>
        <w:rPr>
          <w:rFonts w:hint="default" w:ascii="Times New Roman" w:hAnsi="Times New Roman"/>
          <w:i w:val="0"/>
          <w:iCs w:val="0"/>
          <w:sz w:val="28"/>
          <w:szCs w:val="28"/>
          <w:lang w:val="uk-UA"/>
        </w:rPr>
      </w:pPr>
      <w:r>
        <w:rPr>
          <w:rFonts w:hint="default" w:ascii="Times New Roman" w:hAnsi="Times New Roman"/>
          <w:i w:val="0"/>
          <w:iCs w:val="0"/>
          <w:sz w:val="28"/>
          <w:szCs w:val="28"/>
          <w:lang w:val="uk-UA"/>
        </w:rPr>
        <w:t>С. СІРЕНКО</w:t>
      </w:r>
    </w:p>
    <w:p w14:paraId="4F72361C">
      <w:pPr>
        <w:numPr>
          <w:ilvl w:val="0"/>
          <w:numId w:val="0"/>
        </w:numPr>
        <w:spacing w:after="0"/>
        <w:ind w:left="210" w:leftChars="0"/>
        <w:jc w:val="right"/>
        <w:rPr>
          <w:rFonts w:hint="default" w:ascii="Times New Roman" w:hAnsi="Times New Roman"/>
          <w:i w:val="0"/>
          <w:iCs w:val="0"/>
          <w:sz w:val="28"/>
          <w:szCs w:val="28"/>
          <w:lang w:val="uk-UA"/>
        </w:rPr>
      </w:pPr>
      <w:r>
        <w:rPr>
          <w:rFonts w:hint="default" w:ascii="Times New Roman" w:hAnsi="Times New Roman"/>
          <w:i w:val="0"/>
          <w:iCs w:val="0"/>
          <w:sz w:val="28"/>
          <w:szCs w:val="28"/>
          <w:lang w:val="uk-UA"/>
        </w:rPr>
        <w:t xml:space="preserve"> </w:t>
      </w:r>
    </w:p>
    <w:p w14:paraId="201531A8">
      <w:pPr>
        <w:numPr>
          <w:ilvl w:val="0"/>
          <w:numId w:val="0"/>
        </w:numPr>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lang w:val="uk-UA"/>
        </w:rPr>
        <w:t xml:space="preserve">13. </w:t>
      </w:r>
      <w:r>
        <w:rPr>
          <w:rFonts w:hint="default" w:ascii="Times New Roman" w:hAnsi="Times New Roman" w:cs="Times New Roman"/>
          <w:sz w:val="28"/>
          <w:szCs w:val="28"/>
        </w:rPr>
        <w:t>Про встановлення статусу дитини,</w:t>
      </w:r>
      <w:r>
        <w:rPr>
          <w:rFonts w:hint="default" w:ascii="Times New Roman" w:hAnsi="Times New Roman" w:cs="Times New Roman"/>
          <w:sz w:val="28"/>
          <w:szCs w:val="28"/>
          <w:lang w:val="uk-UA"/>
        </w:rPr>
        <w:t xml:space="preserve"> </w:t>
      </w:r>
      <w:r>
        <w:rPr>
          <w:rFonts w:hint="default" w:ascii="Times New Roman" w:hAnsi="Times New Roman" w:cs="Times New Roman"/>
          <w:sz w:val="28"/>
          <w:szCs w:val="28"/>
        </w:rPr>
        <w:t>яка постраждала</w:t>
      </w:r>
      <w:r>
        <w:rPr>
          <w:rFonts w:hint="default" w:ascii="Times New Roman" w:hAnsi="Times New Roman" w:cs="Times New Roman"/>
          <w:sz w:val="28"/>
          <w:szCs w:val="28"/>
          <w:lang w:val="uk-UA"/>
        </w:rPr>
        <w:t xml:space="preserve"> </w:t>
      </w:r>
      <w:r>
        <w:rPr>
          <w:rFonts w:hint="default" w:ascii="Times New Roman" w:hAnsi="Times New Roman" w:cs="Times New Roman"/>
          <w:sz w:val="28"/>
          <w:szCs w:val="28"/>
        </w:rPr>
        <w:t>в</w:t>
      </w:r>
      <w:r>
        <w:rPr>
          <w:rFonts w:hint="default" w:ascii="Times New Roman" w:hAnsi="Times New Roman" w:cs="Times New Roman"/>
          <w:sz w:val="28"/>
          <w:szCs w:val="28"/>
          <w:lang w:val="uk-UA"/>
        </w:rPr>
        <w:t xml:space="preserve"> </w:t>
      </w:r>
      <w:r>
        <w:rPr>
          <w:rFonts w:hint="default" w:ascii="Times New Roman" w:hAnsi="Times New Roman" w:cs="Times New Roman"/>
          <w:sz w:val="28"/>
          <w:szCs w:val="28"/>
        </w:rPr>
        <w:t>наслідок</w:t>
      </w:r>
      <w:r>
        <w:rPr>
          <w:rFonts w:hint="default" w:ascii="Times New Roman" w:hAnsi="Times New Roman" w:cs="Times New Roman"/>
          <w:sz w:val="28"/>
          <w:szCs w:val="28"/>
          <w:lang w:val="uk-UA"/>
        </w:rPr>
        <w:t xml:space="preserve"> </w:t>
      </w:r>
      <w:r>
        <w:rPr>
          <w:rFonts w:hint="default" w:ascii="Times New Roman" w:hAnsi="Times New Roman" w:cs="Times New Roman"/>
          <w:sz w:val="28"/>
          <w:szCs w:val="28"/>
        </w:rPr>
        <w:t>воєнних</w:t>
      </w:r>
      <w:r>
        <w:rPr>
          <w:rFonts w:hint="default" w:ascii="Times New Roman" w:hAnsi="Times New Roman" w:cs="Times New Roman"/>
          <w:sz w:val="28"/>
          <w:szCs w:val="28"/>
          <w:lang w:val="uk-UA"/>
        </w:rPr>
        <w:t xml:space="preserve"> </w:t>
      </w:r>
      <w:r>
        <w:rPr>
          <w:rFonts w:hint="default" w:ascii="Times New Roman" w:hAnsi="Times New Roman" w:cs="Times New Roman"/>
          <w:sz w:val="28"/>
          <w:szCs w:val="28"/>
        </w:rPr>
        <w:t>дій та збройних</w:t>
      </w:r>
      <w:r>
        <w:rPr>
          <w:rFonts w:hint="default" w:ascii="Times New Roman" w:hAnsi="Times New Roman" w:cs="Times New Roman"/>
          <w:sz w:val="28"/>
          <w:szCs w:val="28"/>
          <w:lang w:val="uk-UA"/>
        </w:rPr>
        <w:t xml:space="preserve"> </w:t>
      </w:r>
      <w:r>
        <w:rPr>
          <w:rFonts w:hint="default" w:ascii="Times New Roman" w:hAnsi="Times New Roman" w:cs="Times New Roman"/>
          <w:sz w:val="28"/>
          <w:szCs w:val="28"/>
        </w:rPr>
        <w:t>конфлікт</w:t>
      </w:r>
      <w:r>
        <w:rPr>
          <w:rFonts w:hint="default" w:ascii="Times New Roman" w:hAnsi="Times New Roman" w:cs="Times New Roman"/>
          <w:sz w:val="28"/>
          <w:szCs w:val="28"/>
          <w:lang w:val="uk-UA"/>
        </w:rPr>
        <w:t>ів</w:t>
      </w:r>
    </w:p>
    <w:p w14:paraId="21D8AEF3">
      <w:pPr>
        <w:numPr>
          <w:ilvl w:val="0"/>
          <w:numId w:val="0"/>
        </w:numPr>
        <w:spacing w:after="0"/>
        <w:ind w:left="210" w:leftChars="0"/>
        <w:jc w:val="right"/>
        <w:rPr>
          <w:rFonts w:hint="default" w:ascii="Times New Roman" w:hAnsi="Times New Roman"/>
          <w:color w:val="auto"/>
          <w:sz w:val="28"/>
          <w:szCs w:val="28"/>
          <w:lang w:val="uk-UA"/>
        </w:rPr>
      </w:pPr>
      <w:r>
        <w:rPr>
          <w:rFonts w:hint="default" w:ascii="Times New Roman" w:hAnsi="Times New Roman"/>
          <w:color w:val="auto"/>
          <w:sz w:val="28"/>
          <w:szCs w:val="28"/>
          <w:lang w:val="uk-UA"/>
        </w:rPr>
        <w:t>Н.РАЦИН</w:t>
      </w:r>
    </w:p>
    <w:p w14:paraId="2BEAB559">
      <w:pPr>
        <w:numPr>
          <w:ilvl w:val="0"/>
          <w:numId w:val="0"/>
        </w:numPr>
        <w:spacing w:after="0"/>
        <w:jc w:val="left"/>
        <w:rPr>
          <w:rFonts w:hint="default" w:ascii="Times New Roman" w:hAnsi="Times New Roman" w:eastAsia="Times New Roman" w:cs="Times New Roman"/>
          <w:sz w:val="28"/>
          <w:szCs w:val="28"/>
          <w:lang w:val="uk-UA" w:eastAsia="ru-RU"/>
        </w:rPr>
      </w:pPr>
      <w:r>
        <w:rPr>
          <w:rFonts w:hint="default" w:ascii="Times New Roman" w:hAnsi="Times New Roman" w:eastAsia="Times New Roman" w:cs="Times New Roman"/>
          <w:sz w:val="28"/>
          <w:szCs w:val="28"/>
          <w:lang w:val="uk-UA" w:eastAsia="ru-RU"/>
        </w:rPr>
        <w:t xml:space="preserve">14. </w:t>
      </w:r>
      <w:r>
        <w:rPr>
          <w:rFonts w:ascii="Times New Roman" w:hAnsi="Times New Roman" w:eastAsia="Times New Roman" w:cs="Times New Roman"/>
          <w:sz w:val="28"/>
          <w:szCs w:val="28"/>
          <w:lang w:val="uk-UA" w:eastAsia="ru-RU"/>
        </w:rPr>
        <w:t>Про встановлення</w:t>
      </w:r>
      <w:r>
        <w:rPr>
          <w:rFonts w:hint="default" w:ascii="Times New Roman" w:hAnsi="Times New Roman" w:eastAsia="Times New Roman" w:cs="Times New Roman"/>
          <w:sz w:val="28"/>
          <w:szCs w:val="28"/>
          <w:lang w:val="uk-UA" w:eastAsia="ru-RU"/>
        </w:rPr>
        <w:t xml:space="preserve"> плати для батьків за харчування дітей </w:t>
      </w:r>
      <w:r>
        <w:rPr>
          <w:rFonts w:ascii="Times New Roman" w:hAnsi="Times New Roman" w:eastAsia="Times New Roman" w:cs="Times New Roman"/>
          <w:sz w:val="28"/>
          <w:szCs w:val="28"/>
          <w:lang w:val="uk-UA" w:eastAsia="ru-RU"/>
        </w:rPr>
        <w:t>у</w:t>
      </w:r>
      <w:r>
        <w:rPr>
          <w:rFonts w:hint="default" w:ascii="Times New Roman" w:hAnsi="Times New Roman" w:eastAsia="Times New Roman" w:cs="Times New Roman"/>
          <w:sz w:val="28"/>
          <w:szCs w:val="28"/>
          <w:lang w:val="uk-UA" w:eastAsia="ru-RU"/>
        </w:rPr>
        <w:t xml:space="preserve"> </w:t>
      </w:r>
      <w:r>
        <w:rPr>
          <w:rFonts w:ascii="Times New Roman" w:hAnsi="Times New Roman" w:eastAsia="Times New Roman" w:cs="Times New Roman"/>
          <w:sz w:val="28"/>
          <w:szCs w:val="28"/>
          <w:lang w:val="uk-UA" w:eastAsia="ru-RU"/>
        </w:rPr>
        <w:t>закладах</w:t>
      </w:r>
      <w:r>
        <w:rPr>
          <w:rFonts w:hint="default" w:ascii="Times New Roman" w:hAnsi="Times New Roman" w:eastAsia="Times New Roman" w:cs="Times New Roman"/>
          <w:sz w:val="28"/>
          <w:szCs w:val="28"/>
          <w:lang w:val="uk-UA" w:eastAsia="ru-RU"/>
        </w:rPr>
        <w:t xml:space="preserve"> дошкільної </w:t>
      </w:r>
      <w:r>
        <w:rPr>
          <w:rFonts w:ascii="Times New Roman" w:hAnsi="Times New Roman" w:eastAsia="Times New Roman" w:cs="Times New Roman"/>
          <w:sz w:val="28"/>
          <w:szCs w:val="28"/>
          <w:lang w:val="uk-UA" w:eastAsia="ru-RU"/>
        </w:rPr>
        <w:t xml:space="preserve"> освіти </w:t>
      </w:r>
      <w:r>
        <w:rPr>
          <w:rFonts w:hint="default" w:ascii="Times New Roman" w:hAnsi="Times New Roman" w:eastAsia="Times New Roman" w:cs="Times New Roman"/>
          <w:sz w:val="28"/>
          <w:szCs w:val="28"/>
          <w:lang w:val="uk-UA" w:eastAsia="ru-RU"/>
        </w:rPr>
        <w:t xml:space="preserve"> та дошкільних підрозділах </w:t>
      </w:r>
      <w:r>
        <w:rPr>
          <w:rFonts w:ascii="Times New Roman" w:hAnsi="Times New Roman" w:eastAsia="Times New Roman" w:cs="Times New Roman"/>
          <w:sz w:val="28"/>
          <w:szCs w:val="28"/>
          <w:lang w:val="uk-UA" w:eastAsia="ru-RU"/>
        </w:rPr>
        <w:t>у 202</w:t>
      </w:r>
      <w:r>
        <w:rPr>
          <w:rFonts w:hint="default" w:ascii="Times New Roman" w:hAnsi="Times New Roman" w:eastAsia="Times New Roman" w:cs="Times New Roman"/>
          <w:sz w:val="28"/>
          <w:szCs w:val="28"/>
          <w:lang w:val="uk-UA" w:eastAsia="ru-RU"/>
        </w:rPr>
        <w:t>6</w:t>
      </w:r>
      <w:r>
        <w:rPr>
          <w:rFonts w:ascii="Times New Roman" w:hAnsi="Times New Roman" w:eastAsia="Times New Roman" w:cs="Times New Roman"/>
          <w:sz w:val="28"/>
          <w:szCs w:val="28"/>
          <w:lang w:val="uk-UA" w:eastAsia="ru-RU"/>
        </w:rPr>
        <w:t xml:space="preserve"> році</w:t>
      </w:r>
      <w:r>
        <w:rPr>
          <w:rFonts w:hint="default" w:ascii="Times New Roman" w:hAnsi="Times New Roman" w:eastAsia="Times New Roman" w:cs="Times New Roman"/>
          <w:sz w:val="28"/>
          <w:szCs w:val="28"/>
          <w:lang w:val="uk-UA" w:eastAsia="ru-RU"/>
        </w:rPr>
        <w:t>.</w:t>
      </w:r>
    </w:p>
    <w:p w14:paraId="5620E923">
      <w:pPr>
        <w:numPr>
          <w:ilvl w:val="0"/>
          <w:numId w:val="0"/>
        </w:numPr>
        <w:spacing w:after="0"/>
        <w:ind w:left="210" w:leftChars="0"/>
        <w:jc w:val="right"/>
        <w:rPr>
          <w:rFonts w:hint="default" w:ascii="Times New Roman" w:hAnsi="Times New Roman" w:eastAsia="Times New Roman" w:cs="Times New Roman"/>
          <w:sz w:val="28"/>
          <w:szCs w:val="28"/>
          <w:lang w:val="uk-UA" w:eastAsia="ru-RU"/>
        </w:rPr>
      </w:pPr>
      <w:r>
        <w:rPr>
          <w:rFonts w:hint="default" w:ascii="Times New Roman" w:hAnsi="Times New Roman" w:eastAsia="Times New Roman" w:cs="Times New Roman"/>
          <w:sz w:val="28"/>
          <w:szCs w:val="28"/>
          <w:lang w:val="uk-UA" w:eastAsia="ru-RU"/>
        </w:rPr>
        <w:t>В.ГРАДОБИК</w:t>
      </w:r>
    </w:p>
    <w:p w14:paraId="26DA34F6">
      <w:pPr>
        <w:numPr>
          <w:ilvl w:val="0"/>
          <w:numId w:val="0"/>
        </w:numPr>
        <w:spacing w:after="0"/>
        <w:ind w:left="210" w:leftChars="0"/>
        <w:jc w:val="right"/>
        <w:rPr>
          <w:rFonts w:hint="default" w:ascii="Times New Roman" w:hAnsi="Times New Roman" w:eastAsia="Times New Roman" w:cs="Times New Roman"/>
          <w:sz w:val="28"/>
          <w:szCs w:val="28"/>
          <w:lang w:val="uk-UA" w:eastAsia="ru-RU"/>
        </w:rPr>
      </w:pPr>
    </w:p>
    <w:p w14:paraId="3CE1E918">
      <w:pPr>
        <w:numPr>
          <w:ilvl w:val="0"/>
          <w:numId w:val="3"/>
        </w:numPr>
        <w:spacing w:after="0" w:line="240" w:lineRule="auto"/>
        <w:ind w:leftChars="0"/>
        <w:jc w:val="both"/>
        <w:rPr>
          <w:rFonts w:hint="default" w:ascii="Times New Roman" w:hAnsi="Times New Roman"/>
          <w:i w:val="0"/>
          <w:iCs w:val="0"/>
          <w:sz w:val="28"/>
          <w:szCs w:val="28"/>
          <w:lang w:val="uk-UA"/>
        </w:rPr>
      </w:pPr>
      <w:r>
        <w:rPr>
          <w:rFonts w:ascii="Times New Roman" w:hAnsi="Times New Roman"/>
          <w:i w:val="0"/>
          <w:iCs w:val="0"/>
          <w:sz w:val="28"/>
          <w:szCs w:val="28"/>
          <w:lang w:val="uk-UA"/>
        </w:rPr>
        <w:t>Про забезпечення</w:t>
      </w:r>
      <w:r>
        <w:rPr>
          <w:rFonts w:hint="default" w:ascii="Times New Roman" w:hAnsi="Times New Roman"/>
          <w:i w:val="0"/>
          <w:iCs w:val="0"/>
          <w:sz w:val="28"/>
          <w:szCs w:val="28"/>
          <w:lang w:val="uk-UA"/>
        </w:rPr>
        <w:t xml:space="preserve"> виконання заходів відповідно до Програми розвитку цивільного захисту Ніжинської міської територіальної громади на  2026 рік</w:t>
      </w:r>
    </w:p>
    <w:p w14:paraId="790C7821">
      <w:pPr>
        <w:spacing w:after="0"/>
        <w:jc w:val="right"/>
        <w:rPr>
          <w:rFonts w:hint="default" w:ascii="Times New Roman" w:hAnsi="Times New Roman"/>
          <w:i w:val="0"/>
          <w:iCs w:val="0"/>
          <w:sz w:val="28"/>
          <w:szCs w:val="28"/>
          <w:lang w:val="uk-UA"/>
        </w:rPr>
      </w:pPr>
      <w:r>
        <w:rPr>
          <w:rFonts w:ascii="Times New Roman" w:hAnsi="Times New Roman"/>
          <w:i w:val="0"/>
          <w:iCs w:val="0"/>
          <w:sz w:val="28"/>
          <w:szCs w:val="28"/>
          <w:lang w:val="uk-UA"/>
        </w:rPr>
        <w:t>І</w:t>
      </w:r>
      <w:r>
        <w:rPr>
          <w:rFonts w:hint="default" w:ascii="Times New Roman" w:hAnsi="Times New Roman"/>
          <w:i w:val="0"/>
          <w:iCs w:val="0"/>
          <w:sz w:val="28"/>
          <w:szCs w:val="28"/>
          <w:lang w:val="uk-UA"/>
        </w:rPr>
        <w:t>. ОВЧАРЕНКО</w:t>
      </w:r>
    </w:p>
    <w:p w14:paraId="688BD808">
      <w:pPr>
        <w:spacing w:after="0"/>
        <w:jc w:val="right"/>
        <w:rPr>
          <w:rFonts w:hint="default" w:ascii="Times New Roman" w:hAnsi="Times New Roman"/>
          <w:i w:val="0"/>
          <w:iCs w:val="0"/>
          <w:sz w:val="28"/>
          <w:szCs w:val="28"/>
          <w:lang w:val="uk-UA"/>
        </w:rPr>
      </w:pPr>
    </w:p>
    <w:p w14:paraId="2AE5845A">
      <w:pPr>
        <w:spacing w:after="0"/>
        <w:jc w:val="left"/>
        <w:rPr>
          <w:rFonts w:hint="default" w:ascii="Times New Roman" w:hAnsi="Times New Roman"/>
          <w:i w:val="0"/>
          <w:iCs w:val="0"/>
          <w:sz w:val="28"/>
          <w:szCs w:val="28"/>
          <w:lang w:val="uk-UA"/>
        </w:rPr>
      </w:pPr>
      <w:r>
        <w:rPr>
          <w:rFonts w:hint="default" w:ascii="Times New Roman" w:hAnsi="Times New Roman"/>
          <w:i w:val="0"/>
          <w:iCs w:val="0"/>
          <w:sz w:val="28"/>
          <w:szCs w:val="28"/>
          <w:lang w:val="uk-UA"/>
        </w:rPr>
        <w:t>16. Про проведення заходу до Дня Соборності України</w:t>
      </w:r>
    </w:p>
    <w:p w14:paraId="72D0DE9B">
      <w:pPr>
        <w:spacing w:after="0"/>
        <w:jc w:val="right"/>
        <w:rPr>
          <w:rFonts w:hint="default" w:ascii="Times New Roman" w:hAnsi="Times New Roman"/>
          <w:i w:val="0"/>
          <w:iCs w:val="0"/>
          <w:sz w:val="28"/>
          <w:szCs w:val="28"/>
          <w:lang w:val="uk-UA"/>
        </w:rPr>
      </w:pPr>
      <w:r>
        <w:rPr>
          <w:rFonts w:hint="default" w:ascii="Times New Roman" w:hAnsi="Times New Roman"/>
          <w:i w:val="0"/>
          <w:iCs w:val="0"/>
          <w:sz w:val="28"/>
          <w:szCs w:val="28"/>
          <w:lang w:val="uk-UA"/>
        </w:rPr>
        <w:t>Н.БІЛАН</w:t>
      </w:r>
    </w:p>
    <w:p w14:paraId="70FB2608">
      <w:pPr>
        <w:numPr>
          <w:ilvl w:val="0"/>
          <w:numId w:val="0"/>
        </w:numPr>
        <w:spacing w:after="0"/>
        <w:ind w:left="210" w:leftChars="0"/>
        <w:jc w:val="right"/>
        <w:rPr>
          <w:rFonts w:hint="default" w:ascii="Times New Roman" w:hAnsi="Times New Roman" w:eastAsia="Times New Roman" w:cs="Times New Roman"/>
          <w:sz w:val="28"/>
          <w:szCs w:val="28"/>
          <w:lang w:val="uk-UA" w:eastAsia="ru-RU"/>
        </w:rPr>
      </w:pPr>
    </w:p>
    <w:p w14:paraId="79BE8738">
      <w:pPr>
        <w:spacing w:after="0"/>
        <w:jc w:val="both"/>
        <w:rPr>
          <w:rFonts w:ascii="Times New Roman" w:hAnsi="Times New Roman"/>
          <w:b/>
          <w:sz w:val="28"/>
          <w:szCs w:val="28"/>
          <w:lang w:val="uk-UA"/>
        </w:rPr>
      </w:pPr>
      <w:r>
        <w:rPr>
          <w:rFonts w:ascii="Times New Roman" w:hAnsi="Times New Roman"/>
          <w:sz w:val="28"/>
          <w:szCs w:val="28"/>
          <w:lang w:val="uk-UA"/>
        </w:rPr>
        <w:t xml:space="preserve">                                                    </w:t>
      </w:r>
      <w:r>
        <w:rPr>
          <w:rFonts w:ascii="Times New Roman" w:hAnsi="Times New Roman"/>
          <w:b/>
          <w:sz w:val="28"/>
          <w:szCs w:val="28"/>
          <w:lang w:val="uk-UA"/>
        </w:rPr>
        <w:t>ЛЮТИЙ</w:t>
      </w:r>
    </w:p>
    <w:p w14:paraId="50B2519F">
      <w:pPr>
        <w:numPr>
          <w:ilvl w:val="0"/>
          <w:numId w:val="4"/>
        </w:numPr>
        <w:spacing w:after="0"/>
        <w:ind w:leftChars="0"/>
        <w:jc w:val="both"/>
        <w:rPr>
          <w:rFonts w:hint="default" w:ascii="Times New Roman" w:hAnsi="Times New Roman"/>
          <w:i w:val="0"/>
          <w:iCs w:val="0"/>
          <w:sz w:val="28"/>
          <w:szCs w:val="28"/>
          <w:lang w:val="uk-UA"/>
        </w:rPr>
      </w:pPr>
      <w:r>
        <w:rPr>
          <w:rFonts w:ascii="Times New Roman" w:hAnsi="Times New Roman"/>
          <w:i w:val="0"/>
          <w:iCs w:val="0"/>
          <w:sz w:val="28"/>
          <w:szCs w:val="28"/>
          <w:lang w:val="uk-UA"/>
        </w:rPr>
        <w:t>Про</w:t>
      </w:r>
      <w:r>
        <w:rPr>
          <w:rFonts w:hint="default" w:ascii="Times New Roman" w:hAnsi="Times New Roman"/>
          <w:i w:val="0"/>
          <w:iCs w:val="0"/>
          <w:sz w:val="28"/>
          <w:szCs w:val="28"/>
          <w:lang w:val="uk-UA"/>
        </w:rPr>
        <w:t xml:space="preserve"> розгляд матеріалів опікунської ради</w:t>
      </w:r>
    </w:p>
    <w:p w14:paraId="23A8318A">
      <w:pPr>
        <w:spacing w:after="0"/>
        <w:ind w:left="435"/>
        <w:jc w:val="right"/>
        <w:rPr>
          <w:rFonts w:hint="default" w:ascii="Times New Roman" w:hAnsi="Times New Roman"/>
          <w:sz w:val="28"/>
          <w:szCs w:val="28"/>
          <w:lang w:val="uk-UA"/>
        </w:rPr>
      </w:pPr>
      <w:r>
        <w:rPr>
          <w:rFonts w:ascii="Times New Roman" w:hAnsi="Times New Roman"/>
          <w:i w:val="0"/>
          <w:iCs w:val="0"/>
          <w:sz w:val="28"/>
          <w:szCs w:val="28"/>
          <w:lang w:val="uk-UA"/>
        </w:rPr>
        <w:t>О</w:t>
      </w:r>
      <w:r>
        <w:rPr>
          <w:rFonts w:hint="default" w:ascii="Times New Roman" w:hAnsi="Times New Roman"/>
          <w:i w:val="0"/>
          <w:iCs w:val="0"/>
          <w:sz w:val="28"/>
          <w:szCs w:val="28"/>
          <w:lang w:val="uk-UA"/>
        </w:rPr>
        <w:t>.СМАГА</w:t>
      </w:r>
    </w:p>
    <w:p w14:paraId="10F2567A">
      <w:pPr>
        <w:spacing w:after="0"/>
        <w:jc w:val="both"/>
        <w:rPr>
          <w:rFonts w:ascii="Times New Roman" w:hAnsi="Times New Roman"/>
          <w:sz w:val="28"/>
          <w:szCs w:val="28"/>
          <w:lang w:val="uk-UA"/>
        </w:rPr>
      </w:pPr>
    </w:p>
    <w:p w14:paraId="743EC757">
      <w:pPr>
        <w:pStyle w:val="13"/>
        <w:numPr>
          <w:ilvl w:val="0"/>
          <w:numId w:val="4"/>
        </w:numPr>
        <w:spacing w:after="0" w:line="240" w:lineRule="auto"/>
        <w:ind w:left="0" w:leftChars="0" w:firstLine="0" w:firstLineChars="0"/>
        <w:jc w:val="both"/>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Про встановлення меморіальних до</w:t>
      </w:r>
      <w:r>
        <w:rPr>
          <w:rFonts w:cs="Times New Roman"/>
          <w:sz w:val="28"/>
          <w:szCs w:val="28"/>
          <w:lang w:val="uk-UA"/>
        </w:rPr>
        <w:t>щ</w:t>
      </w:r>
      <w:r>
        <w:rPr>
          <w:rFonts w:ascii="Times New Roman" w:hAnsi="Times New Roman" w:eastAsia="Times New Roman" w:cs="Times New Roman"/>
          <w:sz w:val="28"/>
          <w:szCs w:val="28"/>
          <w:lang w:val="uk-UA"/>
        </w:rPr>
        <w:t>ок загиблим захисникам України.</w:t>
      </w:r>
    </w:p>
    <w:p w14:paraId="5D74BCA0">
      <w:pPr>
        <w:numPr>
          <w:ilvl w:val="0"/>
          <w:numId w:val="0"/>
        </w:numPr>
        <w:spacing w:after="0"/>
        <w:ind w:leftChars="0"/>
        <w:jc w:val="right"/>
        <w:rPr>
          <w:rFonts w:hint="default" w:ascii="Times New Roman" w:hAnsi="Times New Roman"/>
          <w:color w:val="auto"/>
          <w:sz w:val="28"/>
          <w:szCs w:val="28"/>
          <w:lang w:val="uk-UA"/>
        </w:rPr>
      </w:pPr>
      <w:r>
        <w:rPr>
          <w:rFonts w:ascii="Times New Roman" w:hAnsi="Times New Roman"/>
          <w:color w:val="auto"/>
          <w:sz w:val="28"/>
          <w:szCs w:val="28"/>
          <w:lang w:val="uk-UA"/>
        </w:rPr>
        <w:t xml:space="preserve">                                                                             </w:t>
      </w:r>
      <w:r>
        <w:rPr>
          <w:rFonts w:hint="default" w:ascii="Times New Roman" w:hAnsi="Times New Roman"/>
          <w:color w:val="auto"/>
          <w:sz w:val="28"/>
          <w:szCs w:val="28"/>
          <w:lang w:val="uk-UA"/>
        </w:rPr>
        <w:t xml:space="preserve">                       </w:t>
      </w:r>
      <w:r>
        <w:rPr>
          <w:rFonts w:ascii="Times New Roman" w:hAnsi="Times New Roman"/>
          <w:color w:val="auto"/>
          <w:sz w:val="28"/>
          <w:szCs w:val="28"/>
          <w:lang w:val="uk-UA"/>
        </w:rPr>
        <w:t xml:space="preserve"> </w:t>
      </w:r>
      <w:r>
        <w:rPr>
          <w:rFonts w:hint="default" w:ascii="Times New Roman" w:hAnsi="Times New Roman"/>
          <w:color w:val="auto"/>
          <w:sz w:val="28"/>
          <w:szCs w:val="28"/>
          <w:lang w:val="uk-UA"/>
        </w:rPr>
        <w:t xml:space="preserve">                              </w:t>
      </w:r>
      <w:r>
        <w:rPr>
          <w:rFonts w:ascii="Times New Roman" w:hAnsi="Times New Roman"/>
          <w:color w:val="auto"/>
          <w:sz w:val="28"/>
          <w:szCs w:val="28"/>
          <w:lang w:val="uk-UA"/>
        </w:rPr>
        <w:t>Т</w:t>
      </w:r>
      <w:r>
        <w:rPr>
          <w:rFonts w:hint="default" w:ascii="Times New Roman" w:hAnsi="Times New Roman"/>
          <w:color w:val="auto"/>
          <w:sz w:val="28"/>
          <w:szCs w:val="28"/>
          <w:lang w:val="uk-UA"/>
        </w:rPr>
        <w:t>.БАССАК</w:t>
      </w:r>
    </w:p>
    <w:p w14:paraId="272BFB01">
      <w:pPr>
        <w:numPr>
          <w:ilvl w:val="0"/>
          <w:numId w:val="4"/>
        </w:numPr>
        <w:spacing w:after="0" w:line="240" w:lineRule="auto"/>
        <w:ind w:left="0" w:leftChars="0" w:firstLine="0" w:firstLineChars="0"/>
        <w:jc w:val="both"/>
        <w:rPr>
          <w:rFonts w:hint="default" w:ascii="Times New Roman" w:hAnsi="Times New Roman"/>
          <w:sz w:val="28"/>
          <w:szCs w:val="28"/>
          <w:lang w:val="uk-UA"/>
        </w:rPr>
      </w:pPr>
      <w:r>
        <w:rPr>
          <w:rFonts w:ascii="Times New Roman" w:hAnsi="Times New Roman"/>
          <w:sz w:val="28"/>
          <w:szCs w:val="28"/>
          <w:lang w:val="uk-UA"/>
        </w:rPr>
        <w:t>Про</w:t>
      </w:r>
      <w:r>
        <w:rPr>
          <w:rFonts w:hint="default" w:ascii="Times New Roman" w:hAnsi="Times New Roman"/>
          <w:sz w:val="28"/>
          <w:szCs w:val="28"/>
          <w:lang w:val="uk-UA"/>
        </w:rPr>
        <w:t xml:space="preserve"> затвердження Положення про “Алею Героїв у Ніжинській міській територіальній громаді</w:t>
      </w:r>
    </w:p>
    <w:p w14:paraId="20BA2F54">
      <w:pPr>
        <w:numPr>
          <w:ilvl w:val="0"/>
          <w:numId w:val="0"/>
        </w:numPr>
        <w:wordWrap w:val="0"/>
        <w:spacing w:after="0" w:line="240" w:lineRule="auto"/>
        <w:ind w:leftChars="0"/>
        <w:jc w:val="right"/>
        <w:rPr>
          <w:rFonts w:hint="default" w:ascii="Times New Roman" w:hAnsi="Times New Roman"/>
          <w:sz w:val="28"/>
          <w:szCs w:val="28"/>
          <w:lang w:val="uk-UA"/>
        </w:rPr>
      </w:pPr>
      <w:r>
        <w:rPr>
          <w:rFonts w:hint="default" w:ascii="Times New Roman" w:hAnsi="Times New Roman"/>
          <w:sz w:val="28"/>
          <w:szCs w:val="28"/>
          <w:lang w:val="uk-UA"/>
        </w:rPr>
        <w:t>Н. БІЛАН</w:t>
      </w:r>
    </w:p>
    <w:p w14:paraId="245FE803">
      <w:pPr>
        <w:spacing w:after="0" w:line="240" w:lineRule="auto"/>
        <w:jc w:val="right"/>
        <w:rPr>
          <w:rFonts w:ascii="Times New Roman" w:hAnsi="Times New Roman"/>
          <w:sz w:val="28"/>
          <w:szCs w:val="28"/>
          <w:lang w:val="uk-UA"/>
        </w:rPr>
      </w:pPr>
    </w:p>
    <w:p w14:paraId="530671AB">
      <w:pPr>
        <w:spacing w:after="0"/>
        <w:jc w:val="both"/>
        <w:rPr>
          <w:rFonts w:ascii="Times New Roman" w:hAnsi="Times New Roman"/>
          <w:color w:val="auto"/>
          <w:sz w:val="28"/>
          <w:szCs w:val="28"/>
          <w:lang w:val="uk-UA"/>
        </w:rPr>
      </w:pPr>
      <w:r>
        <w:rPr>
          <w:rFonts w:ascii="Times New Roman" w:hAnsi="Times New Roman"/>
          <w:sz w:val="28"/>
          <w:szCs w:val="28"/>
          <w:lang w:val="uk-UA"/>
        </w:rPr>
        <w:t>4</w:t>
      </w:r>
      <w:r>
        <w:rPr>
          <w:rFonts w:ascii="Times New Roman" w:hAnsi="Times New Roman"/>
          <w:color w:val="0000FF"/>
          <w:sz w:val="28"/>
          <w:szCs w:val="28"/>
          <w:lang w:val="uk-UA"/>
        </w:rPr>
        <w:t>.</w:t>
      </w:r>
      <w:r>
        <w:rPr>
          <w:rFonts w:ascii="Times New Roman" w:hAnsi="Times New Roman"/>
          <w:color w:val="auto"/>
          <w:sz w:val="28"/>
          <w:szCs w:val="28"/>
          <w:lang w:val="uk-UA"/>
        </w:rPr>
        <w:t>Про погодження режимів роботи закладів торгівлі та дозвілля на території населених пунктів Ніжинської міської територіальної громади.</w:t>
      </w:r>
    </w:p>
    <w:p w14:paraId="0EBA5E4D">
      <w:pPr>
        <w:spacing w:after="0"/>
        <w:ind w:left="7700" w:hanging="7700" w:hangingChars="2750"/>
        <w:jc w:val="both"/>
        <w:rPr>
          <w:rFonts w:ascii="Times New Roman" w:hAnsi="Times New Roman"/>
          <w:color w:val="auto"/>
          <w:sz w:val="28"/>
          <w:szCs w:val="28"/>
          <w:lang w:val="uk-UA"/>
        </w:rPr>
      </w:pPr>
      <w:r>
        <w:rPr>
          <w:rFonts w:ascii="Times New Roman" w:hAnsi="Times New Roman"/>
          <w:color w:val="auto"/>
          <w:sz w:val="28"/>
          <w:szCs w:val="28"/>
          <w:lang w:val="uk-UA"/>
        </w:rPr>
        <w:t xml:space="preserve">                                                                                                   </w:t>
      </w:r>
      <w:r>
        <w:rPr>
          <w:rFonts w:hint="default" w:ascii="Times New Roman" w:hAnsi="Times New Roman"/>
          <w:color w:val="auto"/>
          <w:sz w:val="28"/>
          <w:szCs w:val="28"/>
          <w:lang w:val="uk-UA"/>
        </w:rPr>
        <w:t xml:space="preserve">      </w:t>
      </w:r>
      <w:r>
        <w:rPr>
          <w:rFonts w:ascii="Times New Roman" w:hAnsi="Times New Roman"/>
          <w:color w:val="auto"/>
          <w:sz w:val="28"/>
          <w:szCs w:val="28"/>
          <w:lang w:val="uk-UA"/>
        </w:rPr>
        <w:t>Г</w:t>
      </w:r>
      <w:r>
        <w:rPr>
          <w:rFonts w:hint="default" w:ascii="Times New Roman" w:hAnsi="Times New Roman"/>
          <w:color w:val="auto"/>
          <w:sz w:val="28"/>
          <w:szCs w:val="28"/>
          <w:lang w:val="uk-UA"/>
        </w:rPr>
        <w:t>.</w:t>
      </w:r>
      <w:r>
        <w:rPr>
          <w:rFonts w:ascii="Times New Roman" w:hAnsi="Times New Roman"/>
          <w:color w:val="auto"/>
          <w:sz w:val="28"/>
          <w:szCs w:val="28"/>
          <w:lang w:val="uk-UA"/>
        </w:rPr>
        <w:t>ТАРАНЕНКО</w:t>
      </w:r>
    </w:p>
    <w:p w14:paraId="5BE097DF">
      <w:pPr>
        <w:spacing w:after="0"/>
        <w:ind w:left="7700" w:hanging="7700" w:hangingChars="2750"/>
        <w:jc w:val="both"/>
        <w:rPr>
          <w:rFonts w:ascii="Times New Roman" w:hAnsi="Times New Roman"/>
          <w:color w:val="auto"/>
          <w:sz w:val="28"/>
          <w:szCs w:val="28"/>
          <w:lang w:val="uk-UA"/>
        </w:rPr>
      </w:pPr>
    </w:p>
    <w:p w14:paraId="6D8C9C29">
      <w:pPr>
        <w:numPr>
          <w:ilvl w:val="0"/>
          <w:numId w:val="5"/>
        </w:numPr>
        <w:spacing w:after="0"/>
        <w:ind w:leftChars="0"/>
        <w:jc w:val="both"/>
        <w:rPr>
          <w:rFonts w:hint="default" w:ascii="Times New Roman" w:hAnsi="Times New Roman" w:cs="Times New Roman"/>
          <w:color w:val="auto"/>
          <w:sz w:val="28"/>
          <w:szCs w:val="28"/>
          <w:lang w:val="uk-UA"/>
        </w:rPr>
      </w:pPr>
      <w:bookmarkStart w:id="0" w:name="_Hlk127790232"/>
      <w:r>
        <w:rPr>
          <w:rFonts w:hint="default" w:ascii="Times New Roman" w:hAnsi="Times New Roman" w:cs="Times New Roman"/>
          <w:sz w:val="28"/>
          <w:szCs w:val="28"/>
        </w:rPr>
        <w:t>Про</w:t>
      </w:r>
      <w:r>
        <w:rPr>
          <w:rFonts w:hint="default" w:ascii="Times New Roman" w:hAnsi="Times New Roman" w:cs="Times New Roman"/>
          <w:sz w:val="28"/>
          <w:szCs w:val="28"/>
          <w:lang w:val="uk-UA"/>
        </w:rPr>
        <w:t xml:space="preserve"> про</w:t>
      </w:r>
      <w:r>
        <w:rPr>
          <w:rFonts w:hint="default" w:ascii="Times New Roman" w:hAnsi="Times New Roman" w:cs="Times New Roman"/>
          <w:sz w:val="28"/>
          <w:szCs w:val="28"/>
        </w:rPr>
        <w:t>ведення поточних ремонтів та технічного обслуговування захисних споруд ЦЗ</w:t>
      </w:r>
      <w:bookmarkEnd w:id="0"/>
    </w:p>
    <w:p w14:paraId="4EF76750">
      <w:pPr>
        <w:numPr>
          <w:ilvl w:val="0"/>
          <w:numId w:val="0"/>
        </w:numPr>
        <w:wordWrap w:val="0"/>
        <w:spacing w:after="0"/>
        <w:ind w:leftChars="0"/>
        <w:jc w:val="right"/>
        <w:rPr>
          <w:rFonts w:hint="default" w:ascii="Times New Roman" w:hAnsi="Times New Roman" w:cs="Times New Roman"/>
          <w:color w:val="auto"/>
          <w:sz w:val="28"/>
          <w:szCs w:val="28"/>
          <w:lang w:val="uk-UA"/>
        </w:rPr>
      </w:pPr>
      <w:r>
        <w:rPr>
          <w:rFonts w:hint="default" w:ascii="Times New Roman" w:hAnsi="Times New Roman" w:cs="Times New Roman"/>
          <w:sz w:val="28"/>
          <w:szCs w:val="28"/>
          <w:lang w:val="uk-UA"/>
        </w:rPr>
        <w:t>І.ОВЧАРЕНКО</w:t>
      </w:r>
    </w:p>
    <w:p w14:paraId="13E8A86F">
      <w:pPr>
        <w:numPr>
          <w:ilvl w:val="0"/>
          <w:numId w:val="0"/>
        </w:numPr>
        <w:spacing w:after="0" w:line="240" w:lineRule="auto"/>
        <w:jc w:val="right"/>
        <w:rPr>
          <w:rFonts w:hint="default" w:ascii="Times New Roman" w:hAnsi="Times New Roman"/>
          <w:sz w:val="28"/>
          <w:szCs w:val="28"/>
          <w:lang w:val="uk-UA"/>
        </w:rPr>
      </w:pPr>
    </w:p>
    <w:p w14:paraId="2A12BDB6">
      <w:pPr>
        <w:numPr>
          <w:ilvl w:val="0"/>
          <w:numId w:val="5"/>
        </w:numPr>
        <w:spacing w:after="0" w:line="240" w:lineRule="auto"/>
        <w:ind w:left="0" w:leftChars="0" w:firstLine="0" w:firstLineChars="0"/>
        <w:jc w:val="both"/>
        <w:rPr>
          <w:rFonts w:hint="default" w:ascii="Times New Roman" w:hAnsi="Times New Roman"/>
          <w:sz w:val="28"/>
          <w:szCs w:val="28"/>
          <w:lang w:val="uk-UA"/>
        </w:rPr>
      </w:pPr>
      <w:r>
        <w:rPr>
          <w:rFonts w:ascii="Times New Roman" w:hAnsi="Times New Roman" w:cs="Times New Roman"/>
          <w:sz w:val="28"/>
          <w:szCs w:val="28"/>
          <w:lang w:val="uk-UA"/>
        </w:rPr>
        <w:t xml:space="preserve">Про фінансування заходів </w:t>
      </w:r>
      <w:r>
        <w:rPr>
          <w:rFonts w:ascii="Times New Roman" w:hAnsi="Times New Roman" w:cs="Times New Roman"/>
          <w:color w:val="000000" w:themeColor="text1"/>
          <w:sz w:val="28"/>
          <w:szCs w:val="28"/>
          <w:lang w:val="uk-UA"/>
        </w:rPr>
        <w:t xml:space="preserve">програми </w:t>
      </w:r>
      <w:r>
        <w:rPr>
          <w:rFonts w:ascii="Times New Roman" w:hAnsi="Times New Roman" w:cs="Times New Roman"/>
          <w:color w:val="000000" w:themeColor="text1"/>
          <w:sz w:val="28"/>
          <w:szCs w:val="28"/>
          <w:lang w:val="uk-UA" w:eastAsia="zh-CN"/>
        </w:rPr>
        <w:t>з виконання  власних повноважень Ніжинської міської  ради на 2026 рік</w:t>
      </w:r>
    </w:p>
    <w:p w14:paraId="0BC7E157">
      <w:pPr>
        <w:numPr>
          <w:ilvl w:val="0"/>
          <w:numId w:val="0"/>
        </w:numPr>
        <w:spacing w:after="0" w:line="240" w:lineRule="auto"/>
        <w:ind w:leftChars="0"/>
        <w:jc w:val="right"/>
        <w:rPr>
          <w:rFonts w:hint="default" w:ascii="Times New Roman" w:hAnsi="Times New Roman" w:cs="Times New Roman"/>
          <w:color w:val="000000" w:themeColor="text1"/>
          <w:sz w:val="28"/>
          <w:szCs w:val="28"/>
          <w:lang w:val="uk-UA" w:eastAsia="zh-CN"/>
        </w:rPr>
      </w:pPr>
      <w:r>
        <w:rPr>
          <w:rFonts w:hint="default" w:ascii="Times New Roman" w:hAnsi="Times New Roman" w:cs="Times New Roman"/>
          <w:color w:val="000000" w:themeColor="text1"/>
          <w:sz w:val="28"/>
          <w:szCs w:val="28"/>
          <w:lang w:val="uk-UA" w:eastAsia="zh-CN"/>
        </w:rPr>
        <w:t xml:space="preserve"> Ю.СТРІЛЕЦЬ</w:t>
      </w:r>
    </w:p>
    <w:p w14:paraId="28ACA305">
      <w:pPr>
        <w:numPr>
          <w:ilvl w:val="0"/>
          <w:numId w:val="0"/>
        </w:numPr>
        <w:spacing w:after="0" w:line="240" w:lineRule="auto"/>
        <w:ind w:leftChars="0"/>
        <w:jc w:val="right"/>
        <w:rPr>
          <w:rFonts w:hint="default" w:ascii="Times New Roman" w:hAnsi="Times New Roman" w:cs="Times New Roman"/>
          <w:color w:val="000000" w:themeColor="text1"/>
          <w:sz w:val="28"/>
          <w:szCs w:val="28"/>
          <w:lang w:val="uk-UA" w:eastAsia="zh-CN"/>
        </w:rPr>
      </w:pPr>
    </w:p>
    <w:p w14:paraId="21CAEE6D">
      <w:pPr>
        <w:numPr>
          <w:ilvl w:val="0"/>
          <w:numId w:val="5"/>
        </w:numPr>
        <w:spacing w:after="0" w:line="240" w:lineRule="auto"/>
        <w:ind w:left="0" w:leftChars="0" w:firstLine="0" w:firstLineChars="0"/>
        <w:jc w:val="both"/>
        <w:rPr>
          <w:rFonts w:ascii="Times New Roman" w:hAnsi="Times New Roman"/>
          <w:sz w:val="28"/>
          <w:szCs w:val="28"/>
          <w:lang w:val="uk-UA"/>
        </w:rPr>
      </w:pPr>
      <w:r>
        <w:rPr>
          <w:rFonts w:ascii="Times New Roman" w:hAnsi="Times New Roman"/>
          <w:sz w:val="28"/>
          <w:szCs w:val="28"/>
          <w:lang w:val="uk-UA"/>
        </w:rPr>
        <w:t>Про затвердження умов</w:t>
      </w:r>
      <w:r>
        <w:rPr>
          <w:rFonts w:hint="default" w:ascii="Times New Roman" w:hAnsi="Times New Roman"/>
          <w:sz w:val="28"/>
          <w:szCs w:val="28"/>
          <w:lang w:val="uk-UA"/>
        </w:rPr>
        <w:t xml:space="preserve"> продажу об’єктів малої приватизації комунальної власності </w:t>
      </w:r>
      <w:r>
        <w:rPr>
          <w:rFonts w:ascii="Times New Roman" w:hAnsi="Times New Roman"/>
          <w:sz w:val="28"/>
          <w:szCs w:val="28"/>
          <w:lang w:val="uk-UA"/>
        </w:rPr>
        <w:t>Ніжинської міської  територіальної громади.</w:t>
      </w:r>
    </w:p>
    <w:p w14:paraId="2E3AC481">
      <w:pPr>
        <w:spacing w:after="0"/>
        <w:ind w:left="360"/>
        <w:jc w:val="right"/>
        <w:rPr>
          <w:rFonts w:ascii="Times New Roman" w:hAnsi="Times New Roman"/>
          <w:color w:val="FF0000"/>
          <w:sz w:val="28"/>
          <w:szCs w:val="28"/>
          <w:lang w:val="uk-UA"/>
        </w:rPr>
      </w:pPr>
      <w:r>
        <w:rPr>
          <w:rFonts w:ascii="Times New Roman" w:hAnsi="Times New Roman"/>
          <w:sz w:val="28"/>
          <w:szCs w:val="28"/>
          <w:lang w:val="uk-UA"/>
        </w:rPr>
        <w:t>І.ОНОКАЛО</w:t>
      </w:r>
    </w:p>
    <w:p w14:paraId="06FA78BC">
      <w:pPr>
        <w:numPr>
          <w:ilvl w:val="0"/>
          <w:numId w:val="5"/>
        </w:numPr>
        <w:spacing w:after="0"/>
        <w:ind w:left="0" w:leftChars="0" w:firstLine="0" w:firstLineChars="0"/>
        <w:rPr>
          <w:rFonts w:hint="default" w:ascii="Times New Roman" w:hAnsi="Times New Roman"/>
          <w:color w:val="auto"/>
          <w:sz w:val="28"/>
          <w:szCs w:val="28"/>
          <w:lang w:val="uk-UA"/>
        </w:rPr>
      </w:pPr>
      <w:r>
        <w:rPr>
          <w:rFonts w:ascii="Times New Roman" w:hAnsi="Times New Roman" w:cs="Times New Roman"/>
          <w:iCs/>
          <w:color w:val="000000"/>
          <w:sz w:val="28"/>
          <w:szCs w:val="28"/>
          <w:lang w:val="uk-UA"/>
        </w:rPr>
        <w:t>Про надання одноразової матеріальної допомоги</w:t>
      </w:r>
      <w:r>
        <w:rPr>
          <w:rFonts w:ascii="Times New Roman" w:hAnsi="Times New Roman"/>
          <w:color w:val="0000FF"/>
          <w:sz w:val="28"/>
          <w:szCs w:val="28"/>
          <w:lang w:val="uk-UA"/>
        </w:rPr>
        <w:t xml:space="preserve">        </w:t>
      </w:r>
    </w:p>
    <w:p w14:paraId="22074138">
      <w:pPr>
        <w:numPr>
          <w:ilvl w:val="0"/>
          <w:numId w:val="0"/>
        </w:numPr>
        <w:spacing w:after="0"/>
        <w:ind w:leftChars="0" w:firstLine="420" w:firstLineChars="150"/>
        <w:rPr>
          <w:rFonts w:hint="default" w:ascii="Times New Roman" w:hAnsi="Times New Roman"/>
          <w:color w:val="auto"/>
          <w:sz w:val="28"/>
          <w:szCs w:val="28"/>
          <w:lang w:val="uk-UA"/>
        </w:rPr>
      </w:pPr>
      <w:r>
        <w:rPr>
          <w:rFonts w:ascii="Times New Roman" w:hAnsi="Times New Roman"/>
          <w:color w:val="0000FF"/>
          <w:sz w:val="28"/>
          <w:szCs w:val="28"/>
          <w:lang w:val="uk-UA"/>
        </w:rPr>
        <w:t xml:space="preserve">                                       </w:t>
      </w:r>
      <w:r>
        <w:rPr>
          <w:rFonts w:hint="default" w:ascii="Times New Roman" w:hAnsi="Times New Roman"/>
          <w:color w:val="0000FF"/>
          <w:sz w:val="28"/>
          <w:szCs w:val="28"/>
          <w:lang w:val="uk-UA"/>
        </w:rPr>
        <w:t xml:space="preserve">                                                                 </w:t>
      </w:r>
      <w:r>
        <w:rPr>
          <w:rFonts w:ascii="Times New Roman" w:hAnsi="Times New Roman"/>
          <w:color w:val="auto"/>
          <w:sz w:val="28"/>
          <w:szCs w:val="28"/>
          <w:lang w:val="uk-UA"/>
        </w:rPr>
        <w:t>І</w:t>
      </w:r>
      <w:r>
        <w:rPr>
          <w:rFonts w:hint="default" w:ascii="Times New Roman" w:hAnsi="Times New Roman"/>
          <w:color w:val="auto"/>
          <w:sz w:val="28"/>
          <w:szCs w:val="28"/>
          <w:lang w:val="uk-UA"/>
        </w:rPr>
        <w:t>. НАЗАРІНА</w:t>
      </w:r>
    </w:p>
    <w:p w14:paraId="2E569F9C">
      <w:pPr>
        <w:numPr>
          <w:ilvl w:val="0"/>
          <w:numId w:val="0"/>
        </w:numPr>
        <w:spacing w:after="0"/>
        <w:ind w:leftChars="0" w:firstLine="420" w:firstLineChars="150"/>
        <w:rPr>
          <w:rFonts w:hint="default" w:ascii="Times New Roman" w:hAnsi="Times New Roman"/>
          <w:color w:val="auto"/>
          <w:sz w:val="28"/>
          <w:szCs w:val="28"/>
          <w:lang w:val="uk-UA"/>
        </w:rPr>
      </w:pPr>
    </w:p>
    <w:p w14:paraId="6E79AE50">
      <w:pPr>
        <w:spacing w:after="0"/>
        <w:jc w:val="both"/>
        <w:rPr>
          <w:rFonts w:ascii="Times New Roman" w:hAnsi="Times New Roman" w:cs="Times New Roman"/>
          <w:sz w:val="28"/>
          <w:szCs w:val="28"/>
          <w:lang w:val="uk-UA"/>
        </w:rPr>
      </w:pPr>
      <w:r>
        <w:rPr>
          <w:rFonts w:hint="default" w:ascii="Times New Roman" w:hAnsi="Times New Roman"/>
          <w:color w:val="auto"/>
          <w:sz w:val="28"/>
          <w:szCs w:val="28"/>
          <w:lang w:val="uk-UA"/>
        </w:rPr>
        <w:t>9.</w:t>
      </w:r>
      <w:r>
        <w:rPr>
          <w:rFonts w:ascii="Times New Roman" w:hAnsi="Times New Roman" w:cs="Times New Roman"/>
          <w:sz w:val="28"/>
          <w:szCs w:val="28"/>
        </w:rPr>
        <w:t xml:space="preserve"> Про </w:t>
      </w:r>
      <w:r>
        <w:rPr>
          <w:rFonts w:ascii="Times New Roman" w:hAnsi="Times New Roman" w:cs="Times New Roman"/>
          <w:sz w:val="28"/>
          <w:szCs w:val="28"/>
          <w:lang w:val="uk-UA"/>
        </w:rPr>
        <w:t>відшкодування</w:t>
      </w:r>
      <w:r>
        <w:rPr>
          <w:rFonts w:hint="default" w:ascii="Times New Roman" w:hAnsi="Times New Roman" w:cs="Times New Roman"/>
          <w:sz w:val="28"/>
          <w:szCs w:val="28"/>
          <w:lang w:val="uk-UA"/>
        </w:rPr>
        <w:t xml:space="preserve"> коштів перевізникам за пільгове </w:t>
      </w:r>
      <w:r>
        <w:rPr>
          <w:rFonts w:ascii="Times New Roman" w:hAnsi="Times New Roman" w:cs="Times New Roman"/>
          <w:sz w:val="28"/>
          <w:szCs w:val="28"/>
        </w:rPr>
        <w:t xml:space="preserve">перевезення </w:t>
      </w:r>
      <w:r>
        <w:rPr>
          <w:rFonts w:ascii="Times New Roman" w:hAnsi="Times New Roman" w:cs="Times New Roman"/>
          <w:sz w:val="28"/>
          <w:szCs w:val="28"/>
          <w:lang w:val="uk-UA"/>
        </w:rPr>
        <w:t>окремих</w:t>
      </w:r>
      <w:r>
        <w:rPr>
          <w:rFonts w:hint="default" w:ascii="Times New Roman" w:hAnsi="Times New Roman" w:cs="Times New Roman"/>
          <w:sz w:val="28"/>
          <w:szCs w:val="28"/>
          <w:lang w:val="uk-UA"/>
        </w:rPr>
        <w:t xml:space="preserve"> категорій громадян </w:t>
      </w:r>
      <w:r>
        <w:rPr>
          <w:rFonts w:ascii="Times New Roman" w:hAnsi="Times New Roman" w:cs="Times New Roman"/>
          <w:sz w:val="28"/>
          <w:szCs w:val="28"/>
        </w:rPr>
        <w:t>автомобільним транспортом</w:t>
      </w:r>
      <w:r>
        <w:rPr>
          <w:rFonts w:hint="default" w:ascii="Times New Roman" w:hAnsi="Times New Roman" w:cs="Times New Roman"/>
          <w:sz w:val="28"/>
          <w:szCs w:val="28"/>
          <w:lang w:val="uk-UA"/>
        </w:rPr>
        <w:t xml:space="preserve"> загального користування в місті Ніжині</w:t>
      </w:r>
      <w:r>
        <w:rPr>
          <w:rFonts w:ascii="Times New Roman" w:hAnsi="Times New Roman" w:cs="Times New Roman"/>
          <w:sz w:val="28"/>
          <w:szCs w:val="28"/>
          <w:lang w:val="uk-UA"/>
        </w:rPr>
        <w:t>.</w:t>
      </w:r>
    </w:p>
    <w:p w14:paraId="4A88AC9B">
      <w:pPr>
        <w:wordWrap w:val="0"/>
        <w:spacing w:after="0"/>
        <w:jc w:val="right"/>
        <w:rPr>
          <w:rFonts w:hint="default" w:ascii="Times New Roman" w:hAnsi="Times New Roman" w:cs="Times New Roman"/>
          <w:sz w:val="28"/>
          <w:szCs w:val="28"/>
          <w:lang w:val="uk-UA"/>
        </w:rPr>
      </w:pPr>
      <w:r>
        <w:rPr>
          <w:rFonts w:ascii="Times New Roman" w:hAnsi="Times New Roman" w:cs="Times New Roman"/>
          <w:sz w:val="28"/>
          <w:szCs w:val="28"/>
          <w:lang w:val="uk-UA"/>
        </w:rPr>
        <w:t xml:space="preserve">                                                                                                       </w:t>
      </w:r>
      <w:r>
        <w:rPr>
          <w:rFonts w:hint="default" w:ascii="Times New Roman" w:hAnsi="Times New Roman" w:cs="Times New Roman"/>
          <w:sz w:val="28"/>
          <w:szCs w:val="28"/>
          <w:lang w:val="uk-UA"/>
        </w:rPr>
        <w:t xml:space="preserve">     </w:t>
      </w:r>
      <w:r>
        <w:rPr>
          <w:rFonts w:ascii="Times New Roman" w:hAnsi="Times New Roman" w:cs="Times New Roman"/>
          <w:sz w:val="28"/>
          <w:szCs w:val="28"/>
          <w:lang w:val="uk-UA"/>
        </w:rPr>
        <w:t xml:space="preserve">  С</w:t>
      </w:r>
      <w:r>
        <w:rPr>
          <w:rFonts w:hint="default" w:ascii="Times New Roman" w:hAnsi="Times New Roman" w:cs="Times New Roman"/>
          <w:sz w:val="28"/>
          <w:szCs w:val="28"/>
          <w:lang w:val="uk-UA"/>
        </w:rPr>
        <w:t>. СІРЕНКО</w:t>
      </w:r>
    </w:p>
    <w:p w14:paraId="13719E6C">
      <w:pPr>
        <w:wordWrap/>
        <w:spacing w:after="0"/>
        <w:jc w:val="right"/>
        <w:rPr>
          <w:rFonts w:hint="default" w:ascii="Times New Roman" w:hAnsi="Times New Roman" w:cs="Times New Roman"/>
          <w:sz w:val="28"/>
          <w:szCs w:val="28"/>
          <w:lang w:val="uk-UA"/>
        </w:rPr>
      </w:pPr>
    </w:p>
    <w:p w14:paraId="3A277D24">
      <w:pPr>
        <w:numPr>
          <w:ilvl w:val="0"/>
          <w:numId w:val="0"/>
        </w:numPr>
        <w:spacing w:after="0"/>
        <w:ind w:leftChars="0"/>
        <w:jc w:val="both"/>
        <w:rPr>
          <w:rFonts w:hint="default" w:ascii="Times New Roman" w:hAnsi="Times New Roman"/>
          <w:sz w:val="28"/>
          <w:szCs w:val="28"/>
          <w:lang w:val="uk-UA"/>
        </w:rPr>
      </w:pPr>
      <w:r>
        <w:rPr>
          <w:rFonts w:hint="default" w:ascii="Times New Roman" w:hAnsi="Times New Roman" w:cs="Times New Roman"/>
          <w:sz w:val="28"/>
          <w:szCs w:val="28"/>
          <w:lang w:val="uk-UA"/>
        </w:rPr>
        <w:t xml:space="preserve">10. </w:t>
      </w:r>
      <w:r>
        <w:rPr>
          <w:rFonts w:ascii="Times New Roman" w:hAnsi="Times New Roman" w:cs="Times New Roman"/>
          <w:sz w:val="28"/>
          <w:szCs w:val="28"/>
          <w:lang w:val="uk-UA"/>
        </w:rPr>
        <w:t>Про коригування фінансових планів комунальних некомерційних підприємств</w:t>
      </w:r>
      <w:r>
        <w:rPr>
          <w:rFonts w:hint="default" w:ascii="Times New Roman" w:hAnsi="Times New Roman" w:cs="Times New Roman"/>
          <w:sz w:val="28"/>
          <w:szCs w:val="28"/>
          <w:lang w:val="uk-UA"/>
        </w:rPr>
        <w:t xml:space="preserve"> на 2026 рік</w:t>
      </w:r>
    </w:p>
    <w:p w14:paraId="6DB2AEA1">
      <w:pPr>
        <w:spacing w:after="0"/>
        <w:jc w:val="right"/>
        <w:rPr>
          <w:rFonts w:hint="default" w:ascii="Times New Roman" w:hAnsi="Times New Roman"/>
          <w:sz w:val="28"/>
          <w:szCs w:val="28"/>
          <w:lang w:val="uk-UA"/>
        </w:rPr>
      </w:pPr>
      <w:r>
        <w:rPr>
          <w:rFonts w:ascii="Times New Roman" w:hAnsi="Times New Roman"/>
          <w:sz w:val="28"/>
          <w:szCs w:val="28"/>
          <w:lang w:val="uk-UA"/>
        </w:rPr>
        <w:t>Г</w:t>
      </w:r>
      <w:r>
        <w:rPr>
          <w:rFonts w:hint="default" w:ascii="Times New Roman" w:hAnsi="Times New Roman"/>
          <w:sz w:val="28"/>
          <w:szCs w:val="28"/>
          <w:lang w:val="uk-UA"/>
        </w:rPr>
        <w:t>.ТАРЕНЕНКО</w:t>
      </w:r>
    </w:p>
    <w:p w14:paraId="28CBAF02">
      <w:pPr>
        <w:spacing w:after="0"/>
        <w:jc w:val="right"/>
        <w:rPr>
          <w:rFonts w:hint="default" w:ascii="Times New Roman" w:hAnsi="Times New Roman"/>
          <w:sz w:val="28"/>
          <w:szCs w:val="28"/>
          <w:lang w:val="uk-UA"/>
        </w:rPr>
      </w:pPr>
      <w:r>
        <w:rPr>
          <w:rFonts w:ascii="Times New Roman" w:hAnsi="Times New Roman"/>
          <w:sz w:val="28"/>
          <w:szCs w:val="28"/>
          <w:lang w:val="uk-UA"/>
        </w:rPr>
        <w:t xml:space="preserve">                                                                                                                </w:t>
      </w:r>
    </w:p>
    <w:p w14:paraId="7B1FB36B">
      <w:pPr>
        <w:spacing w:after="0"/>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11. Про уточнення показників бюджету Ніжинської міської територіальної громади на 2026 рік» (</w:t>
      </w:r>
      <w:r>
        <w:rPr>
          <w:rFonts w:hint="default" w:ascii="Times New Roman" w:hAnsi="Times New Roman" w:cs="Times New Roman"/>
          <w:i/>
          <w:iCs/>
          <w:sz w:val="28"/>
          <w:szCs w:val="28"/>
          <w:lang w:val="uk-UA"/>
        </w:rPr>
        <w:t>проєкти рішень будуть надаватися у І півріччі по мірі надходжень розписів міжбюджетних трансфертів із державного та місцевих  бюджетів до бюджету Ніжинської міської територіальної громади у 2026 році</w:t>
      </w:r>
      <w:r>
        <w:rPr>
          <w:rFonts w:hint="default" w:ascii="Times New Roman" w:hAnsi="Times New Roman" w:cs="Times New Roman"/>
          <w:sz w:val="28"/>
          <w:szCs w:val="28"/>
          <w:lang w:val="uk-UA"/>
        </w:rPr>
        <w:t>)</w:t>
      </w:r>
    </w:p>
    <w:p w14:paraId="250E73CF">
      <w:pPr>
        <w:numPr>
          <w:ilvl w:val="0"/>
          <w:numId w:val="0"/>
        </w:numPr>
        <w:ind w:leftChars="0"/>
        <w:jc w:val="right"/>
        <w:rPr>
          <w:rFonts w:hint="default" w:ascii="Times New Roman" w:hAnsi="Times New Roman" w:cs="Times New Roman"/>
          <w:sz w:val="28"/>
          <w:szCs w:val="28"/>
          <w:lang w:val="uk-UA"/>
        </w:rPr>
      </w:pPr>
      <w:r>
        <w:rPr>
          <w:rFonts w:hint="default" w:ascii="Times New Roman" w:hAnsi="Times New Roman" w:cs="Times New Roman"/>
          <w:sz w:val="28"/>
          <w:szCs w:val="28"/>
          <w:lang w:val="uk-UA"/>
        </w:rPr>
        <w:t>Л.ПИСАРЕНКО</w:t>
      </w:r>
    </w:p>
    <w:p w14:paraId="22278F7C">
      <w:pPr>
        <w:numPr>
          <w:ilvl w:val="0"/>
          <w:numId w:val="2"/>
        </w:numPr>
        <w:ind w:left="0" w:leftChars="0" w:firstLine="0" w:firstLineChars="0"/>
        <w:jc w:val="right"/>
        <w:rPr>
          <w:rFonts w:hint="default" w:ascii="Times New Roman" w:hAnsi="Times New Roman"/>
          <w:sz w:val="28"/>
          <w:szCs w:val="28"/>
          <w:lang w:val="uk-UA"/>
        </w:rPr>
      </w:pPr>
      <w:r>
        <w:rPr>
          <w:rFonts w:ascii="Times New Roman" w:hAnsi="Times New Roman"/>
          <w:sz w:val="28"/>
          <w:szCs w:val="28"/>
          <w:lang w:val="uk-UA"/>
        </w:rPr>
        <w:t>Про забезпечення</w:t>
      </w:r>
      <w:r>
        <w:rPr>
          <w:rFonts w:hint="default" w:ascii="Times New Roman" w:hAnsi="Times New Roman"/>
          <w:sz w:val="28"/>
          <w:szCs w:val="28"/>
          <w:lang w:val="uk-UA"/>
        </w:rPr>
        <w:t xml:space="preserve"> виконання заходів відповідно до Комплексної програми заходів та робіт з територіальної оборони Ніжинської міської територіальної громади на 2026 рік</w:t>
      </w:r>
      <w:r>
        <w:rPr>
          <w:rFonts w:ascii="Times New Roman" w:hAnsi="Times New Roman"/>
          <w:sz w:val="28"/>
          <w:szCs w:val="28"/>
          <w:lang w:val="uk-UA"/>
        </w:rPr>
        <w:t xml:space="preserve">                                   </w:t>
      </w:r>
      <w:r>
        <w:rPr>
          <w:rFonts w:hint="default" w:ascii="Times New Roman" w:hAnsi="Times New Roman"/>
          <w:sz w:val="28"/>
          <w:szCs w:val="28"/>
          <w:lang w:val="uk-UA"/>
        </w:rPr>
        <w:t xml:space="preserve">       </w:t>
      </w:r>
    </w:p>
    <w:p w14:paraId="093994D2">
      <w:pPr>
        <w:numPr>
          <w:ilvl w:val="0"/>
          <w:numId w:val="0"/>
        </w:numPr>
        <w:spacing w:after="0"/>
        <w:jc w:val="right"/>
        <w:rPr>
          <w:rFonts w:hint="default" w:ascii="Times New Roman" w:hAnsi="Times New Roman"/>
          <w:sz w:val="28"/>
          <w:szCs w:val="28"/>
          <w:lang w:val="uk-UA"/>
        </w:rPr>
      </w:pPr>
      <w:r>
        <w:rPr>
          <w:rFonts w:ascii="Times New Roman" w:hAnsi="Times New Roman"/>
          <w:sz w:val="28"/>
          <w:szCs w:val="28"/>
          <w:lang w:val="uk-UA"/>
        </w:rPr>
        <w:t>І</w:t>
      </w:r>
      <w:r>
        <w:rPr>
          <w:rFonts w:hint="default" w:ascii="Times New Roman" w:hAnsi="Times New Roman"/>
          <w:sz w:val="28"/>
          <w:szCs w:val="28"/>
          <w:lang w:val="uk-UA"/>
        </w:rPr>
        <w:t>.ОВЧАРЕНКО</w:t>
      </w:r>
    </w:p>
    <w:p w14:paraId="5F0F4BFB">
      <w:pPr>
        <w:numPr>
          <w:ilvl w:val="0"/>
          <w:numId w:val="0"/>
        </w:numPr>
        <w:ind w:leftChars="0"/>
        <w:jc w:val="right"/>
        <w:rPr>
          <w:rFonts w:hint="default" w:ascii="Times New Roman" w:hAnsi="Times New Roman" w:cs="Times New Roman"/>
          <w:sz w:val="28"/>
          <w:szCs w:val="28"/>
          <w:lang w:val="uk-UA"/>
        </w:rPr>
      </w:pPr>
    </w:p>
    <w:p w14:paraId="3D5A82A6">
      <w:pPr>
        <w:numPr>
          <w:ilvl w:val="0"/>
          <w:numId w:val="2"/>
        </w:numPr>
        <w:ind w:left="0" w:leftChars="0" w:firstLine="0" w:firstLineChars="0"/>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Про затвердження програми для  постраждалих осіб</w:t>
      </w:r>
    </w:p>
    <w:p w14:paraId="792EF8CE">
      <w:pPr>
        <w:numPr>
          <w:ilvl w:val="0"/>
          <w:numId w:val="0"/>
        </w:numPr>
        <w:ind w:leftChars="0"/>
        <w:jc w:val="right"/>
        <w:rPr>
          <w:rFonts w:hint="default" w:ascii="Times New Roman" w:hAnsi="Times New Roman" w:cs="Times New Roman"/>
          <w:sz w:val="28"/>
          <w:szCs w:val="28"/>
          <w:lang w:val="uk-UA"/>
        </w:rPr>
      </w:pPr>
      <w:r>
        <w:rPr>
          <w:rFonts w:hint="default" w:ascii="Times New Roman" w:hAnsi="Times New Roman" w:cs="Times New Roman"/>
          <w:sz w:val="28"/>
          <w:szCs w:val="28"/>
          <w:lang w:val="uk-UA"/>
        </w:rPr>
        <w:t>Н.БІЛАН</w:t>
      </w:r>
    </w:p>
    <w:p w14:paraId="770255AA">
      <w:pPr>
        <w:numPr>
          <w:ilvl w:val="0"/>
          <w:numId w:val="2"/>
        </w:numPr>
        <w:ind w:left="0" w:leftChars="0" w:firstLine="0" w:firstLineChars="0"/>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Про затвердження програми для  кривдників</w:t>
      </w:r>
    </w:p>
    <w:p w14:paraId="50806886">
      <w:pPr>
        <w:numPr>
          <w:ilvl w:val="0"/>
          <w:numId w:val="0"/>
        </w:numPr>
        <w:ind w:leftChars="0"/>
        <w:jc w:val="right"/>
        <w:rPr>
          <w:rFonts w:hint="default" w:ascii="Times New Roman" w:hAnsi="Times New Roman" w:cs="Times New Roman"/>
          <w:sz w:val="28"/>
          <w:szCs w:val="28"/>
          <w:lang w:val="uk-UA"/>
        </w:rPr>
      </w:pPr>
      <w:r>
        <w:rPr>
          <w:rFonts w:hint="default" w:ascii="Times New Roman" w:hAnsi="Times New Roman" w:cs="Times New Roman"/>
          <w:sz w:val="28"/>
          <w:szCs w:val="28"/>
          <w:lang w:val="uk-UA"/>
        </w:rPr>
        <w:t>Н.БІЛАН</w:t>
      </w:r>
    </w:p>
    <w:p w14:paraId="44675FD3">
      <w:pPr>
        <w:numPr>
          <w:ilvl w:val="0"/>
          <w:numId w:val="2"/>
        </w:numPr>
        <w:spacing w:after="0" w:line="240" w:lineRule="auto"/>
        <w:ind w:left="0" w:leftChars="0" w:firstLine="0" w:firstLineChars="0"/>
        <w:jc w:val="both"/>
        <w:rPr>
          <w:rFonts w:hint="default" w:ascii="Times New Roman" w:hAnsi="Times New Roman"/>
          <w:sz w:val="28"/>
          <w:szCs w:val="28"/>
          <w:lang w:val="uk-UA"/>
        </w:rPr>
      </w:pPr>
      <w:r>
        <w:rPr>
          <w:rFonts w:ascii="Times New Roman" w:hAnsi="Times New Roman"/>
          <w:sz w:val="28"/>
          <w:szCs w:val="28"/>
          <w:lang w:val="uk-UA"/>
        </w:rPr>
        <w:t xml:space="preserve">Про постановку на квартирний облік громадян,  зняття з квартирного обліку, внесення змін до квартоблікових справ </w:t>
      </w:r>
    </w:p>
    <w:p w14:paraId="76D6F6F9">
      <w:pPr>
        <w:spacing w:after="0" w:line="240" w:lineRule="auto"/>
        <w:jc w:val="right"/>
        <w:rPr>
          <w:rFonts w:hint="default" w:ascii="Times New Roman" w:hAnsi="Times New Roman"/>
          <w:sz w:val="28"/>
          <w:szCs w:val="28"/>
          <w:lang w:val="uk-UA"/>
        </w:rPr>
      </w:pPr>
      <w:r>
        <w:rPr>
          <w:rFonts w:ascii="Times New Roman" w:hAnsi="Times New Roman"/>
          <w:sz w:val="28"/>
          <w:szCs w:val="28"/>
          <w:lang w:val="uk-UA"/>
        </w:rPr>
        <w:t xml:space="preserve">                                                                                                                       Н</w:t>
      </w:r>
      <w:r>
        <w:rPr>
          <w:rFonts w:hint="default" w:ascii="Times New Roman" w:hAnsi="Times New Roman"/>
          <w:sz w:val="28"/>
          <w:szCs w:val="28"/>
          <w:lang w:val="uk-UA"/>
        </w:rPr>
        <w:t>.БОЙКО</w:t>
      </w:r>
    </w:p>
    <w:p w14:paraId="3EE8B1BD">
      <w:pPr>
        <w:wordWrap/>
        <w:spacing w:after="0"/>
        <w:jc w:val="left"/>
        <w:rPr>
          <w:rFonts w:hint="default" w:ascii="Times New Roman" w:hAnsi="Times New Roman" w:cs="Times New Roman"/>
          <w:sz w:val="28"/>
          <w:szCs w:val="28"/>
          <w:lang w:val="uk-UA"/>
        </w:rPr>
      </w:pPr>
    </w:p>
    <w:p w14:paraId="793E6B18">
      <w:pPr>
        <w:spacing w:after="0"/>
        <w:jc w:val="both"/>
        <w:rPr>
          <w:rFonts w:ascii="Times New Roman" w:hAnsi="Times New Roman"/>
          <w:b/>
          <w:sz w:val="28"/>
          <w:szCs w:val="28"/>
          <w:lang w:val="uk-UA"/>
        </w:rPr>
      </w:pPr>
      <w:r>
        <w:rPr>
          <w:rFonts w:ascii="Times New Roman" w:hAnsi="Times New Roman"/>
          <w:b/>
          <w:sz w:val="28"/>
          <w:szCs w:val="28"/>
          <w:lang w:val="uk-UA"/>
        </w:rPr>
        <w:t xml:space="preserve">                                                          БЕРЕЗЕНЬ</w:t>
      </w:r>
    </w:p>
    <w:p w14:paraId="2EE0A62F">
      <w:pPr>
        <w:numPr>
          <w:ilvl w:val="0"/>
          <w:numId w:val="6"/>
        </w:numPr>
        <w:spacing w:after="0"/>
        <w:jc w:val="left"/>
        <w:rPr>
          <w:rFonts w:hint="default" w:ascii="Times New Roman" w:hAnsi="Times New Roman"/>
          <w:sz w:val="28"/>
          <w:szCs w:val="28"/>
          <w:lang w:val="uk-UA"/>
        </w:rPr>
      </w:pPr>
      <w:r>
        <w:rPr>
          <w:rFonts w:hint="default" w:ascii="Times New Roman" w:hAnsi="Times New Roman" w:cs="Times New Roman"/>
          <w:sz w:val="28"/>
          <w:szCs w:val="28"/>
          <w:lang w:val="uk-UA"/>
        </w:rPr>
        <w:t xml:space="preserve"> Про  виконання бюджету Ніжинської міської територіальної  громади за 2025 рік</w:t>
      </w:r>
    </w:p>
    <w:p w14:paraId="1ACD3240">
      <w:pPr>
        <w:spacing w:after="0"/>
        <w:jc w:val="right"/>
        <w:rPr>
          <w:rFonts w:hint="default" w:ascii="Times New Roman" w:hAnsi="Times New Roman"/>
          <w:sz w:val="28"/>
          <w:szCs w:val="28"/>
          <w:lang w:val="uk-UA"/>
        </w:rPr>
      </w:pPr>
      <w:r>
        <w:rPr>
          <w:rFonts w:hint="default" w:ascii="Times New Roman" w:hAnsi="Times New Roman"/>
          <w:sz w:val="28"/>
          <w:szCs w:val="28"/>
          <w:lang w:val="uk-UA"/>
        </w:rPr>
        <w:t>Л.ПИСАРЕНКО</w:t>
      </w:r>
    </w:p>
    <w:p w14:paraId="0D13375B">
      <w:pPr>
        <w:spacing w:after="0"/>
        <w:jc w:val="right"/>
        <w:rPr>
          <w:rFonts w:hint="default" w:ascii="Times New Roman" w:hAnsi="Times New Roman"/>
          <w:sz w:val="28"/>
          <w:szCs w:val="28"/>
          <w:lang w:val="uk-UA"/>
        </w:rPr>
      </w:pPr>
    </w:p>
    <w:p w14:paraId="41615E9B">
      <w:pPr>
        <w:numPr>
          <w:ilvl w:val="0"/>
          <w:numId w:val="7"/>
        </w:numPr>
        <w:spacing w:after="0" w:line="240" w:lineRule="auto"/>
        <w:ind w:leftChars="0"/>
        <w:jc w:val="both"/>
        <w:rPr>
          <w:rFonts w:ascii="Times New Roman" w:hAnsi="Times New Roman"/>
          <w:sz w:val="28"/>
          <w:szCs w:val="28"/>
          <w:lang w:val="uk-UA"/>
        </w:rPr>
      </w:pPr>
      <w:r>
        <w:rPr>
          <w:rFonts w:ascii="Times New Roman" w:hAnsi="Times New Roman"/>
          <w:sz w:val="28"/>
          <w:szCs w:val="28"/>
          <w:lang w:val="uk-UA"/>
        </w:rPr>
        <w:t>Про затвердження умов</w:t>
      </w:r>
      <w:r>
        <w:rPr>
          <w:rFonts w:hint="default" w:ascii="Times New Roman" w:hAnsi="Times New Roman"/>
          <w:sz w:val="28"/>
          <w:szCs w:val="28"/>
          <w:lang w:val="uk-UA"/>
        </w:rPr>
        <w:t xml:space="preserve"> продажу об’єктів малої приватизації комунальної власності </w:t>
      </w:r>
      <w:r>
        <w:rPr>
          <w:rFonts w:ascii="Times New Roman" w:hAnsi="Times New Roman"/>
          <w:sz w:val="28"/>
          <w:szCs w:val="28"/>
          <w:lang w:val="uk-UA"/>
        </w:rPr>
        <w:t>Ніжинської міської  територіальної громади.</w:t>
      </w:r>
    </w:p>
    <w:p w14:paraId="6AC5D5A6">
      <w:pPr>
        <w:numPr>
          <w:ilvl w:val="0"/>
          <w:numId w:val="0"/>
        </w:numPr>
        <w:spacing w:after="0" w:line="240" w:lineRule="auto"/>
        <w:ind w:leftChars="0"/>
        <w:jc w:val="both"/>
        <w:rPr>
          <w:rFonts w:ascii="Times New Roman" w:hAnsi="Times New Roman"/>
          <w:sz w:val="28"/>
          <w:szCs w:val="28"/>
          <w:lang w:val="uk-UA"/>
        </w:rPr>
      </w:pPr>
    </w:p>
    <w:p w14:paraId="24C0EEE2">
      <w:pPr>
        <w:spacing w:after="0"/>
        <w:ind w:left="360"/>
        <w:jc w:val="right"/>
        <w:rPr>
          <w:rFonts w:ascii="Times New Roman" w:hAnsi="Times New Roman"/>
          <w:color w:val="FF0000"/>
          <w:sz w:val="28"/>
          <w:szCs w:val="28"/>
          <w:lang w:val="uk-UA"/>
        </w:rPr>
      </w:pPr>
      <w:r>
        <w:rPr>
          <w:rFonts w:ascii="Times New Roman" w:hAnsi="Times New Roman"/>
          <w:sz w:val="28"/>
          <w:szCs w:val="28"/>
          <w:lang w:val="uk-UA"/>
        </w:rPr>
        <w:t>І.ОНОКАЛО</w:t>
      </w:r>
    </w:p>
    <w:p w14:paraId="2CAEF140">
      <w:pPr>
        <w:pStyle w:val="12"/>
        <w:numPr>
          <w:ilvl w:val="0"/>
          <w:numId w:val="7"/>
        </w:numPr>
        <w:ind w:left="0" w:leftChars="0" w:firstLine="0" w:firstLineChars="0"/>
        <w:jc w:val="both"/>
        <w:rPr>
          <w:sz w:val="28"/>
          <w:szCs w:val="28"/>
        </w:rPr>
      </w:pPr>
      <w:r>
        <w:rPr>
          <w:sz w:val="28"/>
          <w:szCs w:val="28"/>
        </w:rPr>
        <w:t>Про переоформлення особових рахунків.</w:t>
      </w:r>
    </w:p>
    <w:p w14:paraId="227BC340">
      <w:pPr>
        <w:pStyle w:val="12"/>
        <w:jc w:val="right"/>
        <w:rPr>
          <w:rFonts w:hint="default"/>
          <w:sz w:val="28"/>
          <w:szCs w:val="28"/>
          <w:lang w:val="uk-UA"/>
        </w:rPr>
      </w:pPr>
      <w:r>
        <w:rPr>
          <w:sz w:val="28"/>
          <w:szCs w:val="28"/>
        </w:rPr>
        <w:t xml:space="preserve">                                                                                                                       </w:t>
      </w:r>
      <w:r>
        <w:rPr>
          <w:sz w:val="28"/>
          <w:szCs w:val="28"/>
          <w:lang w:val="uk-UA"/>
        </w:rPr>
        <w:t>Н</w:t>
      </w:r>
      <w:r>
        <w:rPr>
          <w:rFonts w:hint="default"/>
          <w:sz w:val="28"/>
          <w:szCs w:val="28"/>
          <w:lang w:val="uk-UA"/>
        </w:rPr>
        <w:t>.БОЙКО</w:t>
      </w:r>
    </w:p>
    <w:p w14:paraId="5F475CD9">
      <w:pPr>
        <w:spacing w:after="0"/>
        <w:rPr>
          <w:rFonts w:ascii="Times New Roman" w:hAnsi="Times New Roman"/>
          <w:sz w:val="28"/>
          <w:szCs w:val="28"/>
          <w:lang w:val="uk-UA"/>
        </w:rPr>
      </w:pPr>
    </w:p>
    <w:p w14:paraId="1D96B6CF">
      <w:pPr>
        <w:spacing w:after="0" w:line="240" w:lineRule="auto"/>
        <w:jc w:val="both"/>
        <w:rPr>
          <w:rFonts w:hint="default" w:ascii="Times New Roman" w:hAnsi="Times New Roman"/>
          <w:color w:val="auto"/>
          <w:sz w:val="28"/>
          <w:szCs w:val="28"/>
          <w:lang w:val="uk-UA"/>
        </w:rPr>
      </w:pPr>
      <w:r>
        <w:rPr>
          <w:rFonts w:hint="default" w:ascii="Times New Roman" w:hAnsi="Times New Roman"/>
          <w:sz w:val="28"/>
          <w:szCs w:val="28"/>
          <w:lang w:val="uk-UA"/>
        </w:rPr>
        <w:t>4.</w:t>
      </w:r>
      <w:r>
        <w:rPr>
          <w:rFonts w:ascii="Times New Roman" w:hAnsi="Times New Roman"/>
          <w:color w:val="4F81BD" w:themeColor="accent1"/>
          <w:sz w:val="28"/>
          <w:szCs w:val="28"/>
          <w:lang w:val="uk-UA"/>
        </w:rPr>
        <w:t>.</w:t>
      </w:r>
      <w:r>
        <w:rPr>
          <w:rFonts w:ascii="Times New Roman" w:hAnsi="Times New Roman"/>
          <w:color w:val="auto"/>
          <w:sz w:val="28"/>
          <w:szCs w:val="28"/>
          <w:lang w:val="uk-UA"/>
        </w:rPr>
        <w:t>Про погодження режимів роботи підприємств та закладів торгівлі і дозвілля на території Ніжинської міської територіальної громад</w:t>
      </w:r>
      <w:r>
        <w:rPr>
          <w:rFonts w:hint="default" w:ascii="Times New Roman" w:hAnsi="Times New Roman"/>
          <w:color w:val="auto"/>
          <w:sz w:val="28"/>
          <w:szCs w:val="28"/>
          <w:lang w:val="uk-UA"/>
        </w:rPr>
        <w:t xml:space="preserve"> (при надходженні заяв)</w:t>
      </w:r>
    </w:p>
    <w:p w14:paraId="403140A5">
      <w:pPr>
        <w:spacing w:after="0"/>
        <w:jc w:val="right"/>
        <w:rPr>
          <w:rFonts w:hint="default" w:ascii="Times New Roman" w:hAnsi="Times New Roman"/>
          <w:color w:val="auto"/>
          <w:sz w:val="28"/>
          <w:szCs w:val="28"/>
          <w:lang w:val="uk-UA"/>
        </w:rPr>
      </w:pPr>
      <w:r>
        <w:rPr>
          <w:rFonts w:ascii="Times New Roman" w:hAnsi="Times New Roman"/>
          <w:color w:val="auto"/>
          <w:sz w:val="28"/>
          <w:szCs w:val="28"/>
          <w:lang w:val="uk-UA"/>
        </w:rPr>
        <w:t>Г</w:t>
      </w:r>
      <w:r>
        <w:rPr>
          <w:rFonts w:hint="default" w:ascii="Times New Roman" w:hAnsi="Times New Roman"/>
          <w:color w:val="auto"/>
          <w:sz w:val="28"/>
          <w:szCs w:val="28"/>
          <w:lang w:val="uk-UA"/>
        </w:rPr>
        <w:t>.ТАРАНЕНКО</w:t>
      </w:r>
      <w:r>
        <w:rPr>
          <w:rFonts w:ascii="Times New Roman" w:hAnsi="Times New Roman"/>
          <w:color w:val="auto"/>
          <w:sz w:val="28"/>
          <w:szCs w:val="28"/>
          <w:lang w:val="uk-UA"/>
        </w:rPr>
        <w:t xml:space="preserve">                                                                                                                  </w:t>
      </w:r>
    </w:p>
    <w:p w14:paraId="7A3FE0A2">
      <w:pPr>
        <w:numPr>
          <w:ilvl w:val="0"/>
          <w:numId w:val="0"/>
        </w:numPr>
        <w:spacing w:after="0"/>
        <w:ind w:leftChars="0"/>
        <w:jc w:val="both"/>
        <w:rPr>
          <w:rFonts w:hint="default" w:ascii="Times New Roman" w:hAnsi="Times New Roman"/>
          <w:i w:val="0"/>
          <w:iCs w:val="0"/>
          <w:sz w:val="28"/>
          <w:szCs w:val="28"/>
          <w:lang w:val="uk-UA"/>
        </w:rPr>
      </w:pPr>
      <w:r>
        <w:rPr>
          <w:rFonts w:hint="default" w:ascii="Times New Roman" w:hAnsi="Times New Roman"/>
          <w:i w:val="0"/>
          <w:iCs w:val="0"/>
          <w:sz w:val="28"/>
          <w:szCs w:val="28"/>
          <w:lang w:val="uk-UA"/>
        </w:rPr>
        <w:t xml:space="preserve">5. </w:t>
      </w:r>
      <w:r>
        <w:rPr>
          <w:rFonts w:ascii="Times New Roman" w:hAnsi="Times New Roman"/>
          <w:i w:val="0"/>
          <w:iCs w:val="0"/>
          <w:sz w:val="28"/>
          <w:szCs w:val="28"/>
          <w:lang w:val="uk-UA"/>
        </w:rPr>
        <w:t>Про</w:t>
      </w:r>
      <w:r>
        <w:rPr>
          <w:rFonts w:hint="default" w:ascii="Times New Roman" w:hAnsi="Times New Roman"/>
          <w:i w:val="0"/>
          <w:iCs w:val="0"/>
          <w:sz w:val="28"/>
          <w:szCs w:val="28"/>
          <w:lang w:val="uk-UA"/>
        </w:rPr>
        <w:t xml:space="preserve"> розгляд матеріалів опікунської ради</w:t>
      </w:r>
    </w:p>
    <w:p w14:paraId="36954AAC">
      <w:pPr>
        <w:pStyle w:val="12"/>
        <w:jc w:val="right"/>
        <w:rPr>
          <w:rFonts w:hint="default"/>
          <w:i w:val="0"/>
          <w:iCs w:val="0"/>
          <w:sz w:val="28"/>
          <w:szCs w:val="28"/>
          <w:lang w:val="uk-UA"/>
        </w:rPr>
      </w:pPr>
      <w:r>
        <w:rPr>
          <w:rFonts w:hint="default"/>
          <w:i w:val="0"/>
          <w:iCs w:val="0"/>
          <w:sz w:val="28"/>
          <w:szCs w:val="28"/>
          <w:lang w:val="uk-UA"/>
        </w:rPr>
        <w:t>О.СМАГА</w:t>
      </w:r>
    </w:p>
    <w:p w14:paraId="6BB65110">
      <w:pPr>
        <w:pStyle w:val="12"/>
        <w:jc w:val="right"/>
        <w:rPr>
          <w:rFonts w:hint="default"/>
          <w:i w:val="0"/>
          <w:iCs w:val="0"/>
          <w:sz w:val="28"/>
          <w:szCs w:val="28"/>
          <w:lang w:val="uk-UA"/>
        </w:rPr>
      </w:pPr>
    </w:p>
    <w:p w14:paraId="679372EE">
      <w:pPr>
        <w:spacing w:after="0" w:line="240" w:lineRule="auto"/>
        <w:jc w:val="both"/>
        <w:rPr>
          <w:rFonts w:ascii="Times New Roman" w:hAnsi="Times New Roman"/>
          <w:sz w:val="28"/>
          <w:szCs w:val="28"/>
          <w:lang w:val="uk-UA"/>
        </w:rPr>
      </w:pPr>
      <w:r>
        <w:rPr>
          <w:rFonts w:hint="default" w:ascii="Times New Roman" w:hAnsi="Times New Roman"/>
          <w:sz w:val="28"/>
          <w:szCs w:val="28"/>
          <w:lang w:val="uk-UA"/>
        </w:rPr>
        <w:t>6</w:t>
      </w:r>
      <w:r>
        <w:rPr>
          <w:rFonts w:ascii="Times New Roman" w:hAnsi="Times New Roman"/>
          <w:sz w:val="28"/>
          <w:szCs w:val="28"/>
          <w:lang w:val="uk-UA"/>
        </w:rPr>
        <w:t xml:space="preserve">. Про надання дозволів на переобладнання, перепланування у будівлях, оформлення технічної документації.                                                                                                  </w:t>
      </w:r>
    </w:p>
    <w:p w14:paraId="5A711DE9">
      <w:pPr>
        <w:spacing w:after="0"/>
        <w:jc w:val="right"/>
        <w:rPr>
          <w:rFonts w:hint="default" w:ascii="Times New Roman" w:hAnsi="Times New Roman"/>
          <w:sz w:val="28"/>
          <w:szCs w:val="28"/>
          <w:lang w:val="uk-UA"/>
        </w:rPr>
      </w:pPr>
      <w:r>
        <w:rPr>
          <w:rFonts w:ascii="Times New Roman" w:hAnsi="Times New Roman"/>
          <w:sz w:val="28"/>
          <w:szCs w:val="28"/>
          <w:lang w:val="uk-UA"/>
        </w:rPr>
        <w:t xml:space="preserve">                                                                                                             Є</w:t>
      </w:r>
      <w:r>
        <w:rPr>
          <w:rFonts w:hint="default" w:ascii="Times New Roman" w:hAnsi="Times New Roman"/>
          <w:sz w:val="28"/>
          <w:szCs w:val="28"/>
          <w:lang w:val="uk-UA"/>
        </w:rPr>
        <w:t>.МАЛЮГА</w:t>
      </w:r>
    </w:p>
    <w:p w14:paraId="1048A301">
      <w:pPr>
        <w:pStyle w:val="12"/>
        <w:jc w:val="both"/>
        <w:rPr>
          <w:sz w:val="28"/>
          <w:szCs w:val="28"/>
        </w:rPr>
      </w:pPr>
      <w:r>
        <w:rPr>
          <w:rFonts w:hint="default"/>
          <w:sz w:val="28"/>
          <w:szCs w:val="28"/>
          <w:lang w:val="uk-UA"/>
        </w:rPr>
        <w:t>7</w:t>
      </w:r>
      <w:r>
        <w:rPr>
          <w:sz w:val="28"/>
          <w:szCs w:val="28"/>
        </w:rPr>
        <w:t>. Про відшкодування коштів перевізникам за пільгове перевезення пільгових категорій громадян автомобільним транспортом загального користування в місті Ніжині</w:t>
      </w:r>
    </w:p>
    <w:p w14:paraId="35B70C96">
      <w:pPr>
        <w:spacing w:after="0"/>
        <w:jc w:val="right"/>
        <w:rPr>
          <w:rFonts w:hint="default" w:ascii="Times New Roman" w:hAnsi="Times New Roman"/>
          <w:sz w:val="28"/>
          <w:szCs w:val="28"/>
          <w:lang w:val="uk-UA"/>
        </w:rPr>
      </w:pPr>
      <w:r>
        <w:rPr>
          <w:rFonts w:ascii="Times New Roman" w:hAnsi="Times New Roman"/>
          <w:sz w:val="28"/>
          <w:szCs w:val="28"/>
          <w:lang w:val="uk-UA"/>
        </w:rPr>
        <w:t xml:space="preserve">                                                                                                    С</w:t>
      </w:r>
      <w:r>
        <w:rPr>
          <w:rFonts w:hint="default" w:ascii="Times New Roman" w:hAnsi="Times New Roman"/>
          <w:sz w:val="28"/>
          <w:szCs w:val="28"/>
          <w:lang w:val="uk-UA"/>
        </w:rPr>
        <w:t>. СІРЕНКО</w:t>
      </w:r>
    </w:p>
    <w:p w14:paraId="3C420BAF">
      <w:pPr>
        <w:wordWrap/>
        <w:spacing w:after="0" w:line="240" w:lineRule="auto"/>
        <w:jc w:val="both"/>
        <w:rPr>
          <w:rFonts w:hint="default" w:ascii="Times New Roman" w:hAnsi="Times New Roman"/>
          <w:i w:val="0"/>
          <w:iCs w:val="0"/>
          <w:sz w:val="28"/>
          <w:szCs w:val="28"/>
          <w:lang w:val="uk-UA"/>
        </w:rPr>
      </w:pPr>
      <w:r>
        <w:rPr>
          <w:rFonts w:hint="default" w:ascii="Times New Roman" w:hAnsi="Times New Roman"/>
          <w:i w:val="0"/>
          <w:iCs w:val="0"/>
          <w:sz w:val="28"/>
          <w:szCs w:val="28"/>
          <w:lang w:val="uk-UA"/>
        </w:rPr>
        <w:t>8. Про утворення Координаційної ради з питань утвердження української національної та громадянської ідентичності</w:t>
      </w:r>
    </w:p>
    <w:p w14:paraId="524BA3BF">
      <w:pPr>
        <w:numPr>
          <w:ilvl w:val="0"/>
          <w:numId w:val="0"/>
        </w:numPr>
        <w:spacing w:after="0" w:line="240" w:lineRule="auto"/>
        <w:jc w:val="right"/>
        <w:rPr>
          <w:rFonts w:hint="default" w:ascii="Times New Roman" w:hAnsi="Times New Roman"/>
          <w:i w:val="0"/>
          <w:iCs w:val="0"/>
          <w:sz w:val="28"/>
          <w:szCs w:val="28"/>
          <w:lang w:val="uk-UA"/>
        </w:rPr>
      </w:pPr>
      <w:r>
        <w:rPr>
          <w:rFonts w:hint="default" w:ascii="Times New Roman" w:hAnsi="Times New Roman"/>
          <w:i w:val="0"/>
          <w:iCs w:val="0"/>
          <w:sz w:val="28"/>
          <w:szCs w:val="28"/>
          <w:lang w:val="uk-UA"/>
        </w:rPr>
        <w:t>Н.БІЛАН</w:t>
      </w:r>
    </w:p>
    <w:p w14:paraId="701A22A4">
      <w:pPr>
        <w:numPr>
          <w:ilvl w:val="0"/>
          <w:numId w:val="5"/>
        </w:numPr>
        <w:ind w:left="0" w:leftChars="0" w:firstLine="0" w:firstLineChars="0"/>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Про уточнення показників бюджету Ніжинської міської територіальної громади на 2026 рік» (</w:t>
      </w:r>
      <w:r>
        <w:rPr>
          <w:rFonts w:hint="default" w:ascii="Times New Roman" w:hAnsi="Times New Roman" w:cs="Times New Roman"/>
          <w:i/>
          <w:iCs/>
          <w:sz w:val="28"/>
          <w:szCs w:val="28"/>
          <w:lang w:val="uk-UA"/>
        </w:rPr>
        <w:t>проекти рішень будуть надаватися по мірі надходжень розписів додаткових міжбюджетних трансфертів до бюджету Ніжинської міської територіальної громади у 2026 році</w:t>
      </w:r>
      <w:r>
        <w:rPr>
          <w:rFonts w:hint="default" w:ascii="Times New Roman" w:hAnsi="Times New Roman" w:cs="Times New Roman"/>
          <w:sz w:val="28"/>
          <w:szCs w:val="28"/>
          <w:lang w:val="uk-UA"/>
        </w:rPr>
        <w:t>).</w:t>
      </w:r>
    </w:p>
    <w:p w14:paraId="6D4A8ACB">
      <w:pPr>
        <w:numPr>
          <w:ilvl w:val="0"/>
          <w:numId w:val="0"/>
        </w:numPr>
        <w:ind w:leftChars="0"/>
        <w:jc w:val="right"/>
        <w:rPr>
          <w:rFonts w:hint="default" w:ascii="Times New Roman" w:hAnsi="Times New Roman" w:cs="Times New Roman"/>
          <w:sz w:val="28"/>
          <w:szCs w:val="28"/>
          <w:lang w:val="uk-UA"/>
        </w:rPr>
      </w:pPr>
      <w:r>
        <w:rPr>
          <w:rFonts w:hint="default" w:ascii="Times New Roman" w:hAnsi="Times New Roman" w:cs="Times New Roman"/>
          <w:sz w:val="28"/>
          <w:szCs w:val="28"/>
          <w:lang w:val="uk-UA"/>
        </w:rPr>
        <w:t>Л.ПИСАРЕНКО</w:t>
      </w:r>
    </w:p>
    <w:p w14:paraId="4910561B">
      <w:pPr>
        <w:numPr>
          <w:ilvl w:val="0"/>
          <w:numId w:val="5"/>
        </w:numPr>
        <w:spacing w:after="0" w:line="240" w:lineRule="auto"/>
        <w:ind w:left="0" w:leftChars="0" w:firstLine="0" w:firstLineChars="0"/>
        <w:jc w:val="both"/>
        <w:rPr>
          <w:rFonts w:hint="default" w:ascii="Times New Roman" w:hAnsi="Times New Roman"/>
          <w:sz w:val="28"/>
          <w:szCs w:val="28"/>
          <w:lang w:val="uk-UA"/>
        </w:rPr>
      </w:pPr>
      <w:r>
        <w:rPr>
          <w:rFonts w:ascii="Times New Roman" w:hAnsi="Times New Roman"/>
          <w:sz w:val="28"/>
          <w:szCs w:val="28"/>
          <w:lang w:val="uk-UA"/>
        </w:rPr>
        <w:t>Про забезпечення</w:t>
      </w:r>
      <w:r>
        <w:rPr>
          <w:rFonts w:hint="default" w:ascii="Times New Roman" w:hAnsi="Times New Roman"/>
          <w:sz w:val="28"/>
          <w:szCs w:val="28"/>
          <w:lang w:val="uk-UA"/>
        </w:rPr>
        <w:t xml:space="preserve"> виконання заходів відповідно до Програми допризовної підготовки, мобілізаційних заходів Ніжинської міської  територіальної громади на 2026 рік</w:t>
      </w:r>
    </w:p>
    <w:p w14:paraId="5D7BD273">
      <w:pPr>
        <w:spacing w:after="0"/>
        <w:jc w:val="right"/>
        <w:rPr>
          <w:rFonts w:hint="default" w:ascii="Times New Roman" w:hAnsi="Times New Roman"/>
          <w:sz w:val="28"/>
          <w:szCs w:val="28"/>
          <w:lang w:val="uk-UA"/>
        </w:rPr>
      </w:pPr>
      <w:r>
        <w:rPr>
          <w:rFonts w:hint="default" w:ascii="Times New Roman" w:hAnsi="Times New Roman"/>
          <w:sz w:val="28"/>
          <w:szCs w:val="28"/>
          <w:lang w:val="uk-UA"/>
        </w:rPr>
        <w:t>І ОВЧАРЕНКО</w:t>
      </w:r>
    </w:p>
    <w:p w14:paraId="556826C0">
      <w:pPr>
        <w:numPr>
          <w:ilvl w:val="0"/>
          <w:numId w:val="0"/>
        </w:numPr>
        <w:ind w:leftChars="0"/>
        <w:jc w:val="right"/>
        <w:rPr>
          <w:rFonts w:hint="default" w:ascii="Times New Roman" w:hAnsi="Times New Roman" w:cs="Times New Roman"/>
          <w:sz w:val="28"/>
          <w:szCs w:val="28"/>
          <w:lang w:val="uk-UA"/>
        </w:rPr>
      </w:pPr>
    </w:p>
    <w:p w14:paraId="6FBC4A8F">
      <w:pPr>
        <w:spacing w:after="0"/>
        <w:jc w:val="center"/>
        <w:rPr>
          <w:rFonts w:ascii="Times New Roman" w:hAnsi="Times New Roman"/>
          <w:b/>
          <w:sz w:val="28"/>
          <w:szCs w:val="28"/>
          <w:lang w:val="uk-UA"/>
        </w:rPr>
      </w:pPr>
      <w:r>
        <w:rPr>
          <w:rFonts w:ascii="Times New Roman" w:hAnsi="Times New Roman"/>
          <w:b/>
          <w:sz w:val="28"/>
          <w:szCs w:val="28"/>
          <w:lang w:val="en-US"/>
        </w:rPr>
        <w:t>I</w:t>
      </w:r>
      <w:r>
        <w:rPr>
          <w:rFonts w:ascii="Times New Roman" w:hAnsi="Times New Roman"/>
          <w:b/>
          <w:sz w:val="28"/>
          <w:szCs w:val="28"/>
          <w:lang w:val="uk-UA"/>
        </w:rPr>
        <w:t>І</w:t>
      </w:r>
      <w:r>
        <w:rPr>
          <w:rFonts w:hint="default" w:ascii="Times New Roman" w:hAnsi="Times New Roman"/>
          <w:b/>
          <w:sz w:val="28"/>
          <w:szCs w:val="28"/>
          <w:lang w:val="uk-UA"/>
        </w:rPr>
        <w:t xml:space="preserve"> </w:t>
      </w:r>
      <w:r>
        <w:rPr>
          <w:rFonts w:ascii="Times New Roman" w:hAnsi="Times New Roman"/>
          <w:b/>
          <w:sz w:val="28"/>
          <w:szCs w:val="28"/>
          <w:lang w:val="uk-UA"/>
        </w:rPr>
        <w:t xml:space="preserve"> квартал</w:t>
      </w:r>
    </w:p>
    <w:p w14:paraId="01634FDE">
      <w:pPr>
        <w:spacing w:after="0"/>
        <w:jc w:val="center"/>
        <w:rPr>
          <w:rFonts w:ascii="Times New Roman" w:hAnsi="Times New Roman"/>
          <w:sz w:val="28"/>
          <w:szCs w:val="28"/>
          <w:lang w:val="uk-UA"/>
        </w:rPr>
      </w:pPr>
    </w:p>
    <w:p w14:paraId="009FB8C0">
      <w:pPr>
        <w:spacing w:after="0"/>
        <w:jc w:val="both"/>
        <w:rPr>
          <w:rFonts w:ascii="Times New Roman" w:hAnsi="Times New Roman"/>
          <w:b/>
          <w:sz w:val="28"/>
          <w:szCs w:val="28"/>
          <w:lang w:val="uk-UA"/>
        </w:rPr>
      </w:pPr>
      <w:r>
        <w:rPr>
          <w:rFonts w:ascii="Times New Roman" w:hAnsi="Times New Roman"/>
          <w:sz w:val="28"/>
          <w:szCs w:val="28"/>
          <w:lang w:val="uk-UA"/>
        </w:rPr>
        <w:t xml:space="preserve">                                                         </w:t>
      </w:r>
      <w:r>
        <w:rPr>
          <w:rFonts w:ascii="Times New Roman" w:hAnsi="Times New Roman"/>
          <w:b/>
          <w:bCs/>
          <w:sz w:val="28"/>
          <w:szCs w:val="28"/>
          <w:lang w:val="uk-UA"/>
        </w:rPr>
        <w:t xml:space="preserve"> КВІТЕНЬ</w:t>
      </w:r>
    </w:p>
    <w:p w14:paraId="3A72E88B">
      <w:pPr>
        <w:spacing w:after="0" w:line="240" w:lineRule="auto"/>
        <w:jc w:val="both"/>
        <w:rPr>
          <w:rFonts w:ascii="Times New Roman" w:hAnsi="Times New Roman"/>
          <w:sz w:val="28"/>
          <w:szCs w:val="28"/>
          <w:lang w:val="uk-UA"/>
        </w:rPr>
      </w:pPr>
    </w:p>
    <w:p w14:paraId="34138543">
      <w:pPr>
        <w:spacing w:after="0" w:line="240" w:lineRule="auto"/>
        <w:ind w:left="134" w:leftChars="27" w:hanging="75" w:hangingChars="27"/>
        <w:jc w:val="both"/>
        <w:rPr>
          <w:rFonts w:hint="default" w:ascii="Times New Roman" w:hAnsi="Times New Roman"/>
          <w:i w:val="0"/>
          <w:iCs w:val="0"/>
          <w:sz w:val="28"/>
          <w:szCs w:val="28"/>
          <w:lang w:val="uk-UA"/>
        </w:rPr>
      </w:pPr>
      <w:r>
        <w:rPr>
          <w:rFonts w:ascii="Times New Roman" w:hAnsi="Times New Roman"/>
          <w:sz w:val="28"/>
          <w:szCs w:val="28"/>
          <w:lang w:val="uk-UA"/>
        </w:rPr>
        <w:t xml:space="preserve">1. </w:t>
      </w:r>
      <w:r>
        <w:rPr>
          <w:rFonts w:ascii="Times New Roman" w:hAnsi="Times New Roman"/>
          <w:i w:val="0"/>
          <w:iCs w:val="0"/>
          <w:sz w:val="28"/>
          <w:szCs w:val="28"/>
          <w:lang w:val="uk-UA"/>
        </w:rPr>
        <w:t xml:space="preserve">Про </w:t>
      </w:r>
      <w:r>
        <w:rPr>
          <w:rFonts w:hint="default" w:ascii="Times New Roman" w:hAnsi="Times New Roman"/>
          <w:i w:val="0"/>
          <w:iCs w:val="0"/>
          <w:sz w:val="28"/>
          <w:szCs w:val="28"/>
          <w:lang w:val="uk-UA"/>
        </w:rPr>
        <w:t xml:space="preserve"> виконання бюджету Ніжинської міської територіальної громади  за   І квартал 2025 рік</w:t>
      </w:r>
    </w:p>
    <w:p w14:paraId="160F415C">
      <w:pPr>
        <w:wordWrap w:val="0"/>
        <w:spacing w:after="0"/>
        <w:jc w:val="right"/>
        <w:rPr>
          <w:rFonts w:hint="default" w:ascii="Times New Roman" w:hAnsi="Times New Roman"/>
          <w:i w:val="0"/>
          <w:iCs w:val="0"/>
          <w:sz w:val="28"/>
          <w:szCs w:val="28"/>
          <w:lang w:val="uk-UA"/>
        </w:rPr>
      </w:pPr>
      <w:r>
        <w:rPr>
          <w:rFonts w:ascii="Times New Roman" w:hAnsi="Times New Roman"/>
          <w:i w:val="0"/>
          <w:iCs w:val="0"/>
          <w:sz w:val="28"/>
          <w:szCs w:val="28"/>
          <w:lang w:val="uk-UA"/>
        </w:rPr>
        <w:t>Л</w:t>
      </w:r>
      <w:r>
        <w:rPr>
          <w:rFonts w:hint="default" w:ascii="Times New Roman" w:hAnsi="Times New Roman"/>
          <w:i w:val="0"/>
          <w:iCs w:val="0"/>
          <w:sz w:val="28"/>
          <w:szCs w:val="28"/>
          <w:lang w:val="uk-UA"/>
        </w:rPr>
        <w:t>. ПИСАРЕНКО</w:t>
      </w:r>
    </w:p>
    <w:p w14:paraId="31204E8D">
      <w:pPr>
        <w:wordWrap/>
        <w:spacing w:after="0"/>
        <w:jc w:val="right"/>
        <w:rPr>
          <w:rFonts w:hint="default" w:ascii="Times New Roman" w:hAnsi="Times New Roman"/>
          <w:i w:val="0"/>
          <w:iCs w:val="0"/>
          <w:sz w:val="28"/>
          <w:szCs w:val="28"/>
          <w:lang w:val="uk-UA"/>
        </w:rPr>
      </w:pPr>
    </w:p>
    <w:p w14:paraId="0DD7010D">
      <w:pPr>
        <w:numPr>
          <w:ilvl w:val="0"/>
          <w:numId w:val="8"/>
        </w:numPr>
        <w:spacing w:after="0" w:line="240" w:lineRule="auto"/>
        <w:ind w:left="75"/>
        <w:jc w:val="both"/>
        <w:rPr>
          <w:rFonts w:hint="default" w:ascii="Times New Roman" w:hAnsi="Times New Roman"/>
          <w:i w:val="0"/>
          <w:iCs w:val="0"/>
          <w:sz w:val="28"/>
          <w:szCs w:val="28"/>
          <w:lang w:val="uk-UA"/>
        </w:rPr>
      </w:pPr>
      <w:r>
        <w:rPr>
          <w:rFonts w:hint="default" w:ascii="Times New Roman" w:hAnsi="Times New Roman"/>
          <w:i w:val="0"/>
          <w:iCs w:val="0"/>
          <w:sz w:val="28"/>
          <w:szCs w:val="28"/>
          <w:lang w:val="uk-UA"/>
        </w:rPr>
        <w:t>Про фінансування заходів програми з виконання власних повноважень Ніжинської міської ради на 2026 рік</w:t>
      </w:r>
    </w:p>
    <w:p w14:paraId="0D730DD3">
      <w:pPr>
        <w:numPr>
          <w:ilvl w:val="0"/>
          <w:numId w:val="0"/>
        </w:numPr>
        <w:spacing w:after="0" w:line="240" w:lineRule="auto"/>
        <w:jc w:val="both"/>
        <w:rPr>
          <w:rFonts w:hint="default" w:ascii="Times New Roman" w:hAnsi="Times New Roman"/>
          <w:i w:val="0"/>
          <w:iCs w:val="0"/>
          <w:sz w:val="28"/>
          <w:szCs w:val="28"/>
          <w:lang w:val="uk-UA"/>
        </w:rPr>
      </w:pPr>
      <w:r>
        <w:rPr>
          <w:rFonts w:hint="default" w:ascii="Times New Roman" w:hAnsi="Times New Roman"/>
          <w:i w:val="0"/>
          <w:iCs w:val="0"/>
          <w:sz w:val="28"/>
          <w:szCs w:val="28"/>
          <w:lang w:val="uk-UA"/>
        </w:rPr>
        <w:t xml:space="preserve">                                                                                                            Ю.СТРІЛЕЦЬ</w:t>
      </w:r>
    </w:p>
    <w:p w14:paraId="79D19DAD">
      <w:pPr>
        <w:spacing w:after="0" w:line="240" w:lineRule="auto"/>
        <w:ind w:left="75"/>
        <w:jc w:val="both"/>
        <w:rPr>
          <w:rFonts w:ascii="Times New Roman" w:hAnsi="Times New Roman"/>
          <w:i w:val="0"/>
          <w:iCs w:val="0"/>
          <w:sz w:val="28"/>
          <w:szCs w:val="28"/>
          <w:lang w:val="uk-UA"/>
        </w:rPr>
      </w:pPr>
    </w:p>
    <w:p w14:paraId="3E30D991">
      <w:pPr>
        <w:numPr>
          <w:ilvl w:val="0"/>
          <w:numId w:val="8"/>
        </w:numPr>
        <w:spacing w:after="0" w:line="240" w:lineRule="auto"/>
        <w:ind w:left="75" w:leftChars="0" w:firstLine="0" w:firstLineChars="0"/>
        <w:jc w:val="both"/>
        <w:rPr>
          <w:rFonts w:ascii="Times New Roman" w:hAnsi="Times New Roman"/>
          <w:i w:val="0"/>
          <w:iCs w:val="0"/>
          <w:sz w:val="28"/>
          <w:szCs w:val="28"/>
          <w:lang w:val="uk-UA"/>
        </w:rPr>
      </w:pPr>
      <w:r>
        <w:rPr>
          <w:rFonts w:ascii="Times New Roman" w:hAnsi="Times New Roman"/>
          <w:i w:val="0"/>
          <w:iCs w:val="0"/>
          <w:sz w:val="28"/>
          <w:szCs w:val="28"/>
          <w:lang w:val="uk-UA"/>
        </w:rPr>
        <w:t>Про затвердження умов</w:t>
      </w:r>
      <w:r>
        <w:rPr>
          <w:rFonts w:hint="default" w:ascii="Times New Roman" w:hAnsi="Times New Roman"/>
          <w:i w:val="0"/>
          <w:iCs w:val="0"/>
          <w:sz w:val="28"/>
          <w:szCs w:val="28"/>
          <w:lang w:val="uk-UA"/>
        </w:rPr>
        <w:t xml:space="preserve"> продажу об’єктів малої приватизації </w:t>
      </w:r>
      <w:r>
        <w:rPr>
          <w:rFonts w:ascii="Times New Roman" w:hAnsi="Times New Roman"/>
          <w:i w:val="0"/>
          <w:iCs w:val="0"/>
          <w:sz w:val="28"/>
          <w:szCs w:val="28"/>
          <w:lang w:val="uk-UA"/>
        </w:rPr>
        <w:t xml:space="preserve"> комунальної вартості</w:t>
      </w:r>
      <w:r>
        <w:rPr>
          <w:rFonts w:hint="default" w:ascii="Times New Roman" w:hAnsi="Times New Roman"/>
          <w:i w:val="0"/>
          <w:iCs w:val="0"/>
          <w:sz w:val="28"/>
          <w:szCs w:val="28"/>
          <w:lang w:val="uk-UA"/>
        </w:rPr>
        <w:t xml:space="preserve"> Ніжинської міської територіальної громади</w:t>
      </w:r>
      <w:r>
        <w:rPr>
          <w:rFonts w:ascii="Times New Roman" w:hAnsi="Times New Roman"/>
          <w:i w:val="0"/>
          <w:iCs w:val="0"/>
          <w:sz w:val="28"/>
          <w:szCs w:val="28"/>
          <w:lang w:val="uk-UA"/>
        </w:rPr>
        <w:t>.</w:t>
      </w:r>
    </w:p>
    <w:p w14:paraId="792E50DF">
      <w:pPr>
        <w:spacing w:after="0" w:line="240" w:lineRule="auto"/>
        <w:ind w:left="4323"/>
        <w:jc w:val="right"/>
        <w:rPr>
          <w:rFonts w:ascii="Times New Roman" w:hAnsi="Times New Roman"/>
          <w:i w:val="0"/>
          <w:iCs w:val="0"/>
          <w:sz w:val="28"/>
          <w:szCs w:val="28"/>
          <w:lang w:val="uk-UA"/>
        </w:rPr>
      </w:pPr>
      <w:r>
        <w:rPr>
          <w:rFonts w:ascii="Times New Roman" w:hAnsi="Times New Roman"/>
          <w:i w:val="0"/>
          <w:iCs w:val="0"/>
          <w:sz w:val="28"/>
          <w:szCs w:val="28"/>
          <w:lang w:val="uk-UA"/>
        </w:rPr>
        <w:t>І.ОНОКАЛО</w:t>
      </w:r>
    </w:p>
    <w:p w14:paraId="22C98B26">
      <w:pPr>
        <w:spacing w:after="0" w:line="240" w:lineRule="auto"/>
        <w:jc w:val="both"/>
        <w:rPr>
          <w:rFonts w:hint="default" w:ascii="Times New Roman" w:hAnsi="Times New Roman"/>
          <w:sz w:val="28"/>
          <w:szCs w:val="28"/>
          <w:lang w:val="uk-UA"/>
        </w:rPr>
      </w:pPr>
    </w:p>
    <w:p w14:paraId="09CE0355">
      <w:pPr>
        <w:spacing w:after="0" w:line="240" w:lineRule="auto"/>
        <w:jc w:val="both"/>
        <w:rPr>
          <w:rFonts w:hint="default" w:ascii="Times New Roman" w:hAnsi="Times New Roman"/>
          <w:sz w:val="28"/>
          <w:szCs w:val="28"/>
          <w:lang w:val="uk-UA"/>
        </w:rPr>
      </w:pPr>
      <w:r>
        <w:rPr>
          <w:rFonts w:hint="default" w:ascii="Times New Roman" w:hAnsi="Times New Roman"/>
          <w:sz w:val="28"/>
          <w:szCs w:val="28"/>
          <w:lang w:val="uk-UA"/>
        </w:rPr>
        <w:t>4</w:t>
      </w:r>
      <w:r>
        <w:rPr>
          <w:rFonts w:ascii="Times New Roman" w:hAnsi="Times New Roman"/>
          <w:sz w:val="28"/>
          <w:szCs w:val="28"/>
          <w:lang w:val="uk-UA"/>
        </w:rPr>
        <w:t>.Про видалення</w:t>
      </w:r>
      <w:r>
        <w:rPr>
          <w:rFonts w:hint="default" w:ascii="Times New Roman" w:hAnsi="Times New Roman"/>
          <w:sz w:val="28"/>
          <w:szCs w:val="28"/>
          <w:lang w:val="uk-UA"/>
        </w:rPr>
        <w:t xml:space="preserve"> зелених насаджень</w:t>
      </w:r>
    </w:p>
    <w:p w14:paraId="416DBEE1">
      <w:pPr>
        <w:spacing w:after="0"/>
        <w:ind w:left="435"/>
        <w:jc w:val="right"/>
        <w:rPr>
          <w:rFonts w:hint="default" w:ascii="Times New Roman" w:hAnsi="Times New Roman"/>
          <w:sz w:val="28"/>
          <w:szCs w:val="28"/>
          <w:lang w:val="uk-UA"/>
        </w:rPr>
      </w:pPr>
      <w:r>
        <w:rPr>
          <w:rFonts w:ascii="Times New Roman" w:hAnsi="Times New Roman"/>
          <w:sz w:val="28"/>
          <w:szCs w:val="28"/>
          <w:lang w:val="uk-UA"/>
        </w:rPr>
        <w:t xml:space="preserve">                                                                             </w:t>
      </w:r>
      <w:r>
        <w:rPr>
          <w:rFonts w:hint="default" w:ascii="Times New Roman" w:hAnsi="Times New Roman"/>
          <w:sz w:val="28"/>
          <w:szCs w:val="28"/>
          <w:lang w:val="uk-UA"/>
        </w:rPr>
        <w:t xml:space="preserve">                        </w:t>
      </w:r>
      <w:r>
        <w:rPr>
          <w:rFonts w:ascii="Times New Roman" w:hAnsi="Times New Roman"/>
          <w:sz w:val="28"/>
          <w:szCs w:val="28"/>
          <w:lang w:val="uk-UA"/>
        </w:rPr>
        <w:t xml:space="preserve">     С</w:t>
      </w:r>
      <w:r>
        <w:rPr>
          <w:rFonts w:hint="default" w:ascii="Times New Roman" w:hAnsi="Times New Roman"/>
          <w:sz w:val="28"/>
          <w:szCs w:val="28"/>
          <w:lang w:val="uk-UA"/>
        </w:rPr>
        <w:t>.СІРЕНКО</w:t>
      </w:r>
    </w:p>
    <w:p w14:paraId="31338CC3">
      <w:pPr>
        <w:spacing w:after="0" w:line="240" w:lineRule="auto"/>
        <w:jc w:val="both"/>
        <w:rPr>
          <w:rFonts w:ascii="Times New Roman" w:hAnsi="Times New Roman"/>
          <w:sz w:val="28"/>
          <w:szCs w:val="28"/>
          <w:lang w:val="uk-UA"/>
        </w:rPr>
      </w:pPr>
    </w:p>
    <w:p w14:paraId="08061AF8">
      <w:pPr>
        <w:spacing w:after="0" w:line="240" w:lineRule="auto"/>
        <w:jc w:val="both"/>
        <w:rPr>
          <w:rFonts w:hint="default" w:ascii="Times New Roman" w:hAnsi="Times New Roman" w:cs="Times New Roman"/>
          <w:sz w:val="28"/>
          <w:szCs w:val="28"/>
          <w:lang w:val="uk-UA"/>
        </w:rPr>
      </w:pPr>
      <w:r>
        <w:rPr>
          <w:rFonts w:hint="default" w:ascii="Times New Roman" w:hAnsi="Times New Roman"/>
          <w:sz w:val="28"/>
          <w:szCs w:val="28"/>
          <w:lang w:val="uk-UA"/>
        </w:rPr>
        <w:t>5.</w:t>
      </w:r>
      <w:r>
        <w:rPr>
          <w:rFonts w:ascii="Times New Roman" w:hAnsi="Times New Roman"/>
          <w:sz w:val="28"/>
          <w:szCs w:val="28"/>
          <w:lang w:val="uk-UA"/>
        </w:rPr>
        <w:t xml:space="preserve"> </w:t>
      </w:r>
      <w:r>
        <w:rPr>
          <w:rFonts w:hint="default" w:ascii="Times New Roman" w:hAnsi="Times New Roman" w:cs="Times New Roman"/>
          <w:bCs/>
          <w:color w:val="000000"/>
          <w:sz w:val="28"/>
          <w:szCs w:val="28"/>
        </w:rPr>
        <w:t>Про коригування фінансових планів комунальних та комунальних некомерційних підприємств на 2026 рік</w:t>
      </w:r>
    </w:p>
    <w:p w14:paraId="35F0E86A">
      <w:pPr>
        <w:spacing w:after="0" w:line="240" w:lineRule="auto"/>
        <w:jc w:val="right"/>
        <w:rPr>
          <w:rFonts w:hint="default" w:ascii="Times New Roman" w:hAnsi="Times New Roman"/>
          <w:sz w:val="28"/>
          <w:szCs w:val="28"/>
          <w:lang w:val="uk-UA"/>
        </w:rPr>
      </w:pPr>
      <w:r>
        <w:rPr>
          <w:rFonts w:ascii="Times New Roman" w:hAnsi="Times New Roman"/>
          <w:sz w:val="28"/>
          <w:szCs w:val="28"/>
          <w:lang w:val="uk-UA"/>
        </w:rPr>
        <w:t>Г</w:t>
      </w:r>
      <w:r>
        <w:rPr>
          <w:rFonts w:hint="default" w:ascii="Times New Roman" w:hAnsi="Times New Roman"/>
          <w:sz w:val="28"/>
          <w:szCs w:val="28"/>
          <w:lang w:val="uk-UA"/>
        </w:rPr>
        <w:t>. ТАРАНЕНКО</w:t>
      </w:r>
    </w:p>
    <w:p w14:paraId="5FE70EED">
      <w:pPr>
        <w:spacing w:after="0" w:line="240" w:lineRule="auto"/>
        <w:jc w:val="right"/>
        <w:rPr>
          <w:rFonts w:hint="default" w:ascii="Times New Roman" w:hAnsi="Times New Roman"/>
          <w:sz w:val="28"/>
          <w:szCs w:val="28"/>
          <w:lang w:val="uk-UA"/>
        </w:rPr>
      </w:pPr>
    </w:p>
    <w:p w14:paraId="7464A26A">
      <w:pPr>
        <w:pStyle w:val="13"/>
        <w:numPr>
          <w:ilvl w:val="0"/>
          <w:numId w:val="0"/>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Pr>
          <w:rFonts w:hint="default" w:cs="Times New Roman"/>
          <w:sz w:val="28"/>
          <w:szCs w:val="28"/>
          <w:lang w:val="uk-UA"/>
        </w:rPr>
        <w:t xml:space="preserve">6. </w:t>
      </w:r>
      <w:r>
        <w:rPr>
          <w:rFonts w:ascii="Times New Roman" w:hAnsi="Times New Roman" w:cs="Times New Roman"/>
          <w:sz w:val="28"/>
          <w:szCs w:val="28"/>
        </w:rPr>
        <w:t>Про організацію проведення конкурсів з визначення перевізника з перевезення пасажирів на автобусному маршруті загального користування.</w:t>
      </w:r>
    </w:p>
    <w:p w14:paraId="799C6BCD">
      <w:pPr>
        <w:spacing w:after="0"/>
        <w:jc w:val="right"/>
        <w:rPr>
          <w:rFonts w:hint="default" w:ascii="Times New Roman" w:hAnsi="Times New Roman"/>
          <w:sz w:val="28"/>
          <w:szCs w:val="28"/>
          <w:lang w:val="uk-UA"/>
        </w:rPr>
      </w:pPr>
      <w:r>
        <w:rPr>
          <w:rFonts w:ascii="Times New Roman" w:hAnsi="Times New Roman"/>
          <w:sz w:val="28"/>
          <w:szCs w:val="28"/>
          <w:lang w:val="uk-UA"/>
        </w:rPr>
        <w:t xml:space="preserve">                                                                                                           </w:t>
      </w:r>
      <w:r>
        <w:rPr>
          <w:rFonts w:hint="default" w:ascii="Times New Roman" w:hAnsi="Times New Roman"/>
          <w:sz w:val="28"/>
          <w:szCs w:val="28"/>
          <w:lang w:val="uk-UA"/>
        </w:rPr>
        <w:t xml:space="preserve">        </w:t>
      </w:r>
      <w:r>
        <w:rPr>
          <w:rFonts w:ascii="Times New Roman" w:hAnsi="Times New Roman"/>
          <w:sz w:val="28"/>
          <w:szCs w:val="28"/>
          <w:lang w:val="uk-UA"/>
        </w:rPr>
        <w:t xml:space="preserve"> С</w:t>
      </w:r>
      <w:r>
        <w:rPr>
          <w:rFonts w:hint="default" w:ascii="Times New Roman" w:hAnsi="Times New Roman"/>
          <w:sz w:val="28"/>
          <w:szCs w:val="28"/>
          <w:lang w:val="uk-UA"/>
        </w:rPr>
        <w:t>.СІРЕНКО</w:t>
      </w:r>
    </w:p>
    <w:p w14:paraId="645A0A66">
      <w:pPr>
        <w:pStyle w:val="12"/>
        <w:jc w:val="both"/>
        <w:rPr>
          <w:sz w:val="28"/>
          <w:szCs w:val="28"/>
        </w:rPr>
      </w:pPr>
      <w:r>
        <w:rPr>
          <w:rFonts w:hint="default"/>
          <w:sz w:val="28"/>
          <w:szCs w:val="28"/>
          <w:lang w:val="uk-UA"/>
        </w:rPr>
        <w:t>7</w:t>
      </w:r>
      <w:r>
        <w:rPr>
          <w:sz w:val="28"/>
          <w:szCs w:val="28"/>
        </w:rPr>
        <w:t>.Про фінансування заходів Програми розвитку культури, мистецтва і охорони культурної спадщини та розвитку туризму на території Ніжинської територіальної громади.</w:t>
      </w:r>
    </w:p>
    <w:p w14:paraId="7DB56FC1">
      <w:pPr>
        <w:pStyle w:val="12"/>
        <w:jc w:val="right"/>
        <w:rPr>
          <w:rFonts w:hint="default"/>
          <w:sz w:val="28"/>
          <w:szCs w:val="28"/>
          <w:lang w:val="uk-UA"/>
        </w:rPr>
      </w:pPr>
      <w:r>
        <w:rPr>
          <w:sz w:val="28"/>
          <w:szCs w:val="28"/>
        </w:rPr>
        <w:t xml:space="preserve">                                                                                                                      Т.Б</w:t>
      </w:r>
      <w:r>
        <w:rPr>
          <w:sz w:val="28"/>
          <w:szCs w:val="28"/>
          <w:lang w:val="uk-UA"/>
        </w:rPr>
        <w:t>АССАК</w:t>
      </w:r>
    </w:p>
    <w:p w14:paraId="75335D94">
      <w:pPr>
        <w:numPr>
          <w:ilvl w:val="0"/>
          <w:numId w:val="0"/>
        </w:numPr>
        <w:spacing w:after="0"/>
        <w:ind w:leftChars="0"/>
        <w:rPr>
          <w:rFonts w:hint="default" w:ascii="Times New Roman" w:hAnsi="Times New Roman"/>
          <w:color w:val="auto"/>
          <w:sz w:val="28"/>
          <w:szCs w:val="28"/>
          <w:lang w:val="uk-UA"/>
        </w:rPr>
      </w:pPr>
      <w:r>
        <w:rPr>
          <w:rFonts w:hint="default" w:ascii="Times New Roman" w:hAnsi="Times New Roman" w:cs="Times New Roman"/>
          <w:iCs/>
          <w:color w:val="000000"/>
          <w:sz w:val="28"/>
          <w:szCs w:val="28"/>
          <w:lang w:val="uk-UA"/>
        </w:rPr>
        <w:t xml:space="preserve">8. </w:t>
      </w:r>
      <w:r>
        <w:rPr>
          <w:rFonts w:ascii="Times New Roman" w:hAnsi="Times New Roman" w:cs="Times New Roman"/>
          <w:iCs/>
          <w:color w:val="000000"/>
          <w:sz w:val="28"/>
          <w:szCs w:val="28"/>
          <w:lang w:val="uk-UA"/>
        </w:rPr>
        <w:t>Про надання одноразової матеріальної допомоги</w:t>
      </w:r>
      <w:r>
        <w:rPr>
          <w:rFonts w:ascii="Times New Roman" w:hAnsi="Times New Roman"/>
          <w:color w:val="0000FF"/>
          <w:sz w:val="28"/>
          <w:szCs w:val="28"/>
          <w:lang w:val="uk-UA"/>
        </w:rPr>
        <w:t xml:space="preserve">        </w:t>
      </w:r>
    </w:p>
    <w:p w14:paraId="0924F745">
      <w:pPr>
        <w:numPr>
          <w:ilvl w:val="0"/>
          <w:numId w:val="0"/>
        </w:numPr>
        <w:spacing w:after="0"/>
        <w:ind w:leftChars="0" w:firstLine="420" w:firstLineChars="150"/>
        <w:rPr>
          <w:rFonts w:hint="default" w:ascii="Times New Roman" w:hAnsi="Times New Roman"/>
          <w:color w:val="auto"/>
          <w:sz w:val="28"/>
          <w:szCs w:val="28"/>
          <w:lang w:val="uk-UA"/>
        </w:rPr>
      </w:pPr>
      <w:r>
        <w:rPr>
          <w:rFonts w:ascii="Times New Roman" w:hAnsi="Times New Roman"/>
          <w:color w:val="0000FF"/>
          <w:sz w:val="28"/>
          <w:szCs w:val="28"/>
          <w:lang w:val="uk-UA"/>
        </w:rPr>
        <w:t xml:space="preserve">                                       </w:t>
      </w:r>
      <w:r>
        <w:rPr>
          <w:rFonts w:hint="default" w:ascii="Times New Roman" w:hAnsi="Times New Roman"/>
          <w:color w:val="0000FF"/>
          <w:sz w:val="28"/>
          <w:szCs w:val="28"/>
          <w:lang w:val="uk-UA"/>
        </w:rPr>
        <w:t xml:space="preserve">                                                                  </w:t>
      </w:r>
      <w:r>
        <w:rPr>
          <w:rFonts w:ascii="Times New Roman" w:hAnsi="Times New Roman"/>
          <w:color w:val="auto"/>
          <w:sz w:val="28"/>
          <w:szCs w:val="28"/>
          <w:lang w:val="uk-UA"/>
        </w:rPr>
        <w:t>І</w:t>
      </w:r>
      <w:r>
        <w:rPr>
          <w:rFonts w:hint="default" w:ascii="Times New Roman" w:hAnsi="Times New Roman"/>
          <w:color w:val="auto"/>
          <w:sz w:val="28"/>
          <w:szCs w:val="28"/>
          <w:lang w:val="uk-UA"/>
        </w:rPr>
        <w:t>.НАЗАРІНА</w:t>
      </w:r>
    </w:p>
    <w:p w14:paraId="4D372EF8">
      <w:pPr>
        <w:numPr>
          <w:ilvl w:val="0"/>
          <w:numId w:val="0"/>
        </w:numPr>
        <w:spacing w:after="0"/>
        <w:rPr>
          <w:rFonts w:hint="default" w:ascii="Times New Roman" w:hAnsi="Times New Roman"/>
          <w:color w:val="auto"/>
          <w:sz w:val="28"/>
          <w:szCs w:val="28"/>
          <w:lang w:val="uk-UA"/>
        </w:rPr>
      </w:pPr>
      <w:r>
        <w:rPr>
          <w:rFonts w:hint="default" w:ascii="Times New Roman" w:hAnsi="Times New Roman"/>
          <w:color w:val="auto"/>
          <w:sz w:val="28"/>
          <w:szCs w:val="28"/>
          <w:lang w:val="uk-UA"/>
        </w:rPr>
        <w:t>9. Про розгляд матеріалів комісії з питань захисту прав дитини</w:t>
      </w:r>
    </w:p>
    <w:p w14:paraId="723E2544">
      <w:pPr>
        <w:numPr>
          <w:ilvl w:val="0"/>
          <w:numId w:val="0"/>
        </w:numPr>
        <w:spacing w:after="0"/>
        <w:ind w:left="210" w:leftChars="0"/>
        <w:jc w:val="right"/>
        <w:rPr>
          <w:rFonts w:hint="default" w:ascii="Times New Roman" w:hAnsi="Times New Roman"/>
          <w:color w:val="auto"/>
          <w:sz w:val="28"/>
          <w:szCs w:val="28"/>
          <w:lang w:val="uk-UA"/>
        </w:rPr>
      </w:pPr>
      <w:r>
        <w:rPr>
          <w:rFonts w:hint="default" w:ascii="Times New Roman" w:hAnsi="Times New Roman"/>
          <w:color w:val="auto"/>
          <w:sz w:val="28"/>
          <w:szCs w:val="28"/>
          <w:lang w:val="uk-UA"/>
        </w:rPr>
        <w:t>Н.РАЦИН</w:t>
      </w:r>
    </w:p>
    <w:p w14:paraId="7D60345B">
      <w:pPr>
        <w:numPr>
          <w:ilvl w:val="0"/>
          <w:numId w:val="0"/>
        </w:numPr>
        <w:spacing w:after="0"/>
        <w:ind w:left="210" w:leftChars="0"/>
        <w:jc w:val="right"/>
        <w:rPr>
          <w:rFonts w:hint="default" w:ascii="Times New Roman" w:hAnsi="Times New Roman"/>
          <w:color w:val="auto"/>
          <w:sz w:val="28"/>
          <w:szCs w:val="28"/>
          <w:lang w:val="uk-UA"/>
        </w:rPr>
      </w:pPr>
    </w:p>
    <w:p w14:paraId="372AF8C7">
      <w:pPr>
        <w:numPr>
          <w:ilvl w:val="0"/>
          <w:numId w:val="5"/>
        </w:numPr>
        <w:spacing w:after="0" w:line="240" w:lineRule="auto"/>
        <w:ind w:left="0" w:leftChars="0" w:firstLine="0" w:firstLineChars="0"/>
        <w:jc w:val="both"/>
        <w:rPr>
          <w:rFonts w:ascii="Times New Roman" w:hAnsi="Times New Roman"/>
          <w:i w:val="0"/>
          <w:iCs w:val="0"/>
          <w:sz w:val="28"/>
          <w:szCs w:val="28"/>
          <w:lang w:val="uk-UA"/>
        </w:rPr>
      </w:pPr>
      <w:r>
        <w:rPr>
          <w:rFonts w:hint="default" w:ascii="Times New Roman" w:hAnsi="Times New Roman" w:cs="Times New Roman"/>
          <w:i w:val="0"/>
          <w:iCs w:val="0"/>
          <w:sz w:val="28"/>
          <w:szCs w:val="28"/>
          <w:lang w:val="uk-UA"/>
        </w:rPr>
        <w:t xml:space="preserve">Про затвердження актів комісії з підготовки земельних спорів на  території </w:t>
      </w:r>
      <w:r>
        <w:rPr>
          <w:rFonts w:hint="default" w:ascii="Times New Roman" w:hAnsi="Times New Roman"/>
          <w:i w:val="0"/>
          <w:iCs w:val="0"/>
          <w:sz w:val="28"/>
          <w:szCs w:val="28"/>
          <w:lang w:val="uk-UA"/>
        </w:rPr>
        <w:t>Ніжинської міської територіальної громади</w:t>
      </w:r>
      <w:r>
        <w:rPr>
          <w:rFonts w:ascii="Times New Roman" w:hAnsi="Times New Roman"/>
          <w:i w:val="0"/>
          <w:iCs w:val="0"/>
          <w:sz w:val="28"/>
          <w:szCs w:val="28"/>
          <w:lang w:val="uk-UA"/>
        </w:rPr>
        <w:t>.</w:t>
      </w:r>
    </w:p>
    <w:p w14:paraId="5E771CDD">
      <w:pPr>
        <w:spacing w:after="0" w:line="240" w:lineRule="auto"/>
        <w:ind w:left="4323"/>
        <w:jc w:val="right"/>
        <w:rPr>
          <w:rFonts w:ascii="Times New Roman" w:hAnsi="Times New Roman"/>
          <w:i w:val="0"/>
          <w:iCs w:val="0"/>
          <w:sz w:val="28"/>
          <w:szCs w:val="28"/>
          <w:lang w:val="uk-UA"/>
        </w:rPr>
      </w:pPr>
      <w:r>
        <w:rPr>
          <w:rFonts w:ascii="Times New Roman" w:hAnsi="Times New Roman"/>
          <w:i w:val="0"/>
          <w:iCs w:val="0"/>
          <w:sz w:val="28"/>
          <w:szCs w:val="28"/>
          <w:lang w:val="uk-UA"/>
        </w:rPr>
        <w:t>І.ОНОКАЛО</w:t>
      </w:r>
    </w:p>
    <w:p w14:paraId="5BF1526A">
      <w:pPr>
        <w:spacing w:after="0" w:line="240" w:lineRule="auto"/>
        <w:ind w:left="4323"/>
        <w:jc w:val="right"/>
        <w:rPr>
          <w:rFonts w:ascii="Times New Roman" w:hAnsi="Times New Roman"/>
          <w:i w:val="0"/>
          <w:iCs w:val="0"/>
          <w:sz w:val="28"/>
          <w:szCs w:val="28"/>
          <w:lang w:val="uk-UA"/>
        </w:rPr>
      </w:pPr>
    </w:p>
    <w:p w14:paraId="622EAE4F">
      <w:pPr>
        <w:numPr>
          <w:ilvl w:val="0"/>
          <w:numId w:val="5"/>
        </w:numPr>
        <w:spacing w:after="0" w:line="240" w:lineRule="auto"/>
        <w:ind w:left="0" w:leftChars="0" w:firstLine="0" w:firstLineChars="0"/>
        <w:jc w:val="both"/>
        <w:rPr>
          <w:rFonts w:hint="default" w:ascii="Times New Roman" w:hAnsi="Times New Roman"/>
          <w:i w:val="0"/>
          <w:iCs w:val="0"/>
          <w:sz w:val="28"/>
          <w:szCs w:val="28"/>
          <w:lang w:val="uk-UA"/>
        </w:rPr>
      </w:pPr>
      <w:r>
        <w:rPr>
          <w:rFonts w:hint="default" w:ascii="Times New Roman" w:hAnsi="Times New Roman"/>
          <w:i w:val="0"/>
          <w:iCs w:val="0"/>
          <w:sz w:val="28"/>
          <w:szCs w:val="28"/>
          <w:lang w:val="uk-UA"/>
        </w:rPr>
        <w:t>Про фінансування витрат на проведення форуму “Молодіжна робота/молодіжна політика: Що? Де? Як?”</w:t>
      </w:r>
    </w:p>
    <w:p w14:paraId="3CAEB9D1">
      <w:pPr>
        <w:spacing w:after="0" w:line="240" w:lineRule="auto"/>
        <w:ind w:left="4323"/>
        <w:jc w:val="right"/>
        <w:rPr>
          <w:rFonts w:ascii="Times New Roman" w:hAnsi="Times New Roman"/>
          <w:i w:val="0"/>
          <w:iCs w:val="0"/>
          <w:sz w:val="28"/>
          <w:szCs w:val="28"/>
          <w:lang w:val="uk-UA"/>
        </w:rPr>
      </w:pPr>
    </w:p>
    <w:p w14:paraId="1DD63787">
      <w:pPr>
        <w:numPr>
          <w:ilvl w:val="0"/>
          <w:numId w:val="5"/>
        </w:numPr>
        <w:spacing w:after="0"/>
        <w:ind w:left="0" w:leftChars="0" w:firstLine="0" w:firstLineChars="0"/>
        <w:jc w:val="left"/>
        <w:rPr>
          <w:rFonts w:ascii="Times New Roman" w:hAnsi="Times New Roman"/>
          <w:sz w:val="28"/>
          <w:szCs w:val="28"/>
          <w:lang w:val="uk-UA"/>
        </w:rPr>
      </w:pPr>
      <w:r>
        <w:rPr>
          <w:rFonts w:ascii="Times New Roman" w:hAnsi="Times New Roman"/>
          <w:sz w:val="28"/>
          <w:szCs w:val="28"/>
          <w:lang w:val="uk-UA"/>
        </w:rPr>
        <w:t>Про забезпечення</w:t>
      </w:r>
      <w:r>
        <w:rPr>
          <w:rFonts w:hint="default" w:ascii="Times New Roman" w:hAnsi="Times New Roman"/>
          <w:sz w:val="28"/>
          <w:szCs w:val="28"/>
          <w:lang w:val="uk-UA"/>
        </w:rPr>
        <w:t xml:space="preserve"> виконання заходів відповідно до Комплексної програми заходів та робіт з територіальної оборони Ніжинської міської територіальної громади на 2025 рік</w:t>
      </w:r>
      <w:r>
        <w:rPr>
          <w:rFonts w:ascii="Times New Roman" w:hAnsi="Times New Roman"/>
          <w:sz w:val="28"/>
          <w:szCs w:val="28"/>
          <w:lang w:val="uk-UA"/>
        </w:rPr>
        <w:t xml:space="preserve">                                </w:t>
      </w:r>
    </w:p>
    <w:p w14:paraId="103A19EC">
      <w:pPr>
        <w:numPr>
          <w:ilvl w:val="0"/>
          <w:numId w:val="0"/>
        </w:numPr>
        <w:spacing w:after="0"/>
        <w:ind w:firstLine="7280" w:firstLineChars="2600"/>
        <w:jc w:val="right"/>
        <w:rPr>
          <w:rFonts w:hint="default" w:ascii="Times New Roman" w:hAnsi="Times New Roman"/>
          <w:sz w:val="28"/>
          <w:szCs w:val="28"/>
          <w:lang w:val="uk-UA"/>
        </w:rPr>
      </w:pPr>
      <w:r>
        <w:rPr>
          <w:rFonts w:hint="default" w:ascii="Times New Roman" w:hAnsi="Times New Roman"/>
          <w:sz w:val="28"/>
          <w:szCs w:val="28"/>
          <w:lang w:val="uk-UA"/>
        </w:rPr>
        <w:t xml:space="preserve">  </w:t>
      </w:r>
      <w:r>
        <w:rPr>
          <w:rFonts w:ascii="Times New Roman" w:hAnsi="Times New Roman"/>
          <w:sz w:val="28"/>
          <w:szCs w:val="28"/>
          <w:lang w:val="uk-UA"/>
        </w:rPr>
        <w:t>І</w:t>
      </w:r>
      <w:r>
        <w:rPr>
          <w:rFonts w:hint="default" w:ascii="Times New Roman" w:hAnsi="Times New Roman"/>
          <w:sz w:val="28"/>
          <w:szCs w:val="28"/>
          <w:lang w:val="uk-UA"/>
        </w:rPr>
        <w:t>.ОВЧАРЕНКО</w:t>
      </w:r>
    </w:p>
    <w:p w14:paraId="171BD761">
      <w:pPr>
        <w:numPr>
          <w:ilvl w:val="0"/>
          <w:numId w:val="0"/>
        </w:numPr>
        <w:spacing w:after="0"/>
        <w:ind w:firstLine="7280" w:firstLineChars="2600"/>
        <w:jc w:val="right"/>
        <w:rPr>
          <w:rFonts w:hint="default" w:ascii="Times New Roman" w:hAnsi="Times New Roman"/>
          <w:sz w:val="28"/>
          <w:szCs w:val="28"/>
          <w:lang w:val="uk-UA"/>
        </w:rPr>
      </w:pPr>
    </w:p>
    <w:p w14:paraId="19190718">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p>
    <w:p w14:paraId="6E0FE072">
      <w:pPr>
        <w:spacing w:after="0" w:line="240" w:lineRule="auto"/>
        <w:jc w:val="center"/>
        <w:rPr>
          <w:rFonts w:ascii="Times New Roman" w:hAnsi="Times New Roman"/>
          <w:b/>
          <w:sz w:val="28"/>
          <w:szCs w:val="28"/>
          <w:lang w:val="uk-UA"/>
        </w:rPr>
      </w:pPr>
      <w:r>
        <w:rPr>
          <w:rFonts w:ascii="Times New Roman" w:hAnsi="Times New Roman"/>
          <w:b/>
          <w:sz w:val="28"/>
          <w:szCs w:val="28"/>
          <w:lang w:val="uk-UA"/>
        </w:rPr>
        <w:t>ТРАВЕНЬ</w:t>
      </w:r>
    </w:p>
    <w:p w14:paraId="3717C9D7">
      <w:pPr>
        <w:spacing w:after="0" w:line="240" w:lineRule="auto"/>
        <w:jc w:val="both"/>
        <w:rPr>
          <w:rFonts w:ascii="Times New Roman" w:hAnsi="Times New Roman"/>
          <w:b/>
          <w:sz w:val="28"/>
          <w:szCs w:val="28"/>
          <w:lang w:val="uk-UA"/>
        </w:rPr>
      </w:pPr>
    </w:p>
    <w:p w14:paraId="091DAE7B">
      <w:pPr>
        <w:spacing w:after="0"/>
        <w:jc w:val="both"/>
        <w:rPr>
          <w:rFonts w:ascii="Times New Roman" w:hAnsi="Times New Roman" w:cs="Times New Roman"/>
          <w:sz w:val="28"/>
          <w:szCs w:val="28"/>
          <w:lang w:val="uk-UA"/>
        </w:rPr>
      </w:pPr>
      <w:r>
        <w:rPr>
          <w:rFonts w:ascii="Times New Roman" w:hAnsi="Times New Roman"/>
          <w:sz w:val="28"/>
          <w:szCs w:val="28"/>
          <w:lang w:val="uk-UA"/>
        </w:rPr>
        <w:t>1.</w:t>
      </w:r>
      <w:r>
        <w:rPr>
          <w:rFonts w:ascii="Times New Roman" w:hAnsi="Times New Roman" w:cs="Times New Roman"/>
          <w:sz w:val="28"/>
          <w:szCs w:val="28"/>
        </w:rPr>
        <w:t xml:space="preserve">Про </w:t>
      </w:r>
      <w:r>
        <w:rPr>
          <w:rFonts w:ascii="Times New Roman" w:hAnsi="Times New Roman" w:cs="Times New Roman"/>
          <w:sz w:val="28"/>
          <w:szCs w:val="28"/>
          <w:lang w:val="uk-UA"/>
        </w:rPr>
        <w:t>відшкодування</w:t>
      </w:r>
      <w:r>
        <w:rPr>
          <w:rFonts w:hint="default" w:ascii="Times New Roman" w:hAnsi="Times New Roman" w:cs="Times New Roman"/>
          <w:sz w:val="28"/>
          <w:szCs w:val="28"/>
          <w:lang w:val="uk-UA"/>
        </w:rPr>
        <w:t xml:space="preserve"> коштів перевізникам за пільгове </w:t>
      </w:r>
      <w:r>
        <w:rPr>
          <w:rFonts w:ascii="Times New Roman" w:hAnsi="Times New Roman" w:cs="Times New Roman"/>
          <w:sz w:val="28"/>
          <w:szCs w:val="28"/>
        </w:rPr>
        <w:t xml:space="preserve">перевезення </w:t>
      </w:r>
      <w:r>
        <w:rPr>
          <w:rFonts w:ascii="Times New Roman" w:hAnsi="Times New Roman" w:cs="Times New Roman"/>
          <w:sz w:val="28"/>
          <w:szCs w:val="28"/>
          <w:lang w:val="uk-UA"/>
        </w:rPr>
        <w:t>окремих</w:t>
      </w:r>
      <w:r>
        <w:rPr>
          <w:rFonts w:hint="default" w:ascii="Times New Roman" w:hAnsi="Times New Roman" w:cs="Times New Roman"/>
          <w:sz w:val="28"/>
          <w:szCs w:val="28"/>
          <w:lang w:val="uk-UA"/>
        </w:rPr>
        <w:t xml:space="preserve"> категорій громадян </w:t>
      </w:r>
      <w:r>
        <w:rPr>
          <w:rFonts w:ascii="Times New Roman" w:hAnsi="Times New Roman" w:cs="Times New Roman"/>
          <w:sz w:val="28"/>
          <w:szCs w:val="28"/>
        </w:rPr>
        <w:t>автомобільним транспортом</w:t>
      </w:r>
      <w:r>
        <w:rPr>
          <w:rFonts w:hint="default" w:ascii="Times New Roman" w:hAnsi="Times New Roman" w:cs="Times New Roman"/>
          <w:sz w:val="28"/>
          <w:szCs w:val="28"/>
          <w:lang w:val="uk-UA"/>
        </w:rPr>
        <w:t xml:space="preserve"> загального користування в місті Ніжині</w:t>
      </w:r>
      <w:r>
        <w:rPr>
          <w:rFonts w:ascii="Times New Roman" w:hAnsi="Times New Roman" w:cs="Times New Roman"/>
          <w:sz w:val="28"/>
          <w:szCs w:val="28"/>
          <w:lang w:val="uk-UA"/>
        </w:rPr>
        <w:t>.</w:t>
      </w:r>
    </w:p>
    <w:p w14:paraId="43138831">
      <w:pPr>
        <w:spacing w:after="0" w:line="240" w:lineRule="auto"/>
        <w:jc w:val="both"/>
        <w:rPr>
          <w:rFonts w:hint="default" w:ascii="Times New Roman" w:hAnsi="Times New Roman" w:cs="Times New Roman"/>
          <w:sz w:val="28"/>
          <w:szCs w:val="28"/>
          <w:lang w:val="uk-UA"/>
        </w:rPr>
      </w:pPr>
      <w:r>
        <w:rPr>
          <w:rFonts w:ascii="Times New Roman" w:hAnsi="Times New Roman" w:cs="Times New Roman"/>
          <w:sz w:val="28"/>
          <w:szCs w:val="28"/>
          <w:lang w:val="uk-UA"/>
        </w:rPr>
        <w:t xml:space="preserve">                                                                                                       </w:t>
      </w:r>
      <w:r>
        <w:rPr>
          <w:rFonts w:hint="default" w:ascii="Times New Roman" w:hAnsi="Times New Roman" w:cs="Times New Roman"/>
          <w:sz w:val="28"/>
          <w:szCs w:val="28"/>
          <w:lang w:val="uk-UA"/>
        </w:rPr>
        <w:t xml:space="preserve">     </w:t>
      </w:r>
      <w:r>
        <w:rPr>
          <w:rFonts w:ascii="Times New Roman" w:hAnsi="Times New Roman" w:cs="Times New Roman"/>
          <w:sz w:val="28"/>
          <w:szCs w:val="28"/>
          <w:lang w:val="uk-UA"/>
        </w:rPr>
        <w:t xml:space="preserve">  С</w:t>
      </w:r>
      <w:r>
        <w:rPr>
          <w:rFonts w:hint="default" w:ascii="Times New Roman" w:hAnsi="Times New Roman" w:cs="Times New Roman"/>
          <w:sz w:val="28"/>
          <w:szCs w:val="28"/>
          <w:lang w:val="uk-UA"/>
        </w:rPr>
        <w:t>. СІРЕНКО</w:t>
      </w:r>
    </w:p>
    <w:p w14:paraId="575EDB93">
      <w:pPr>
        <w:spacing w:after="0" w:line="240" w:lineRule="auto"/>
        <w:jc w:val="both"/>
        <w:rPr>
          <w:rFonts w:hint="default" w:ascii="Times New Roman" w:hAnsi="Times New Roman" w:cs="Times New Roman"/>
          <w:sz w:val="28"/>
          <w:szCs w:val="28"/>
          <w:lang w:val="uk-UA"/>
        </w:rPr>
      </w:pPr>
    </w:p>
    <w:p w14:paraId="0C1AA5CE">
      <w:pPr>
        <w:numPr>
          <w:ilvl w:val="0"/>
          <w:numId w:val="9"/>
        </w:numPr>
        <w:spacing w:after="0" w:line="240" w:lineRule="auto"/>
        <w:jc w:val="both"/>
        <w:rPr>
          <w:rFonts w:ascii="Times New Roman" w:hAnsi="Times New Roman"/>
          <w:sz w:val="28"/>
          <w:szCs w:val="28"/>
          <w:lang w:val="uk-UA"/>
        </w:rPr>
      </w:pPr>
      <w:r>
        <w:rPr>
          <w:rFonts w:ascii="Times New Roman" w:hAnsi="Times New Roman"/>
          <w:sz w:val="28"/>
          <w:szCs w:val="28"/>
          <w:lang w:val="uk-UA"/>
        </w:rPr>
        <w:t>Про затвердження висновків незалежних оцінок вартості об’єктів комунальної власності Ніжинської територіальної громади.</w:t>
      </w:r>
    </w:p>
    <w:p w14:paraId="7E30A51C">
      <w:pPr>
        <w:spacing w:after="0"/>
        <w:jc w:val="right"/>
        <w:rPr>
          <w:rFonts w:hint="default" w:ascii="Times New Roman" w:hAnsi="Times New Roman"/>
          <w:sz w:val="28"/>
          <w:szCs w:val="28"/>
          <w:lang w:val="uk-UA"/>
        </w:rPr>
      </w:pPr>
      <w:r>
        <w:rPr>
          <w:rFonts w:ascii="Times New Roman" w:hAnsi="Times New Roman"/>
          <w:sz w:val="28"/>
          <w:szCs w:val="28"/>
          <w:lang w:val="uk-UA"/>
        </w:rPr>
        <w:t xml:space="preserve">І.ОНОКАЛО </w:t>
      </w:r>
    </w:p>
    <w:p w14:paraId="2CF95529">
      <w:pPr>
        <w:spacing w:after="0"/>
        <w:jc w:val="both"/>
        <w:rPr>
          <w:rFonts w:ascii="Times New Roman" w:hAnsi="Times New Roman"/>
          <w:color w:val="FF0000"/>
          <w:sz w:val="28"/>
          <w:szCs w:val="28"/>
          <w:lang w:val="uk-UA"/>
        </w:rPr>
      </w:pPr>
    </w:p>
    <w:p w14:paraId="22DB0A8F">
      <w:pPr>
        <w:spacing w:after="0"/>
        <w:jc w:val="both"/>
        <w:rPr>
          <w:rFonts w:ascii="Times New Roman" w:hAnsi="Times New Roman"/>
          <w:sz w:val="28"/>
          <w:szCs w:val="28"/>
          <w:lang w:val="uk-UA"/>
        </w:rPr>
      </w:pPr>
      <w:r>
        <w:rPr>
          <w:rFonts w:ascii="Times New Roman" w:hAnsi="Times New Roman"/>
          <w:sz w:val="28"/>
          <w:szCs w:val="28"/>
          <w:lang w:val="uk-UA"/>
        </w:rPr>
        <w:t>3.Про погодження режимів роботи суб’єктів господарювання (торгівлі).</w:t>
      </w:r>
    </w:p>
    <w:p w14:paraId="7EBCCFF9">
      <w:pPr>
        <w:spacing w:after="0"/>
        <w:jc w:val="right"/>
        <w:rPr>
          <w:rFonts w:hint="default" w:ascii="Times New Roman" w:hAnsi="Times New Roman"/>
          <w:sz w:val="28"/>
          <w:szCs w:val="28"/>
          <w:lang w:val="uk-UA"/>
        </w:rPr>
      </w:pPr>
      <w:r>
        <w:rPr>
          <w:rFonts w:ascii="Times New Roman" w:hAnsi="Times New Roman"/>
          <w:sz w:val="28"/>
          <w:szCs w:val="28"/>
          <w:lang w:val="uk-UA"/>
        </w:rPr>
        <w:t xml:space="preserve">                                                                                                                   Г</w:t>
      </w:r>
      <w:r>
        <w:rPr>
          <w:rFonts w:hint="default" w:ascii="Times New Roman" w:hAnsi="Times New Roman"/>
          <w:sz w:val="28"/>
          <w:szCs w:val="28"/>
          <w:lang w:val="uk-UA"/>
        </w:rPr>
        <w:t>.ТАРАНЕНКО</w:t>
      </w:r>
    </w:p>
    <w:p w14:paraId="79D6EB92">
      <w:pPr>
        <w:spacing w:after="0" w:line="240" w:lineRule="auto"/>
        <w:jc w:val="both"/>
        <w:rPr>
          <w:rFonts w:ascii="Times New Roman" w:hAnsi="Times New Roman"/>
          <w:color w:val="FF0000"/>
          <w:sz w:val="28"/>
          <w:szCs w:val="28"/>
          <w:lang w:val="uk-UA"/>
        </w:rPr>
      </w:pPr>
    </w:p>
    <w:p w14:paraId="59B07297">
      <w:pPr>
        <w:spacing w:after="0" w:line="240" w:lineRule="auto"/>
        <w:ind w:left="75"/>
        <w:jc w:val="both"/>
        <w:rPr>
          <w:rFonts w:ascii="Times New Roman" w:hAnsi="Times New Roman"/>
          <w:i w:val="0"/>
          <w:iCs w:val="0"/>
          <w:sz w:val="28"/>
          <w:szCs w:val="28"/>
          <w:lang w:val="uk-UA"/>
        </w:rPr>
      </w:pPr>
      <w:r>
        <w:rPr>
          <w:rFonts w:ascii="Times New Roman" w:hAnsi="Times New Roman"/>
          <w:sz w:val="28"/>
          <w:szCs w:val="28"/>
          <w:lang w:val="uk-UA"/>
        </w:rPr>
        <w:t>4.</w:t>
      </w:r>
      <w:r>
        <w:rPr>
          <w:rFonts w:hint="default" w:ascii="Times New Roman" w:hAnsi="Times New Roman"/>
          <w:sz w:val="28"/>
          <w:szCs w:val="28"/>
          <w:lang w:val="uk-UA"/>
        </w:rPr>
        <w:t xml:space="preserve"> </w:t>
      </w:r>
      <w:r>
        <w:rPr>
          <w:rFonts w:ascii="Times New Roman" w:hAnsi="Times New Roman"/>
          <w:i w:val="0"/>
          <w:iCs w:val="0"/>
          <w:sz w:val="28"/>
          <w:szCs w:val="28"/>
          <w:lang w:val="uk-UA"/>
        </w:rPr>
        <w:t>Про затвердження умов</w:t>
      </w:r>
      <w:r>
        <w:rPr>
          <w:rFonts w:hint="default" w:ascii="Times New Roman" w:hAnsi="Times New Roman"/>
          <w:i w:val="0"/>
          <w:iCs w:val="0"/>
          <w:sz w:val="28"/>
          <w:szCs w:val="28"/>
          <w:lang w:val="uk-UA"/>
        </w:rPr>
        <w:t xml:space="preserve"> продажу об’єктів малої приватизації </w:t>
      </w:r>
      <w:r>
        <w:rPr>
          <w:rFonts w:ascii="Times New Roman" w:hAnsi="Times New Roman"/>
          <w:i w:val="0"/>
          <w:iCs w:val="0"/>
          <w:sz w:val="28"/>
          <w:szCs w:val="28"/>
          <w:lang w:val="uk-UA"/>
        </w:rPr>
        <w:t xml:space="preserve"> комунальної вартості</w:t>
      </w:r>
      <w:r>
        <w:rPr>
          <w:rFonts w:hint="default" w:ascii="Times New Roman" w:hAnsi="Times New Roman"/>
          <w:i w:val="0"/>
          <w:iCs w:val="0"/>
          <w:sz w:val="28"/>
          <w:szCs w:val="28"/>
          <w:lang w:val="uk-UA"/>
        </w:rPr>
        <w:t xml:space="preserve"> Ніжинської міської територіальної громади</w:t>
      </w:r>
      <w:r>
        <w:rPr>
          <w:rFonts w:ascii="Times New Roman" w:hAnsi="Times New Roman"/>
          <w:i w:val="0"/>
          <w:iCs w:val="0"/>
          <w:sz w:val="28"/>
          <w:szCs w:val="28"/>
          <w:lang w:val="uk-UA"/>
        </w:rPr>
        <w:t>.</w:t>
      </w:r>
    </w:p>
    <w:p w14:paraId="29720A9B">
      <w:pPr>
        <w:spacing w:after="0" w:line="240" w:lineRule="auto"/>
        <w:ind w:left="4323"/>
        <w:jc w:val="right"/>
        <w:rPr>
          <w:rFonts w:ascii="Times New Roman" w:hAnsi="Times New Roman"/>
          <w:i w:val="0"/>
          <w:iCs w:val="0"/>
          <w:sz w:val="28"/>
          <w:szCs w:val="28"/>
          <w:lang w:val="uk-UA"/>
        </w:rPr>
      </w:pPr>
      <w:r>
        <w:rPr>
          <w:rFonts w:ascii="Times New Roman" w:hAnsi="Times New Roman"/>
          <w:i w:val="0"/>
          <w:iCs w:val="0"/>
          <w:sz w:val="28"/>
          <w:szCs w:val="28"/>
          <w:lang w:val="uk-UA"/>
        </w:rPr>
        <w:t>І.ОНОКАЛО</w:t>
      </w:r>
    </w:p>
    <w:p w14:paraId="5BF9B153">
      <w:pPr>
        <w:spacing w:after="0"/>
        <w:jc w:val="right"/>
        <w:rPr>
          <w:rFonts w:ascii="Times New Roman" w:hAnsi="Times New Roman"/>
          <w:color w:val="FF0000"/>
          <w:sz w:val="28"/>
          <w:szCs w:val="28"/>
          <w:lang w:val="uk-UA"/>
        </w:rPr>
      </w:pPr>
    </w:p>
    <w:p w14:paraId="23B1738C">
      <w:pPr>
        <w:numPr>
          <w:ilvl w:val="0"/>
          <w:numId w:val="0"/>
        </w:numPr>
        <w:spacing w:after="0"/>
        <w:ind w:firstLine="8120" w:firstLineChars="2900"/>
        <w:jc w:val="left"/>
        <w:rPr>
          <w:rFonts w:hint="default" w:ascii="Times New Roman" w:hAnsi="Times New Roman"/>
          <w:sz w:val="28"/>
          <w:szCs w:val="28"/>
          <w:lang w:val="uk-UA"/>
        </w:rPr>
      </w:pPr>
      <w:r>
        <w:rPr>
          <w:rFonts w:hint="default" w:ascii="Times New Roman" w:hAnsi="Times New Roman"/>
          <w:sz w:val="28"/>
          <w:szCs w:val="28"/>
          <w:lang w:val="uk-UA"/>
        </w:rPr>
        <w:t xml:space="preserve"> </w:t>
      </w:r>
    </w:p>
    <w:p w14:paraId="40274C0A">
      <w:pPr>
        <w:numPr>
          <w:ilvl w:val="0"/>
          <w:numId w:val="0"/>
        </w:numPr>
        <w:spacing w:after="0"/>
        <w:rPr>
          <w:rFonts w:hint="default" w:ascii="Times New Roman" w:hAnsi="Times New Roman"/>
          <w:color w:val="auto"/>
          <w:sz w:val="28"/>
          <w:szCs w:val="28"/>
          <w:lang w:val="uk-UA"/>
        </w:rPr>
      </w:pPr>
      <w:r>
        <w:rPr>
          <w:rFonts w:hint="default" w:ascii="Times New Roman" w:hAnsi="Times New Roman"/>
          <w:color w:val="auto"/>
          <w:sz w:val="28"/>
          <w:szCs w:val="28"/>
          <w:lang w:val="uk-UA"/>
        </w:rPr>
        <w:t>5. Про розгляд матеріалів комісії з питань захисту прав дитини</w:t>
      </w:r>
    </w:p>
    <w:p w14:paraId="6C8063A7">
      <w:pPr>
        <w:numPr>
          <w:ilvl w:val="0"/>
          <w:numId w:val="0"/>
        </w:numPr>
        <w:spacing w:after="0"/>
        <w:ind w:left="210" w:leftChars="0"/>
        <w:jc w:val="right"/>
        <w:rPr>
          <w:rFonts w:hint="default" w:ascii="Times New Roman" w:hAnsi="Times New Roman"/>
          <w:color w:val="auto"/>
          <w:sz w:val="28"/>
          <w:szCs w:val="28"/>
          <w:lang w:val="uk-UA"/>
        </w:rPr>
      </w:pPr>
      <w:r>
        <w:rPr>
          <w:rFonts w:hint="default" w:ascii="Times New Roman" w:hAnsi="Times New Roman"/>
          <w:color w:val="auto"/>
          <w:sz w:val="28"/>
          <w:szCs w:val="28"/>
          <w:lang w:val="uk-UA"/>
        </w:rPr>
        <w:t>Н.РАЦИН</w:t>
      </w:r>
    </w:p>
    <w:p w14:paraId="0B3B489A">
      <w:pPr>
        <w:numPr>
          <w:ilvl w:val="0"/>
          <w:numId w:val="0"/>
        </w:numPr>
        <w:spacing w:after="0"/>
        <w:ind w:left="210" w:leftChars="0"/>
        <w:jc w:val="right"/>
        <w:rPr>
          <w:rFonts w:hint="default" w:ascii="Times New Roman" w:hAnsi="Times New Roman"/>
          <w:color w:val="auto"/>
          <w:sz w:val="28"/>
          <w:szCs w:val="28"/>
          <w:lang w:val="uk-UA"/>
        </w:rPr>
      </w:pPr>
    </w:p>
    <w:p w14:paraId="332DD9C5">
      <w:pPr>
        <w:numPr>
          <w:ilvl w:val="0"/>
          <w:numId w:val="0"/>
        </w:numPr>
        <w:spacing w:after="0" w:line="240" w:lineRule="auto"/>
        <w:ind w:leftChars="0"/>
        <w:jc w:val="both"/>
        <w:rPr>
          <w:rFonts w:ascii="Times New Roman" w:hAnsi="Times New Roman" w:cs="Times New Roman"/>
          <w:iCs/>
          <w:color w:val="000000"/>
          <w:sz w:val="28"/>
          <w:szCs w:val="28"/>
        </w:rPr>
      </w:pPr>
      <w:r>
        <w:rPr>
          <w:rFonts w:hint="default" w:ascii="Times New Roman" w:hAnsi="Times New Roman" w:cs="Times New Roman"/>
          <w:iCs/>
          <w:color w:val="000000"/>
          <w:sz w:val="28"/>
          <w:szCs w:val="28"/>
          <w:lang w:val="uk-UA"/>
        </w:rPr>
        <w:t xml:space="preserve">6. </w:t>
      </w:r>
      <w:r>
        <w:rPr>
          <w:rFonts w:ascii="Times New Roman" w:hAnsi="Times New Roman" w:cs="Times New Roman"/>
          <w:iCs/>
          <w:color w:val="000000"/>
          <w:sz w:val="28"/>
          <w:szCs w:val="28"/>
        </w:rPr>
        <w:t>Про фінансування заходів та робіт з облаштування укриттів цивільного захисту</w:t>
      </w:r>
    </w:p>
    <w:p w14:paraId="7766AF5D">
      <w:pPr>
        <w:numPr>
          <w:ilvl w:val="0"/>
          <w:numId w:val="0"/>
        </w:numPr>
        <w:spacing w:after="0" w:line="240" w:lineRule="auto"/>
        <w:ind w:leftChars="0"/>
        <w:jc w:val="right"/>
        <w:rPr>
          <w:rFonts w:hint="default" w:ascii="Times New Roman" w:hAnsi="Times New Roman" w:cs="Times New Roman"/>
          <w:iCs/>
          <w:color w:val="000000"/>
          <w:sz w:val="28"/>
          <w:szCs w:val="28"/>
          <w:lang w:val="uk-UA"/>
        </w:rPr>
      </w:pPr>
      <w:r>
        <w:rPr>
          <w:rFonts w:ascii="Times New Roman" w:hAnsi="Times New Roman" w:cs="Times New Roman"/>
          <w:iCs/>
          <w:color w:val="000000"/>
          <w:sz w:val="28"/>
          <w:szCs w:val="28"/>
          <w:lang w:val="uk-UA"/>
        </w:rPr>
        <w:t>І</w:t>
      </w:r>
      <w:r>
        <w:rPr>
          <w:rFonts w:hint="default" w:ascii="Times New Roman" w:hAnsi="Times New Roman" w:cs="Times New Roman"/>
          <w:iCs/>
          <w:color w:val="000000"/>
          <w:sz w:val="28"/>
          <w:szCs w:val="28"/>
          <w:lang w:val="uk-UA"/>
        </w:rPr>
        <w:t>.ОВЧАРЕНКО</w:t>
      </w:r>
    </w:p>
    <w:p w14:paraId="788D38B5">
      <w:pPr>
        <w:numPr>
          <w:ilvl w:val="0"/>
          <w:numId w:val="0"/>
        </w:numPr>
        <w:spacing w:after="0" w:line="240" w:lineRule="auto"/>
        <w:ind w:leftChars="0"/>
        <w:jc w:val="right"/>
        <w:rPr>
          <w:rFonts w:hint="default" w:ascii="Times New Roman" w:hAnsi="Times New Roman" w:cs="Times New Roman"/>
          <w:iCs/>
          <w:color w:val="000000"/>
          <w:sz w:val="28"/>
          <w:szCs w:val="28"/>
          <w:lang w:val="uk-UA"/>
        </w:rPr>
      </w:pPr>
    </w:p>
    <w:p w14:paraId="2AC20ADA">
      <w:pPr>
        <w:pStyle w:val="12"/>
        <w:numPr>
          <w:ilvl w:val="0"/>
          <w:numId w:val="0"/>
        </w:numPr>
        <w:jc w:val="both"/>
        <w:rPr>
          <w:rFonts w:hint="default"/>
          <w:sz w:val="28"/>
          <w:szCs w:val="28"/>
          <w:lang w:val="uk-UA"/>
        </w:rPr>
      </w:pPr>
      <w:r>
        <w:rPr>
          <w:rFonts w:hint="default"/>
          <w:sz w:val="28"/>
          <w:szCs w:val="28"/>
          <w:lang w:val="uk-UA"/>
        </w:rPr>
        <w:t>7.</w:t>
      </w:r>
      <w:r>
        <w:rPr>
          <w:sz w:val="28"/>
          <w:szCs w:val="28"/>
        </w:rPr>
        <w:t xml:space="preserve"> Про </w:t>
      </w:r>
      <w:r>
        <w:rPr>
          <w:sz w:val="28"/>
          <w:szCs w:val="28"/>
          <w:lang w:val="uk-UA"/>
        </w:rPr>
        <w:t>проведення</w:t>
      </w:r>
      <w:r>
        <w:rPr>
          <w:rFonts w:hint="default"/>
          <w:sz w:val="28"/>
          <w:szCs w:val="28"/>
          <w:lang w:val="uk-UA"/>
        </w:rPr>
        <w:t xml:space="preserve"> заходу до Дня матері</w:t>
      </w:r>
    </w:p>
    <w:p w14:paraId="0CA4F241">
      <w:pPr>
        <w:spacing w:after="0"/>
        <w:jc w:val="both"/>
        <w:rPr>
          <w:rFonts w:hint="default" w:ascii="Times New Roman" w:hAnsi="Times New Roman" w:cs="Times New Roman"/>
          <w:sz w:val="28"/>
          <w:szCs w:val="28"/>
          <w:lang w:val="uk-UA"/>
        </w:rPr>
      </w:pPr>
      <w:r>
        <w:rPr>
          <w:sz w:val="28"/>
          <w:szCs w:val="28"/>
        </w:rPr>
        <w:t xml:space="preserve">                                                                                                                   </w:t>
      </w:r>
      <w:r>
        <w:rPr>
          <w:rFonts w:hint="default"/>
          <w:sz w:val="28"/>
          <w:szCs w:val="28"/>
          <w:lang w:val="uk-UA"/>
        </w:rPr>
        <w:t xml:space="preserve">        </w:t>
      </w:r>
      <w:r>
        <w:rPr>
          <w:sz w:val="28"/>
          <w:szCs w:val="28"/>
        </w:rPr>
        <w:t xml:space="preserve">  </w:t>
      </w:r>
      <w:r>
        <w:rPr>
          <w:rFonts w:hint="default" w:ascii="Times New Roman" w:hAnsi="Times New Roman" w:cs="Times New Roman"/>
          <w:sz w:val="28"/>
          <w:szCs w:val="28"/>
          <w:lang w:val="uk-UA"/>
        </w:rPr>
        <w:t>Н.БІЛАН</w:t>
      </w:r>
    </w:p>
    <w:p w14:paraId="5CA60B24">
      <w:pPr>
        <w:numPr>
          <w:ilvl w:val="0"/>
          <w:numId w:val="0"/>
        </w:numPr>
        <w:spacing w:after="0"/>
        <w:ind w:leftChars="0"/>
        <w:jc w:val="right"/>
        <w:rPr>
          <w:sz w:val="28"/>
          <w:szCs w:val="28"/>
        </w:rPr>
      </w:pPr>
    </w:p>
    <w:p w14:paraId="0FB53441">
      <w:pPr>
        <w:numPr>
          <w:ilvl w:val="0"/>
          <w:numId w:val="0"/>
        </w:numPr>
        <w:spacing w:after="0"/>
        <w:ind w:leftChars="0"/>
        <w:jc w:val="both"/>
        <w:rPr>
          <w:rFonts w:hint="default" w:ascii="Times New Roman" w:hAnsi="Times New Roman"/>
          <w:i w:val="0"/>
          <w:iCs w:val="0"/>
          <w:sz w:val="28"/>
          <w:szCs w:val="28"/>
          <w:lang w:val="uk-UA"/>
        </w:rPr>
      </w:pPr>
      <w:r>
        <w:rPr>
          <w:rFonts w:hint="default" w:ascii="Times New Roman" w:hAnsi="Times New Roman" w:cs="Times New Roman"/>
          <w:sz w:val="28"/>
          <w:szCs w:val="28"/>
          <w:lang w:val="uk-UA"/>
        </w:rPr>
        <w:t>8.</w:t>
      </w:r>
      <w:r>
        <w:rPr>
          <w:rFonts w:hint="default"/>
          <w:sz w:val="28"/>
          <w:szCs w:val="28"/>
          <w:lang w:val="uk-UA"/>
        </w:rPr>
        <w:t xml:space="preserve"> </w:t>
      </w:r>
      <w:r>
        <w:rPr>
          <w:sz w:val="28"/>
          <w:szCs w:val="28"/>
        </w:rPr>
        <w:t xml:space="preserve"> </w:t>
      </w:r>
      <w:r>
        <w:rPr>
          <w:rFonts w:ascii="Times New Roman" w:hAnsi="Times New Roman"/>
          <w:i w:val="0"/>
          <w:iCs w:val="0"/>
          <w:sz w:val="28"/>
          <w:szCs w:val="28"/>
          <w:lang w:val="uk-UA"/>
        </w:rPr>
        <w:t>Про</w:t>
      </w:r>
      <w:r>
        <w:rPr>
          <w:rFonts w:hint="default" w:ascii="Times New Roman" w:hAnsi="Times New Roman"/>
          <w:i w:val="0"/>
          <w:iCs w:val="0"/>
          <w:sz w:val="28"/>
          <w:szCs w:val="28"/>
          <w:lang w:val="uk-UA"/>
        </w:rPr>
        <w:t xml:space="preserve"> розгляд матеріалів опікунської ради</w:t>
      </w:r>
    </w:p>
    <w:p w14:paraId="5584DB58">
      <w:pPr>
        <w:spacing w:after="0" w:line="240" w:lineRule="auto"/>
        <w:jc w:val="right"/>
        <w:rPr>
          <w:rFonts w:hint="default" w:ascii="Times New Roman" w:hAnsi="Times New Roman"/>
          <w:i w:val="0"/>
          <w:iCs w:val="0"/>
          <w:sz w:val="28"/>
          <w:szCs w:val="28"/>
          <w:lang w:val="uk-UA"/>
        </w:rPr>
      </w:pPr>
      <w:r>
        <w:rPr>
          <w:rFonts w:ascii="Times New Roman" w:hAnsi="Times New Roman"/>
          <w:i w:val="0"/>
          <w:iCs w:val="0"/>
          <w:sz w:val="28"/>
          <w:szCs w:val="28"/>
          <w:lang w:val="uk-UA"/>
        </w:rPr>
        <w:t>О</w:t>
      </w:r>
      <w:r>
        <w:rPr>
          <w:rFonts w:hint="default" w:ascii="Times New Roman" w:hAnsi="Times New Roman"/>
          <w:i w:val="0"/>
          <w:iCs w:val="0"/>
          <w:sz w:val="28"/>
          <w:szCs w:val="28"/>
          <w:lang w:val="uk-UA"/>
        </w:rPr>
        <w:t>.СМАГА</w:t>
      </w:r>
    </w:p>
    <w:p w14:paraId="7CD1B1B3">
      <w:pPr>
        <w:spacing w:after="0" w:line="240" w:lineRule="auto"/>
        <w:jc w:val="right"/>
        <w:rPr>
          <w:rFonts w:hint="default" w:ascii="Times New Roman" w:hAnsi="Times New Roman"/>
          <w:i w:val="0"/>
          <w:iCs w:val="0"/>
          <w:sz w:val="28"/>
          <w:szCs w:val="28"/>
          <w:lang w:val="uk-UA"/>
        </w:rPr>
      </w:pPr>
    </w:p>
    <w:p w14:paraId="467812D8">
      <w:pPr>
        <w:spacing w:after="0" w:line="240" w:lineRule="auto"/>
        <w:jc w:val="both"/>
        <w:rPr>
          <w:rFonts w:ascii="Times New Roman" w:hAnsi="Times New Roman"/>
          <w:sz w:val="28"/>
          <w:szCs w:val="28"/>
          <w:lang w:val="uk-UA"/>
        </w:rPr>
      </w:pPr>
      <w:r>
        <w:rPr>
          <w:rFonts w:hint="default" w:ascii="Times New Roman" w:hAnsi="Times New Roman" w:cs="Times New Roman"/>
          <w:sz w:val="28"/>
          <w:szCs w:val="28"/>
          <w:lang w:val="uk-UA"/>
        </w:rPr>
        <w:t>9</w:t>
      </w:r>
      <w:r>
        <w:rPr>
          <w:rFonts w:hint="default"/>
          <w:sz w:val="28"/>
          <w:szCs w:val="28"/>
          <w:lang w:val="uk-UA"/>
        </w:rPr>
        <w:t>.</w:t>
      </w:r>
      <w:r>
        <w:rPr>
          <w:sz w:val="28"/>
          <w:szCs w:val="28"/>
        </w:rPr>
        <w:t xml:space="preserve">  </w:t>
      </w:r>
      <w:r>
        <w:rPr>
          <w:rFonts w:ascii="Times New Roman" w:hAnsi="Times New Roman"/>
          <w:sz w:val="28"/>
          <w:szCs w:val="28"/>
          <w:lang w:val="uk-UA"/>
        </w:rPr>
        <w:t xml:space="preserve">Про надання дозволів на переобладнання, перепланування у будівлях, оформлення технічної документації.                                                                                                  </w:t>
      </w:r>
    </w:p>
    <w:p w14:paraId="62BEFFAE">
      <w:pPr>
        <w:wordWrap w:val="0"/>
        <w:spacing w:after="0"/>
        <w:jc w:val="right"/>
        <w:rPr>
          <w:rFonts w:hint="default" w:ascii="Times New Roman" w:hAnsi="Times New Roman"/>
          <w:sz w:val="28"/>
          <w:szCs w:val="28"/>
          <w:lang w:val="uk-UA"/>
        </w:rPr>
      </w:pPr>
      <w:r>
        <w:rPr>
          <w:rFonts w:ascii="Times New Roman" w:hAnsi="Times New Roman"/>
          <w:sz w:val="28"/>
          <w:szCs w:val="28"/>
          <w:lang w:val="uk-UA"/>
        </w:rPr>
        <w:t xml:space="preserve">                                                                                                             Є</w:t>
      </w:r>
      <w:r>
        <w:rPr>
          <w:rFonts w:hint="default" w:ascii="Times New Roman" w:hAnsi="Times New Roman"/>
          <w:sz w:val="28"/>
          <w:szCs w:val="28"/>
          <w:lang w:val="uk-UA"/>
        </w:rPr>
        <w:t>. МАЛЮГА</w:t>
      </w:r>
    </w:p>
    <w:p w14:paraId="7076A24B">
      <w:pPr>
        <w:spacing w:after="0"/>
        <w:jc w:val="right"/>
        <w:rPr>
          <w:rFonts w:hint="default" w:ascii="Times New Roman" w:hAnsi="Times New Roman"/>
          <w:sz w:val="28"/>
          <w:szCs w:val="28"/>
          <w:lang w:val="uk-UA"/>
        </w:rPr>
      </w:pPr>
    </w:p>
    <w:p w14:paraId="3AF3EA17">
      <w:pPr>
        <w:numPr>
          <w:ilvl w:val="0"/>
          <w:numId w:val="0"/>
        </w:numPr>
        <w:ind w:leftChars="0"/>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10.</w:t>
      </w:r>
      <w:r>
        <w:rPr>
          <w:sz w:val="28"/>
          <w:szCs w:val="28"/>
        </w:rPr>
        <w:t xml:space="preserve">  </w:t>
      </w:r>
      <w:r>
        <w:rPr>
          <w:rFonts w:hint="default" w:ascii="Times New Roman" w:hAnsi="Times New Roman" w:cs="Times New Roman"/>
          <w:sz w:val="28"/>
          <w:szCs w:val="28"/>
          <w:lang w:val="uk-UA"/>
        </w:rPr>
        <w:t>Про уточнення показників бюджету Ніжинської міської територіальної громади на 2026 рік» (</w:t>
      </w:r>
      <w:r>
        <w:rPr>
          <w:rFonts w:hint="default" w:ascii="Times New Roman" w:hAnsi="Times New Roman" w:cs="Times New Roman"/>
          <w:i/>
          <w:iCs/>
          <w:sz w:val="28"/>
          <w:szCs w:val="28"/>
          <w:lang w:val="uk-UA"/>
        </w:rPr>
        <w:t>проекти рішень будуть надаватися по мірі надходжень розписів додаткових міжбюджетних трансфертів до бюджету Ніжинської міської територіальної громади у 2026 році</w:t>
      </w:r>
      <w:r>
        <w:rPr>
          <w:rFonts w:hint="default" w:ascii="Times New Roman" w:hAnsi="Times New Roman" w:cs="Times New Roman"/>
          <w:sz w:val="28"/>
          <w:szCs w:val="28"/>
          <w:lang w:val="uk-UA"/>
        </w:rPr>
        <w:t>).</w:t>
      </w:r>
    </w:p>
    <w:p w14:paraId="0333C6BB">
      <w:pPr>
        <w:numPr>
          <w:ilvl w:val="0"/>
          <w:numId w:val="0"/>
        </w:numPr>
        <w:ind w:leftChars="0"/>
        <w:jc w:val="right"/>
        <w:rPr>
          <w:rFonts w:hint="default" w:ascii="Times New Roman" w:hAnsi="Times New Roman" w:cs="Times New Roman"/>
          <w:sz w:val="28"/>
          <w:szCs w:val="28"/>
          <w:lang w:val="uk-UA"/>
        </w:rPr>
      </w:pPr>
      <w:r>
        <w:rPr>
          <w:rFonts w:hint="default" w:ascii="Times New Roman" w:hAnsi="Times New Roman" w:cs="Times New Roman"/>
          <w:sz w:val="28"/>
          <w:szCs w:val="28"/>
          <w:lang w:val="uk-UA"/>
        </w:rPr>
        <w:t>Л.ПИСАРЕНКО</w:t>
      </w:r>
    </w:p>
    <w:p w14:paraId="6E3784D0">
      <w:pPr>
        <w:numPr>
          <w:ilvl w:val="0"/>
          <w:numId w:val="10"/>
        </w:numPr>
        <w:ind w:leftChars="0"/>
        <w:jc w:val="left"/>
        <w:rPr>
          <w:rFonts w:hint="default" w:ascii="Times New Roman" w:hAnsi="Times New Roman" w:cs="Times New Roman"/>
          <w:sz w:val="28"/>
          <w:szCs w:val="28"/>
          <w:lang w:val="uk-UA"/>
        </w:rPr>
      </w:pPr>
      <w:r>
        <w:rPr>
          <w:rFonts w:hint="default" w:ascii="Times New Roman" w:hAnsi="Times New Roman" w:cs="Times New Roman"/>
          <w:sz w:val="28"/>
          <w:szCs w:val="28"/>
        </w:rPr>
        <w:t>Про організацію сезонної торгівлі овочевою продукцією та фруктами</w:t>
      </w:r>
    </w:p>
    <w:p w14:paraId="43D1A7E0">
      <w:pPr>
        <w:numPr>
          <w:ilvl w:val="0"/>
          <w:numId w:val="0"/>
        </w:numPr>
        <w:jc w:val="right"/>
        <w:rPr>
          <w:rFonts w:hint="default" w:ascii="Times New Roman" w:hAnsi="Times New Roman"/>
          <w:sz w:val="28"/>
          <w:szCs w:val="28"/>
          <w:lang w:val="uk-UA"/>
        </w:rPr>
      </w:pPr>
      <w:r>
        <w:rPr>
          <w:rFonts w:ascii="Times New Roman" w:hAnsi="Times New Roman"/>
          <w:sz w:val="28"/>
          <w:szCs w:val="28"/>
          <w:lang w:val="uk-UA"/>
        </w:rPr>
        <w:t>Г</w:t>
      </w:r>
      <w:r>
        <w:rPr>
          <w:rFonts w:hint="default" w:ascii="Times New Roman" w:hAnsi="Times New Roman"/>
          <w:sz w:val="28"/>
          <w:szCs w:val="28"/>
          <w:lang w:val="uk-UA"/>
        </w:rPr>
        <w:t>.ТАРАНЕНКО</w:t>
      </w:r>
    </w:p>
    <w:p w14:paraId="42125DB6">
      <w:pPr>
        <w:pStyle w:val="13"/>
        <w:numPr>
          <w:ilvl w:val="0"/>
          <w:numId w:val="10"/>
        </w:numPr>
        <w:spacing w:after="0" w:line="240" w:lineRule="auto"/>
        <w:ind w:left="0" w:leftChars="0" w:firstLine="0" w:firstLineChars="0"/>
        <w:jc w:val="both"/>
        <w:rPr>
          <w:rFonts w:hint="default" w:ascii="Times New Roman" w:hAnsi="Times New Roman"/>
          <w:sz w:val="28"/>
          <w:szCs w:val="28"/>
          <w:lang w:val="uk-UA"/>
        </w:rPr>
      </w:pPr>
      <w:r>
        <w:rPr>
          <w:rFonts w:ascii="Times New Roman" w:hAnsi="Times New Roman" w:eastAsia="Times New Roman" w:cs="Times New Roman"/>
          <w:sz w:val="28"/>
          <w:szCs w:val="28"/>
          <w:lang w:val="uk-UA"/>
        </w:rPr>
        <w:t>Про фінансування заходів  міської Програми розвитку культури, мистецтва і охорони культурної спадщини на 2026 рік</w:t>
      </w:r>
    </w:p>
    <w:p w14:paraId="6CAA7A5E">
      <w:pPr>
        <w:pStyle w:val="13"/>
        <w:numPr>
          <w:ilvl w:val="0"/>
          <w:numId w:val="0"/>
        </w:numPr>
        <w:spacing w:after="0" w:line="240" w:lineRule="auto"/>
        <w:contextualSpacing/>
        <w:jc w:val="both"/>
        <w:rPr>
          <w:rFonts w:ascii="Times New Roman" w:hAnsi="Times New Roman" w:eastAsia="Times New Roman" w:cs="Times New Roman"/>
          <w:sz w:val="28"/>
          <w:szCs w:val="28"/>
          <w:lang w:val="uk-UA"/>
        </w:rPr>
      </w:pPr>
    </w:p>
    <w:p w14:paraId="09FBEE55">
      <w:pPr>
        <w:pStyle w:val="13"/>
        <w:numPr>
          <w:ilvl w:val="0"/>
          <w:numId w:val="0"/>
        </w:numPr>
        <w:spacing w:after="0" w:line="240" w:lineRule="auto"/>
        <w:contextualSpacing/>
        <w:jc w:val="right"/>
        <w:rPr>
          <w:rFonts w:hint="default" w:ascii="Times New Roman" w:hAnsi="Times New Roman" w:eastAsia="Times New Roman" w:cs="Times New Roman"/>
          <w:sz w:val="28"/>
          <w:szCs w:val="28"/>
          <w:lang w:val="uk-UA"/>
        </w:rPr>
      </w:pPr>
      <w:r>
        <w:rPr>
          <w:rFonts w:cs="Times New Roman"/>
          <w:sz w:val="28"/>
          <w:szCs w:val="28"/>
          <w:lang w:val="uk-UA"/>
        </w:rPr>
        <w:t>Т</w:t>
      </w:r>
      <w:r>
        <w:rPr>
          <w:rFonts w:hint="default" w:cs="Times New Roman"/>
          <w:sz w:val="28"/>
          <w:szCs w:val="28"/>
          <w:lang w:val="uk-UA"/>
        </w:rPr>
        <w:t>.БАССАК</w:t>
      </w:r>
    </w:p>
    <w:p w14:paraId="3D5DED7E">
      <w:pPr>
        <w:pStyle w:val="12"/>
        <w:jc w:val="both"/>
        <w:rPr>
          <w:sz w:val="28"/>
          <w:szCs w:val="28"/>
        </w:rPr>
      </w:pPr>
      <w:r>
        <w:rPr>
          <w:sz w:val="28"/>
          <w:szCs w:val="28"/>
        </w:rPr>
        <w:t xml:space="preserve">                                                                                                                 </w:t>
      </w:r>
    </w:p>
    <w:p w14:paraId="17D4730F">
      <w:pPr>
        <w:spacing w:after="0" w:line="240" w:lineRule="auto"/>
        <w:jc w:val="both"/>
        <w:rPr>
          <w:rFonts w:ascii="Times New Roman" w:hAnsi="Times New Roman"/>
          <w:b/>
          <w:sz w:val="28"/>
          <w:szCs w:val="28"/>
          <w:lang w:val="uk-UA"/>
        </w:rPr>
      </w:pPr>
      <w:r>
        <w:rPr>
          <w:rFonts w:ascii="Times New Roman" w:hAnsi="Times New Roman"/>
          <w:b/>
          <w:sz w:val="28"/>
          <w:szCs w:val="28"/>
          <w:lang w:val="uk-UA"/>
        </w:rPr>
        <w:t xml:space="preserve">                                                            ЧЕРВЕНЬ</w:t>
      </w:r>
    </w:p>
    <w:p w14:paraId="4D361937">
      <w:pPr>
        <w:spacing w:after="0" w:line="240" w:lineRule="auto"/>
        <w:jc w:val="both"/>
        <w:rPr>
          <w:rFonts w:ascii="Times New Roman" w:hAnsi="Times New Roman"/>
          <w:b/>
          <w:sz w:val="28"/>
          <w:szCs w:val="28"/>
          <w:lang w:val="uk-UA"/>
        </w:rPr>
      </w:pPr>
    </w:p>
    <w:p w14:paraId="1873D4BA">
      <w:pPr>
        <w:numPr>
          <w:ilvl w:val="0"/>
          <w:numId w:val="11"/>
        </w:numPr>
        <w:spacing w:after="0"/>
        <w:ind w:leftChars="0"/>
        <w:jc w:val="both"/>
        <w:rPr>
          <w:rFonts w:hint="default" w:ascii="Times New Roman" w:hAnsi="Times New Roman"/>
          <w:i w:val="0"/>
          <w:iCs w:val="0"/>
          <w:sz w:val="28"/>
          <w:szCs w:val="28"/>
          <w:lang w:val="uk-UA"/>
        </w:rPr>
      </w:pPr>
      <w:r>
        <w:rPr>
          <w:rFonts w:ascii="Times New Roman" w:hAnsi="Times New Roman"/>
          <w:i w:val="0"/>
          <w:iCs w:val="0"/>
          <w:sz w:val="28"/>
          <w:szCs w:val="28"/>
          <w:lang w:val="uk-UA"/>
        </w:rPr>
        <w:t>Про</w:t>
      </w:r>
      <w:r>
        <w:rPr>
          <w:rFonts w:hint="default" w:ascii="Times New Roman" w:hAnsi="Times New Roman"/>
          <w:i w:val="0"/>
          <w:iCs w:val="0"/>
          <w:sz w:val="28"/>
          <w:szCs w:val="28"/>
          <w:lang w:val="uk-UA"/>
        </w:rPr>
        <w:t xml:space="preserve"> розгляд матеріалів опікунської ради</w:t>
      </w:r>
    </w:p>
    <w:p w14:paraId="4BCC64EA">
      <w:pPr>
        <w:wordWrap/>
        <w:spacing w:after="0"/>
        <w:jc w:val="right"/>
        <w:rPr>
          <w:rFonts w:hint="default" w:ascii="Times New Roman" w:hAnsi="Times New Roman"/>
          <w:i w:val="0"/>
          <w:iCs w:val="0"/>
          <w:sz w:val="28"/>
          <w:szCs w:val="28"/>
          <w:lang w:val="uk-UA"/>
        </w:rPr>
      </w:pPr>
      <w:r>
        <w:rPr>
          <w:rFonts w:ascii="Times New Roman" w:hAnsi="Times New Roman"/>
          <w:i w:val="0"/>
          <w:iCs w:val="0"/>
          <w:sz w:val="28"/>
          <w:szCs w:val="28"/>
          <w:lang w:val="uk-UA"/>
        </w:rPr>
        <w:t>О</w:t>
      </w:r>
      <w:r>
        <w:rPr>
          <w:rFonts w:hint="default" w:ascii="Times New Roman" w:hAnsi="Times New Roman"/>
          <w:i w:val="0"/>
          <w:iCs w:val="0"/>
          <w:sz w:val="28"/>
          <w:szCs w:val="28"/>
          <w:lang w:val="uk-UA"/>
        </w:rPr>
        <w:t>.СМАГА</w:t>
      </w:r>
    </w:p>
    <w:p w14:paraId="24292617">
      <w:pPr>
        <w:wordWrap/>
        <w:spacing w:after="0"/>
        <w:jc w:val="right"/>
        <w:rPr>
          <w:rFonts w:hint="default" w:ascii="Times New Roman" w:hAnsi="Times New Roman"/>
          <w:i w:val="0"/>
          <w:iCs w:val="0"/>
          <w:sz w:val="28"/>
          <w:szCs w:val="28"/>
          <w:lang w:val="uk-UA"/>
        </w:rPr>
      </w:pPr>
    </w:p>
    <w:p w14:paraId="6DCC7BAD">
      <w:pPr>
        <w:pStyle w:val="12"/>
        <w:jc w:val="both"/>
        <w:rPr>
          <w:sz w:val="28"/>
          <w:szCs w:val="28"/>
        </w:rPr>
      </w:pPr>
      <w:r>
        <w:rPr>
          <w:sz w:val="28"/>
          <w:szCs w:val="28"/>
        </w:rPr>
        <w:t>2.Про поліпшення стану благоустрою в населених пунктах Ніжинської територіальної громади, контроль за дотриманням суб’єктами господарювання та громадянами Правил благоустрою територій.</w:t>
      </w:r>
    </w:p>
    <w:p w14:paraId="6EA5742B">
      <w:pPr>
        <w:spacing w:after="0"/>
        <w:jc w:val="right"/>
        <w:rPr>
          <w:rFonts w:ascii="Times New Roman" w:hAnsi="Times New Roman"/>
          <w:sz w:val="28"/>
          <w:szCs w:val="28"/>
          <w:lang w:val="uk-UA"/>
        </w:rPr>
      </w:pPr>
      <w:r>
        <w:rPr>
          <w:rFonts w:ascii="Times New Roman" w:hAnsi="Times New Roman"/>
          <w:sz w:val="28"/>
          <w:szCs w:val="28"/>
          <w:lang w:val="uk-UA"/>
        </w:rPr>
        <w:t xml:space="preserve">                                                                                                                       Н.БОЙКО</w:t>
      </w:r>
    </w:p>
    <w:p w14:paraId="1D684872">
      <w:pPr>
        <w:spacing w:after="0"/>
        <w:jc w:val="right"/>
        <w:rPr>
          <w:rFonts w:ascii="Times New Roman" w:hAnsi="Times New Roman"/>
          <w:sz w:val="28"/>
          <w:szCs w:val="28"/>
          <w:lang w:val="uk-UA"/>
        </w:rPr>
      </w:pPr>
    </w:p>
    <w:p w14:paraId="0218D85E">
      <w:pPr>
        <w:spacing w:after="0" w:line="240" w:lineRule="auto"/>
        <w:jc w:val="both"/>
        <w:rPr>
          <w:rFonts w:hint="default" w:ascii="Times New Roman" w:hAnsi="Times New Roman"/>
          <w:sz w:val="28"/>
          <w:szCs w:val="28"/>
          <w:lang w:val="uk-UA"/>
        </w:rPr>
      </w:pPr>
      <w:r>
        <w:rPr>
          <w:rFonts w:ascii="Times New Roman" w:hAnsi="Times New Roman"/>
          <w:sz w:val="28"/>
          <w:szCs w:val="28"/>
          <w:lang w:val="uk-UA"/>
        </w:rPr>
        <w:t>3.Про затвердження</w:t>
      </w:r>
      <w:r>
        <w:rPr>
          <w:rFonts w:hint="default" w:ascii="Times New Roman" w:hAnsi="Times New Roman"/>
          <w:sz w:val="28"/>
          <w:szCs w:val="28"/>
          <w:lang w:val="uk-UA"/>
        </w:rPr>
        <w:t xml:space="preserve"> платних послуг у закладах культури підпорядкованих управлінню культури і туризму Ніжинської міської ради</w:t>
      </w:r>
    </w:p>
    <w:p w14:paraId="3017FECF">
      <w:pPr>
        <w:spacing w:after="0"/>
        <w:ind w:left="360"/>
        <w:jc w:val="right"/>
        <w:rPr>
          <w:rFonts w:hint="default" w:ascii="Times New Roman" w:hAnsi="Times New Roman"/>
          <w:sz w:val="28"/>
          <w:szCs w:val="28"/>
          <w:lang w:val="uk-UA"/>
        </w:rPr>
      </w:pPr>
      <w:r>
        <w:rPr>
          <w:rFonts w:ascii="Times New Roman" w:hAnsi="Times New Roman"/>
          <w:sz w:val="28"/>
          <w:szCs w:val="28"/>
          <w:lang w:val="uk-UA"/>
        </w:rPr>
        <w:t xml:space="preserve">                                                            </w:t>
      </w:r>
      <w:r>
        <w:rPr>
          <w:rFonts w:hint="default" w:ascii="Times New Roman" w:hAnsi="Times New Roman"/>
          <w:sz w:val="28"/>
          <w:szCs w:val="28"/>
          <w:lang w:val="uk-UA"/>
        </w:rPr>
        <w:t xml:space="preserve">                                         </w:t>
      </w:r>
      <w:r>
        <w:rPr>
          <w:rFonts w:ascii="Times New Roman" w:hAnsi="Times New Roman"/>
          <w:sz w:val="28"/>
          <w:szCs w:val="28"/>
          <w:lang w:val="uk-UA"/>
        </w:rPr>
        <w:t xml:space="preserve">            Т</w:t>
      </w:r>
      <w:r>
        <w:rPr>
          <w:rFonts w:hint="default" w:ascii="Times New Roman" w:hAnsi="Times New Roman"/>
          <w:sz w:val="28"/>
          <w:szCs w:val="28"/>
          <w:lang w:val="uk-UA"/>
        </w:rPr>
        <w:t>.БАССАК</w:t>
      </w:r>
    </w:p>
    <w:p w14:paraId="17B73F97">
      <w:pPr>
        <w:spacing w:after="0"/>
        <w:ind w:left="360"/>
        <w:jc w:val="right"/>
        <w:rPr>
          <w:rFonts w:hint="default" w:ascii="Times New Roman" w:hAnsi="Times New Roman"/>
          <w:sz w:val="28"/>
          <w:szCs w:val="28"/>
          <w:lang w:val="uk-UA"/>
        </w:rPr>
      </w:pPr>
    </w:p>
    <w:p w14:paraId="39D6C74A">
      <w:pPr>
        <w:numPr>
          <w:ilvl w:val="0"/>
          <w:numId w:val="0"/>
        </w:numPr>
        <w:spacing w:after="0"/>
        <w:ind w:leftChars="0"/>
        <w:jc w:val="both"/>
        <w:rPr>
          <w:rFonts w:hint="default" w:ascii="Times New Roman" w:hAnsi="Times New Roman"/>
          <w:sz w:val="28"/>
          <w:szCs w:val="28"/>
          <w:lang w:val="uk-UA"/>
        </w:rPr>
      </w:pPr>
      <w:r>
        <w:rPr>
          <w:rFonts w:hint="default" w:ascii="Times New Roman" w:hAnsi="Times New Roman"/>
          <w:sz w:val="28"/>
          <w:szCs w:val="28"/>
          <w:lang w:val="uk-UA"/>
        </w:rPr>
        <w:t>4. Про роботу Громадської ради при виконавчому комітеті Ніжинської міської ради щодо пріоритетних напрямків її діяльності.</w:t>
      </w:r>
    </w:p>
    <w:p w14:paraId="1389A1F8">
      <w:pPr>
        <w:numPr>
          <w:ilvl w:val="0"/>
          <w:numId w:val="0"/>
        </w:numPr>
        <w:spacing w:after="0"/>
        <w:ind w:leftChars="0"/>
        <w:jc w:val="right"/>
        <w:rPr>
          <w:rFonts w:hint="default" w:ascii="Times New Roman" w:hAnsi="Times New Roman"/>
          <w:sz w:val="28"/>
          <w:szCs w:val="28"/>
          <w:lang w:val="uk-UA"/>
        </w:rPr>
      </w:pPr>
      <w:r>
        <w:rPr>
          <w:rFonts w:hint="default" w:ascii="Times New Roman" w:hAnsi="Times New Roman"/>
          <w:sz w:val="28"/>
          <w:szCs w:val="28"/>
          <w:lang w:val="uk-UA"/>
        </w:rPr>
        <w:t>Ю.СТРІЛЕЦЬ</w:t>
      </w:r>
    </w:p>
    <w:p w14:paraId="06221DF6">
      <w:pPr>
        <w:numPr>
          <w:ilvl w:val="0"/>
          <w:numId w:val="0"/>
        </w:numPr>
        <w:spacing w:after="0"/>
        <w:ind w:leftChars="0"/>
        <w:jc w:val="right"/>
        <w:rPr>
          <w:rFonts w:hint="default" w:ascii="Times New Roman" w:hAnsi="Times New Roman"/>
          <w:sz w:val="28"/>
          <w:szCs w:val="28"/>
          <w:lang w:val="uk-UA"/>
        </w:rPr>
      </w:pPr>
    </w:p>
    <w:p w14:paraId="15FC14F1">
      <w:pPr>
        <w:spacing w:after="0" w:line="240" w:lineRule="auto"/>
        <w:jc w:val="both"/>
        <w:rPr>
          <w:rFonts w:hint="default" w:ascii="Times New Roman" w:hAnsi="Times New Roman"/>
          <w:sz w:val="28"/>
          <w:szCs w:val="28"/>
          <w:lang w:val="uk-UA"/>
        </w:rPr>
      </w:pPr>
      <w:r>
        <w:rPr>
          <w:rFonts w:ascii="Times New Roman" w:hAnsi="Times New Roman"/>
          <w:sz w:val="28"/>
          <w:szCs w:val="28"/>
          <w:lang w:val="uk-UA"/>
        </w:rPr>
        <w:t>5. Про забезпечення</w:t>
      </w:r>
      <w:r>
        <w:rPr>
          <w:rFonts w:hint="default" w:ascii="Times New Roman" w:hAnsi="Times New Roman"/>
          <w:sz w:val="28"/>
          <w:szCs w:val="28"/>
          <w:lang w:val="uk-UA"/>
        </w:rPr>
        <w:t xml:space="preserve"> виконання заходів відповідно до </w:t>
      </w:r>
      <w:r>
        <w:rPr>
          <w:rFonts w:hint="default" w:ascii="Times New Roman" w:hAnsi="Times New Roman" w:cs="Times New Roman"/>
          <w:sz w:val="28"/>
          <w:szCs w:val="28"/>
          <w:lang w:val="uk-UA"/>
        </w:rPr>
        <w:t xml:space="preserve"> Комплексної програми заходів та робіт з територіальної оборони Ніжинської міської територіальної громади </w:t>
      </w:r>
      <w:r>
        <w:rPr>
          <w:rFonts w:hint="default" w:ascii="Times New Roman" w:hAnsi="Times New Roman"/>
          <w:sz w:val="28"/>
          <w:szCs w:val="28"/>
          <w:lang w:val="uk-UA"/>
        </w:rPr>
        <w:t>на 2026 рік</w:t>
      </w:r>
    </w:p>
    <w:p w14:paraId="31C6387E">
      <w:pPr>
        <w:spacing w:after="0"/>
        <w:jc w:val="right"/>
        <w:rPr>
          <w:rFonts w:hint="default" w:ascii="Times New Roman" w:hAnsi="Times New Roman"/>
          <w:sz w:val="28"/>
          <w:szCs w:val="28"/>
          <w:lang w:val="uk-UA"/>
        </w:rPr>
      </w:pPr>
      <w:r>
        <w:rPr>
          <w:rFonts w:ascii="Times New Roman" w:hAnsi="Times New Roman"/>
          <w:sz w:val="28"/>
          <w:szCs w:val="28"/>
          <w:lang w:val="uk-UA"/>
        </w:rPr>
        <w:t>І</w:t>
      </w:r>
      <w:r>
        <w:rPr>
          <w:rFonts w:hint="default" w:ascii="Times New Roman" w:hAnsi="Times New Roman"/>
          <w:sz w:val="28"/>
          <w:szCs w:val="28"/>
          <w:lang w:val="uk-UA"/>
        </w:rPr>
        <w:t>.ОВЧАРЕНКО</w:t>
      </w:r>
    </w:p>
    <w:p w14:paraId="5A5B663C">
      <w:pPr>
        <w:spacing w:after="0"/>
        <w:jc w:val="right"/>
        <w:rPr>
          <w:rFonts w:hint="default" w:ascii="Times New Roman" w:hAnsi="Times New Roman"/>
          <w:sz w:val="28"/>
          <w:szCs w:val="28"/>
          <w:lang w:val="uk-UA"/>
        </w:rPr>
      </w:pPr>
    </w:p>
    <w:p w14:paraId="60D36933">
      <w:pPr>
        <w:numPr>
          <w:ilvl w:val="0"/>
          <w:numId w:val="5"/>
        </w:numPr>
        <w:spacing w:after="0" w:line="240" w:lineRule="auto"/>
        <w:ind w:left="0" w:leftChars="0" w:firstLine="0" w:firstLineChars="0"/>
        <w:jc w:val="both"/>
        <w:rPr>
          <w:rFonts w:ascii="Times New Roman" w:hAnsi="Times New Roman"/>
          <w:sz w:val="28"/>
          <w:szCs w:val="28"/>
          <w:lang w:val="uk-UA"/>
        </w:rPr>
      </w:pPr>
      <w:r>
        <w:rPr>
          <w:rFonts w:ascii="Times New Roman" w:hAnsi="Times New Roman"/>
          <w:sz w:val="28"/>
          <w:szCs w:val="28"/>
          <w:lang w:val="uk-UA"/>
        </w:rPr>
        <w:t>Про організацію проведення конкурсів з визначення перевізника з перевезення пасажирів на автобусному маршруті загального користування.</w:t>
      </w:r>
    </w:p>
    <w:p w14:paraId="7987ED8D">
      <w:pPr>
        <w:numPr>
          <w:ilvl w:val="0"/>
          <w:numId w:val="0"/>
        </w:numPr>
        <w:spacing w:after="0" w:line="240" w:lineRule="auto"/>
        <w:ind w:leftChars="0"/>
        <w:jc w:val="both"/>
        <w:rPr>
          <w:rFonts w:ascii="Times New Roman" w:hAnsi="Times New Roman"/>
          <w:sz w:val="28"/>
          <w:szCs w:val="28"/>
          <w:lang w:val="uk-UA"/>
        </w:rPr>
      </w:pPr>
    </w:p>
    <w:p w14:paraId="31989CC5">
      <w:pPr>
        <w:numPr>
          <w:ilvl w:val="0"/>
          <w:numId w:val="0"/>
        </w:numPr>
        <w:spacing w:after="0"/>
        <w:jc w:val="right"/>
        <w:rPr>
          <w:rFonts w:hint="default" w:ascii="Times New Roman" w:hAnsi="Times New Roman"/>
          <w:sz w:val="28"/>
          <w:szCs w:val="28"/>
          <w:lang w:val="uk-UA"/>
        </w:rPr>
      </w:pPr>
      <w:r>
        <w:rPr>
          <w:rFonts w:ascii="Times New Roman" w:hAnsi="Times New Roman"/>
          <w:sz w:val="28"/>
          <w:szCs w:val="28"/>
          <w:lang w:val="uk-UA"/>
        </w:rPr>
        <w:t>С</w:t>
      </w:r>
      <w:r>
        <w:rPr>
          <w:rFonts w:hint="default" w:ascii="Times New Roman" w:hAnsi="Times New Roman"/>
          <w:sz w:val="28"/>
          <w:szCs w:val="28"/>
          <w:lang w:val="uk-UA"/>
        </w:rPr>
        <w:t>.СІРЕНКО</w:t>
      </w:r>
    </w:p>
    <w:p w14:paraId="7DACB515">
      <w:pPr>
        <w:spacing w:after="0"/>
        <w:ind w:firstLine="7840" w:firstLineChars="2800"/>
        <w:rPr>
          <w:rFonts w:hint="default" w:ascii="Times New Roman" w:hAnsi="Times New Roman"/>
          <w:sz w:val="28"/>
          <w:szCs w:val="28"/>
          <w:lang w:val="uk-UA"/>
        </w:rPr>
      </w:pPr>
    </w:p>
    <w:p w14:paraId="51564DA4">
      <w:pPr>
        <w:numPr>
          <w:ilvl w:val="0"/>
          <w:numId w:val="0"/>
        </w:numPr>
        <w:spacing w:after="0"/>
        <w:ind w:leftChars="0"/>
        <w:rPr>
          <w:rFonts w:hint="default" w:ascii="Times New Roman" w:hAnsi="Times New Roman"/>
          <w:color w:val="auto"/>
          <w:sz w:val="28"/>
          <w:szCs w:val="28"/>
          <w:lang w:val="uk-UA"/>
        </w:rPr>
      </w:pPr>
      <w:r>
        <w:rPr>
          <w:rFonts w:hint="default" w:ascii="Times New Roman" w:hAnsi="Times New Roman"/>
          <w:sz w:val="28"/>
          <w:szCs w:val="28"/>
          <w:lang w:val="uk-UA"/>
        </w:rPr>
        <w:t>7</w:t>
      </w:r>
      <w:r>
        <w:rPr>
          <w:rFonts w:ascii="Times New Roman" w:hAnsi="Times New Roman"/>
          <w:sz w:val="28"/>
          <w:szCs w:val="28"/>
          <w:lang w:val="uk-UA"/>
        </w:rPr>
        <w:t xml:space="preserve">. </w:t>
      </w:r>
      <w:r>
        <w:rPr>
          <w:rFonts w:hint="default" w:ascii="Times New Roman" w:hAnsi="Times New Roman"/>
          <w:sz w:val="28"/>
          <w:szCs w:val="28"/>
          <w:lang w:val="uk-UA"/>
        </w:rPr>
        <w:t xml:space="preserve"> </w:t>
      </w:r>
      <w:r>
        <w:rPr>
          <w:rFonts w:ascii="Times New Roman" w:hAnsi="Times New Roman" w:cs="Times New Roman"/>
          <w:iCs/>
          <w:color w:val="000000"/>
          <w:sz w:val="28"/>
          <w:szCs w:val="28"/>
          <w:lang w:val="uk-UA"/>
        </w:rPr>
        <w:t>Про надання одноразової матеріальної допомоги</w:t>
      </w:r>
      <w:r>
        <w:rPr>
          <w:rFonts w:ascii="Times New Roman" w:hAnsi="Times New Roman"/>
          <w:color w:val="0000FF"/>
          <w:sz w:val="28"/>
          <w:szCs w:val="28"/>
          <w:lang w:val="uk-UA"/>
        </w:rPr>
        <w:t xml:space="preserve">        </w:t>
      </w:r>
    </w:p>
    <w:p w14:paraId="5F89B959">
      <w:pPr>
        <w:numPr>
          <w:ilvl w:val="0"/>
          <w:numId w:val="0"/>
        </w:numPr>
        <w:spacing w:after="0"/>
        <w:ind w:leftChars="0" w:firstLine="420" w:firstLineChars="150"/>
        <w:jc w:val="right"/>
        <w:rPr>
          <w:rFonts w:hint="default" w:ascii="Times New Roman" w:hAnsi="Times New Roman"/>
          <w:color w:val="auto"/>
          <w:sz w:val="28"/>
          <w:szCs w:val="28"/>
          <w:lang w:val="uk-UA"/>
        </w:rPr>
      </w:pPr>
      <w:r>
        <w:rPr>
          <w:rFonts w:ascii="Times New Roman" w:hAnsi="Times New Roman"/>
          <w:color w:val="0000FF"/>
          <w:sz w:val="28"/>
          <w:szCs w:val="28"/>
          <w:lang w:val="uk-UA"/>
        </w:rPr>
        <w:t xml:space="preserve">                                       </w:t>
      </w:r>
      <w:r>
        <w:rPr>
          <w:rFonts w:hint="default" w:ascii="Times New Roman" w:hAnsi="Times New Roman"/>
          <w:color w:val="0000FF"/>
          <w:sz w:val="28"/>
          <w:szCs w:val="28"/>
          <w:lang w:val="uk-UA"/>
        </w:rPr>
        <w:t xml:space="preserve">                                                     </w:t>
      </w:r>
      <w:r>
        <w:rPr>
          <w:rFonts w:ascii="Times New Roman" w:hAnsi="Times New Roman"/>
          <w:color w:val="auto"/>
          <w:sz w:val="28"/>
          <w:szCs w:val="28"/>
          <w:lang w:val="uk-UA"/>
        </w:rPr>
        <w:t>І</w:t>
      </w:r>
      <w:r>
        <w:rPr>
          <w:rFonts w:hint="default" w:ascii="Times New Roman" w:hAnsi="Times New Roman"/>
          <w:color w:val="auto"/>
          <w:sz w:val="28"/>
          <w:szCs w:val="28"/>
          <w:lang w:val="uk-UA"/>
        </w:rPr>
        <w:t xml:space="preserve"> НАЗАРІНА</w:t>
      </w:r>
    </w:p>
    <w:p w14:paraId="760B5C81">
      <w:pPr>
        <w:wordWrap w:val="0"/>
        <w:spacing w:after="0"/>
        <w:jc w:val="right"/>
        <w:rPr>
          <w:rFonts w:hint="default" w:ascii="Times New Roman" w:hAnsi="Times New Roman"/>
          <w:i w:val="0"/>
          <w:iCs w:val="0"/>
          <w:sz w:val="28"/>
          <w:szCs w:val="28"/>
          <w:lang w:val="uk-UA"/>
        </w:rPr>
      </w:pPr>
    </w:p>
    <w:p w14:paraId="77BD3095">
      <w:pPr>
        <w:numPr>
          <w:ilvl w:val="0"/>
          <w:numId w:val="0"/>
        </w:numPr>
        <w:spacing w:after="0" w:line="240" w:lineRule="auto"/>
        <w:ind w:leftChars="0"/>
        <w:jc w:val="both"/>
        <w:rPr>
          <w:rFonts w:hint="default" w:ascii="Times New Roman" w:hAnsi="Times New Roman"/>
          <w:sz w:val="28"/>
          <w:szCs w:val="28"/>
          <w:lang w:val="uk-UA"/>
        </w:rPr>
      </w:pPr>
      <w:r>
        <w:rPr>
          <w:rFonts w:hint="default" w:ascii="Times New Roman" w:hAnsi="Times New Roman"/>
          <w:sz w:val="28"/>
          <w:szCs w:val="28"/>
          <w:lang w:val="uk-UA"/>
        </w:rPr>
        <w:t>8. Про встановлення меморіальних дощок загиблим захисникам України</w:t>
      </w:r>
    </w:p>
    <w:p w14:paraId="426805D5">
      <w:pPr>
        <w:numPr>
          <w:ilvl w:val="0"/>
          <w:numId w:val="0"/>
        </w:numPr>
        <w:spacing w:after="0" w:line="240" w:lineRule="auto"/>
        <w:ind w:leftChars="0"/>
        <w:jc w:val="both"/>
        <w:rPr>
          <w:rFonts w:hint="default" w:ascii="Times New Roman" w:hAnsi="Times New Roman"/>
          <w:sz w:val="28"/>
          <w:szCs w:val="28"/>
          <w:lang w:val="uk-UA"/>
        </w:rPr>
      </w:pPr>
    </w:p>
    <w:p w14:paraId="3ACEDEA5">
      <w:pPr>
        <w:wordWrap/>
        <w:spacing w:after="0"/>
        <w:jc w:val="right"/>
        <w:rPr>
          <w:rFonts w:hint="default" w:ascii="Times New Roman" w:hAnsi="Times New Roman" w:cs="Times New Roman"/>
          <w:sz w:val="28"/>
          <w:szCs w:val="28"/>
          <w:lang w:val="uk-UA"/>
        </w:rPr>
      </w:pPr>
      <w:r>
        <w:rPr>
          <w:rFonts w:hint="default" w:ascii="Times New Roman" w:hAnsi="Times New Roman" w:cs="Times New Roman"/>
          <w:sz w:val="28"/>
          <w:szCs w:val="28"/>
          <w:lang w:val="uk-UA"/>
        </w:rPr>
        <w:t>Т. БАССАК</w:t>
      </w:r>
    </w:p>
    <w:p w14:paraId="369488AD">
      <w:pPr>
        <w:numPr>
          <w:ilvl w:val="0"/>
          <w:numId w:val="0"/>
        </w:numPr>
        <w:wordWrap/>
        <w:spacing w:after="0"/>
        <w:ind w:leftChars="0"/>
        <w:jc w:val="left"/>
        <w:rPr>
          <w:rFonts w:hint="default" w:ascii="Times New Roman" w:hAnsi="Times New Roman" w:cs="Times New Roman"/>
          <w:sz w:val="28"/>
          <w:szCs w:val="28"/>
          <w:lang w:val="uk-UA"/>
        </w:rPr>
      </w:pPr>
      <w:r>
        <w:rPr>
          <w:rFonts w:hint="default" w:ascii="Times New Roman" w:hAnsi="Times New Roman" w:cs="Times New Roman"/>
          <w:sz w:val="28"/>
          <w:szCs w:val="28"/>
          <w:lang w:val="uk-UA"/>
        </w:rPr>
        <w:t>9. Про фінансування витрат для забезпечення проведення занять в рамках роботи з кривдниками</w:t>
      </w:r>
    </w:p>
    <w:p w14:paraId="0E0F3A41">
      <w:pPr>
        <w:numPr>
          <w:ilvl w:val="0"/>
          <w:numId w:val="0"/>
        </w:numPr>
        <w:wordWrap/>
        <w:spacing w:after="0"/>
        <w:ind w:leftChars="0"/>
        <w:jc w:val="right"/>
        <w:rPr>
          <w:rFonts w:hint="default" w:ascii="Times New Roman" w:hAnsi="Times New Roman" w:cs="Times New Roman"/>
          <w:sz w:val="28"/>
          <w:szCs w:val="28"/>
          <w:lang w:val="uk-UA"/>
        </w:rPr>
      </w:pPr>
      <w:r>
        <w:rPr>
          <w:rFonts w:hint="default" w:ascii="Times New Roman" w:hAnsi="Times New Roman" w:cs="Times New Roman"/>
          <w:sz w:val="28"/>
          <w:szCs w:val="28"/>
          <w:lang w:val="uk-UA"/>
        </w:rPr>
        <w:t>Н. БІЛАН</w:t>
      </w:r>
    </w:p>
    <w:p w14:paraId="6EFFCFE3">
      <w:pPr>
        <w:numPr>
          <w:ilvl w:val="0"/>
          <w:numId w:val="12"/>
        </w:numPr>
        <w:spacing w:after="0"/>
        <w:ind w:leftChars="0"/>
        <w:jc w:val="left"/>
        <w:rPr>
          <w:rFonts w:hint="default" w:ascii="Times New Roman" w:hAnsi="Times New Roman"/>
          <w:sz w:val="28"/>
          <w:szCs w:val="28"/>
          <w:lang w:val="uk-UA"/>
        </w:rPr>
      </w:pPr>
      <w:r>
        <w:rPr>
          <w:rFonts w:hint="default" w:ascii="Times New Roman" w:hAnsi="Times New Roman"/>
          <w:sz w:val="28"/>
          <w:szCs w:val="28"/>
          <w:lang w:val="uk-UA"/>
        </w:rPr>
        <w:t>Про затвердження Плану роботи виконавчого комітету Ніжинської міської  ради Чернігівської області VIII скликання на IІ півріччя 2026 року</w:t>
      </w:r>
    </w:p>
    <w:p w14:paraId="286B6098">
      <w:pPr>
        <w:numPr>
          <w:ilvl w:val="0"/>
          <w:numId w:val="0"/>
        </w:numPr>
        <w:spacing w:after="0"/>
        <w:jc w:val="left"/>
        <w:rPr>
          <w:rFonts w:hint="default" w:ascii="Times New Roman" w:hAnsi="Times New Roman"/>
          <w:sz w:val="28"/>
          <w:szCs w:val="28"/>
          <w:lang w:val="uk-UA"/>
        </w:rPr>
      </w:pPr>
    </w:p>
    <w:p w14:paraId="294B1DB1">
      <w:pPr>
        <w:spacing w:after="0"/>
        <w:jc w:val="right"/>
        <w:rPr>
          <w:rFonts w:hint="default" w:ascii="Times New Roman" w:hAnsi="Times New Roman"/>
          <w:sz w:val="28"/>
          <w:szCs w:val="28"/>
          <w:lang w:val="uk-UA"/>
        </w:rPr>
      </w:pPr>
      <w:r>
        <w:rPr>
          <w:rFonts w:hint="default" w:ascii="Times New Roman" w:hAnsi="Times New Roman"/>
          <w:sz w:val="28"/>
          <w:szCs w:val="28"/>
          <w:lang w:val="uk-UA"/>
        </w:rPr>
        <w:t xml:space="preserve"> О. ДОЛЯ</w:t>
      </w:r>
    </w:p>
    <w:p w14:paraId="13C50A4E">
      <w:pPr>
        <w:spacing w:after="0"/>
        <w:jc w:val="right"/>
        <w:rPr>
          <w:rFonts w:hint="default" w:ascii="Times New Roman" w:hAnsi="Times New Roman"/>
          <w:sz w:val="28"/>
          <w:szCs w:val="28"/>
          <w:lang w:val="uk-UA"/>
        </w:rPr>
      </w:pPr>
    </w:p>
    <w:p w14:paraId="39AC94C4">
      <w:pPr>
        <w:numPr>
          <w:ilvl w:val="0"/>
          <w:numId w:val="12"/>
        </w:numPr>
        <w:spacing w:after="0" w:line="240" w:lineRule="auto"/>
        <w:ind w:left="0" w:leftChars="0" w:firstLine="0" w:firstLineChars="0"/>
        <w:jc w:val="both"/>
        <w:rPr>
          <w:rFonts w:ascii="Times New Roman" w:hAnsi="Times New Roman"/>
          <w:i w:val="0"/>
          <w:iCs w:val="0"/>
          <w:sz w:val="28"/>
          <w:szCs w:val="28"/>
          <w:lang w:val="uk-UA"/>
        </w:rPr>
      </w:pPr>
      <w:r>
        <w:rPr>
          <w:rFonts w:hint="default" w:ascii="Times New Roman" w:hAnsi="Times New Roman" w:cs="Times New Roman"/>
          <w:i w:val="0"/>
          <w:iCs w:val="0"/>
          <w:sz w:val="28"/>
          <w:szCs w:val="28"/>
          <w:lang w:val="uk-UA"/>
        </w:rPr>
        <w:t xml:space="preserve">Про затвердження актів комісії з підготовки земельних спорів на  території </w:t>
      </w:r>
      <w:r>
        <w:rPr>
          <w:rFonts w:hint="default" w:ascii="Times New Roman" w:hAnsi="Times New Roman"/>
          <w:i w:val="0"/>
          <w:iCs w:val="0"/>
          <w:sz w:val="28"/>
          <w:szCs w:val="28"/>
          <w:lang w:val="uk-UA"/>
        </w:rPr>
        <w:t>Ніжинської міської територіальної громади</w:t>
      </w:r>
      <w:r>
        <w:rPr>
          <w:rFonts w:ascii="Times New Roman" w:hAnsi="Times New Roman"/>
          <w:i w:val="0"/>
          <w:iCs w:val="0"/>
          <w:sz w:val="28"/>
          <w:szCs w:val="28"/>
          <w:lang w:val="uk-UA"/>
        </w:rPr>
        <w:t>.</w:t>
      </w:r>
    </w:p>
    <w:p w14:paraId="1BBDBA3C">
      <w:pPr>
        <w:numPr>
          <w:ilvl w:val="0"/>
          <w:numId w:val="0"/>
        </w:numPr>
        <w:spacing w:after="0"/>
        <w:ind w:leftChars="0"/>
        <w:jc w:val="right"/>
        <w:rPr>
          <w:rFonts w:hint="default" w:ascii="Times New Roman" w:hAnsi="Times New Roman"/>
          <w:sz w:val="28"/>
          <w:szCs w:val="28"/>
          <w:lang w:val="uk-UA"/>
        </w:rPr>
      </w:pPr>
      <w:r>
        <w:rPr>
          <w:rFonts w:ascii="Times New Roman" w:hAnsi="Times New Roman"/>
          <w:i w:val="0"/>
          <w:iCs w:val="0"/>
          <w:sz w:val="28"/>
          <w:szCs w:val="28"/>
          <w:lang w:val="uk-UA"/>
        </w:rPr>
        <w:t>І.ОНОКАЛО</w:t>
      </w:r>
    </w:p>
    <w:p w14:paraId="5B398C89">
      <w:pPr>
        <w:spacing w:after="0"/>
        <w:jc w:val="right"/>
        <w:rPr>
          <w:rFonts w:hint="default" w:ascii="Times New Roman" w:hAnsi="Times New Roman"/>
          <w:sz w:val="28"/>
          <w:szCs w:val="28"/>
          <w:lang w:val="uk-UA"/>
        </w:rPr>
      </w:pPr>
    </w:p>
    <w:p w14:paraId="421A533A">
      <w:pPr>
        <w:numPr>
          <w:ilvl w:val="0"/>
          <w:numId w:val="0"/>
        </w:numPr>
        <w:spacing w:after="0"/>
        <w:rPr>
          <w:rFonts w:hint="default" w:ascii="Times New Roman" w:hAnsi="Times New Roman"/>
          <w:color w:val="auto"/>
          <w:sz w:val="28"/>
          <w:szCs w:val="28"/>
          <w:lang w:val="uk-UA"/>
        </w:rPr>
      </w:pPr>
      <w:r>
        <w:rPr>
          <w:rFonts w:hint="default" w:ascii="Times New Roman" w:hAnsi="Times New Roman"/>
          <w:color w:val="auto"/>
          <w:sz w:val="28"/>
          <w:szCs w:val="28"/>
          <w:lang w:val="uk-UA"/>
        </w:rPr>
        <w:t xml:space="preserve">12. Про розгляд матеріалів комісії з питань захисту прав дитини  </w:t>
      </w:r>
    </w:p>
    <w:p w14:paraId="262FA5DF">
      <w:pPr>
        <w:numPr>
          <w:ilvl w:val="0"/>
          <w:numId w:val="0"/>
        </w:numPr>
        <w:spacing w:after="0"/>
        <w:ind w:leftChars="0"/>
        <w:jc w:val="right"/>
        <w:rPr>
          <w:rFonts w:hint="default" w:ascii="Times New Roman" w:hAnsi="Times New Roman"/>
          <w:color w:val="auto"/>
          <w:sz w:val="28"/>
          <w:szCs w:val="28"/>
          <w:lang w:val="uk-UA"/>
        </w:rPr>
      </w:pPr>
      <w:r>
        <w:rPr>
          <w:rFonts w:hint="default" w:ascii="Times New Roman" w:hAnsi="Times New Roman"/>
          <w:color w:val="auto"/>
          <w:sz w:val="28"/>
          <w:szCs w:val="28"/>
          <w:lang w:val="uk-UA"/>
        </w:rPr>
        <w:t>Н. РАЦИН</w:t>
      </w:r>
    </w:p>
    <w:p w14:paraId="1C517173">
      <w:pPr>
        <w:numPr>
          <w:ilvl w:val="0"/>
          <w:numId w:val="0"/>
        </w:numPr>
        <w:spacing w:after="0"/>
        <w:ind w:leftChars="0"/>
        <w:jc w:val="right"/>
        <w:rPr>
          <w:rFonts w:hint="default" w:ascii="Times New Roman" w:hAnsi="Times New Roman"/>
          <w:color w:val="auto"/>
          <w:sz w:val="28"/>
          <w:szCs w:val="28"/>
          <w:lang w:val="uk-UA"/>
        </w:rPr>
      </w:pPr>
    </w:p>
    <w:p w14:paraId="363384BD">
      <w:pPr>
        <w:tabs>
          <w:tab w:val="left" w:pos="930"/>
        </w:tabs>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РОЗДІЛ   ІІ</w:t>
      </w:r>
    </w:p>
    <w:p w14:paraId="7A88ECF3">
      <w:pPr>
        <w:tabs>
          <w:tab w:val="left" w:pos="930"/>
        </w:tabs>
        <w:spacing w:after="0" w:line="240" w:lineRule="auto"/>
        <w:jc w:val="center"/>
        <w:rPr>
          <w:rFonts w:ascii="Times New Roman" w:hAnsi="Times New Roman" w:cs="Times New Roman"/>
          <w:b/>
          <w:sz w:val="28"/>
          <w:szCs w:val="28"/>
          <w:lang w:val="uk-UA"/>
        </w:rPr>
      </w:pPr>
    </w:p>
    <w:p w14:paraId="12C123E1">
      <w:pPr>
        <w:tabs>
          <w:tab w:val="left" w:pos="930"/>
        </w:tabs>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КООРДИНАЦІЯ РОБОТИ  ВИКОНАВЧИХ ОРГАНІВ МІСЬКОЇ РАДИ, ВИКОНАВЧИХ ОРГАНІВ ВИКОНАВЧОГО КОМІТЕТУ МІСЬКОЇ РАДИ,  ЇХ СТРУКТУРНИХ ПІДРОЗДІЛІВ ТА ПОСАДОВИХ ОСІБ, А ТАКОЖ КОМУНАЛЬНИХ ПІДПРИЄМСТВ</w:t>
      </w:r>
      <w:r>
        <w:rPr>
          <w:rFonts w:hint="default" w:ascii="Times New Roman" w:hAnsi="Times New Roman" w:cs="Times New Roman"/>
          <w:b/>
          <w:sz w:val="28"/>
          <w:szCs w:val="28"/>
          <w:lang w:val="uk-UA"/>
        </w:rPr>
        <w:t xml:space="preserve"> </w:t>
      </w:r>
      <w:r>
        <w:rPr>
          <w:rFonts w:ascii="Times New Roman" w:hAnsi="Times New Roman" w:cs="Times New Roman"/>
          <w:b/>
          <w:sz w:val="28"/>
          <w:szCs w:val="28"/>
          <w:lang w:val="uk-UA"/>
        </w:rPr>
        <w:t>ТА ЗАКЛАДІВ МІСЬКОЇ РАДИ</w:t>
      </w:r>
    </w:p>
    <w:p w14:paraId="3B6A42EC">
      <w:pPr>
        <w:tabs>
          <w:tab w:val="left" w:pos="930"/>
        </w:tabs>
        <w:spacing w:after="0" w:line="240" w:lineRule="auto"/>
        <w:jc w:val="center"/>
        <w:rPr>
          <w:rFonts w:ascii="Times New Roman" w:hAnsi="Times New Roman" w:cs="Times New Roman"/>
          <w:b/>
          <w:sz w:val="28"/>
          <w:szCs w:val="28"/>
          <w:lang w:val="uk-UA"/>
        </w:rPr>
      </w:pPr>
    </w:p>
    <w:p w14:paraId="0C4BE0A5">
      <w:pPr>
        <w:tabs>
          <w:tab w:val="left" w:pos="930"/>
        </w:tabs>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Перелік основних питань для розгляду на розширених</w:t>
      </w:r>
    </w:p>
    <w:p w14:paraId="6AD43A53">
      <w:pPr>
        <w:tabs>
          <w:tab w:val="left" w:pos="930"/>
        </w:tabs>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міжвідомчих нарадах керівників підприємств, установ, закладів міста, керівників виконавчих органів міської ради, виконавчих органів виконавчого комітету міської ради при міському голові</w:t>
      </w:r>
    </w:p>
    <w:p w14:paraId="65193A39">
      <w:pPr>
        <w:tabs>
          <w:tab w:val="left" w:pos="930"/>
        </w:tabs>
        <w:spacing w:after="0"/>
        <w:jc w:val="center"/>
        <w:rPr>
          <w:rFonts w:ascii="Times New Roman" w:hAnsi="Times New Roman" w:cs="Times New Roman"/>
          <w:b/>
          <w:color w:val="FF0000"/>
          <w:sz w:val="28"/>
          <w:szCs w:val="28"/>
          <w:lang w:val="uk-UA"/>
        </w:rPr>
      </w:pPr>
    </w:p>
    <w:p w14:paraId="4B323FA3">
      <w:pPr>
        <w:tabs>
          <w:tab w:val="left" w:pos="4050"/>
        </w:tabs>
        <w:spacing w:after="0"/>
        <w:ind w:left="661" w:leftChars="-336" w:hanging="1400" w:hangingChars="50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hint="default" w:ascii="Times New Roman" w:hAnsi="Times New Roman" w:cs="Times New Roman"/>
          <w:sz w:val="28"/>
          <w:szCs w:val="28"/>
          <w:lang w:val="uk-UA"/>
        </w:rPr>
        <w:t xml:space="preserve">       </w:t>
      </w:r>
      <w:r>
        <w:rPr>
          <w:rFonts w:ascii="Times New Roman" w:hAnsi="Times New Roman" w:cs="Times New Roman"/>
          <w:sz w:val="28"/>
          <w:szCs w:val="28"/>
          <w:lang w:val="uk-UA"/>
        </w:rPr>
        <w:t>1. Про  проходження</w:t>
      </w:r>
      <w:r>
        <w:rPr>
          <w:rFonts w:hint="default" w:ascii="Times New Roman" w:hAnsi="Times New Roman" w:cs="Times New Roman"/>
          <w:sz w:val="28"/>
          <w:szCs w:val="28"/>
          <w:lang w:val="uk-UA"/>
        </w:rPr>
        <w:t xml:space="preserve"> </w:t>
      </w:r>
      <w:r>
        <w:rPr>
          <w:rFonts w:ascii="Times New Roman" w:hAnsi="Times New Roman" w:cs="Times New Roman"/>
          <w:sz w:val="28"/>
          <w:szCs w:val="28"/>
          <w:lang w:val="uk-UA"/>
        </w:rPr>
        <w:t>опалювального сезону</w:t>
      </w:r>
      <w:r>
        <w:rPr>
          <w:rFonts w:hint="default" w:ascii="Times New Roman" w:hAnsi="Times New Roman" w:cs="Times New Roman"/>
          <w:sz w:val="28"/>
          <w:szCs w:val="28"/>
          <w:lang w:val="uk-UA"/>
        </w:rPr>
        <w:t xml:space="preserve"> в </w:t>
      </w:r>
      <w:r>
        <w:rPr>
          <w:rFonts w:ascii="Times New Roman" w:hAnsi="Times New Roman" w:cs="Times New Roman"/>
          <w:sz w:val="28"/>
          <w:szCs w:val="28"/>
          <w:lang w:val="uk-UA"/>
        </w:rPr>
        <w:t>м. Ніжині</w:t>
      </w:r>
      <w:r>
        <w:rPr>
          <w:rFonts w:hint="default" w:ascii="Times New Roman" w:hAnsi="Times New Roman" w:cs="Times New Roman"/>
          <w:sz w:val="28"/>
          <w:szCs w:val="28"/>
          <w:lang w:val="uk-UA"/>
        </w:rPr>
        <w:t xml:space="preserve"> </w:t>
      </w:r>
      <w:r>
        <w:rPr>
          <w:rFonts w:ascii="Times New Roman" w:hAnsi="Times New Roman" w:cs="Times New Roman"/>
          <w:sz w:val="28"/>
          <w:szCs w:val="28"/>
          <w:lang w:val="uk-UA"/>
        </w:rPr>
        <w:t>та  забезпечення</w:t>
      </w:r>
      <w:r>
        <w:rPr>
          <w:rFonts w:hint="default" w:ascii="Times New Roman" w:hAnsi="Times New Roman" w:cs="Times New Roman"/>
          <w:sz w:val="28"/>
          <w:szCs w:val="28"/>
          <w:lang w:val="uk-UA"/>
        </w:rPr>
        <w:t xml:space="preserve"> </w:t>
      </w:r>
      <w:r>
        <w:rPr>
          <w:rFonts w:ascii="Times New Roman" w:hAnsi="Times New Roman" w:cs="Times New Roman"/>
          <w:sz w:val="28"/>
          <w:szCs w:val="28"/>
          <w:lang w:val="uk-UA"/>
        </w:rPr>
        <w:t xml:space="preserve">теплом населення </w:t>
      </w:r>
    </w:p>
    <w:p w14:paraId="7455540F">
      <w:pPr>
        <w:pStyle w:val="13"/>
        <w:tabs>
          <w:tab w:val="left" w:pos="4050"/>
        </w:tabs>
        <w:ind w:left="0" w:leftChars="0" w:firstLine="0" w:firstLineChars="0"/>
        <w:jc w:val="right"/>
        <w:rPr>
          <w:sz w:val="28"/>
          <w:szCs w:val="28"/>
          <w:lang w:val="uk-UA"/>
        </w:rPr>
      </w:pPr>
      <w:r>
        <w:rPr>
          <w:sz w:val="28"/>
          <w:szCs w:val="28"/>
          <w:lang w:val="uk-UA"/>
        </w:rPr>
        <w:t>Ф. ВОВЧЕНКО, Л. ІСАЄНКО</w:t>
      </w:r>
    </w:p>
    <w:p w14:paraId="0AEB678D">
      <w:pPr>
        <w:pStyle w:val="13"/>
        <w:tabs>
          <w:tab w:val="left" w:pos="4050"/>
        </w:tabs>
        <w:ind w:left="0" w:leftChars="0" w:firstLine="0" w:firstLineChars="0"/>
        <w:jc w:val="right"/>
        <w:rPr>
          <w:sz w:val="28"/>
          <w:szCs w:val="28"/>
          <w:lang w:val="uk-UA"/>
        </w:rPr>
      </w:pPr>
    </w:p>
    <w:p w14:paraId="4BD11149">
      <w:pPr>
        <w:pStyle w:val="13"/>
        <w:numPr>
          <w:ilvl w:val="0"/>
          <w:numId w:val="13"/>
        </w:numPr>
        <w:tabs>
          <w:tab w:val="left" w:pos="4050"/>
        </w:tabs>
        <w:ind w:left="0" w:leftChars="0" w:firstLine="0" w:firstLineChars="0"/>
        <w:jc w:val="both"/>
        <w:rPr>
          <w:rFonts w:hint="default"/>
          <w:sz w:val="28"/>
          <w:szCs w:val="28"/>
          <w:lang w:val="uk-UA"/>
        </w:rPr>
      </w:pPr>
      <w:r>
        <w:rPr>
          <w:rFonts w:hint="default"/>
          <w:sz w:val="28"/>
          <w:szCs w:val="28"/>
          <w:lang w:val="uk-UA"/>
        </w:rPr>
        <w:t>Про життєзабезпечення міста та роботу комунальних служб,  прибирання вулиць міста Ніжина  від снігу та криги</w:t>
      </w:r>
    </w:p>
    <w:p w14:paraId="7D9A9DF5">
      <w:pPr>
        <w:pStyle w:val="13"/>
        <w:tabs>
          <w:tab w:val="left" w:pos="4050"/>
        </w:tabs>
        <w:ind w:left="0" w:leftChars="0" w:firstLine="0" w:firstLineChars="0"/>
        <w:jc w:val="right"/>
        <w:rPr>
          <w:rFonts w:hint="default"/>
          <w:sz w:val="28"/>
          <w:szCs w:val="28"/>
          <w:lang w:val="uk-UA"/>
        </w:rPr>
      </w:pPr>
      <w:r>
        <w:rPr>
          <w:sz w:val="28"/>
          <w:szCs w:val="28"/>
          <w:lang w:val="uk-UA"/>
        </w:rPr>
        <w:t>Ф. ВОВЧЕНКО, С</w:t>
      </w:r>
      <w:r>
        <w:rPr>
          <w:rFonts w:hint="default"/>
          <w:sz w:val="28"/>
          <w:szCs w:val="28"/>
          <w:lang w:val="uk-UA"/>
        </w:rPr>
        <w:t>.СІРЕНКО</w:t>
      </w:r>
    </w:p>
    <w:p w14:paraId="0B5B7910">
      <w:pPr>
        <w:pStyle w:val="13"/>
        <w:tabs>
          <w:tab w:val="left" w:pos="4050"/>
        </w:tabs>
        <w:ind w:left="0" w:leftChars="0" w:firstLine="0" w:firstLineChars="0"/>
        <w:jc w:val="right"/>
        <w:rPr>
          <w:rFonts w:hint="default"/>
          <w:sz w:val="28"/>
          <w:szCs w:val="28"/>
          <w:lang w:val="uk-UA"/>
        </w:rPr>
      </w:pPr>
    </w:p>
    <w:p w14:paraId="43EF3997">
      <w:pPr>
        <w:numPr>
          <w:ilvl w:val="0"/>
          <w:numId w:val="13"/>
        </w:numPr>
        <w:spacing w:after="0"/>
        <w:ind w:left="0" w:leftChars="0" w:firstLine="0" w:firstLineChars="0"/>
        <w:jc w:val="both"/>
        <w:rPr>
          <w:rFonts w:ascii="Times New Roman" w:hAnsi="Times New Roman" w:cs="Times New Roman"/>
          <w:sz w:val="28"/>
          <w:szCs w:val="28"/>
          <w:lang w:val="uk-UA"/>
        </w:rPr>
      </w:pPr>
      <w:r>
        <w:rPr>
          <w:rFonts w:ascii="Times New Roman" w:hAnsi="Times New Roman" w:cs="Times New Roman"/>
          <w:sz w:val="28"/>
          <w:szCs w:val="28"/>
          <w:lang w:val="uk-UA"/>
        </w:rPr>
        <w:t>Про організацію роботи із заявами, зверненнями, пропозиціями та скаргами  громадян, в тому числі електронними.</w:t>
      </w:r>
    </w:p>
    <w:p w14:paraId="1169F356">
      <w:pPr>
        <w:spacing w:after="0"/>
        <w:jc w:val="right"/>
        <w:rPr>
          <w:rFonts w:ascii="Times New Roman" w:hAnsi="Times New Roman" w:cs="Times New Roman"/>
          <w:sz w:val="28"/>
          <w:szCs w:val="28"/>
          <w:lang w:val="uk-UA"/>
        </w:rPr>
      </w:pPr>
      <w:r>
        <w:rPr>
          <w:rFonts w:ascii="Times New Roman" w:hAnsi="Times New Roman" w:cs="Times New Roman"/>
          <w:sz w:val="28"/>
          <w:szCs w:val="28"/>
          <w:lang w:val="uk-UA"/>
        </w:rPr>
        <w:t>Т</w:t>
      </w:r>
      <w:r>
        <w:rPr>
          <w:rFonts w:hint="default" w:ascii="Times New Roman" w:hAnsi="Times New Roman" w:cs="Times New Roman"/>
          <w:sz w:val="28"/>
          <w:szCs w:val="28"/>
          <w:lang w:val="uk-UA"/>
        </w:rPr>
        <w:t xml:space="preserve">. </w:t>
      </w:r>
      <w:r>
        <w:rPr>
          <w:rFonts w:ascii="Times New Roman" w:hAnsi="Times New Roman" w:cs="Times New Roman"/>
          <w:sz w:val="28"/>
          <w:szCs w:val="28"/>
          <w:lang w:val="uk-UA"/>
        </w:rPr>
        <w:t>ШКЛЯР, І.НАЗАРІНА, В.САЛОГУБ</w:t>
      </w:r>
    </w:p>
    <w:p w14:paraId="10FDF523">
      <w:pPr>
        <w:spacing w:after="0"/>
        <w:jc w:val="right"/>
        <w:rPr>
          <w:rFonts w:ascii="Times New Roman" w:hAnsi="Times New Roman" w:cs="Times New Roman"/>
          <w:sz w:val="28"/>
          <w:szCs w:val="28"/>
          <w:lang w:val="uk-UA"/>
        </w:rPr>
      </w:pPr>
    </w:p>
    <w:p w14:paraId="195E21C3">
      <w:pPr>
        <w:pStyle w:val="12"/>
        <w:numPr>
          <w:ilvl w:val="0"/>
          <w:numId w:val="13"/>
        </w:numPr>
        <w:ind w:left="0" w:leftChars="0" w:firstLine="0" w:firstLineChars="0"/>
        <w:jc w:val="both"/>
        <w:rPr>
          <w:sz w:val="28"/>
          <w:szCs w:val="28"/>
        </w:rPr>
      </w:pPr>
      <w:r>
        <w:rPr>
          <w:sz w:val="28"/>
          <w:szCs w:val="28"/>
        </w:rPr>
        <w:t>Про надання адміністративних послуг громадянам-жителям населених пунктів Ніжинської міської  територіальної громади.</w:t>
      </w:r>
    </w:p>
    <w:p w14:paraId="2F69C873">
      <w:pPr>
        <w:pStyle w:val="12"/>
        <w:jc w:val="right"/>
        <w:rPr>
          <w:rFonts w:hint="default"/>
          <w:sz w:val="28"/>
          <w:szCs w:val="28"/>
          <w:lang w:val="uk-UA"/>
        </w:rPr>
      </w:pPr>
      <w:r>
        <w:rPr>
          <w:sz w:val="28"/>
          <w:szCs w:val="28"/>
        </w:rPr>
        <w:t>В.Г</w:t>
      </w:r>
      <w:r>
        <w:rPr>
          <w:sz w:val="28"/>
          <w:szCs w:val="28"/>
          <w:lang w:val="uk-UA"/>
        </w:rPr>
        <w:t>РАДОБИК</w:t>
      </w:r>
    </w:p>
    <w:p w14:paraId="1B9920D1">
      <w:pPr>
        <w:pStyle w:val="12"/>
        <w:jc w:val="right"/>
        <w:rPr>
          <w:sz w:val="28"/>
          <w:szCs w:val="28"/>
        </w:rPr>
      </w:pPr>
    </w:p>
    <w:p w14:paraId="339E17EB">
      <w:pPr>
        <w:numPr>
          <w:ilvl w:val="0"/>
          <w:numId w:val="13"/>
        </w:numPr>
        <w:spacing w:after="0"/>
        <w:ind w:left="0" w:leftChars="0" w:firstLine="0" w:firstLineChars="0"/>
        <w:jc w:val="both"/>
        <w:rPr>
          <w:rFonts w:ascii="Times New Roman" w:hAnsi="Times New Roman"/>
          <w:sz w:val="28"/>
          <w:szCs w:val="28"/>
          <w:lang w:val="uk-UA"/>
        </w:rPr>
      </w:pPr>
      <w:r>
        <w:rPr>
          <w:rFonts w:ascii="Times New Roman" w:hAnsi="Times New Roman"/>
          <w:sz w:val="28"/>
          <w:szCs w:val="28"/>
          <w:lang w:val="uk-UA"/>
        </w:rPr>
        <w:t>Аналіз стану дотримання вимог чинного законодавства України, норм Регламенту Ніжинської міської ради, Регламенту виконавчого комітету міської ради, Положення про апарат виконавчого комітету міської ради, Інструкції з діловодства посадовими особами виконавчих органів міської ради, її виконавчого комітету, керівниками підприємств, установ та закладів комунальної форми власності під час підготовки ними проектів управлінських рішень з питань основної діяльності (проектів рішень Ніжинської міської ради, проектів виконавчого комітету Ніжинської міської ради, проектів розпоряджень міського голови)</w:t>
      </w:r>
    </w:p>
    <w:p w14:paraId="2728F2A0">
      <w:pPr>
        <w:spacing w:after="0"/>
        <w:jc w:val="both"/>
        <w:rPr>
          <w:rFonts w:ascii="Times New Roman" w:hAnsi="Times New Roman"/>
          <w:sz w:val="28"/>
          <w:szCs w:val="28"/>
          <w:lang w:val="uk-UA"/>
        </w:rPr>
      </w:pPr>
      <w:r>
        <w:rPr>
          <w:rFonts w:ascii="Times New Roman" w:hAnsi="Times New Roman"/>
          <w:sz w:val="28"/>
          <w:szCs w:val="28"/>
          <w:lang w:val="uk-UA"/>
        </w:rPr>
        <w:t xml:space="preserve">                                                                                          В.ЛЕГА, Є. КОПИЛОВА</w:t>
      </w:r>
    </w:p>
    <w:p w14:paraId="1EA79FB2">
      <w:pPr>
        <w:pStyle w:val="12"/>
        <w:jc w:val="left"/>
        <w:rPr>
          <w:sz w:val="28"/>
          <w:szCs w:val="28"/>
          <w:lang w:val="ru-RU"/>
        </w:rPr>
      </w:pPr>
    </w:p>
    <w:p w14:paraId="77E3AA18">
      <w:pPr>
        <w:spacing w:after="0" w:line="240" w:lineRule="auto"/>
        <w:jc w:val="both"/>
        <w:rPr>
          <w:rFonts w:ascii="Times New Roman" w:hAnsi="Times New Roman" w:cs="Times New Roman"/>
          <w:sz w:val="28"/>
          <w:szCs w:val="28"/>
          <w:lang w:val="uk-UA"/>
        </w:rPr>
      </w:pPr>
      <w:r>
        <w:rPr>
          <w:rFonts w:hint="default" w:ascii="Times New Roman" w:hAnsi="Times New Roman" w:cs="Times New Roman"/>
          <w:sz w:val="28"/>
          <w:szCs w:val="28"/>
          <w:lang w:val="uk-UA"/>
        </w:rPr>
        <w:t xml:space="preserve">6. </w:t>
      </w:r>
      <w:r>
        <w:rPr>
          <w:rFonts w:ascii="Times New Roman" w:hAnsi="Times New Roman" w:cs="Times New Roman"/>
          <w:sz w:val="28"/>
          <w:szCs w:val="28"/>
          <w:lang w:val="uk-UA"/>
        </w:rPr>
        <w:t>Про заходи виконавчих органів Ніжинської міської ради, виконавчих органів виконавчого комітету міської ради, комунальних підприємств та закладів міської ради у сфері цивільного захисту населення та запобігання надзвичайним ситуаціям на території населених пунктів Ніжинської міської  територіальної громади.</w:t>
      </w:r>
    </w:p>
    <w:p w14:paraId="66569CA6">
      <w:pPr>
        <w:tabs>
          <w:tab w:val="left" w:pos="4050"/>
        </w:tabs>
        <w:spacing w:after="0"/>
        <w:jc w:val="right"/>
        <w:rPr>
          <w:rFonts w:hint="default" w:ascii="Times New Roman" w:hAnsi="Times New Roman" w:cs="Times New Roman"/>
          <w:sz w:val="28"/>
          <w:szCs w:val="28"/>
          <w:lang w:val="uk-UA"/>
        </w:rPr>
      </w:pPr>
      <w:r>
        <w:rPr>
          <w:rFonts w:ascii="Times New Roman" w:hAnsi="Times New Roman" w:cs="Times New Roman"/>
          <w:sz w:val="28"/>
          <w:szCs w:val="28"/>
          <w:lang w:val="uk-UA"/>
        </w:rPr>
        <w:t>В.ВОВЧЕНКО, І</w:t>
      </w:r>
      <w:r>
        <w:rPr>
          <w:rFonts w:hint="default" w:ascii="Times New Roman" w:hAnsi="Times New Roman" w:cs="Times New Roman"/>
          <w:sz w:val="28"/>
          <w:szCs w:val="28"/>
          <w:lang w:val="uk-UA"/>
        </w:rPr>
        <w:t>.ОВЧАРЕНКО</w:t>
      </w:r>
    </w:p>
    <w:p w14:paraId="06E46452">
      <w:pPr>
        <w:tabs>
          <w:tab w:val="left" w:pos="4050"/>
        </w:tabs>
        <w:spacing w:after="0"/>
        <w:jc w:val="right"/>
        <w:rPr>
          <w:rFonts w:hint="default" w:ascii="Times New Roman" w:hAnsi="Times New Roman" w:cs="Times New Roman"/>
          <w:sz w:val="28"/>
          <w:szCs w:val="28"/>
          <w:lang w:val="uk-UA"/>
        </w:rPr>
      </w:pPr>
    </w:p>
    <w:p w14:paraId="5CD9F691">
      <w:pPr>
        <w:numPr>
          <w:ilvl w:val="0"/>
          <w:numId w:val="0"/>
        </w:numPr>
        <w:spacing w:after="0"/>
        <w:ind w:leftChars="0"/>
        <w:jc w:val="right"/>
        <w:rPr>
          <w:rFonts w:ascii="Times New Roman" w:hAnsi="Times New Roman" w:eastAsia="Times New Roman"/>
          <w:sz w:val="28"/>
          <w:szCs w:val="28"/>
          <w:lang w:eastAsia="uk-UA"/>
        </w:rPr>
      </w:pPr>
      <w:r>
        <w:rPr>
          <w:rFonts w:ascii="Times New Roman" w:hAnsi="Times New Roman" w:eastAsia="Times New Roman"/>
          <w:sz w:val="28"/>
          <w:szCs w:val="28"/>
          <w:lang w:eastAsia="uk-UA"/>
        </w:rPr>
        <w:t xml:space="preserve"> </w:t>
      </w:r>
    </w:p>
    <w:p w14:paraId="66AFDF80">
      <w:pPr>
        <w:tabs>
          <w:tab w:val="left" w:pos="4050"/>
        </w:tabs>
        <w:spacing w:after="0" w:line="240" w:lineRule="auto"/>
        <w:jc w:val="both"/>
        <w:rPr>
          <w:rFonts w:ascii="Times New Roman" w:hAnsi="Times New Roman" w:cs="Times New Roman"/>
          <w:sz w:val="28"/>
          <w:szCs w:val="28"/>
          <w:lang w:val="uk-UA"/>
        </w:rPr>
      </w:pPr>
    </w:p>
    <w:p w14:paraId="78BBED27">
      <w:pPr>
        <w:tabs>
          <w:tab w:val="left" w:pos="4050"/>
        </w:tabs>
        <w:spacing w:after="0" w:line="240" w:lineRule="auto"/>
        <w:jc w:val="both"/>
        <w:rPr>
          <w:rFonts w:ascii="Times New Roman" w:hAnsi="Times New Roman" w:cs="Times New Roman"/>
          <w:sz w:val="28"/>
          <w:szCs w:val="28"/>
          <w:lang w:val="uk-UA"/>
        </w:rPr>
      </w:pPr>
      <w:r>
        <w:rPr>
          <w:rFonts w:hint="default" w:ascii="Times New Roman" w:hAnsi="Times New Roman" w:cs="Times New Roman"/>
          <w:sz w:val="28"/>
          <w:szCs w:val="28"/>
          <w:lang w:val="uk-UA"/>
        </w:rPr>
        <w:t>7.</w:t>
      </w:r>
      <w:r>
        <w:rPr>
          <w:rFonts w:ascii="Times New Roman" w:hAnsi="Times New Roman" w:cs="Times New Roman"/>
          <w:sz w:val="28"/>
          <w:szCs w:val="28"/>
          <w:lang w:val="uk-UA"/>
        </w:rPr>
        <w:t xml:space="preserve"> Про здійснення ефективних комплексних заходів з утримання території населених пунктів Ніжинської територіальної громади  у належному стані, його санітарного очищення, збереження об’єктів загального користування, а також природних ландшафтів, інших природних комплексів і об’єктів.  </w:t>
      </w:r>
    </w:p>
    <w:p w14:paraId="6E4F3EE8">
      <w:pPr>
        <w:tabs>
          <w:tab w:val="left" w:pos="4050"/>
        </w:tabs>
        <w:spacing w:after="0"/>
        <w:jc w:val="right"/>
        <w:rPr>
          <w:rFonts w:hint="default" w:ascii="Times New Roman" w:hAnsi="Times New Roman" w:cs="Times New Roman"/>
          <w:sz w:val="28"/>
          <w:szCs w:val="28"/>
          <w:lang w:val="uk-UA"/>
        </w:rPr>
      </w:pPr>
      <w:r>
        <w:rPr>
          <w:rFonts w:ascii="Times New Roman" w:hAnsi="Times New Roman" w:cs="Times New Roman"/>
          <w:sz w:val="28"/>
          <w:szCs w:val="28"/>
          <w:lang w:val="uk-UA"/>
        </w:rPr>
        <w:t xml:space="preserve">                                                                              </w:t>
      </w:r>
      <w:r>
        <w:rPr>
          <w:rFonts w:hint="default" w:ascii="Times New Roman" w:hAnsi="Times New Roman" w:cs="Times New Roman"/>
          <w:sz w:val="28"/>
          <w:szCs w:val="28"/>
          <w:lang w:val="uk-UA"/>
        </w:rPr>
        <w:t xml:space="preserve"> </w:t>
      </w:r>
    </w:p>
    <w:p w14:paraId="5C7D40CD">
      <w:pPr>
        <w:tabs>
          <w:tab w:val="left" w:pos="4050"/>
        </w:tabs>
        <w:spacing w:after="0"/>
        <w:jc w:val="right"/>
        <w:rPr>
          <w:rFonts w:ascii="Times New Roman" w:hAnsi="Times New Roman" w:cs="Times New Roman"/>
          <w:sz w:val="28"/>
          <w:szCs w:val="28"/>
          <w:lang w:val="uk-UA"/>
        </w:rPr>
      </w:pPr>
      <w:r>
        <w:rPr>
          <w:rFonts w:ascii="Times New Roman" w:hAnsi="Times New Roman" w:cs="Times New Roman"/>
          <w:sz w:val="28"/>
          <w:szCs w:val="28"/>
          <w:lang w:val="uk-UA"/>
        </w:rPr>
        <w:t xml:space="preserve"> С</w:t>
      </w:r>
      <w:r>
        <w:rPr>
          <w:rFonts w:hint="default" w:ascii="Times New Roman" w:hAnsi="Times New Roman" w:cs="Times New Roman"/>
          <w:sz w:val="28"/>
          <w:szCs w:val="28"/>
          <w:lang w:val="uk-UA"/>
        </w:rPr>
        <w:t>.СІРЕНКО</w:t>
      </w:r>
      <w:r>
        <w:rPr>
          <w:rFonts w:ascii="Times New Roman" w:hAnsi="Times New Roman" w:cs="Times New Roman"/>
          <w:sz w:val="28"/>
          <w:szCs w:val="28"/>
          <w:lang w:val="uk-UA"/>
        </w:rPr>
        <w:t>,</w:t>
      </w:r>
      <w:r>
        <w:rPr>
          <w:rFonts w:hint="default" w:ascii="Times New Roman" w:hAnsi="Times New Roman" w:cs="Times New Roman"/>
          <w:sz w:val="28"/>
          <w:szCs w:val="28"/>
          <w:lang w:val="uk-UA"/>
        </w:rPr>
        <w:t xml:space="preserve"> </w:t>
      </w:r>
      <w:r>
        <w:rPr>
          <w:rFonts w:ascii="Times New Roman" w:hAnsi="Times New Roman" w:cs="Times New Roman"/>
          <w:sz w:val="28"/>
          <w:szCs w:val="28"/>
          <w:lang w:val="uk-UA"/>
        </w:rPr>
        <w:t>Н.БОЙКО</w:t>
      </w:r>
    </w:p>
    <w:p w14:paraId="59D991E6">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14:paraId="36325019">
      <w:pPr>
        <w:numPr>
          <w:ilvl w:val="0"/>
          <w:numId w:val="0"/>
        </w:numPr>
        <w:spacing w:after="0" w:line="240" w:lineRule="auto"/>
        <w:ind w:leftChars="0"/>
        <w:jc w:val="both"/>
        <w:rPr>
          <w:rFonts w:ascii="Times New Roman" w:hAnsi="Times New Roman" w:eastAsia="Times New Roman"/>
          <w:sz w:val="28"/>
          <w:szCs w:val="28"/>
          <w:lang w:eastAsia="uk-UA"/>
        </w:rPr>
      </w:pPr>
      <w:r>
        <w:rPr>
          <w:rFonts w:hint="default" w:ascii="Times New Roman" w:hAnsi="Times New Roman" w:eastAsia="Times New Roman"/>
          <w:iCs/>
          <w:sz w:val="28"/>
          <w:szCs w:val="28"/>
          <w:lang w:val="en-US" w:eastAsia="uk-UA"/>
        </w:rPr>
        <w:t xml:space="preserve">9. </w:t>
      </w:r>
      <w:r>
        <w:rPr>
          <w:rFonts w:ascii="Times New Roman" w:hAnsi="Times New Roman" w:eastAsia="Times New Roman"/>
          <w:iCs/>
          <w:sz w:val="28"/>
          <w:szCs w:val="28"/>
          <w:lang w:eastAsia="uk-UA"/>
        </w:rPr>
        <w:t>Здійснення</w:t>
      </w:r>
      <w:r>
        <w:rPr>
          <w:rFonts w:ascii="Times New Roman" w:hAnsi="Times New Roman" w:eastAsia="Times New Roman"/>
          <w:sz w:val="28"/>
          <w:szCs w:val="28"/>
          <w:lang w:eastAsia="uk-UA"/>
        </w:rPr>
        <w:t xml:space="preserve"> заходів щодо реалізації Законів України «Про запобігання корупції», «Про очищення влади», «Про службу в органах місцевого самоврядування» виконавчими органами виконавчого комітету Ніжинської міської ради </w:t>
      </w:r>
    </w:p>
    <w:p w14:paraId="64E25EFB">
      <w:pPr>
        <w:numPr>
          <w:ilvl w:val="0"/>
          <w:numId w:val="0"/>
        </w:numPr>
        <w:spacing w:after="0" w:line="240" w:lineRule="auto"/>
        <w:ind w:leftChars="0"/>
        <w:jc w:val="right"/>
        <w:rPr>
          <w:rFonts w:hint="default" w:ascii="Times New Roman" w:hAnsi="Times New Roman" w:eastAsia="Times New Roman"/>
          <w:iCs/>
          <w:sz w:val="28"/>
          <w:szCs w:val="28"/>
          <w:lang w:val="en-US" w:eastAsia="uk-UA"/>
        </w:rPr>
      </w:pPr>
      <w:r>
        <w:rPr>
          <w:rFonts w:ascii="Times New Roman" w:hAnsi="Times New Roman" w:eastAsia="Times New Roman"/>
          <w:sz w:val="28"/>
          <w:szCs w:val="28"/>
          <w:lang w:eastAsia="uk-UA"/>
        </w:rPr>
        <w:t>Л</w:t>
      </w:r>
      <w:r>
        <w:rPr>
          <w:rFonts w:hint="default" w:ascii="Times New Roman" w:hAnsi="Times New Roman" w:eastAsia="Times New Roman"/>
          <w:sz w:val="28"/>
          <w:szCs w:val="28"/>
          <w:lang w:val="en-US" w:eastAsia="uk-UA"/>
        </w:rPr>
        <w:t xml:space="preserve">. </w:t>
      </w:r>
      <w:r>
        <w:rPr>
          <w:rFonts w:ascii="Times New Roman" w:hAnsi="Times New Roman" w:eastAsia="Times New Roman"/>
          <w:sz w:val="28"/>
          <w:szCs w:val="28"/>
          <w:lang w:eastAsia="uk-UA"/>
        </w:rPr>
        <w:t>КУЧЕР, О</w:t>
      </w:r>
      <w:r>
        <w:rPr>
          <w:rFonts w:hint="default" w:ascii="Times New Roman" w:hAnsi="Times New Roman" w:eastAsia="Times New Roman"/>
          <w:sz w:val="28"/>
          <w:szCs w:val="28"/>
          <w:lang w:val="en-US" w:eastAsia="uk-UA"/>
        </w:rPr>
        <w:t>.БЕРЕЖНЯК</w:t>
      </w:r>
    </w:p>
    <w:p w14:paraId="42E29536">
      <w:pPr>
        <w:spacing w:after="0"/>
        <w:jc w:val="left"/>
        <w:rPr>
          <w:rFonts w:hint="default" w:ascii="Times New Roman" w:hAnsi="Times New Roman" w:cs="Times New Roman"/>
          <w:sz w:val="28"/>
          <w:szCs w:val="28"/>
          <w:lang w:val="uk-UA"/>
        </w:rPr>
      </w:pPr>
    </w:p>
    <w:p w14:paraId="11B67542">
      <w:pPr>
        <w:numPr>
          <w:ilvl w:val="0"/>
          <w:numId w:val="0"/>
        </w:numPr>
        <w:spacing w:after="0"/>
        <w:ind w:leftChars="0"/>
        <w:jc w:val="both"/>
        <w:rPr>
          <w:rFonts w:ascii="Times New Roman" w:hAnsi="Times New Roman" w:cs="Times New Roman"/>
          <w:sz w:val="28"/>
          <w:szCs w:val="28"/>
          <w:lang w:val="uk-UA"/>
        </w:rPr>
      </w:pPr>
      <w:r>
        <w:rPr>
          <w:rFonts w:hint="default" w:ascii="Times New Roman" w:hAnsi="Times New Roman" w:cs="Times New Roman"/>
          <w:sz w:val="28"/>
          <w:szCs w:val="28"/>
          <w:lang w:val="uk-UA"/>
        </w:rPr>
        <w:t xml:space="preserve">10. </w:t>
      </w:r>
      <w:r>
        <w:rPr>
          <w:rFonts w:ascii="Times New Roman" w:hAnsi="Times New Roman" w:cs="Times New Roman"/>
          <w:sz w:val="28"/>
          <w:szCs w:val="28"/>
          <w:lang w:val="uk-UA"/>
        </w:rPr>
        <w:t>Про стан надання субсидій та пільг жителям населених пунктів Ніжинської</w:t>
      </w:r>
      <w:r>
        <w:rPr>
          <w:rFonts w:hint="default" w:ascii="Times New Roman" w:hAnsi="Times New Roman" w:cs="Times New Roman"/>
          <w:sz w:val="28"/>
          <w:szCs w:val="28"/>
          <w:lang w:val="uk-UA"/>
        </w:rPr>
        <w:t xml:space="preserve"> </w:t>
      </w:r>
      <w:r>
        <w:rPr>
          <w:rFonts w:ascii="Times New Roman" w:hAnsi="Times New Roman" w:cs="Times New Roman"/>
          <w:sz w:val="28"/>
          <w:szCs w:val="28"/>
          <w:lang w:val="uk-UA"/>
        </w:rPr>
        <w:t>міської  територіальної громади.</w:t>
      </w:r>
    </w:p>
    <w:p w14:paraId="7302EDF2">
      <w:pPr>
        <w:spacing w:after="0"/>
        <w:jc w:val="right"/>
        <w:rPr>
          <w:rFonts w:ascii="Times New Roman" w:hAnsi="Times New Roman" w:cs="Times New Roman"/>
          <w:sz w:val="28"/>
          <w:szCs w:val="28"/>
          <w:lang w:val="uk-UA"/>
        </w:rPr>
      </w:pPr>
      <w:r>
        <w:rPr>
          <w:rFonts w:ascii="Times New Roman" w:hAnsi="Times New Roman" w:cs="Times New Roman"/>
          <w:sz w:val="28"/>
          <w:szCs w:val="28"/>
          <w:lang w:val="uk-UA"/>
        </w:rPr>
        <w:t>І.ГРОЗЕНКО</w:t>
      </w:r>
      <w:r>
        <w:rPr>
          <w:rFonts w:hint="default" w:ascii="Times New Roman" w:hAnsi="Times New Roman" w:cs="Times New Roman"/>
          <w:sz w:val="28"/>
          <w:szCs w:val="28"/>
          <w:lang w:val="uk-UA"/>
        </w:rPr>
        <w:t xml:space="preserve">, </w:t>
      </w:r>
      <w:r>
        <w:rPr>
          <w:rFonts w:ascii="Times New Roman" w:hAnsi="Times New Roman" w:cs="Times New Roman"/>
          <w:sz w:val="28"/>
          <w:szCs w:val="28"/>
          <w:lang w:val="uk-UA"/>
        </w:rPr>
        <w:t>О</w:t>
      </w:r>
      <w:r>
        <w:rPr>
          <w:rFonts w:hint="default" w:ascii="Times New Roman" w:hAnsi="Times New Roman" w:cs="Times New Roman"/>
          <w:sz w:val="28"/>
          <w:szCs w:val="28"/>
          <w:lang w:val="uk-UA"/>
        </w:rPr>
        <w:t>.СМАГА</w:t>
      </w:r>
      <w:r>
        <w:rPr>
          <w:rFonts w:ascii="Times New Roman" w:hAnsi="Times New Roman" w:cs="Times New Roman"/>
          <w:sz w:val="28"/>
          <w:szCs w:val="28"/>
          <w:lang w:val="uk-UA"/>
        </w:rPr>
        <w:t xml:space="preserve"> </w:t>
      </w:r>
    </w:p>
    <w:p w14:paraId="3138EEFA">
      <w:pPr>
        <w:spacing w:after="0" w:line="240" w:lineRule="auto"/>
        <w:jc w:val="both"/>
        <w:rPr>
          <w:rFonts w:ascii="Times New Roman" w:hAnsi="Times New Roman" w:cs="Times New Roman"/>
          <w:sz w:val="28"/>
          <w:szCs w:val="28"/>
          <w:lang w:val="uk-UA"/>
        </w:rPr>
      </w:pPr>
    </w:p>
    <w:p w14:paraId="0CC90578">
      <w:pPr>
        <w:numPr>
          <w:ilvl w:val="0"/>
          <w:numId w:val="0"/>
        </w:numPr>
        <w:spacing w:after="0" w:line="240" w:lineRule="auto"/>
        <w:ind w:leftChars="0"/>
        <w:jc w:val="both"/>
        <w:rPr>
          <w:rFonts w:ascii="Times New Roman" w:hAnsi="Times New Roman" w:cs="Times New Roman"/>
          <w:sz w:val="28"/>
          <w:szCs w:val="28"/>
          <w:lang w:val="uk-UA"/>
        </w:rPr>
      </w:pPr>
      <w:r>
        <w:rPr>
          <w:rFonts w:hint="default" w:ascii="Times New Roman" w:hAnsi="Times New Roman" w:cs="Times New Roman"/>
          <w:sz w:val="28"/>
          <w:szCs w:val="28"/>
          <w:lang w:val="uk-UA"/>
        </w:rPr>
        <w:t>11.</w:t>
      </w:r>
      <w:r>
        <w:rPr>
          <w:rFonts w:ascii="Times New Roman" w:hAnsi="Times New Roman" w:cs="Times New Roman"/>
          <w:sz w:val="28"/>
          <w:szCs w:val="28"/>
          <w:lang w:val="uk-UA"/>
        </w:rPr>
        <w:t>Про заходи щодо підвищення якості житлово-комунальних послуг, що надаються комунальними підприємствами та закладами громадянам-жителям населених пунктів Ніжинської міської  територіальної громади.</w:t>
      </w:r>
    </w:p>
    <w:p w14:paraId="57D971D9">
      <w:pPr>
        <w:spacing w:after="0" w:line="240" w:lineRule="auto"/>
        <w:jc w:val="both"/>
        <w:rPr>
          <w:rFonts w:ascii="Times New Roman" w:hAnsi="Times New Roman" w:cs="Times New Roman"/>
          <w:sz w:val="28"/>
          <w:szCs w:val="28"/>
          <w:lang w:val="uk-UA"/>
        </w:rPr>
      </w:pPr>
    </w:p>
    <w:p w14:paraId="2B9E406D">
      <w:pPr>
        <w:tabs>
          <w:tab w:val="left" w:pos="930"/>
        </w:tabs>
        <w:spacing w:after="0" w:line="240" w:lineRule="auto"/>
        <w:jc w:val="center"/>
        <w:rPr>
          <w:rFonts w:hint="default" w:ascii="Times New Roman" w:hAnsi="Times New Roman" w:cs="Times New Roman"/>
          <w:sz w:val="28"/>
          <w:szCs w:val="28"/>
          <w:lang w:val="uk-UA"/>
        </w:rPr>
      </w:pPr>
      <w:r>
        <w:rPr>
          <w:rFonts w:ascii="Times New Roman" w:hAnsi="Times New Roman" w:cs="Times New Roman"/>
          <w:sz w:val="28"/>
          <w:szCs w:val="28"/>
          <w:lang w:val="uk-UA"/>
        </w:rPr>
        <w:t xml:space="preserve"> </w:t>
      </w:r>
      <w:r>
        <w:rPr>
          <w:rFonts w:hint="default" w:ascii="Times New Roman" w:hAnsi="Times New Roman" w:cs="Times New Roman"/>
          <w:sz w:val="28"/>
          <w:szCs w:val="28"/>
          <w:lang w:val="uk-UA"/>
        </w:rPr>
        <w:t xml:space="preserve">                                                              </w:t>
      </w:r>
      <w:r>
        <w:rPr>
          <w:rFonts w:ascii="Times New Roman" w:hAnsi="Times New Roman" w:cs="Times New Roman"/>
          <w:sz w:val="28"/>
          <w:szCs w:val="28"/>
          <w:lang w:val="uk-UA"/>
        </w:rPr>
        <w:t>Ф.ВОВЧЕНКО,</w:t>
      </w:r>
      <w:r>
        <w:rPr>
          <w:rFonts w:hint="default" w:ascii="Times New Roman" w:hAnsi="Times New Roman" w:cs="Times New Roman"/>
          <w:sz w:val="28"/>
          <w:szCs w:val="28"/>
          <w:lang w:val="uk-UA"/>
        </w:rPr>
        <w:t xml:space="preserve"> </w:t>
      </w:r>
      <w:r>
        <w:rPr>
          <w:rFonts w:ascii="Times New Roman" w:hAnsi="Times New Roman" w:cs="Times New Roman"/>
          <w:sz w:val="28"/>
          <w:szCs w:val="28"/>
          <w:lang w:val="uk-UA"/>
        </w:rPr>
        <w:t>С</w:t>
      </w:r>
      <w:r>
        <w:rPr>
          <w:rFonts w:hint="default" w:ascii="Times New Roman" w:hAnsi="Times New Roman" w:cs="Times New Roman"/>
          <w:sz w:val="28"/>
          <w:szCs w:val="28"/>
          <w:lang w:val="uk-UA"/>
        </w:rPr>
        <w:t>. СІРЕНКО</w:t>
      </w:r>
    </w:p>
    <w:p w14:paraId="46FB7C80">
      <w:pPr>
        <w:tabs>
          <w:tab w:val="left" w:pos="930"/>
        </w:tabs>
        <w:spacing w:after="0" w:line="240" w:lineRule="auto"/>
        <w:jc w:val="center"/>
        <w:rPr>
          <w:rFonts w:hint="default" w:ascii="Times New Roman" w:hAnsi="Times New Roman" w:cs="Times New Roman"/>
          <w:sz w:val="28"/>
          <w:szCs w:val="28"/>
          <w:lang w:val="uk-UA"/>
        </w:rPr>
      </w:pPr>
    </w:p>
    <w:p w14:paraId="5A416392">
      <w:pPr>
        <w:spacing w:after="0" w:line="240" w:lineRule="auto"/>
        <w:jc w:val="both"/>
        <w:rPr>
          <w:rFonts w:ascii="Times New Roman" w:hAnsi="Times New Roman"/>
          <w:sz w:val="28"/>
          <w:szCs w:val="28"/>
          <w:lang w:val="uk-UA"/>
        </w:rPr>
      </w:pPr>
      <w:r>
        <w:rPr>
          <w:rFonts w:hint="default" w:ascii="Times New Roman" w:hAnsi="Times New Roman"/>
          <w:sz w:val="28"/>
          <w:szCs w:val="28"/>
          <w:lang w:val="uk-UA"/>
        </w:rPr>
        <w:t xml:space="preserve">12. </w:t>
      </w:r>
      <w:r>
        <w:rPr>
          <w:rFonts w:ascii="Times New Roman" w:hAnsi="Times New Roman"/>
          <w:sz w:val="28"/>
          <w:szCs w:val="28"/>
          <w:lang w:val="uk-UA"/>
        </w:rPr>
        <w:t xml:space="preserve">Про роботу конкурсної комісії виконавчого комітету Ніжинської міської ради та заходи щодо підвищення  її ефективності. </w:t>
      </w:r>
    </w:p>
    <w:p w14:paraId="757AA985">
      <w:pPr>
        <w:spacing w:after="0"/>
        <w:jc w:val="right"/>
        <w:rPr>
          <w:rFonts w:hint="default" w:ascii="Times New Roman" w:hAnsi="Times New Roman"/>
          <w:sz w:val="28"/>
          <w:szCs w:val="28"/>
          <w:lang w:val="uk-UA"/>
        </w:rPr>
      </w:pPr>
      <w:r>
        <w:rPr>
          <w:rFonts w:ascii="Times New Roman" w:hAnsi="Times New Roman"/>
          <w:sz w:val="28"/>
          <w:szCs w:val="28"/>
          <w:lang w:val="uk-UA"/>
        </w:rPr>
        <w:t xml:space="preserve">                              В. САЛОГУБ, В.ЛЕГА, Л</w:t>
      </w:r>
      <w:r>
        <w:rPr>
          <w:rFonts w:hint="default" w:ascii="Times New Roman" w:hAnsi="Times New Roman"/>
          <w:sz w:val="28"/>
          <w:szCs w:val="28"/>
          <w:lang w:val="uk-UA"/>
        </w:rPr>
        <w:t>.КУЧЕР</w:t>
      </w:r>
    </w:p>
    <w:p w14:paraId="1FD70594">
      <w:pPr>
        <w:spacing w:after="0"/>
        <w:jc w:val="right"/>
        <w:rPr>
          <w:rFonts w:hint="default" w:ascii="Times New Roman" w:hAnsi="Times New Roman"/>
          <w:sz w:val="28"/>
          <w:szCs w:val="28"/>
          <w:lang w:val="uk-UA"/>
        </w:rPr>
      </w:pPr>
    </w:p>
    <w:p w14:paraId="189E69A5">
      <w:pPr>
        <w:numPr>
          <w:ilvl w:val="0"/>
          <w:numId w:val="0"/>
        </w:numPr>
        <w:spacing w:after="0"/>
        <w:ind w:leftChars="0"/>
        <w:jc w:val="both"/>
        <w:rPr>
          <w:rFonts w:hint="default" w:ascii="Times New Roman" w:hAnsi="Times New Roman"/>
          <w:sz w:val="28"/>
          <w:szCs w:val="28"/>
          <w:lang w:val="uk-UA"/>
        </w:rPr>
      </w:pPr>
      <w:r>
        <w:rPr>
          <w:rFonts w:hint="default" w:ascii="Times New Roman" w:hAnsi="Times New Roman"/>
          <w:sz w:val="28"/>
          <w:szCs w:val="28"/>
          <w:lang w:val="uk-UA"/>
        </w:rPr>
        <w:t>13. Про Алгоритм дій кожного із суб’єктів взаємодії у випадках вчинення домашнього насильства щодо дорослих і дітей</w:t>
      </w:r>
    </w:p>
    <w:p w14:paraId="7E9FE7A3">
      <w:pPr>
        <w:numPr>
          <w:ilvl w:val="0"/>
          <w:numId w:val="0"/>
        </w:numPr>
        <w:spacing w:after="0"/>
        <w:ind w:leftChars="0"/>
        <w:jc w:val="right"/>
        <w:rPr>
          <w:rFonts w:hint="default" w:ascii="Times New Roman" w:hAnsi="Times New Roman"/>
          <w:sz w:val="28"/>
          <w:szCs w:val="28"/>
          <w:lang w:val="uk-UA"/>
        </w:rPr>
      </w:pPr>
      <w:r>
        <w:rPr>
          <w:rFonts w:hint="default" w:ascii="Times New Roman" w:hAnsi="Times New Roman"/>
          <w:sz w:val="28"/>
          <w:szCs w:val="28"/>
          <w:lang w:val="uk-UA"/>
        </w:rPr>
        <w:t>І.ГРОЗЕНКО, Н.БІЛАН</w:t>
      </w:r>
    </w:p>
    <w:p w14:paraId="03B00E27">
      <w:pPr>
        <w:tabs>
          <w:tab w:val="left" w:pos="930"/>
        </w:tabs>
        <w:spacing w:after="0" w:line="240" w:lineRule="auto"/>
        <w:jc w:val="center"/>
        <w:rPr>
          <w:rFonts w:hint="default" w:ascii="Times New Roman" w:hAnsi="Times New Roman" w:cs="Times New Roman"/>
          <w:sz w:val="28"/>
          <w:szCs w:val="28"/>
          <w:lang w:val="uk-UA"/>
        </w:rPr>
      </w:pPr>
    </w:p>
    <w:p w14:paraId="4471BE40">
      <w:pPr>
        <w:pStyle w:val="12"/>
        <w:jc w:val="both"/>
        <w:rPr>
          <w:sz w:val="28"/>
          <w:szCs w:val="28"/>
        </w:rPr>
      </w:pPr>
      <w:r>
        <w:rPr>
          <w:rFonts w:hint="default" w:ascii="Times New Roman" w:hAnsi="Times New Roman" w:cs="Times New Roman"/>
          <w:sz w:val="28"/>
          <w:szCs w:val="28"/>
          <w:lang w:val="uk-UA"/>
        </w:rPr>
        <w:t>1</w:t>
      </w:r>
      <w:r>
        <w:rPr>
          <w:rFonts w:hint="default" w:cs="Times New Roman"/>
          <w:sz w:val="28"/>
          <w:szCs w:val="28"/>
          <w:lang w:val="uk-UA"/>
        </w:rPr>
        <w:t>4</w:t>
      </w:r>
      <w:r>
        <w:rPr>
          <w:rFonts w:hint="default" w:ascii="Times New Roman" w:hAnsi="Times New Roman" w:cs="Times New Roman"/>
          <w:sz w:val="28"/>
          <w:szCs w:val="28"/>
          <w:lang w:val="uk-UA"/>
        </w:rPr>
        <w:t xml:space="preserve">. </w:t>
      </w:r>
      <w:r>
        <w:rPr>
          <w:sz w:val="28"/>
          <w:szCs w:val="28"/>
        </w:rPr>
        <w:t>Про заходи щодо комунікації міської ради та її виконавчого комітету з громадськістю та залучення громадян до участі у вирішенні питань місцевого самоврядування та управління</w:t>
      </w:r>
    </w:p>
    <w:p w14:paraId="084B5316">
      <w:pPr>
        <w:spacing w:after="0"/>
        <w:jc w:val="right"/>
        <w:rPr>
          <w:rFonts w:ascii="Times New Roman" w:hAnsi="Times New Roman"/>
          <w:sz w:val="28"/>
          <w:szCs w:val="28"/>
          <w:lang w:val="uk-UA"/>
        </w:rPr>
      </w:pPr>
      <w:r>
        <w:rPr>
          <w:rFonts w:ascii="Times New Roman" w:hAnsi="Times New Roman"/>
          <w:sz w:val="28"/>
          <w:szCs w:val="28"/>
          <w:lang w:val="uk-UA"/>
        </w:rPr>
        <w:t xml:space="preserve">                                                                                               Ю</w:t>
      </w:r>
      <w:r>
        <w:rPr>
          <w:rFonts w:hint="default" w:ascii="Times New Roman" w:hAnsi="Times New Roman"/>
          <w:sz w:val="28"/>
          <w:szCs w:val="28"/>
          <w:lang w:val="uk-UA"/>
        </w:rPr>
        <w:t>.СТРІЛЕЦЬ</w:t>
      </w:r>
      <w:r>
        <w:rPr>
          <w:rFonts w:ascii="Times New Roman" w:hAnsi="Times New Roman"/>
          <w:sz w:val="28"/>
          <w:szCs w:val="28"/>
          <w:lang w:val="uk-UA"/>
        </w:rPr>
        <w:t xml:space="preserve">    </w:t>
      </w:r>
    </w:p>
    <w:p w14:paraId="24AA019D">
      <w:pPr>
        <w:tabs>
          <w:tab w:val="left" w:pos="930"/>
        </w:tabs>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РОЗДІЛ   ІІ</w:t>
      </w:r>
      <w:r>
        <w:rPr>
          <w:rFonts w:ascii="Times New Roman" w:hAnsi="Times New Roman" w:cs="Times New Roman"/>
          <w:b/>
          <w:sz w:val="28"/>
          <w:szCs w:val="28"/>
          <w:lang w:val="en-US"/>
        </w:rPr>
        <w:t>I</w:t>
      </w:r>
    </w:p>
    <w:p w14:paraId="2B1084CC">
      <w:pPr>
        <w:tabs>
          <w:tab w:val="left" w:pos="930"/>
        </w:tabs>
        <w:spacing w:after="0" w:line="240" w:lineRule="auto"/>
        <w:jc w:val="center"/>
        <w:rPr>
          <w:rFonts w:ascii="Times New Roman" w:hAnsi="Times New Roman" w:cs="Times New Roman"/>
          <w:b/>
          <w:sz w:val="28"/>
          <w:szCs w:val="28"/>
          <w:lang w:val="uk-UA"/>
        </w:rPr>
      </w:pPr>
    </w:p>
    <w:p w14:paraId="3988715D">
      <w:pPr>
        <w:tabs>
          <w:tab w:val="left" w:pos="3560"/>
        </w:tabs>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НАРАДИ. ЗАСІДАННЯ КОМІСІЙ, РОБОЧИХ ГРУП, ДОРАДЧИХ, </w:t>
      </w:r>
    </w:p>
    <w:p w14:paraId="214F11C6">
      <w:pPr>
        <w:tabs>
          <w:tab w:val="left" w:pos="3560"/>
        </w:tabs>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КОНСУЛЬТАТИВНИХ ТА ІНШИХ ДОПОМІЖНИХ ОРГАНІВ ВИКОНАВЧОГО КОМІТЕТУ НІЖИНСЬКОЇ МІСЬКОЇ РАДИ</w:t>
      </w:r>
    </w:p>
    <w:tbl>
      <w:tblPr>
        <w:tblStyle w:val="5"/>
        <w:tblpPr w:leftFromText="180" w:rightFromText="180" w:bottomFromText="160" w:vertAnchor="text" w:horzAnchor="margin" w:tblpX="-181" w:tblpY="356"/>
        <w:tblW w:w="97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55"/>
        <w:gridCol w:w="1736"/>
        <w:gridCol w:w="2689"/>
      </w:tblGrid>
      <w:tr w14:paraId="49827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55" w:type="dxa"/>
            <w:tcBorders>
              <w:top w:val="single" w:color="000000" w:sz="4" w:space="0"/>
              <w:left w:val="single" w:color="000000" w:sz="4" w:space="0"/>
              <w:bottom w:val="single" w:color="000000" w:sz="4" w:space="0"/>
              <w:right w:val="single" w:color="000000" w:sz="4" w:space="0"/>
            </w:tcBorders>
          </w:tcPr>
          <w:p w14:paraId="6E713386">
            <w:pPr>
              <w:pStyle w:val="12"/>
              <w:spacing w:line="276" w:lineRule="auto"/>
              <w:jc w:val="both"/>
              <w:rPr>
                <w:lang w:eastAsia="en-US"/>
              </w:rPr>
            </w:pPr>
            <w:r>
              <w:rPr>
                <w:lang w:eastAsia="en-US"/>
              </w:rPr>
              <w:t>Розширена оперативна нарада керівників підприємств, установ, закладів та організацій міста, керівників виконавчих органів ради, керівників виконавчих органів виконавчого комітету міської ради, апарату виконавчого комітету міської ради  з основних питань життєзабезпечення територіальної громади міста при міському голові</w:t>
            </w:r>
          </w:p>
        </w:tc>
        <w:tc>
          <w:tcPr>
            <w:tcW w:w="1736" w:type="dxa"/>
            <w:tcBorders>
              <w:top w:val="single" w:color="000000" w:sz="4" w:space="0"/>
              <w:left w:val="single" w:color="000000" w:sz="4" w:space="0"/>
              <w:bottom w:val="single" w:color="000000" w:sz="4" w:space="0"/>
              <w:right w:val="single" w:color="000000" w:sz="4" w:space="0"/>
            </w:tcBorders>
          </w:tcPr>
          <w:p w14:paraId="4C679091">
            <w:pPr>
              <w:pStyle w:val="12"/>
              <w:spacing w:line="276" w:lineRule="auto"/>
              <w:rPr>
                <w:lang w:eastAsia="en-US"/>
              </w:rPr>
            </w:pPr>
            <w:r>
              <w:rPr>
                <w:lang w:eastAsia="en-US"/>
              </w:rPr>
              <w:t xml:space="preserve">І-й </w:t>
            </w:r>
            <w:r>
              <w:rPr>
                <w:lang w:val="uk-UA" w:eastAsia="en-US"/>
              </w:rPr>
              <w:t>вівтор</w:t>
            </w:r>
            <w:r>
              <w:rPr>
                <w:lang w:eastAsia="en-US"/>
              </w:rPr>
              <w:t>ок місяця</w:t>
            </w:r>
          </w:p>
        </w:tc>
        <w:tc>
          <w:tcPr>
            <w:tcW w:w="2689" w:type="dxa"/>
            <w:tcBorders>
              <w:top w:val="single" w:color="000000" w:sz="4" w:space="0"/>
              <w:left w:val="single" w:color="000000" w:sz="4" w:space="0"/>
              <w:bottom w:val="single" w:color="000000" w:sz="4" w:space="0"/>
              <w:right w:val="single" w:color="000000" w:sz="4" w:space="0"/>
            </w:tcBorders>
          </w:tcPr>
          <w:p w14:paraId="1E887DD3">
            <w:pPr>
              <w:pStyle w:val="12"/>
              <w:spacing w:line="276" w:lineRule="auto"/>
              <w:rPr>
                <w:lang w:eastAsia="en-US"/>
              </w:rPr>
            </w:pPr>
            <w:r>
              <w:rPr>
                <w:lang w:eastAsia="en-US"/>
              </w:rPr>
              <w:t>Відділ з питань організації діяльності міської ради та її виконавчого комітету;</w:t>
            </w:r>
          </w:p>
          <w:p w14:paraId="023C57F7">
            <w:pPr>
              <w:pStyle w:val="12"/>
              <w:spacing w:line="276" w:lineRule="auto"/>
              <w:rPr>
                <w:lang w:eastAsia="en-US"/>
              </w:rPr>
            </w:pPr>
            <w:r>
              <w:rPr>
                <w:lang w:eastAsia="en-US"/>
              </w:rPr>
              <w:t>Відділ з питань діловодства та роботи   зі зверненнями громадян</w:t>
            </w:r>
          </w:p>
        </w:tc>
      </w:tr>
      <w:tr w14:paraId="65DBDF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55" w:type="dxa"/>
            <w:tcBorders>
              <w:top w:val="single" w:color="000000" w:sz="4" w:space="0"/>
              <w:left w:val="single" w:color="000000" w:sz="4" w:space="0"/>
              <w:bottom w:val="single" w:color="000000" w:sz="4" w:space="0"/>
              <w:right w:val="single" w:color="000000" w:sz="4" w:space="0"/>
            </w:tcBorders>
          </w:tcPr>
          <w:p w14:paraId="3AAEE5F9">
            <w:pPr>
              <w:pStyle w:val="12"/>
              <w:spacing w:line="276" w:lineRule="auto"/>
              <w:jc w:val="both"/>
              <w:rPr>
                <w:lang w:eastAsia="en-US"/>
              </w:rPr>
            </w:pPr>
            <w:r>
              <w:rPr>
                <w:lang w:eastAsia="en-US"/>
              </w:rPr>
              <w:t>Оперативна нарада керівників виконавчих органів міської ради, виконавчих органів виконавчого комітету міської ради, їх структурних підрозділів та керівників комунальних закладів міста при міському голові</w:t>
            </w:r>
          </w:p>
        </w:tc>
        <w:tc>
          <w:tcPr>
            <w:tcW w:w="1736" w:type="dxa"/>
            <w:tcBorders>
              <w:top w:val="single" w:color="000000" w:sz="4" w:space="0"/>
              <w:left w:val="single" w:color="000000" w:sz="4" w:space="0"/>
              <w:bottom w:val="single" w:color="000000" w:sz="4" w:space="0"/>
              <w:right w:val="single" w:color="000000" w:sz="4" w:space="0"/>
            </w:tcBorders>
          </w:tcPr>
          <w:p w14:paraId="6B442D33">
            <w:pPr>
              <w:pStyle w:val="12"/>
              <w:spacing w:line="276" w:lineRule="auto"/>
              <w:rPr>
                <w:lang w:eastAsia="en-US"/>
              </w:rPr>
            </w:pPr>
            <w:r>
              <w:rPr>
                <w:lang w:eastAsia="en-US"/>
              </w:rPr>
              <w:t>що</w:t>
            </w:r>
            <w:r>
              <w:rPr>
                <w:lang w:val="uk-UA" w:eastAsia="en-US"/>
              </w:rPr>
              <w:t>вівторка</w:t>
            </w:r>
          </w:p>
        </w:tc>
        <w:tc>
          <w:tcPr>
            <w:tcW w:w="2689" w:type="dxa"/>
            <w:tcBorders>
              <w:top w:val="single" w:color="000000" w:sz="4" w:space="0"/>
              <w:left w:val="single" w:color="000000" w:sz="4" w:space="0"/>
              <w:bottom w:val="single" w:color="000000" w:sz="4" w:space="0"/>
              <w:right w:val="single" w:color="000000" w:sz="4" w:space="0"/>
            </w:tcBorders>
          </w:tcPr>
          <w:p w14:paraId="09AFBBD5">
            <w:pPr>
              <w:pStyle w:val="12"/>
              <w:spacing w:line="276" w:lineRule="auto"/>
              <w:rPr>
                <w:lang w:eastAsia="en-US"/>
              </w:rPr>
            </w:pPr>
            <w:r>
              <w:rPr>
                <w:lang w:eastAsia="en-US"/>
              </w:rPr>
              <w:t>Відділ з питань організації діяльності міської ради та її виконавчого комітету;</w:t>
            </w:r>
          </w:p>
          <w:p w14:paraId="70EF172C">
            <w:pPr>
              <w:pStyle w:val="12"/>
              <w:spacing w:line="276" w:lineRule="auto"/>
              <w:rPr>
                <w:lang w:eastAsia="en-US"/>
              </w:rPr>
            </w:pPr>
            <w:r>
              <w:rPr>
                <w:lang w:eastAsia="en-US"/>
              </w:rPr>
              <w:t>Відділ з питань діловодства та роботи       зі зверненнями громадян</w:t>
            </w:r>
          </w:p>
        </w:tc>
      </w:tr>
      <w:tr w14:paraId="33F5E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55" w:type="dxa"/>
            <w:tcBorders>
              <w:top w:val="single" w:color="000000" w:sz="4" w:space="0"/>
              <w:left w:val="single" w:color="000000" w:sz="4" w:space="0"/>
              <w:bottom w:val="single" w:color="000000" w:sz="4" w:space="0"/>
              <w:right w:val="single" w:color="000000" w:sz="4" w:space="0"/>
            </w:tcBorders>
          </w:tcPr>
          <w:p w14:paraId="61F808BF">
            <w:pPr>
              <w:pStyle w:val="12"/>
              <w:spacing w:line="276" w:lineRule="auto"/>
              <w:rPr>
                <w:lang w:eastAsia="en-US"/>
              </w:rPr>
            </w:pPr>
            <w:r>
              <w:rPr>
                <w:lang w:eastAsia="en-US"/>
              </w:rPr>
              <w:t>Засідання виконавчого комітету Ніжинської міської ради</w:t>
            </w:r>
          </w:p>
        </w:tc>
        <w:tc>
          <w:tcPr>
            <w:tcW w:w="1736" w:type="dxa"/>
            <w:tcBorders>
              <w:top w:val="single" w:color="000000" w:sz="4" w:space="0"/>
              <w:left w:val="single" w:color="000000" w:sz="4" w:space="0"/>
              <w:bottom w:val="single" w:color="000000" w:sz="4" w:space="0"/>
              <w:right w:val="single" w:color="000000" w:sz="4" w:space="0"/>
            </w:tcBorders>
          </w:tcPr>
          <w:p w14:paraId="091B7FE4">
            <w:pPr>
              <w:pStyle w:val="12"/>
              <w:spacing w:line="276" w:lineRule="auto"/>
            </w:pPr>
            <w:r>
              <w:t>щочетверга</w:t>
            </w:r>
          </w:p>
        </w:tc>
        <w:tc>
          <w:tcPr>
            <w:tcW w:w="2689" w:type="dxa"/>
            <w:tcBorders>
              <w:top w:val="single" w:color="000000" w:sz="4" w:space="0"/>
              <w:left w:val="single" w:color="000000" w:sz="4" w:space="0"/>
              <w:bottom w:val="single" w:color="000000" w:sz="4" w:space="0"/>
              <w:right w:val="single" w:color="000000" w:sz="4" w:space="0"/>
            </w:tcBorders>
          </w:tcPr>
          <w:p w14:paraId="6BB7C99D">
            <w:pPr>
              <w:pStyle w:val="12"/>
              <w:spacing w:line="276" w:lineRule="auto"/>
              <w:rPr>
                <w:lang w:eastAsia="en-US"/>
              </w:rPr>
            </w:pPr>
            <w:r>
              <w:rPr>
                <w:lang w:eastAsia="en-US"/>
              </w:rPr>
              <w:t>Відділ з питань організації діяльності міської ради та її виконавчого комітету</w:t>
            </w:r>
          </w:p>
        </w:tc>
      </w:tr>
      <w:tr w14:paraId="6A279D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55" w:type="dxa"/>
            <w:tcBorders>
              <w:top w:val="single" w:color="000000" w:sz="4" w:space="0"/>
              <w:left w:val="single" w:color="000000" w:sz="4" w:space="0"/>
              <w:bottom w:val="single" w:color="000000" w:sz="4" w:space="0"/>
              <w:right w:val="single" w:color="000000" w:sz="4" w:space="0"/>
            </w:tcBorders>
          </w:tcPr>
          <w:p w14:paraId="1C345CC8">
            <w:pPr>
              <w:pStyle w:val="12"/>
              <w:spacing w:line="276" w:lineRule="auto"/>
              <w:rPr>
                <w:lang w:eastAsia="en-US"/>
              </w:rPr>
            </w:pPr>
            <w:r>
              <w:rPr>
                <w:lang w:eastAsia="en-US"/>
              </w:rPr>
              <w:t xml:space="preserve">Особистий прийом громадян міським головою </w:t>
            </w:r>
          </w:p>
        </w:tc>
        <w:tc>
          <w:tcPr>
            <w:tcW w:w="1736" w:type="dxa"/>
            <w:tcBorders>
              <w:top w:val="single" w:color="000000" w:sz="4" w:space="0"/>
              <w:left w:val="single" w:color="000000" w:sz="4" w:space="0"/>
              <w:bottom w:val="single" w:color="000000" w:sz="4" w:space="0"/>
              <w:right w:val="single" w:color="000000" w:sz="4" w:space="0"/>
            </w:tcBorders>
          </w:tcPr>
          <w:p w14:paraId="65BF94FA">
            <w:pPr>
              <w:pStyle w:val="12"/>
              <w:spacing w:line="276" w:lineRule="auto"/>
            </w:pPr>
            <w:r>
              <w:t>перший та третій вівторок місяця</w:t>
            </w:r>
          </w:p>
        </w:tc>
        <w:tc>
          <w:tcPr>
            <w:tcW w:w="2689" w:type="dxa"/>
            <w:tcBorders>
              <w:top w:val="single" w:color="000000" w:sz="4" w:space="0"/>
              <w:left w:val="single" w:color="000000" w:sz="4" w:space="0"/>
              <w:bottom w:val="single" w:color="000000" w:sz="4" w:space="0"/>
              <w:right w:val="single" w:color="000000" w:sz="4" w:space="0"/>
            </w:tcBorders>
          </w:tcPr>
          <w:p w14:paraId="1BE58F9F">
            <w:pPr>
              <w:pStyle w:val="12"/>
              <w:spacing w:line="276" w:lineRule="auto"/>
              <w:rPr>
                <w:lang w:eastAsia="en-US"/>
              </w:rPr>
            </w:pPr>
            <w:r>
              <w:rPr>
                <w:lang w:eastAsia="en-US"/>
              </w:rPr>
              <w:t>Відділ з питань діловодства та роботи  зі зверненнями громадян</w:t>
            </w:r>
          </w:p>
        </w:tc>
      </w:tr>
      <w:tr w14:paraId="19803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55" w:type="dxa"/>
            <w:tcBorders>
              <w:top w:val="single" w:color="000000" w:sz="4" w:space="0"/>
              <w:left w:val="single" w:color="000000" w:sz="4" w:space="0"/>
              <w:bottom w:val="single" w:color="000000" w:sz="4" w:space="0"/>
              <w:right w:val="single" w:color="000000" w:sz="4" w:space="0"/>
            </w:tcBorders>
          </w:tcPr>
          <w:p w14:paraId="444B74A2">
            <w:pPr>
              <w:pStyle w:val="12"/>
              <w:spacing w:line="276" w:lineRule="auto"/>
              <w:jc w:val="both"/>
              <w:rPr>
                <w:lang w:eastAsia="en-US"/>
              </w:rPr>
            </w:pPr>
            <w:r>
              <w:rPr>
                <w:lang w:eastAsia="en-US"/>
              </w:rPr>
              <w:t>Особистий прийом громадян секретарем міської ради, першим заступником міського голови</w:t>
            </w:r>
            <w:r>
              <w:rPr>
                <w:rFonts w:hint="default"/>
                <w:lang w:val="uk-UA" w:eastAsia="en-US"/>
              </w:rPr>
              <w:t xml:space="preserve"> </w:t>
            </w:r>
            <w:r>
              <w:rPr>
                <w:lang w:eastAsia="en-US"/>
              </w:rPr>
              <w:t>з питань діяльності виконавчих органів ради, заступниками міського голови з питань діяльності виконавчих органів ради, керуючим справами виконавчого комітету міської ради</w:t>
            </w:r>
          </w:p>
        </w:tc>
        <w:tc>
          <w:tcPr>
            <w:tcW w:w="1736" w:type="dxa"/>
            <w:tcBorders>
              <w:top w:val="single" w:color="000000" w:sz="4" w:space="0"/>
              <w:left w:val="single" w:color="000000" w:sz="4" w:space="0"/>
              <w:bottom w:val="single" w:color="000000" w:sz="4" w:space="0"/>
              <w:right w:val="single" w:color="000000" w:sz="4" w:space="0"/>
            </w:tcBorders>
          </w:tcPr>
          <w:p w14:paraId="6DCB0403">
            <w:pPr>
              <w:pStyle w:val="12"/>
              <w:spacing w:line="276" w:lineRule="auto"/>
            </w:pPr>
            <w:r>
              <w:rPr>
                <w:lang w:val="uk-UA"/>
              </w:rPr>
              <w:t>в</w:t>
            </w:r>
            <w:r>
              <w:t>ідповідно                  до розподілу функціональних повноважень                   та посадових обов’язків</w:t>
            </w:r>
          </w:p>
        </w:tc>
        <w:tc>
          <w:tcPr>
            <w:tcW w:w="2689" w:type="dxa"/>
            <w:tcBorders>
              <w:top w:val="single" w:color="000000" w:sz="4" w:space="0"/>
              <w:left w:val="single" w:color="000000" w:sz="4" w:space="0"/>
              <w:bottom w:val="single" w:color="000000" w:sz="4" w:space="0"/>
              <w:right w:val="single" w:color="000000" w:sz="4" w:space="0"/>
            </w:tcBorders>
          </w:tcPr>
          <w:p w14:paraId="579A47F2">
            <w:pPr>
              <w:pStyle w:val="12"/>
              <w:spacing w:line="276" w:lineRule="auto"/>
              <w:rPr>
                <w:lang w:eastAsia="en-US"/>
              </w:rPr>
            </w:pPr>
            <w:r>
              <w:rPr>
                <w:lang w:eastAsia="en-US"/>
              </w:rPr>
              <w:t>Ю.Хоменко</w:t>
            </w:r>
          </w:p>
          <w:p w14:paraId="72ED70C4">
            <w:pPr>
              <w:pStyle w:val="12"/>
              <w:spacing w:line="276" w:lineRule="auto"/>
              <w:rPr>
                <w:lang w:eastAsia="en-US"/>
              </w:rPr>
            </w:pPr>
            <w:r>
              <w:rPr>
                <w:lang w:eastAsia="en-US"/>
              </w:rPr>
              <w:t>В.Вовченко</w:t>
            </w:r>
          </w:p>
          <w:p w14:paraId="687F407E">
            <w:pPr>
              <w:pStyle w:val="12"/>
              <w:spacing w:line="276" w:lineRule="auto"/>
              <w:rPr>
                <w:lang w:eastAsia="en-US"/>
              </w:rPr>
            </w:pPr>
            <w:r>
              <w:rPr>
                <w:lang w:eastAsia="en-US"/>
              </w:rPr>
              <w:t>С.Смага</w:t>
            </w:r>
          </w:p>
          <w:p w14:paraId="107DDC48">
            <w:pPr>
              <w:pStyle w:val="12"/>
              <w:spacing w:line="276" w:lineRule="auto"/>
              <w:rPr>
                <w:lang w:eastAsia="en-US"/>
              </w:rPr>
            </w:pPr>
            <w:r>
              <w:rPr>
                <w:lang w:eastAsia="en-US"/>
              </w:rPr>
              <w:t>І.Грозенко</w:t>
            </w:r>
          </w:p>
          <w:p w14:paraId="2840B2B5">
            <w:pPr>
              <w:pStyle w:val="12"/>
              <w:spacing w:line="276" w:lineRule="auto"/>
              <w:rPr>
                <w:lang w:eastAsia="en-US"/>
              </w:rPr>
            </w:pPr>
            <w:r>
              <w:rPr>
                <w:lang w:eastAsia="en-US"/>
              </w:rPr>
              <w:t>В. Салогуб</w:t>
            </w:r>
          </w:p>
        </w:tc>
      </w:tr>
      <w:tr w14:paraId="1D43D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5355" w:type="dxa"/>
            <w:tcBorders>
              <w:top w:val="single" w:color="000000" w:sz="4" w:space="0"/>
              <w:left w:val="single" w:color="000000" w:sz="4" w:space="0"/>
              <w:bottom w:val="single" w:color="000000" w:sz="4" w:space="0"/>
              <w:right w:val="single" w:color="000000" w:sz="4" w:space="0"/>
            </w:tcBorders>
          </w:tcPr>
          <w:p w14:paraId="02E84B29">
            <w:pPr>
              <w:pStyle w:val="12"/>
              <w:spacing w:line="276" w:lineRule="auto"/>
              <w:rPr>
                <w:lang w:eastAsia="en-US"/>
              </w:rPr>
            </w:pPr>
            <w:r>
              <w:rPr>
                <w:lang w:eastAsia="en-US"/>
              </w:rPr>
              <w:t>Нарада керівників структурних підрозділів  апарату виконавчого комітету</w:t>
            </w:r>
          </w:p>
        </w:tc>
        <w:tc>
          <w:tcPr>
            <w:tcW w:w="1736" w:type="dxa"/>
            <w:tcBorders>
              <w:top w:val="single" w:color="000000" w:sz="4" w:space="0"/>
              <w:left w:val="single" w:color="000000" w:sz="4" w:space="0"/>
              <w:bottom w:val="single" w:color="000000" w:sz="4" w:space="0"/>
              <w:right w:val="single" w:color="000000" w:sz="4" w:space="0"/>
            </w:tcBorders>
          </w:tcPr>
          <w:p w14:paraId="76FBEB10">
            <w:pPr>
              <w:pStyle w:val="12"/>
              <w:spacing w:line="276" w:lineRule="auto"/>
            </w:pPr>
            <w:r>
              <w:t>що</w:t>
            </w:r>
            <w:r>
              <w:rPr>
                <w:lang w:val="uk-UA"/>
              </w:rPr>
              <w:t>вівтор</w:t>
            </w:r>
            <w:r>
              <w:t>ка</w:t>
            </w:r>
          </w:p>
        </w:tc>
        <w:tc>
          <w:tcPr>
            <w:tcW w:w="2689" w:type="dxa"/>
            <w:tcBorders>
              <w:top w:val="single" w:color="000000" w:sz="4" w:space="0"/>
              <w:left w:val="single" w:color="000000" w:sz="4" w:space="0"/>
              <w:bottom w:val="single" w:color="000000" w:sz="4" w:space="0"/>
              <w:right w:val="single" w:color="000000" w:sz="4" w:space="0"/>
            </w:tcBorders>
          </w:tcPr>
          <w:p w14:paraId="79BF327B">
            <w:pPr>
              <w:pStyle w:val="12"/>
              <w:spacing w:line="276" w:lineRule="auto"/>
              <w:rPr>
                <w:lang w:eastAsia="en-US"/>
              </w:rPr>
            </w:pPr>
            <w:r>
              <w:rPr>
                <w:lang w:eastAsia="en-US"/>
              </w:rPr>
              <w:t>Керуючий справами виконавчого комітету міської ради                         В.Салогуб</w:t>
            </w:r>
          </w:p>
        </w:tc>
      </w:tr>
      <w:tr w14:paraId="6B402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55" w:type="dxa"/>
            <w:tcBorders>
              <w:top w:val="single" w:color="000000" w:sz="4" w:space="0"/>
              <w:left w:val="single" w:color="000000" w:sz="4" w:space="0"/>
              <w:bottom w:val="single" w:color="000000" w:sz="4" w:space="0"/>
              <w:right w:val="single" w:color="000000" w:sz="4" w:space="0"/>
            </w:tcBorders>
          </w:tcPr>
          <w:p w14:paraId="5568E8E9">
            <w:pPr>
              <w:pStyle w:val="12"/>
              <w:spacing w:line="276" w:lineRule="auto"/>
              <w:rPr>
                <w:lang w:eastAsia="en-US"/>
              </w:rPr>
            </w:pPr>
            <w:r>
              <w:rPr>
                <w:lang w:eastAsia="en-US"/>
              </w:rPr>
              <w:t xml:space="preserve">Нарада керівників структурних підрозділів соціальної сфери </w:t>
            </w:r>
          </w:p>
        </w:tc>
        <w:tc>
          <w:tcPr>
            <w:tcW w:w="1736" w:type="dxa"/>
            <w:tcBorders>
              <w:top w:val="single" w:color="000000" w:sz="4" w:space="0"/>
              <w:left w:val="single" w:color="000000" w:sz="4" w:space="0"/>
              <w:bottom w:val="single" w:color="000000" w:sz="4" w:space="0"/>
              <w:right w:val="single" w:color="000000" w:sz="4" w:space="0"/>
            </w:tcBorders>
          </w:tcPr>
          <w:p w14:paraId="186B84F3">
            <w:pPr>
              <w:pStyle w:val="12"/>
              <w:spacing w:line="276" w:lineRule="auto"/>
            </w:pPr>
            <w:r>
              <w:t>що</w:t>
            </w:r>
            <w:r>
              <w:rPr>
                <w:lang w:val="uk-UA"/>
              </w:rPr>
              <w:t>вівтор</w:t>
            </w:r>
            <w:r>
              <w:t>ка</w:t>
            </w:r>
          </w:p>
        </w:tc>
        <w:tc>
          <w:tcPr>
            <w:tcW w:w="2689" w:type="dxa"/>
            <w:tcBorders>
              <w:top w:val="single" w:color="000000" w:sz="4" w:space="0"/>
              <w:left w:val="single" w:color="000000" w:sz="4" w:space="0"/>
              <w:bottom w:val="single" w:color="000000" w:sz="4" w:space="0"/>
              <w:right w:val="single" w:color="000000" w:sz="4" w:space="0"/>
            </w:tcBorders>
          </w:tcPr>
          <w:p w14:paraId="1E4F0082">
            <w:pPr>
              <w:pStyle w:val="12"/>
              <w:spacing w:line="276" w:lineRule="auto"/>
              <w:rPr>
                <w:lang w:eastAsia="en-US"/>
              </w:rPr>
            </w:pPr>
            <w:r>
              <w:rPr>
                <w:lang w:eastAsia="en-US"/>
              </w:rPr>
              <w:t>Заступник міського голови з питань діяльності виконавчих органів ради                           І. Грозенко</w:t>
            </w:r>
          </w:p>
        </w:tc>
      </w:tr>
      <w:tr w14:paraId="6D3A3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0" w:hRule="atLeast"/>
        </w:trPr>
        <w:tc>
          <w:tcPr>
            <w:tcW w:w="5355" w:type="dxa"/>
            <w:tcBorders>
              <w:top w:val="single" w:color="000000" w:sz="4" w:space="0"/>
              <w:left w:val="single" w:color="000000" w:sz="4" w:space="0"/>
              <w:bottom w:val="single" w:color="000000" w:sz="4" w:space="0"/>
              <w:right w:val="single" w:color="000000" w:sz="4" w:space="0"/>
            </w:tcBorders>
          </w:tcPr>
          <w:p w14:paraId="2A6CE41E">
            <w:pPr>
              <w:pStyle w:val="12"/>
              <w:spacing w:line="276" w:lineRule="auto"/>
              <w:jc w:val="both"/>
              <w:rPr>
                <w:lang w:eastAsia="en-US"/>
              </w:rPr>
            </w:pPr>
            <w:r>
              <w:rPr>
                <w:lang w:eastAsia="en-US"/>
              </w:rPr>
              <w:t>Нарада з керівниками структурних підрозділів фінансово-економічної сфери</w:t>
            </w:r>
          </w:p>
        </w:tc>
        <w:tc>
          <w:tcPr>
            <w:tcW w:w="1736" w:type="dxa"/>
            <w:tcBorders>
              <w:top w:val="single" w:color="000000" w:sz="4" w:space="0"/>
              <w:left w:val="single" w:color="000000" w:sz="4" w:space="0"/>
              <w:bottom w:val="single" w:color="000000" w:sz="4" w:space="0"/>
              <w:right w:val="single" w:color="000000" w:sz="4" w:space="0"/>
            </w:tcBorders>
          </w:tcPr>
          <w:p w14:paraId="72A16F45">
            <w:pPr>
              <w:pStyle w:val="12"/>
              <w:spacing w:line="276" w:lineRule="auto"/>
            </w:pPr>
            <w:r>
              <w:t>щопонеділка</w:t>
            </w:r>
          </w:p>
        </w:tc>
        <w:tc>
          <w:tcPr>
            <w:tcW w:w="2689" w:type="dxa"/>
            <w:tcBorders>
              <w:top w:val="single" w:color="000000" w:sz="4" w:space="0"/>
              <w:left w:val="single" w:color="000000" w:sz="4" w:space="0"/>
              <w:bottom w:val="single" w:color="000000" w:sz="4" w:space="0"/>
              <w:right w:val="single" w:color="000000" w:sz="4" w:space="0"/>
            </w:tcBorders>
          </w:tcPr>
          <w:p w14:paraId="746A5532">
            <w:pPr>
              <w:pStyle w:val="12"/>
              <w:spacing w:line="276" w:lineRule="auto"/>
              <w:rPr>
                <w:lang w:eastAsia="en-US"/>
              </w:rPr>
            </w:pPr>
            <w:r>
              <w:rPr>
                <w:lang w:eastAsia="en-US"/>
              </w:rPr>
              <w:t>Перший заступник міського голови                         з питань діяльності виконавчих органів ради Ф. Вовченко</w:t>
            </w:r>
          </w:p>
        </w:tc>
      </w:tr>
      <w:tr w14:paraId="6C7FA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55" w:type="dxa"/>
            <w:tcBorders>
              <w:top w:val="single" w:color="000000" w:sz="4" w:space="0"/>
              <w:left w:val="single" w:color="000000" w:sz="4" w:space="0"/>
              <w:bottom w:val="single" w:color="000000" w:sz="4" w:space="0"/>
              <w:right w:val="single" w:color="000000" w:sz="4" w:space="0"/>
            </w:tcBorders>
          </w:tcPr>
          <w:p w14:paraId="28435FE2">
            <w:pPr>
              <w:pStyle w:val="12"/>
              <w:spacing w:line="276" w:lineRule="auto"/>
              <w:jc w:val="both"/>
              <w:rPr>
                <w:lang w:eastAsia="en-US"/>
              </w:rPr>
            </w:pPr>
            <w:r>
              <w:rPr>
                <w:lang w:eastAsia="en-US"/>
              </w:rPr>
              <w:t>Нарада з керівниками структурних підрозділів житлово-комунальної  та будівельної сфер</w:t>
            </w:r>
          </w:p>
        </w:tc>
        <w:tc>
          <w:tcPr>
            <w:tcW w:w="1736" w:type="dxa"/>
            <w:tcBorders>
              <w:top w:val="single" w:color="000000" w:sz="4" w:space="0"/>
              <w:left w:val="single" w:color="000000" w:sz="4" w:space="0"/>
              <w:bottom w:val="single" w:color="000000" w:sz="4" w:space="0"/>
              <w:right w:val="single" w:color="000000" w:sz="4" w:space="0"/>
            </w:tcBorders>
          </w:tcPr>
          <w:p w14:paraId="56DA63EB">
            <w:pPr>
              <w:pStyle w:val="12"/>
              <w:spacing w:line="276" w:lineRule="auto"/>
            </w:pPr>
            <w:r>
              <w:t>щочетверга</w:t>
            </w:r>
          </w:p>
        </w:tc>
        <w:tc>
          <w:tcPr>
            <w:tcW w:w="2689" w:type="dxa"/>
            <w:tcBorders>
              <w:top w:val="single" w:color="000000" w:sz="4" w:space="0"/>
              <w:left w:val="single" w:color="000000" w:sz="4" w:space="0"/>
              <w:bottom w:val="single" w:color="000000" w:sz="4" w:space="0"/>
              <w:right w:val="single" w:color="000000" w:sz="4" w:space="0"/>
            </w:tcBorders>
          </w:tcPr>
          <w:p w14:paraId="715A704A">
            <w:pPr>
              <w:pStyle w:val="12"/>
              <w:spacing w:line="276" w:lineRule="auto"/>
              <w:rPr>
                <w:lang w:eastAsia="en-US"/>
              </w:rPr>
            </w:pPr>
            <w:r>
              <w:rPr>
                <w:lang w:eastAsia="en-US"/>
              </w:rPr>
              <w:t>Перший заступник міського голови                         з питань діяльності виконавчих органів ради Ф. Вовченко</w:t>
            </w:r>
          </w:p>
        </w:tc>
      </w:tr>
      <w:tr w14:paraId="0AE52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5" w:hRule="atLeast"/>
        </w:trPr>
        <w:tc>
          <w:tcPr>
            <w:tcW w:w="5355" w:type="dxa"/>
            <w:tcBorders>
              <w:top w:val="single" w:color="000000" w:sz="4" w:space="0"/>
              <w:left w:val="single" w:color="000000" w:sz="4" w:space="0"/>
              <w:bottom w:val="single" w:color="auto" w:sz="4" w:space="0"/>
              <w:right w:val="single" w:color="000000" w:sz="4" w:space="0"/>
            </w:tcBorders>
          </w:tcPr>
          <w:p w14:paraId="71353B98">
            <w:pPr>
              <w:pStyle w:val="12"/>
              <w:spacing w:line="276" w:lineRule="auto"/>
              <w:jc w:val="both"/>
              <w:rPr>
                <w:lang w:eastAsia="en-US"/>
              </w:rPr>
            </w:pPr>
            <w:r>
              <w:rPr>
                <w:lang w:eastAsia="en-US"/>
              </w:rPr>
              <w:t xml:space="preserve">Нарада з керівниками комунальних закладів                   та структурних підрозділів медичної сфери та охорони здоров’я </w:t>
            </w:r>
          </w:p>
        </w:tc>
        <w:tc>
          <w:tcPr>
            <w:tcW w:w="1736" w:type="dxa"/>
            <w:tcBorders>
              <w:top w:val="single" w:color="000000" w:sz="4" w:space="0"/>
              <w:left w:val="single" w:color="000000" w:sz="4" w:space="0"/>
              <w:bottom w:val="single" w:color="auto" w:sz="4" w:space="0"/>
              <w:right w:val="single" w:color="000000" w:sz="4" w:space="0"/>
            </w:tcBorders>
          </w:tcPr>
          <w:p w14:paraId="6DB906EE">
            <w:pPr>
              <w:pStyle w:val="12"/>
              <w:spacing w:line="276" w:lineRule="auto"/>
            </w:pPr>
            <w:r>
              <w:t>що</w:t>
            </w:r>
            <w:r>
              <w:rPr>
                <w:lang w:val="uk-UA"/>
              </w:rPr>
              <w:t>вівтор</w:t>
            </w:r>
            <w:r>
              <w:t>ка</w:t>
            </w:r>
          </w:p>
        </w:tc>
        <w:tc>
          <w:tcPr>
            <w:tcW w:w="2689" w:type="dxa"/>
            <w:tcBorders>
              <w:top w:val="single" w:color="000000" w:sz="4" w:space="0"/>
              <w:left w:val="single" w:color="000000" w:sz="4" w:space="0"/>
              <w:bottom w:val="single" w:color="auto" w:sz="4" w:space="0"/>
              <w:right w:val="single" w:color="000000" w:sz="4" w:space="0"/>
            </w:tcBorders>
          </w:tcPr>
          <w:p w14:paraId="7A914A2D">
            <w:pPr>
              <w:pStyle w:val="12"/>
              <w:spacing w:line="276" w:lineRule="auto"/>
              <w:rPr>
                <w:lang w:eastAsia="en-US"/>
              </w:rPr>
            </w:pPr>
            <w:r>
              <w:rPr>
                <w:lang w:eastAsia="en-US"/>
              </w:rPr>
              <w:t>Заступник міського голови з питань діяльності виконавчих органів ради  І.Грозенко</w:t>
            </w:r>
          </w:p>
        </w:tc>
      </w:tr>
      <w:tr w14:paraId="7CA3C3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6" w:hRule="atLeast"/>
        </w:trPr>
        <w:tc>
          <w:tcPr>
            <w:tcW w:w="5355" w:type="dxa"/>
            <w:tcBorders>
              <w:top w:val="single" w:color="auto" w:sz="4" w:space="0"/>
              <w:left w:val="single" w:color="000000" w:sz="4" w:space="0"/>
              <w:bottom w:val="single" w:color="auto" w:sz="4" w:space="0"/>
              <w:right w:val="single" w:color="000000" w:sz="4" w:space="0"/>
            </w:tcBorders>
          </w:tcPr>
          <w:p w14:paraId="63746D08">
            <w:pPr>
              <w:pStyle w:val="12"/>
              <w:spacing w:line="276" w:lineRule="auto"/>
              <w:jc w:val="both"/>
              <w:rPr>
                <w:lang w:eastAsia="en-US"/>
              </w:rPr>
            </w:pPr>
            <w:r>
              <w:rPr>
                <w:lang w:eastAsia="en-US"/>
              </w:rPr>
              <w:t>Нарада з керівниками комунальних закладів                     та структурних підрозділів галузі фізичної культури та спорту</w:t>
            </w:r>
          </w:p>
        </w:tc>
        <w:tc>
          <w:tcPr>
            <w:tcW w:w="1736" w:type="dxa"/>
            <w:tcBorders>
              <w:top w:val="single" w:color="auto" w:sz="4" w:space="0"/>
              <w:left w:val="single" w:color="000000" w:sz="4" w:space="0"/>
              <w:bottom w:val="single" w:color="auto" w:sz="4" w:space="0"/>
              <w:right w:val="single" w:color="000000" w:sz="4" w:space="0"/>
            </w:tcBorders>
          </w:tcPr>
          <w:p w14:paraId="3C55E627">
            <w:pPr>
              <w:pStyle w:val="12"/>
              <w:spacing w:line="276" w:lineRule="auto"/>
            </w:pPr>
            <w:r>
              <w:t>що</w:t>
            </w:r>
            <w:r>
              <w:rPr>
                <w:lang w:val="uk-UA"/>
              </w:rPr>
              <w:t>вівтор</w:t>
            </w:r>
            <w:r>
              <w:t>ка</w:t>
            </w:r>
          </w:p>
        </w:tc>
        <w:tc>
          <w:tcPr>
            <w:tcW w:w="2689" w:type="dxa"/>
            <w:tcBorders>
              <w:top w:val="single" w:color="auto" w:sz="4" w:space="0"/>
              <w:left w:val="single" w:color="000000" w:sz="4" w:space="0"/>
              <w:bottom w:val="single" w:color="auto" w:sz="4" w:space="0"/>
              <w:right w:val="single" w:color="000000" w:sz="4" w:space="0"/>
            </w:tcBorders>
          </w:tcPr>
          <w:p w14:paraId="21FF4BAF">
            <w:pPr>
              <w:pStyle w:val="12"/>
              <w:spacing w:line="276" w:lineRule="auto"/>
              <w:rPr>
                <w:lang w:eastAsia="en-US"/>
              </w:rPr>
            </w:pPr>
            <w:r>
              <w:rPr>
                <w:lang w:eastAsia="en-US"/>
              </w:rPr>
              <w:t>Заступник міського голови з питань діяльності виконавчих органів ради С.Смага</w:t>
            </w:r>
          </w:p>
        </w:tc>
      </w:tr>
      <w:tr w14:paraId="513D5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6" w:hRule="atLeast"/>
        </w:trPr>
        <w:tc>
          <w:tcPr>
            <w:tcW w:w="5355" w:type="dxa"/>
            <w:tcBorders>
              <w:top w:val="single" w:color="auto" w:sz="4" w:space="0"/>
              <w:left w:val="single" w:color="000000" w:sz="4" w:space="0"/>
              <w:bottom w:val="single" w:color="000000" w:sz="4" w:space="0"/>
              <w:right w:val="single" w:color="000000" w:sz="4" w:space="0"/>
            </w:tcBorders>
          </w:tcPr>
          <w:p w14:paraId="794FFE06">
            <w:pPr>
              <w:pStyle w:val="12"/>
              <w:spacing w:line="276" w:lineRule="auto"/>
              <w:jc w:val="both"/>
              <w:rPr>
                <w:lang w:eastAsia="en-US"/>
              </w:rPr>
            </w:pPr>
            <w:r>
              <w:rPr>
                <w:lang w:eastAsia="en-US"/>
              </w:rPr>
              <w:t>Нарад</w:t>
            </w:r>
            <w:r>
              <w:rPr>
                <w:lang w:val="uk-UA" w:eastAsia="en-US"/>
              </w:rPr>
              <w:t>и</w:t>
            </w:r>
            <w:r>
              <w:rPr>
                <w:lang w:eastAsia="en-US"/>
              </w:rPr>
              <w:t xml:space="preserve"> консультативних, дорадчих, координаційних, допоміжних органів виконавчого комітету міської ради: </w:t>
            </w:r>
          </w:p>
        </w:tc>
        <w:tc>
          <w:tcPr>
            <w:tcW w:w="1736" w:type="dxa"/>
            <w:tcBorders>
              <w:top w:val="single" w:color="auto" w:sz="4" w:space="0"/>
              <w:left w:val="single" w:color="000000" w:sz="4" w:space="0"/>
              <w:bottom w:val="single" w:color="000000" w:sz="4" w:space="0"/>
              <w:right w:val="single" w:color="000000" w:sz="4" w:space="0"/>
            </w:tcBorders>
          </w:tcPr>
          <w:p w14:paraId="1E789331">
            <w:pPr>
              <w:pStyle w:val="12"/>
              <w:spacing w:line="276" w:lineRule="auto"/>
            </w:pPr>
            <w:r>
              <w:t>відповідно           до положень про такі органи</w:t>
            </w:r>
          </w:p>
        </w:tc>
        <w:tc>
          <w:tcPr>
            <w:tcW w:w="2689" w:type="dxa"/>
            <w:tcBorders>
              <w:top w:val="single" w:color="auto" w:sz="4" w:space="0"/>
              <w:left w:val="single" w:color="000000" w:sz="4" w:space="0"/>
              <w:bottom w:val="single" w:color="000000" w:sz="4" w:space="0"/>
              <w:right w:val="single" w:color="000000" w:sz="4" w:space="0"/>
            </w:tcBorders>
          </w:tcPr>
          <w:p w14:paraId="01D2C129">
            <w:pPr>
              <w:pStyle w:val="12"/>
              <w:spacing w:line="276" w:lineRule="auto"/>
              <w:rPr>
                <w:lang w:eastAsia="en-US"/>
              </w:rPr>
            </w:pPr>
            <w:r>
              <w:rPr>
                <w:lang w:eastAsia="en-US"/>
              </w:rPr>
              <w:t>Керівники  консультативних, дорадчих, координаційних, допоміжних органів</w:t>
            </w:r>
          </w:p>
        </w:tc>
      </w:tr>
      <w:tr w14:paraId="2B124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0" w:hRule="atLeast"/>
        </w:trPr>
        <w:tc>
          <w:tcPr>
            <w:tcW w:w="5355" w:type="dxa"/>
            <w:tcBorders>
              <w:top w:val="single" w:color="000000" w:sz="4" w:space="0"/>
              <w:left w:val="single" w:color="000000" w:sz="4" w:space="0"/>
              <w:bottom w:val="single" w:color="000000" w:sz="4" w:space="0"/>
              <w:right w:val="single" w:color="000000" w:sz="4" w:space="0"/>
            </w:tcBorders>
          </w:tcPr>
          <w:p w14:paraId="6A39F8D9">
            <w:pPr>
              <w:tabs>
                <w:tab w:val="left" w:pos="851"/>
              </w:tabs>
              <w:spacing w:after="0" w:line="240" w:lineRule="auto"/>
              <w:ind w:right="-1"/>
              <w:jc w:val="both"/>
              <w:rPr>
                <w:rFonts w:ascii="Times New Roman" w:hAnsi="Times New Roman" w:eastAsia="Times New Roman" w:cs="Times New Roman"/>
                <w:sz w:val="24"/>
                <w:szCs w:val="24"/>
                <w:lang w:val="uk-UA" w:eastAsia="en-US"/>
              </w:rPr>
            </w:pPr>
            <w:r>
              <w:rPr>
                <w:rFonts w:ascii="Times New Roman" w:hAnsi="Times New Roman" w:cs="Times New Roman"/>
                <w:sz w:val="24"/>
                <w:szCs w:val="24"/>
                <w:lang w:val="uk-UA" w:eastAsia="en-US"/>
              </w:rPr>
              <w:t>-комісія з організації благоустрою                          і озеленення  міста;</w:t>
            </w:r>
          </w:p>
          <w:p w14:paraId="07793C74">
            <w:pPr>
              <w:tabs>
                <w:tab w:val="left" w:pos="0"/>
                <w:tab w:val="left" w:pos="851"/>
              </w:tabs>
              <w:spacing w:after="0" w:line="240" w:lineRule="auto"/>
              <w:ind w:right="-1"/>
              <w:jc w:val="both"/>
              <w:rPr>
                <w:rFonts w:ascii="Times New Roman" w:hAnsi="Times New Roman" w:cs="Times New Roman"/>
                <w:sz w:val="24"/>
                <w:szCs w:val="24"/>
                <w:lang w:val="uk-UA" w:eastAsia="en-US"/>
              </w:rPr>
            </w:pPr>
            <w:r>
              <w:rPr>
                <w:rFonts w:ascii="Times New Roman" w:hAnsi="Times New Roman" w:cs="Times New Roman"/>
                <w:sz w:val="24"/>
                <w:szCs w:val="24"/>
                <w:lang w:val="uk-UA" w:eastAsia="en-US"/>
              </w:rPr>
              <w:t>-комісія з питань техногенно-екологічної безпеки та надзвичайних ситуацій;</w:t>
            </w:r>
          </w:p>
          <w:p w14:paraId="51BDA3B9">
            <w:pPr>
              <w:tabs>
                <w:tab w:val="left" w:pos="0"/>
                <w:tab w:val="left" w:pos="851"/>
              </w:tabs>
              <w:spacing w:after="0" w:line="240" w:lineRule="auto"/>
              <w:ind w:right="-1"/>
              <w:jc w:val="both"/>
              <w:rPr>
                <w:rFonts w:hint="default" w:ascii="Times New Roman" w:hAnsi="Times New Roman" w:cs="Times New Roman"/>
                <w:sz w:val="24"/>
                <w:szCs w:val="24"/>
                <w:lang w:val="uk-UA" w:eastAsia="en-US"/>
              </w:rPr>
            </w:pPr>
            <w:r>
              <w:rPr>
                <w:rFonts w:hint="default" w:ascii="Times New Roman" w:hAnsi="Times New Roman" w:cs="Times New Roman"/>
                <w:sz w:val="24"/>
                <w:szCs w:val="24"/>
                <w:lang w:val="uk-UA" w:eastAsia="en-US"/>
              </w:rPr>
              <w:t>- комісія з питань евакуації;</w:t>
            </w:r>
          </w:p>
          <w:p w14:paraId="50C09AD1">
            <w:pPr>
              <w:tabs>
                <w:tab w:val="left" w:pos="0"/>
                <w:tab w:val="left" w:pos="851"/>
              </w:tabs>
              <w:spacing w:after="0" w:line="240" w:lineRule="auto"/>
              <w:ind w:right="-1"/>
              <w:jc w:val="both"/>
              <w:rPr>
                <w:rFonts w:hint="default" w:ascii="Times New Roman" w:hAnsi="Times New Roman" w:cs="Times New Roman"/>
                <w:sz w:val="24"/>
                <w:szCs w:val="24"/>
                <w:lang w:val="uk-UA" w:eastAsia="en-US"/>
              </w:rPr>
            </w:pPr>
            <w:r>
              <w:rPr>
                <w:rFonts w:hint="default" w:ascii="Times New Roman" w:hAnsi="Times New Roman" w:cs="Times New Roman"/>
                <w:sz w:val="24"/>
                <w:szCs w:val="24"/>
                <w:lang w:val="uk-UA" w:eastAsia="en-US"/>
              </w:rPr>
              <w:t>- комісія з питань перевірки укриттів цивільного захисту;</w:t>
            </w:r>
          </w:p>
          <w:p w14:paraId="0649EC9A">
            <w:pPr>
              <w:tabs>
                <w:tab w:val="left" w:pos="0"/>
                <w:tab w:val="left" w:pos="851"/>
              </w:tabs>
              <w:spacing w:after="0" w:line="240" w:lineRule="auto"/>
              <w:ind w:right="-1"/>
              <w:jc w:val="both"/>
              <w:rPr>
                <w:rFonts w:ascii="Times New Roman" w:hAnsi="Times New Roman" w:cs="Times New Roman"/>
                <w:sz w:val="24"/>
                <w:szCs w:val="24"/>
                <w:lang w:val="uk-UA" w:eastAsia="en-US"/>
              </w:rPr>
            </w:pPr>
            <w:r>
              <w:rPr>
                <w:rFonts w:ascii="Times New Roman" w:hAnsi="Times New Roman" w:cs="Times New Roman"/>
                <w:sz w:val="24"/>
                <w:szCs w:val="24"/>
                <w:lang w:val="uk-UA" w:eastAsia="en-US"/>
              </w:rPr>
              <w:t>-комісія з перевірки</w:t>
            </w:r>
            <w:r>
              <w:rPr>
                <w:rFonts w:hint="default" w:ascii="Times New Roman" w:hAnsi="Times New Roman" w:cs="Times New Roman"/>
                <w:sz w:val="24"/>
                <w:szCs w:val="24"/>
                <w:lang w:val="uk-UA" w:eastAsia="en-US"/>
              </w:rPr>
              <w:t xml:space="preserve"> ведення військового обліку військовозобов’язаних</w:t>
            </w:r>
            <w:r>
              <w:rPr>
                <w:rFonts w:ascii="Times New Roman" w:hAnsi="Times New Roman" w:cs="Times New Roman"/>
                <w:sz w:val="24"/>
                <w:szCs w:val="24"/>
                <w:lang w:val="uk-UA" w:eastAsia="en-US"/>
              </w:rPr>
              <w:t>;</w:t>
            </w:r>
          </w:p>
          <w:p w14:paraId="36BF49E0">
            <w:pPr>
              <w:tabs>
                <w:tab w:val="left" w:pos="0"/>
                <w:tab w:val="left" w:pos="851"/>
              </w:tabs>
              <w:spacing w:after="0" w:line="240" w:lineRule="auto"/>
              <w:ind w:right="-1"/>
              <w:jc w:val="both"/>
              <w:rPr>
                <w:rFonts w:hint="default" w:ascii="Times New Roman" w:hAnsi="Times New Roman" w:cs="Times New Roman"/>
                <w:sz w:val="24"/>
                <w:szCs w:val="24"/>
                <w:lang w:val="uk-UA" w:eastAsia="en-US"/>
              </w:rPr>
            </w:pPr>
            <w:r>
              <w:rPr>
                <w:rFonts w:hint="default" w:ascii="Times New Roman" w:hAnsi="Times New Roman" w:cs="Times New Roman"/>
                <w:sz w:val="24"/>
                <w:szCs w:val="24"/>
                <w:lang w:val="uk-UA" w:eastAsia="en-US"/>
              </w:rPr>
              <w:t>- комісія з перевірки стану мобілізаційної готовності на підприємствах, установах і організаціях виконавців мобілізаційних завдань (замовлень);</w:t>
            </w:r>
          </w:p>
          <w:p w14:paraId="7F6CE2B2">
            <w:pPr>
              <w:tabs>
                <w:tab w:val="left" w:pos="0"/>
                <w:tab w:val="left" w:pos="851"/>
              </w:tabs>
              <w:spacing w:after="0" w:line="240" w:lineRule="auto"/>
              <w:ind w:right="-1"/>
              <w:jc w:val="both"/>
              <w:rPr>
                <w:rFonts w:hint="default" w:ascii="Times New Roman" w:hAnsi="Times New Roman" w:cs="Times New Roman"/>
                <w:sz w:val="24"/>
                <w:szCs w:val="24"/>
                <w:lang w:val="uk-UA" w:eastAsia="en-US"/>
              </w:rPr>
            </w:pPr>
            <w:r>
              <w:rPr>
                <w:rFonts w:hint="default" w:ascii="Times New Roman" w:hAnsi="Times New Roman" w:cs="Times New Roman"/>
                <w:sz w:val="24"/>
                <w:szCs w:val="24"/>
                <w:lang w:val="uk-UA" w:eastAsia="en-US"/>
              </w:rPr>
              <w:t>- експертна комісія з питань таємниць;</w:t>
            </w:r>
          </w:p>
          <w:p w14:paraId="0A563548">
            <w:pPr>
              <w:tabs>
                <w:tab w:val="left" w:pos="0"/>
                <w:tab w:val="left" w:pos="851"/>
              </w:tabs>
              <w:spacing w:after="0" w:line="240" w:lineRule="auto"/>
              <w:ind w:right="-1"/>
              <w:jc w:val="both"/>
              <w:rPr>
                <w:rFonts w:hint="default" w:ascii="Times New Roman" w:hAnsi="Times New Roman" w:cs="Times New Roman"/>
                <w:sz w:val="24"/>
                <w:szCs w:val="24"/>
                <w:lang w:val="uk-UA" w:eastAsia="en-US"/>
              </w:rPr>
            </w:pPr>
            <w:r>
              <w:rPr>
                <w:rFonts w:hint="default" w:ascii="Times New Roman" w:hAnsi="Times New Roman" w:cs="Times New Roman"/>
                <w:sz w:val="24"/>
                <w:szCs w:val="24"/>
                <w:lang w:val="uk-UA" w:eastAsia="en-US"/>
              </w:rPr>
              <w:t>- комісія з питань перевірки наявності секретних документів</w:t>
            </w:r>
          </w:p>
          <w:p w14:paraId="26D13C91">
            <w:pPr>
              <w:tabs>
                <w:tab w:val="left" w:pos="567"/>
                <w:tab w:val="left" w:pos="709"/>
              </w:tabs>
              <w:spacing w:after="0" w:line="240" w:lineRule="auto"/>
              <w:ind w:right="-1"/>
              <w:jc w:val="both"/>
              <w:rPr>
                <w:rFonts w:ascii="Times New Roman" w:hAnsi="Times New Roman" w:cs="Times New Roman"/>
                <w:sz w:val="24"/>
                <w:szCs w:val="24"/>
                <w:lang w:val="uk-UA" w:eastAsia="en-US"/>
              </w:rPr>
            </w:pPr>
            <w:r>
              <w:rPr>
                <w:rFonts w:ascii="Times New Roman" w:hAnsi="Times New Roman" w:cs="Times New Roman"/>
                <w:sz w:val="24"/>
                <w:szCs w:val="24"/>
                <w:lang w:val="uk-UA" w:eastAsia="en-US"/>
              </w:rPr>
              <w:t>-комісія  з вирішення земельних питань та спорів;</w:t>
            </w:r>
          </w:p>
          <w:p w14:paraId="4D7A18E9">
            <w:pPr>
              <w:tabs>
                <w:tab w:val="left" w:pos="0"/>
                <w:tab w:val="left" w:pos="851"/>
              </w:tabs>
              <w:spacing w:after="0" w:line="240" w:lineRule="auto"/>
              <w:ind w:right="-1"/>
              <w:jc w:val="both"/>
              <w:rPr>
                <w:rFonts w:ascii="Times New Roman" w:hAnsi="Times New Roman" w:cs="Times New Roman"/>
                <w:sz w:val="24"/>
                <w:szCs w:val="24"/>
                <w:lang w:val="uk-UA" w:eastAsia="en-US"/>
              </w:rPr>
            </w:pPr>
            <w:r>
              <w:rPr>
                <w:rFonts w:ascii="Times New Roman" w:hAnsi="Times New Roman" w:cs="Times New Roman"/>
                <w:sz w:val="24"/>
                <w:szCs w:val="24"/>
                <w:lang w:val="uk-UA" w:eastAsia="en-US"/>
              </w:rPr>
              <w:t xml:space="preserve">-конкурсний комітет по визначенню переможців конкурсу на міських автобусних маршрутах загального користування; </w:t>
            </w:r>
          </w:p>
          <w:p w14:paraId="203E5C85">
            <w:pPr>
              <w:tabs>
                <w:tab w:val="left" w:pos="0"/>
                <w:tab w:val="left" w:pos="851"/>
              </w:tabs>
              <w:spacing w:after="0" w:line="240" w:lineRule="auto"/>
              <w:ind w:right="-1"/>
              <w:jc w:val="both"/>
              <w:rPr>
                <w:rFonts w:ascii="Times New Roman" w:hAnsi="Times New Roman" w:cs="Times New Roman"/>
                <w:sz w:val="24"/>
                <w:szCs w:val="24"/>
                <w:lang w:val="uk-UA" w:eastAsia="en-US"/>
              </w:rPr>
            </w:pPr>
            <w:r>
              <w:rPr>
                <w:rFonts w:ascii="Times New Roman" w:hAnsi="Times New Roman" w:cs="Times New Roman"/>
                <w:sz w:val="24"/>
                <w:szCs w:val="24"/>
                <w:lang w:val="uk-UA" w:eastAsia="en-US"/>
              </w:rPr>
              <w:t>- комісія з погодження розміщення тимчасових споруд на об’єктах благоустрою;</w:t>
            </w:r>
          </w:p>
          <w:p w14:paraId="198337FE">
            <w:pPr>
              <w:pStyle w:val="12"/>
              <w:spacing w:line="276" w:lineRule="auto"/>
              <w:jc w:val="both"/>
              <w:rPr>
                <w:lang w:eastAsia="en-US"/>
              </w:rPr>
            </w:pPr>
            <w:r>
              <w:rPr>
                <w:lang w:eastAsia="en-US"/>
              </w:rPr>
              <w:t>-конкурсна комісія з відбору суб’єктів оціночної діяльності, що будуть залучені до проведення незалежної оцінки земельних ділянок міської комунальної власності, що підлягають продажу;</w:t>
            </w:r>
          </w:p>
          <w:p w14:paraId="4C7021CB">
            <w:pPr>
              <w:spacing w:after="0" w:line="240" w:lineRule="auto"/>
              <w:jc w:val="both"/>
              <w:rPr>
                <w:rFonts w:ascii="Times New Roman" w:hAnsi="Times New Roman" w:eastAsia="Calibri" w:cs="Times New Roman"/>
                <w:sz w:val="24"/>
                <w:szCs w:val="24"/>
                <w:lang w:val="uk-UA" w:eastAsia="en-US"/>
              </w:rPr>
            </w:pPr>
            <w:r>
              <w:rPr>
                <w:rFonts w:eastAsia="Calibri"/>
                <w:sz w:val="28"/>
                <w:szCs w:val="28"/>
                <w:lang w:val="uk-UA" w:eastAsia="en-US"/>
              </w:rPr>
              <w:t xml:space="preserve">- </w:t>
            </w:r>
            <w:r>
              <w:rPr>
                <w:rFonts w:ascii="Times New Roman" w:hAnsi="Times New Roman" w:eastAsia="Calibri" w:cs="Times New Roman"/>
                <w:sz w:val="24"/>
                <w:szCs w:val="24"/>
                <w:lang w:val="uk-UA" w:eastAsia="en-US"/>
              </w:rPr>
              <w:t>постійно діюча робоча група з питань обліку та визначення черговості надання земельних ділянок учасникам АТО та членам їх сімей;</w:t>
            </w:r>
          </w:p>
          <w:p w14:paraId="2677A90E">
            <w:pPr>
              <w:spacing w:after="0" w:line="240" w:lineRule="auto"/>
              <w:jc w:val="both"/>
              <w:rPr>
                <w:rFonts w:ascii="Times New Roman" w:hAnsi="Times New Roman" w:eastAsia="Calibri"/>
                <w:sz w:val="24"/>
                <w:szCs w:val="24"/>
                <w:lang w:val="uk-UA" w:eastAsia="en-US"/>
              </w:rPr>
            </w:pPr>
            <w:r>
              <w:rPr>
                <w:rFonts w:ascii="Times New Roman" w:hAnsi="Times New Roman" w:eastAsia="Calibri" w:cs="Times New Roman"/>
                <w:sz w:val="24"/>
                <w:szCs w:val="24"/>
                <w:lang w:val="uk-UA" w:eastAsia="en-US"/>
              </w:rPr>
              <w:t xml:space="preserve">- </w:t>
            </w:r>
            <w:r>
              <w:rPr>
                <w:rFonts w:ascii="Times New Roman" w:hAnsi="Times New Roman" w:eastAsia="Calibri"/>
                <w:sz w:val="24"/>
                <w:szCs w:val="24"/>
                <w:lang w:val="uk-UA" w:eastAsia="en-US"/>
              </w:rPr>
              <w:t>комісія по визначенню постачальника;</w:t>
            </w:r>
          </w:p>
          <w:p w14:paraId="72FDAB07">
            <w:pPr>
              <w:spacing w:after="0" w:line="240" w:lineRule="auto"/>
              <w:jc w:val="both"/>
              <w:rPr>
                <w:lang w:eastAsia="en-US"/>
              </w:rPr>
            </w:pPr>
            <w:r>
              <w:rPr>
                <w:rFonts w:ascii="Times New Roman" w:hAnsi="Times New Roman" w:eastAsia="Calibri"/>
                <w:sz w:val="24"/>
                <w:szCs w:val="24"/>
                <w:lang w:val="uk-UA" w:eastAsia="en-US"/>
              </w:rPr>
              <w:t>-аукціонна комісія для продажу об’єктів нерухомого майна;</w:t>
            </w:r>
            <w:r>
              <w:rPr>
                <w:lang w:val="uk-UA" w:eastAsia="en-US"/>
              </w:rPr>
              <w:t xml:space="preserve"> </w:t>
            </w:r>
          </w:p>
          <w:p w14:paraId="4E4EF95F">
            <w:pPr>
              <w:pStyle w:val="12"/>
              <w:spacing w:line="276" w:lineRule="auto"/>
              <w:jc w:val="both"/>
              <w:rPr>
                <w:lang w:eastAsia="en-US"/>
              </w:rPr>
            </w:pPr>
            <w:r>
              <w:rPr>
                <w:lang w:eastAsia="en-US"/>
              </w:rPr>
              <w:t>-міська евакуаційна комісія.</w:t>
            </w:r>
          </w:p>
          <w:p w14:paraId="5BDC1925">
            <w:pPr>
              <w:spacing w:after="0" w:line="240" w:lineRule="auto"/>
              <w:ind w:right="-1"/>
              <w:jc w:val="both"/>
              <w:rPr>
                <w:rFonts w:ascii="Times New Roman" w:hAnsi="Times New Roman" w:cs="Times New Roman"/>
                <w:sz w:val="24"/>
                <w:szCs w:val="24"/>
                <w:lang w:val="uk-UA" w:eastAsia="en-US"/>
              </w:rPr>
            </w:pPr>
            <w:r>
              <w:rPr>
                <w:rFonts w:ascii="Times New Roman" w:hAnsi="Times New Roman" w:cs="Times New Roman"/>
                <w:sz w:val="24"/>
                <w:szCs w:val="24"/>
                <w:lang w:val="uk-UA" w:eastAsia="en-US"/>
              </w:rPr>
              <w:t>-комісія з питань погашення заборгованості із заробітної плати та інших соціальних виплат;</w:t>
            </w:r>
          </w:p>
          <w:p w14:paraId="2A13B265">
            <w:pPr>
              <w:spacing w:after="0" w:line="240" w:lineRule="auto"/>
              <w:ind w:right="-1"/>
              <w:jc w:val="both"/>
              <w:rPr>
                <w:rFonts w:ascii="Times New Roman" w:hAnsi="Times New Roman" w:cs="Times New Roman"/>
                <w:sz w:val="24"/>
                <w:szCs w:val="24"/>
                <w:lang w:val="uk-UA" w:eastAsia="en-US"/>
              </w:rPr>
            </w:pPr>
            <w:r>
              <w:rPr>
                <w:rFonts w:ascii="Times New Roman" w:hAnsi="Times New Roman" w:cs="Times New Roman"/>
                <w:sz w:val="24"/>
                <w:szCs w:val="24"/>
                <w:lang w:val="uk-UA" w:eastAsia="en-US"/>
              </w:rPr>
              <w:t>-комісія з питань захисту прав споживачів, розгляду їх скарг, заяв та звернень;</w:t>
            </w:r>
          </w:p>
          <w:p w14:paraId="58E33623">
            <w:pPr>
              <w:spacing w:after="0" w:line="240" w:lineRule="auto"/>
              <w:ind w:right="-1"/>
              <w:jc w:val="both"/>
              <w:rPr>
                <w:rFonts w:ascii="Times New Roman" w:hAnsi="Times New Roman" w:cs="Times New Roman"/>
                <w:sz w:val="24"/>
                <w:szCs w:val="24"/>
                <w:lang w:val="uk-UA" w:eastAsia="en-US"/>
              </w:rPr>
            </w:pPr>
            <w:r>
              <w:rPr>
                <w:rFonts w:ascii="Times New Roman" w:hAnsi="Times New Roman" w:cs="Times New Roman"/>
                <w:sz w:val="24"/>
                <w:szCs w:val="24"/>
                <w:lang w:val="uk-UA" w:eastAsia="en-US"/>
              </w:rPr>
              <w:t>-комітет з конкурсних торгів виконавчого комітету міської ради;</w:t>
            </w:r>
          </w:p>
        </w:tc>
        <w:tc>
          <w:tcPr>
            <w:tcW w:w="1736" w:type="dxa"/>
            <w:tcBorders>
              <w:top w:val="single" w:color="000000" w:sz="4" w:space="0"/>
              <w:left w:val="single" w:color="000000" w:sz="4" w:space="0"/>
              <w:bottom w:val="single" w:color="000000" w:sz="4" w:space="0"/>
              <w:right w:val="single" w:color="000000" w:sz="4" w:space="0"/>
            </w:tcBorders>
          </w:tcPr>
          <w:p w14:paraId="75590215">
            <w:pPr>
              <w:pStyle w:val="12"/>
              <w:spacing w:line="276" w:lineRule="auto"/>
            </w:pPr>
            <w:r>
              <w:t>за окремим планом</w:t>
            </w:r>
          </w:p>
        </w:tc>
        <w:tc>
          <w:tcPr>
            <w:tcW w:w="2689" w:type="dxa"/>
            <w:tcBorders>
              <w:top w:val="single" w:color="000000" w:sz="4" w:space="0"/>
              <w:left w:val="single" w:color="000000" w:sz="4" w:space="0"/>
              <w:bottom w:val="single" w:color="000000" w:sz="4" w:space="0"/>
              <w:right w:val="single" w:color="000000" w:sz="4" w:space="0"/>
            </w:tcBorders>
          </w:tcPr>
          <w:p w14:paraId="626D37C1">
            <w:pPr>
              <w:pStyle w:val="12"/>
              <w:spacing w:line="276" w:lineRule="auto"/>
              <w:rPr>
                <w:lang w:eastAsia="en-US"/>
              </w:rPr>
            </w:pPr>
            <w:r>
              <w:rPr>
                <w:lang w:eastAsia="en-US"/>
              </w:rPr>
              <w:t>Перший заступник міського голови                         з питань діяльності виконавчих органів ради      Ф. Вовченко</w:t>
            </w:r>
          </w:p>
          <w:p w14:paraId="4FBEE09D">
            <w:pPr>
              <w:pStyle w:val="12"/>
              <w:spacing w:line="276" w:lineRule="auto"/>
              <w:rPr>
                <w:lang w:eastAsia="en-US"/>
              </w:rPr>
            </w:pPr>
          </w:p>
        </w:tc>
      </w:tr>
      <w:tr w14:paraId="3DB09B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trPr>
        <w:tc>
          <w:tcPr>
            <w:tcW w:w="5355" w:type="dxa"/>
            <w:tcBorders>
              <w:top w:val="single" w:color="000000" w:sz="4" w:space="0"/>
              <w:left w:val="single" w:color="000000" w:sz="4" w:space="0"/>
              <w:bottom w:val="single" w:color="000000" w:sz="4" w:space="0"/>
              <w:right w:val="single" w:color="000000" w:sz="4" w:space="0"/>
            </w:tcBorders>
          </w:tcPr>
          <w:p w14:paraId="1C13B497">
            <w:pPr>
              <w:spacing w:after="0" w:line="240" w:lineRule="auto"/>
              <w:ind w:right="-1"/>
              <w:jc w:val="both"/>
              <w:rPr>
                <w:rFonts w:ascii="Times New Roman" w:hAnsi="Times New Roman" w:cs="Times New Roman"/>
                <w:sz w:val="24"/>
                <w:szCs w:val="24"/>
                <w:lang w:eastAsia="en-US"/>
              </w:rPr>
            </w:pPr>
            <w:r>
              <w:rPr>
                <w:lang w:eastAsia="en-US"/>
              </w:rPr>
              <w:t xml:space="preserve"> </w:t>
            </w:r>
            <w:r>
              <w:rPr>
                <w:rFonts w:ascii="Times New Roman" w:hAnsi="Times New Roman" w:cs="Times New Roman"/>
                <w:sz w:val="24"/>
                <w:szCs w:val="24"/>
                <w:lang w:eastAsia="en-US"/>
              </w:rPr>
              <w:t>-комісі</w:t>
            </w:r>
            <w:r>
              <w:rPr>
                <w:rFonts w:ascii="Times New Roman" w:hAnsi="Times New Roman" w:cs="Times New Roman"/>
                <w:sz w:val="24"/>
                <w:szCs w:val="24"/>
                <w:lang w:val="uk-UA" w:eastAsia="en-US"/>
              </w:rPr>
              <w:t xml:space="preserve">я </w:t>
            </w:r>
            <w:r>
              <w:rPr>
                <w:rFonts w:ascii="Times New Roman" w:hAnsi="Times New Roman" w:cs="Times New Roman"/>
                <w:sz w:val="24"/>
                <w:szCs w:val="24"/>
                <w:lang w:eastAsia="en-US"/>
              </w:rPr>
              <w:t>міської ради з питань</w:t>
            </w:r>
            <w:r>
              <w:rPr>
                <w:rFonts w:ascii="Times New Roman" w:hAnsi="Times New Roman" w:cs="Times New Roman"/>
                <w:sz w:val="24"/>
                <w:szCs w:val="24"/>
                <w:lang w:val="uk-UA" w:eastAsia="en-US"/>
              </w:rPr>
              <w:t xml:space="preserve"> </w:t>
            </w:r>
            <w:r>
              <w:rPr>
                <w:rFonts w:ascii="Times New Roman" w:hAnsi="Times New Roman" w:cs="Times New Roman"/>
                <w:sz w:val="24"/>
                <w:szCs w:val="24"/>
                <w:lang w:eastAsia="en-US"/>
              </w:rPr>
              <w:t>поновлення прав реабілітованих;</w:t>
            </w:r>
          </w:p>
          <w:p w14:paraId="177C2F97">
            <w:pPr>
              <w:pStyle w:val="9"/>
              <w:keepNext w:val="0"/>
              <w:keepLines w:val="0"/>
              <w:widowControl/>
              <w:suppressLineNumbers w:val="0"/>
              <w:shd w:val="clear" w:fill="FFFFFF"/>
              <w:ind w:left="0" w:firstLine="0"/>
              <w:jc w:val="both"/>
              <w:rPr>
                <w:rFonts w:hint="default" w:ascii="Times New Roman" w:hAnsi="Times New Roman" w:cs="Times New Roman"/>
                <w:i w:val="0"/>
                <w:iCs w:val="0"/>
                <w:caps w:val="0"/>
                <w:color w:val="auto"/>
                <w:spacing w:val="0"/>
                <w:sz w:val="24"/>
                <w:szCs w:val="24"/>
                <w:shd w:val="clear" w:fill="FFFFFF"/>
              </w:rPr>
            </w:pPr>
            <w:r>
              <w:rPr>
                <w:rFonts w:hint="default" w:ascii="Times New Roman" w:hAnsi="Times New Roman" w:cs="Times New Roman"/>
                <w:sz w:val="24"/>
                <w:szCs w:val="24"/>
                <w:lang w:val="uk-UA" w:eastAsia="en-US"/>
              </w:rPr>
              <w:t>-</w:t>
            </w:r>
            <w:r>
              <w:rPr>
                <w:rFonts w:hint="default" w:ascii="Times New Roman" w:hAnsi="Times New Roman" w:cs="Times New Roman"/>
                <w:i w:val="0"/>
                <w:iCs w:val="0"/>
                <w:caps w:val="0"/>
                <w:color w:val="auto"/>
                <w:spacing w:val="0"/>
                <w:sz w:val="24"/>
                <w:szCs w:val="24"/>
                <w:shd w:val="clear" w:fill="FFFFFF"/>
                <w:lang w:val="uk-UA"/>
              </w:rPr>
              <w:t>комісія д</w:t>
            </w:r>
            <w:r>
              <w:rPr>
                <w:rFonts w:hint="default" w:ascii="Times New Roman" w:hAnsi="Times New Roman" w:cs="Times New Roman"/>
                <w:i w:val="0"/>
                <w:iCs w:val="0"/>
                <w:caps w:val="0"/>
                <w:color w:val="auto"/>
                <w:spacing w:val="0"/>
                <w:sz w:val="24"/>
                <w:szCs w:val="24"/>
                <w:shd w:val="clear" w:fill="FFFFFF"/>
              </w:rPr>
              <w:t>ля розгляду звернень жителів Ніжинської міської територіальної громади з питань забудови</w:t>
            </w:r>
          </w:p>
          <w:p w14:paraId="7530CBE4">
            <w:pPr>
              <w:pStyle w:val="9"/>
              <w:keepNext w:val="0"/>
              <w:keepLines w:val="0"/>
              <w:widowControl/>
              <w:suppressLineNumbers w:val="0"/>
              <w:shd w:val="clear" w:fill="FFFFFF"/>
              <w:ind w:left="0" w:firstLine="0"/>
              <w:jc w:val="both"/>
              <w:rPr>
                <w:rFonts w:hint="default" w:ascii="Times New Roman" w:hAnsi="Times New Roman" w:cs="Times New Roman"/>
                <w:i w:val="0"/>
                <w:iCs w:val="0"/>
                <w:caps w:val="0"/>
                <w:color w:val="auto"/>
                <w:spacing w:val="0"/>
                <w:sz w:val="24"/>
                <w:szCs w:val="24"/>
                <w:shd w:val="clear" w:fill="FFFFFF"/>
                <w:lang w:val="uk-UA"/>
              </w:rPr>
            </w:pPr>
            <w:r>
              <w:rPr>
                <w:rFonts w:hint="default" w:ascii="Times New Roman" w:hAnsi="Times New Roman" w:cs="Times New Roman"/>
                <w:i w:val="0"/>
                <w:iCs w:val="0"/>
                <w:caps w:val="0"/>
                <w:color w:val="auto"/>
                <w:spacing w:val="0"/>
                <w:sz w:val="24"/>
                <w:szCs w:val="24"/>
                <w:shd w:val="clear" w:fill="FFFFFF"/>
                <w:lang w:val="uk-UA"/>
              </w:rPr>
              <w:t>-</w:t>
            </w:r>
            <w:r>
              <w:rPr>
                <w:rFonts w:hint="default" w:ascii="Times New Roman" w:hAnsi="Times New Roman" w:cs="Times New Roman"/>
                <w:i w:val="0"/>
                <w:iCs w:val="0"/>
                <w:caps w:val="0"/>
                <w:color w:val="auto"/>
                <w:spacing w:val="0"/>
                <w:sz w:val="24"/>
                <w:szCs w:val="24"/>
                <w:shd w:val="clear" w:fill="FFFFFF"/>
              </w:rPr>
              <w:t>робоч</w:t>
            </w:r>
            <w:r>
              <w:rPr>
                <w:rFonts w:hint="default" w:ascii="Times New Roman" w:hAnsi="Times New Roman" w:cs="Times New Roman"/>
                <w:i w:val="0"/>
                <w:iCs w:val="0"/>
                <w:caps w:val="0"/>
                <w:color w:val="auto"/>
                <w:spacing w:val="0"/>
                <w:sz w:val="24"/>
                <w:szCs w:val="24"/>
                <w:shd w:val="clear" w:fill="FFFFFF"/>
                <w:lang w:val="uk-UA"/>
              </w:rPr>
              <w:t>а</w:t>
            </w:r>
            <w:r>
              <w:rPr>
                <w:rFonts w:hint="default" w:ascii="Times New Roman" w:hAnsi="Times New Roman" w:cs="Times New Roman"/>
                <w:i w:val="0"/>
                <w:iCs w:val="0"/>
                <w:caps w:val="0"/>
                <w:color w:val="auto"/>
                <w:spacing w:val="0"/>
                <w:sz w:val="24"/>
                <w:szCs w:val="24"/>
                <w:shd w:val="clear" w:fill="FFFFFF"/>
              </w:rPr>
              <w:t xml:space="preserve"> груп</w:t>
            </w:r>
            <w:r>
              <w:rPr>
                <w:rFonts w:hint="default" w:ascii="Times New Roman" w:hAnsi="Times New Roman" w:cs="Times New Roman"/>
                <w:i w:val="0"/>
                <w:iCs w:val="0"/>
                <w:caps w:val="0"/>
                <w:color w:val="auto"/>
                <w:spacing w:val="0"/>
                <w:sz w:val="24"/>
                <w:szCs w:val="24"/>
                <w:shd w:val="clear" w:fill="FFFFFF"/>
                <w:lang w:val="uk-UA"/>
              </w:rPr>
              <w:t>а</w:t>
            </w:r>
            <w:r>
              <w:rPr>
                <w:rFonts w:hint="default" w:ascii="Times New Roman" w:hAnsi="Times New Roman" w:cs="Times New Roman"/>
                <w:i w:val="0"/>
                <w:iCs w:val="0"/>
                <w:caps w:val="0"/>
                <w:color w:val="auto"/>
                <w:spacing w:val="0"/>
                <w:sz w:val="24"/>
                <w:szCs w:val="24"/>
                <w:shd w:val="clear" w:fill="FFFFFF"/>
              </w:rPr>
              <w:t xml:space="preserve"> </w:t>
            </w:r>
            <w:r>
              <w:rPr>
                <w:rFonts w:hint="default" w:ascii="Times New Roman" w:hAnsi="Times New Roman" w:cs="Times New Roman"/>
                <w:i w:val="0"/>
                <w:iCs w:val="0"/>
                <w:caps w:val="0"/>
                <w:color w:val="auto"/>
                <w:spacing w:val="0"/>
                <w:sz w:val="24"/>
                <w:szCs w:val="24"/>
                <w:shd w:val="clear" w:fill="FFFFFF"/>
                <w:lang w:val="uk-UA"/>
              </w:rPr>
              <w:t>з</w:t>
            </w:r>
            <w:r>
              <w:rPr>
                <w:rFonts w:hint="default" w:ascii="Times New Roman" w:hAnsi="Times New Roman" w:cs="Times New Roman"/>
                <w:i w:val="0"/>
                <w:iCs w:val="0"/>
                <w:caps w:val="0"/>
                <w:color w:val="auto"/>
                <w:spacing w:val="0"/>
                <w:sz w:val="24"/>
                <w:szCs w:val="24"/>
                <w:shd w:val="clear" w:fill="FFFFFF"/>
              </w:rPr>
              <w:t xml:space="preserve"> формування завдання на розроблення Комплексного плану просторового розвитку Ніжинської міської територіальної громади</w:t>
            </w:r>
            <w:r>
              <w:rPr>
                <w:rFonts w:hint="default" w:ascii="Times New Roman" w:hAnsi="Times New Roman" w:cs="Times New Roman"/>
                <w:i w:val="0"/>
                <w:iCs w:val="0"/>
                <w:caps w:val="0"/>
                <w:color w:val="auto"/>
                <w:spacing w:val="0"/>
                <w:sz w:val="24"/>
                <w:szCs w:val="24"/>
                <w:shd w:val="clear" w:fill="FFFFFF"/>
                <w:lang w:val="uk-UA"/>
              </w:rPr>
              <w:t>;</w:t>
            </w:r>
          </w:p>
          <w:p w14:paraId="114AD761">
            <w:pPr>
              <w:pStyle w:val="9"/>
              <w:keepNext w:val="0"/>
              <w:keepLines w:val="0"/>
              <w:widowControl/>
              <w:suppressLineNumbers w:val="0"/>
              <w:shd w:val="clear" w:fill="FFFFFF"/>
              <w:ind w:left="0" w:firstLine="0"/>
              <w:jc w:val="both"/>
              <w:rPr>
                <w:rFonts w:hint="default" w:ascii="Times New Roman" w:hAnsi="Times New Roman" w:cs="Times New Roman"/>
                <w:sz w:val="24"/>
                <w:szCs w:val="24"/>
                <w:lang w:val="uk-UA" w:eastAsia="en-US"/>
              </w:rPr>
            </w:pPr>
            <w:r>
              <w:rPr>
                <w:rFonts w:hint="default" w:ascii="Times New Roman" w:hAnsi="Times New Roman" w:cs="Times New Roman"/>
                <w:i w:val="0"/>
                <w:iCs w:val="0"/>
                <w:caps w:val="0"/>
                <w:color w:val="auto"/>
                <w:spacing w:val="0"/>
                <w:sz w:val="24"/>
                <w:szCs w:val="24"/>
                <w:shd w:val="clear" w:fill="FFFFFF"/>
                <w:lang w:val="uk-UA"/>
              </w:rPr>
              <w:t>-</w:t>
            </w:r>
            <w:r>
              <w:rPr>
                <w:rFonts w:hint="default" w:ascii="Times New Roman" w:hAnsi="Times New Roman" w:cs="Times New Roman"/>
                <w:i w:val="0"/>
                <w:iCs w:val="0"/>
                <w:caps w:val="0"/>
                <w:color w:val="auto"/>
                <w:spacing w:val="0"/>
                <w:sz w:val="24"/>
                <w:szCs w:val="24"/>
                <w:shd w:val="clear" w:fill="FFFFFF"/>
              </w:rPr>
              <w:t>архітектурно-містобудівна рада в м. Ніжині при відділі містобудування та архітектури</w:t>
            </w:r>
          </w:p>
        </w:tc>
        <w:tc>
          <w:tcPr>
            <w:tcW w:w="1736" w:type="dxa"/>
            <w:tcBorders>
              <w:top w:val="single" w:color="000000" w:sz="4" w:space="0"/>
              <w:left w:val="single" w:color="000000" w:sz="4" w:space="0"/>
              <w:bottom w:val="single" w:color="000000" w:sz="4" w:space="0"/>
              <w:right w:val="single" w:color="000000" w:sz="4" w:space="0"/>
            </w:tcBorders>
          </w:tcPr>
          <w:p w14:paraId="6AED5861">
            <w:pPr>
              <w:pStyle w:val="12"/>
              <w:spacing w:line="276" w:lineRule="auto"/>
            </w:pPr>
            <w:r>
              <w:t>за окремим планом</w:t>
            </w:r>
          </w:p>
        </w:tc>
        <w:tc>
          <w:tcPr>
            <w:tcW w:w="2689" w:type="dxa"/>
            <w:tcBorders>
              <w:top w:val="single" w:color="000000" w:sz="4" w:space="0"/>
              <w:left w:val="single" w:color="000000" w:sz="4" w:space="0"/>
              <w:bottom w:val="single" w:color="000000" w:sz="4" w:space="0"/>
              <w:right w:val="single" w:color="000000" w:sz="4" w:space="0"/>
            </w:tcBorders>
          </w:tcPr>
          <w:p w14:paraId="046A7BC7">
            <w:pPr>
              <w:pStyle w:val="12"/>
              <w:spacing w:line="276" w:lineRule="auto"/>
              <w:rPr>
                <w:lang w:eastAsia="en-US"/>
              </w:rPr>
            </w:pPr>
            <w:r>
              <w:rPr>
                <w:lang w:eastAsia="en-US"/>
              </w:rPr>
              <w:t>Секретар міської ради</w:t>
            </w:r>
          </w:p>
          <w:p w14:paraId="2A709060">
            <w:pPr>
              <w:pStyle w:val="12"/>
              <w:spacing w:line="276" w:lineRule="auto"/>
              <w:rPr>
                <w:lang w:eastAsia="en-US"/>
              </w:rPr>
            </w:pPr>
            <w:r>
              <w:rPr>
                <w:lang w:eastAsia="en-US"/>
              </w:rPr>
              <w:t>Ю.Хоменко</w:t>
            </w:r>
          </w:p>
          <w:p w14:paraId="694D4FE7">
            <w:pPr>
              <w:pStyle w:val="12"/>
              <w:spacing w:line="276" w:lineRule="auto"/>
              <w:rPr>
                <w:lang w:eastAsia="en-US"/>
              </w:rPr>
            </w:pPr>
          </w:p>
        </w:tc>
      </w:tr>
      <w:tr w14:paraId="5AD54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5355" w:type="dxa"/>
            <w:tcBorders>
              <w:top w:val="single" w:color="000000" w:sz="4" w:space="0"/>
              <w:left w:val="single" w:color="000000" w:sz="4" w:space="0"/>
              <w:bottom w:val="single" w:color="auto" w:sz="4" w:space="0"/>
              <w:right w:val="single" w:color="000000" w:sz="4" w:space="0"/>
            </w:tcBorders>
          </w:tcPr>
          <w:p w14:paraId="1BB87C45">
            <w:pPr>
              <w:tabs>
                <w:tab w:val="left" w:pos="851"/>
              </w:tabs>
              <w:spacing w:after="0" w:line="240" w:lineRule="auto"/>
              <w:ind w:right="-1"/>
              <w:jc w:val="both"/>
              <w:rPr>
                <w:rFonts w:ascii="Times New Roman" w:hAnsi="Times New Roman" w:cs="Times New Roman"/>
                <w:sz w:val="24"/>
                <w:szCs w:val="24"/>
                <w:lang w:val="uk-UA" w:eastAsia="en-US"/>
              </w:rPr>
            </w:pPr>
            <w:r>
              <w:rPr>
                <w:rFonts w:ascii="Times New Roman" w:hAnsi="Times New Roman" w:cs="Times New Roman"/>
                <w:sz w:val="24"/>
                <w:szCs w:val="24"/>
                <w:lang w:val="uk-UA" w:eastAsia="en-US"/>
              </w:rPr>
              <w:t>-координаційна рада у справах дітей;</w:t>
            </w:r>
          </w:p>
          <w:p w14:paraId="38173E3B">
            <w:pPr>
              <w:tabs>
                <w:tab w:val="left" w:pos="851"/>
              </w:tabs>
              <w:spacing w:after="0" w:line="240" w:lineRule="auto"/>
              <w:ind w:right="-1"/>
              <w:jc w:val="both"/>
              <w:rPr>
                <w:rFonts w:ascii="Times New Roman" w:hAnsi="Times New Roman" w:cs="Times New Roman"/>
                <w:sz w:val="24"/>
                <w:szCs w:val="24"/>
                <w:lang w:val="uk-UA" w:eastAsia="en-US"/>
              </w:rPr>
            </w:pPr>
            <w:r>
              <w:rPr>
                <w:rFonts w:ascii="Times New Roman" w:hAnsi="Times New Roman" w:cs="Times New Roman"/>
                <w:sz w:val="24"/>
                <w:szCs w:val="24"/>
                <w:lang w:val="uk-UA" w:eastAsia="en-US"/>
              </w:rPr>
              <w:t>-комісія з питань захисту прав дитини;</w:t>
            </w:r>
          </w:p>
          <w:p w14:paraId="1C623869">
            <w:pPr>
              <w:tabs>
                <w:tab w:val="left" w:pos="567"/>
              </w:tabs>
              <w:spacing w:after="0" w:line="240" w:lineRule="auto"/>
              <w:ind w:right="-1"/>
              <w:jc w:val="both"/>
              <w:rPr>
                <w:rFonts w:ascii="Times New Roman" w:hAnsi="Times New Roman" w:cs="Times New Roman"/>
                <w:sz w:val="24"/>
                <w:szCs w:val="24"/>
                <w:lang w:val="uk-UA" w:eastAsia="en-US"/>
              </w:rPr>
            </w:pPr>
            <w:r>
              <w:rPr>
                <w:rFonts w:ascii="Times New Roman" w:hAnsi="Times New Roman" w:cs="Times New Roman"/>
                <w:sz w:val="24"/>
                <w:szCs w:val="24"/>
                <w:lang w:val="uk-UA" w:eastAsia="en-US"/>
              </w:rPr>
              <w:t>-опікунська рада;</w:t>
            </w:r>
          </w:p>
          <w:p w14:paraId="30D36FD0">
            <w:pPr>
              <w:tabs>
                <w:tab w:val="left" w:pos="851"/>
              </w:tabs>
              <w:spacing w:after="0" w:line="240" w:lineRule="auto"/>
              <w:ind w:right="-1"/>
              <w:jc w:val="both"/>
              <w:rPr>
                <w:rFonts w:ascii="Times New Roman" w:hAnsi="Times New Roman" w:cs="Times New Roman"/>
                <w:sz w:val="24"/>
                <w:szCs w:val="24"/>
                <w:lang w:val="uk-UA" w:eastAsia="en-US"/>
              </w:rPr>
            </w:pPr>
            <w:r>
              <w:rPr>
                <w:rFonts w:ascii="Times New Roman" w:hAnsi="Times New Roman" w:cs="Times New Roman"/>
                <w:sz w:val="24"/>
                <w:szCs w:val="24"/>
                <w:lang w:val="uk-UA" w:eastAsia="en-US"/>
              </w:rPr>
              <w:t>-комісія по наданню матеріальної допомоги малозабезпеченим  верствам населення;</w:t>
            </w:r>
          </w:p>
          <w:p w14:paraId="4A71F080">
            <w:pPr>
              <w:tabs>
                <w:tab w:val="left" w:pos="567"/>
              </w:tabs>
              <w:spacing w:after="0" w:line="240" w:lineRule="auto"/>
              <w:ind w:right="-1"/>
              <w:jc w:val="both"/>
              <w:rPr>
                <w:rFonts w:ascii="Times New Roman" w:hAnsi="Times New Roman" w:cs="Times New Roman"/>
                <w:sz w:val="24"/>
                <w:szCs w:val="24"/>
                <w:lang w:val="uk-UA" w:eastAsia="en-US"/>
              </w:rPr>
            </w:pPr>
            <w:r>
              <w:rPr>
                <w:rFonts w:ascii="Times New Roman" w:hAnsi="Times New Roman" w:cs="Times New Roman"/>
                <w:sz w:val="24"/>
                <w:szCs w:val="24"/>
                <w:lang w:val="uk-UA" w:eastAsia="en-US"/>
              </w:rPr>
              <w:t>-спостережна комісія;</w:t>
            </w:r>
          </w:p>
          <w:p w14:paraId="2CCAEC3D">
            <w:pPr>
              <w:tabs>
                <w:tab w:val="left" w:pos="567"/>
              </w:tabs>
              <w:spacing w:after="0" w:line="240" w:lineRule="auto"/>
              <w:ind w:right="-1"/>
              <w:jc w:val="both"/>
              <w:rPr>
                <w:rFonts w:hint="default" w:ascii="Times New Roman" w:hAnsi="Times New Roman" w:cs="Times New Roman"/>
                <w:sz w:val="24"/>
                <w:szCs w:val="24"/>
                <w:lang w:val="uk-UA" w:eastAsia="en-US"/>
              </w:rPr>
            </w:pPr>
            <w:r>
              <w:rPr>
                <w:rFonts w:ascii="Times New Roman" w:hAnsi="Times New Roman" w:cs="Times New Roman"/>
                <w:sz w:val="24"/>
                <w:szCs w:val="24"/>
                <w:lang w:val="uk-UA" w:eastAsia="en-US"/>
              </w:rPr>
              <w:t>-координаційна рада з</w:t>
            </w:r>
            <w:r>
              <w:rPr>
                <w:rFonts w:hint="default" w:ascii="Times New Roman" w:hAnsi="Times New Roman" w:cs="Times New Roman"/>
                <w:sz w:val="24"/>
                <w:szCs w:val="24"/>
                <w:lang w:val="uk-UA" w:eastAsia="en-US"/>
              </w:rPr>
              <w:t xml:space="preserve"> гендерних питань, проблем сім’ї,</w:t>
            </w:r>
            <w:r>
              <w:rPr>
                <w:rFonts w:ascii="Times New Roman" w:hAnsi="Times New Roman" w:cs="Times New Roman"/>
                <w:sz w:val="24"/>
                <w:szCs w:val="24"/>
                <w:lang w:val="uk-UA" w:eastAsia="en-US"/>
              </w:rPr>
              <w:t xml:space="preserve">  запобігання</w:t>
            </w:r>
            <w:r>
              <w:rPr>
                <w:rFonts w:hint="default" w:ascii="Times New Roman" w:hAnsi="Times New Roman" w:cs="Times New Roman"/>
                <w:sz w:val="24"/>
                <w:szCs w:val="24"/>
                <w:lang w:val="uk-UA" w:eastAsia="en-US"/>
              </w:rPr>
              <w:t xml:space="preserve"> та протидії домашньому</w:t>
            </w:r>
            <w:r>
              <w:rPr>
                <w:rFonts w:ascii="Times New Roman" w:hAnsi="Times New Roman" w:cs="Times New Roman"/>
                <w:sz w:val="24"/>
                <w:szCs w:val="24"/>
                <w:lang w:val="uk-UA" w:eastAsia="en-US"/>
              </w:rPr>
              <w:t xml:space="preserve"> насильству</w:t>
            </w:r>
            <w:r>
              <w:rPr>
                <w:rFonts w:hint="default" w:ascii="Times New Roman" w:hAnsi="Times New Roman" w:cs="Times New Roman"/>
                <w:sz w:val="24"/>
                <w:szCs w:val="24"/>
                <w:lang w:val="uk-UA" w:eastAsia="en-US"/>
              </w:rPr>
              <w:t>, насильству за ознакою статі, торгівлі людьми;</w:t>
            </w:r>
          </w:p>
          <w:p w14:paraId="526D6F80">
            <w:pPr>
              <w:tabs>
                <w:tab w:val="left" w:pos="567"/>
              </w:tabs>
              <w:spacing w:after="0" w:line="240" w:lineRule="auto"/>
              <w:ind w:right="-1"/>
              <w:jc w:val="both"/>
              <w:rPr>
                <w:rFonts w:hint="default" w:ascii="Times New Roman" w:hAnsi="Times New Roman" w:cs="Times New Roman"/>
                <w:sz w:val="24"/>
                <w:szCs w:val="24"/>
                <w:lang w:val="uk-UA" w:eastAsia="en-US"/>
              </w:rPr>
            </w:pPr>
            <w:r>
              <w:rPr>
                <w:rFonts w:hint="default" w:ascii="Times New Roman" w:hAnsi="Times New Roman" w:cs="Times New Roman"/>
                <w:sz w:val="24"/>
                <w:szCs w:val="24"/>
                <w:lang w:val="uk-UA" w:eastAsia="en-US"/>
              </w:rPr>
              <w:t>-комісія по визначенню осіб на стипендії обдарованій учнівській та студентській молоді Ніжинської міської територіальної громади;</w:t>
            </w:r>
          </w:p>
          <w:p w14:paraId="64772E91">
            <w:pPr>
              <w:tabs>
                <w:tab w:val="left" w:pos="567"/>
              </w:tabs>
              <w:spacing w:after="0" w:line="240" w:lineRule="auto"/>
              <w:ind w:right="-1"/>
              <w:jc w:val="both"/>
              <w:rPr>
                <w:rFonts w:ascii="Times New Roman" w:hAnsi="Times New Roman" w:cs="Times New Roman"/>
                <w:sz w:val="24"/>
                <w:szCs w:val="24"/>
                <w:lang w:val="uk-UA" w:eastAsia="en-US"/>
              </w:rPr>
            </w:pPr>
            <w:r>
              <w:rPr>
                <w:rFonts w:ascii="Times New Roman" w:hAnsi="Times New Roman" w:cs="Times New Roman"/>
                <w:sz w:val="24"/>
                <w:szCs w:val="24"/>
                <w:lang w:val="uk-UA" w:eastAsia="en-US"/>
              </w:rPr>
              <w:t>-координаційна рада з питань запобігання поширенню ВІЛ-інфекції/СНІД;</w:t>
            </w:r>
          </w:p>
          <w:p w14:paraId="601B9B79">
            <w:pPr>
              <w:tabs>
                <w:tab w:val="left" w:pos="567"/>
              </w:tabs>
              <w:spacing w:after="0" w:line="240" w:lineRule="auto"/>
              <w:ind w:right="-1"/>
              <w:jc w:val="both"/>
              <w:rPr>
                <w:rFonts w:hint="default" w:ascii="Times New Roman" w:hAnsi="Times New Roman" w:cs="Times New Roman"/>
                <w:sz w:val="24"/>
                <w:szCs w:val="24"/>
                <w:lang w:val="uk-UA" w:eastAsia="en-US"/>
              </w:rPr>
            </w:pPr>
            <w:r>
              <w:rPr>
                <w:rFonts w:ascii="Times New Roman" w:hAnsi="Times New Roman" w:cs="Times New Roman"/>
                <w:sz w:val="24"/>
                <w:szCs w:val="24"/>
                <w:lang w:val="uk-UA" w:eastAsia="en-US"/>
              </w:rPr>
              <w:t>- консультативні, дорадчі та робочі органи з питань розвитку медичної галузі</w:t>
            </w:r>
            <w:r>
              <w:rPr>
                <w:rFonts w:hint="default" w:ascii="Times New Roman" w:hAnsi="Times New Roman" w:cs="Times New Roman"/>
                <w:sz w:val="24"/>
                <w:szCs w:val="24"/>
                <w:lang w:val="uk-UA" w:eastAsia="en-US"/>
              </w:rPr>
              <w:t>.</w:t>
            </w:r>
          </w:p>
        </w:tc>
        <w:tc>
          <w:tcPr>
            <w:tcW w:w="1736" w:type="dxa"/>
            <w:tcBorders>
              <w:top w:val="single" w:color="000000" w:sz="4" w:space="0"/>
              <w:left w:val="single" w:color="000000" w:sz="4" w:space="0"/>
              <w:bottom w:val="single" w:color="auto" w:sz="4" w:space="0"/>
              <w:right w:val="single" w:color="000000" w:sz="4" w:space="0"/>
            </w:tcBorders>
          </w:tcPr>
          <w:p w14:paraId="585AE652">
            <w:pPr>
              <w:pStyle w:val="12"/>
              <w:spacing w:line="276" w:lineRule="auto"/>
            </w:pPr>
            <w:r>
              <w:t>за окремим планом</w:t>
            </w:r>
          </w:p>
        </w:tc>
        <w:tc>
          <w:tcPr>
            <w:tcW w:w="2689" w:type="dxa"/>
            <w:tcBorders>
              <w:top w:val="single" w:color="000000" w:sz="4" w:space="0"/>
              <w:left w:val="single" w:color="000000" w:sz="4" w:space="0"/>
              <w:bottom w:val="single" w:color="auto" w:sz="4" w:space="0"/>
              <w:right w:val="single" w:color="000000" w:sz="4" w:space="0"/>
            </w:tcBorders>
          </w:tcPr>
          <w:p w14:paraId="44504F9E">
            <w:pPr>
              <w:pStyle w:val="12"/>
              <w:spacing w:line="276" w:lineRule="auto"/>
              <w:rPr>
                <w:lang w:eastAsia="en-US"/>
              </w:rPr>
            </w:pPr>
            <w:r>
              <w:rPr>
                <w:lang w:eastAsia="en-US"/>
              </w:rPr>
              <w:t xml:space="preserve"> </w:t>
            </w:r>
          </w:p>
          <w:p w14:paraId="492C85ED">
            <w:pPr>
              <w:pStyle w:val="12"/>
              <w:spacing w:line="276" w:lineRule="auto"/>
              <w:rPr>
                <w:lang w:eastAsia="en-US"/>
              </w:rPr>
            </w:pPr>
            <w:r>
              <w:rPr>
                <w:lang w:eastAsia="en-US"/>
              </w:rPr>
              <w:t>І. Грозенко</w:t>
            </w:r>
          </w:p>
        </w:tc>
      </w:tr>
      <w:tr w14:paraId="735BD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355" w:type="dxa"/>
            <w:tcBorders>
              <w:top w:val="single" w:color="auto" w:sz="4" w:space="0"/>
              <w:left w:val="single" w:color="000000" w:sz="4" w:space="0"/>
              <w:bottom w:val="single" w:color="000000" w:sz="4" w:space="0"/>
              <w:right w:val="single" w:color="000000" w:sz="4" w:space="0"/>
            </w:tcBorders>
          </w:tcPr>
          <w:p w14:paraId="44F8995A">
            <w:pPr>
              <w:spacing w:after="0" w:line="240" w:lineRule="auto"/>
              <w:ind w:right="-1"/>
              <w:jc w:val="both"/>
              <w:rPr>
                <w:rFonts w:ascii="Times New Roman" w:hAnsi="Times New Roman" w:cs="Times New Roman"/>
                <w:sz w:val="24"/>
                <w:szCs w:val="24"/>
                <w:lang w:val="uk-UA" w:eastAsia="en-US"/>
              </w:rPr>
            </w:pPr>
            <w:r>
              <w:rPr>
                <w:rFonts w:ascii="Times New Roman" w:hAnsi="Times New Roman" w:cs="Times New Roman"/>
                <w:sz w:val="24"/>
                <w:szCs w:val="24"/>
                <w:lang w:eastAsia="en-US"/>
              </w:rPr>
              <w:t>-</w:t>
            </w:r>
            <w:r>
              <w:rPr>
                <w:rFonts w:ascii="Times New Roman" w:hAnsi="Times New Roman" w:cs="Times New Roman"/>
                <w:sz w:val="24"/>
                <w:szCs w:val="24"/>
                <w:lang w:val="uk-UA" w:eastAsia="en-US"/>
              </w:rPr>
              <w:t>адміністративна комісія при виконавчому комітеті міської ради;</w:t>
            </w:r>
          </w:p>
          <w:p w14:paraId="7F4C463A">
            <w:pPr>
              <w:tabs>
                <w:tab w:val="left" w:pos="0"/>
                <w:tab w:val="left" w:pos="851"/>
              </w:tabs>
              <w:spacing w:after="0" w:line="240" w:lineRule="auto"/>
              <w:ind w:right="-1"/>
              <w:jc w:val="both"/>
              <w:rPr>
                <w:rFonts w:ascii="Times New Roman" w:hAnsi="Times New Roman" w:cs="Times New Roman"/>
                <w:sz w:val="24"/>
                <w:szCs w:val="24"/>
                <w:lang w:val="uk-UA" w:eastAsia="en-US"/>
              </w:rPr>
            </w:pPr>
            <w:r>
              <w:rPr>
                <w:rFonts w:ascii="Times New Roman" w:hAnsi="Times New Roman" w:cs="Times New Roman"/>
                <w:sz w:val="24"/>
                <w:szCs w:val="24"/>
                <w:lang w:val="uk-UA" w:eastAsia="en-US"/>
              </w:rPr>
              <w:t>-громадська комісія з житлових питань;</w:t>
            </w:r>
          </w:p>
          <w:p w14:paraId="73781E9D">
            <w:pPr>
              <w:spacing w:after="0" w:line="240" w:lineRule="auto"/>
              <w:ind w:right="-1"/>
              <w:jc w:val="both"/>
              <w:rPr>
                <w:rFonts w:ascii="Times New Roman" w:hAnsi="Times New Roman" w:cs="Times New Roman"/>
                <w:sz w:val="24"/>
                <w:szCs w:val="24"/>
                <w:lang w:val="uk-UA" w:eastAsia="en-US"/>
              </w:rPr>
            </w:pPr>
            <w:r>
              <w:rPr>
                <w:rFonts w:ascii="Times New Roman" w:hAnsi="Times New Roman" w:cs="Times New Roman"/>
                <w:sz w:val="24"/>
                <w:szCs w:val="24"/>
                <w:lang w:val="uk-UA" w:eastAsia="en-US"/>
              </w:rPr>
              <w:t>- конкурсна комісія з виборів керівників навчальних закладів Ніжинської міської ради;</w:t>
            </w:r>
          </w:p>
          <w:p w14:paraId="51BF095A">
            <w:pPr>
              <w:spacing w:after="0" w:line="240" w:lineRule="auto"/>
              <w:ind w:right="-1"/>
              <w:jc w:val="both"/>
              <w:rPr>
                <w:rFonts w:ascii="Times New Roman" w:hAnsi="Times New Roman" w:cs="Times New Roman"/>
                <w:sz w:val="24"/>
                <w:szCs w:val="24"/>
                <w:lang w:val="uk-UA" w:eastAsia="en-US"/>
              </w:rPr>
            </w:pPr>
            <w:r>
              <w:rPr>
                <w:rFonts w:ascii="Times New Roman" w:hAnsi="Times New Roman" w:cs="Times New Roman"/>
                <w:sz w:val="24"/>
                <w:szCs w:val="24"/>
                <w:lang w:val="uk-UA" w:eastAsia="en-US"/>
              </w:rPr>
              <w:t>- експертна рада з питань  книговидання при виконавчому комітеті Ніжинської міської ради;</w:t>
            </w:r>
          </w:p>
          <w:p w14:paraId="725D2B39">
            <w:pPr>
              <w:spacing w:after="0" w:line="240" w:lineRule="auto"/>
              <w:ind w:right="-1"/>
              <w:jc w:val="both"/>
              <w:rPr>
                <w:rFonts w:ascii="Times New Roman" w:hAnsi="Times New Roman" w:cs="Times New Roman"/>
                <w:sz w:val="24"/>
                <w:szCs w:val="24"/>
                <w:lang w:val="uk-UA" w:eastAsia="en-US"/>
              </w:rPr>
            </w:pPr>
            <w:r>
              <w:rPr>
                <w:rFonts w:ascii="Times New Roman" w:hAnsi="Times New Roman" w:cs="Times New Roman"/>
                <w:sz w:val="24"/>
                <w:szCs w:val="24"/>
                <w:lang w:val="uk-UA" w:eastAsia="en-US"/>
              </w:rPr>
              <w:t>- організаційний комітет з відзначення пам’ятних дат і ювілеїв;</w:t>
            </w:r>
          </w:p>
          <w:p w14:paraId="6E04BE67">
            <w:pPr>
              <w:spacing w:after="0" w:line="240" w:lineRule="auto"/>
              <w:ind w:right="-1"/>
              <w:jc w:val="both"/>
              <w:rPr>
                <w:rFonts w:hint="default" w:ascii="Times New Roman" w:hAnsi="Times New Roman" w:cs="Times New Roman"/>
                <w:sz w:val="24"/>
                <w:szCs w:val="24"/>
                <w:lang w:val="uk-UA" w:eastAsia="en-US"/>
              </w:rPr>
            </w:pPr>
            <w:r>
              <w:rPr>
                <w:rFonts w:hint="default" w:ascii="Times New Roman" w:hAnsi="Times New Roman" w:cs="Times New Roman"/>
                <w:sz w:val="24"/>
                <w:szCs w:val="24"/>
                <w:lang w:val="uk-UA" w:eastAsia="en-US"/>
              </w:rPr>
              <w:t>- координаційна рада з питань української національної та громадянської ідентичності;</w:t>
            </w:r>
          </w:p>
          <w:p w14:paraId="4832D5B0">
            <w:pPr>
              <w:spacing w:after="0" w:line="240" w:lineRule="auto"/>
              <w:ind w:right="-1"/>
              <w:jc w:val="both"/>
              <w:rPr>
                <w:rFonts w:ascii="Times New Roman" w:hAnsi="Times New Roman" w:cs="Times New Roman"/>
                <w:sz w:val="24"/>
                <w:szCs w:val="24"/>
                <w:lang w:val="uk-UA" w:eastAsia="en-US"/>
              </w:rPr>
            </w:pPr>
            <w:r>
              <w:rPr>
                <w:rFonts w:ascii="Times New Roman" w:hAnsi="Times New Roman" w:cs="Times New Roman"/>
                <w:sz w:val="24"/>
                <w:szCs w:val="24"/>
                <w:lang w:val="uk-UA" w:eastAsia="en-US"/>
              </w:rPr>
              <w:t>- консультативні, дорадчі та робочі органи з питань розвитку галузі фізичної культури та спорту.</w:t>
            </w:r>
          </w:p>
        </w:tc>
        <w:tc>
          <w:tcPr>
            <w:tcW w:w="1736" w:type="dxa"/>
            <w:tcBorders>
              <w:top w:val="single" w:color="auto" w:sz="4" w:space="0"/>
              <w:left w:val="single" w:color="000000" w:sz="4" w:space="0"/>
              <w:bottom w:val="single" w:color="000000" w:sz="4" w:space="0"/>
              <w:right w:val="single" w:color="000000" w:sz="4" w:space="0"/>
            </w:tcBorders>
          </w:tcPr>
          <w:p w14:paraId="0FE2F512">
            <w:pPr>
              <w:pStyle w:val="12"/>
              <w:spacing w:line="276" w:lineRule="auto"/>
            </w:pPr>
            <w:r>
              <w:t>за окремим планом</w:t>
            </w:r>
          </w:p>
        </w:tc>
        <w:tc>
          <w:tcPr>
            <w:tcW w:w="2689" w:type="dxa"/>
            <w:tcBorders>
              <w:top w:val="single" w:color="auto" w:sz="4" w:space="0"/>
              <w:left w:val="single" w:color="000000" w:sz="4" w:space="0"/>
              <w:bottom w:val="single" w:color="000000" w:sz="4" w:space="0"/>
              <w:right w:val="single" w:color="000000" w:sz="4" w:space="0"/>
            </w:tcBorders>
          </w:tcPr>
          <w:p w14:paraId="1DE6A548">
            <w:pPr>
              <w:pStyle w:val="12"/>
              <w:spacing w:line="276" w:lineRule="auto"/>
              <w:rPr>
                <w:lang w:eastAsia="en-US"/>
              </w:rPr>
            </w:pPr>
            <w:r>
              <w:rPr>
                <w:lang w:eastAsia="en-US"/>
              </w:rPr>
              <w:t>С.Смага</w:t>
            </w:r>
          </w:p>
        </w:tc>
      </w:tr>
      <w:tr w14:paraId="664F75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9" w:hRule="atLeast"/>
        </w:trPr>
        <w:tc>
          <w:tcPr>
            <w:tcW w:w="5355" w:type="dxa"/>
            <w:tcBorders>
              <w:top w:val="single" w:color="000000" w:sz="4" w:space="0"/>
              <w:left w:val="single" w:color="000000" w:sz="4" w:space="0"/>
              <w:bottom w:val="single" w:color="000000" w:sz="4" w:space="0"/>
              <w:right w:val="single" w:color="000000" w:sz="4" w:space="0"/>
            </w:tcBorders>
          </w:tcPr>
          <w:p w14:paraId="74A6688F">
            <w:pPr>
              <w:pStyle w:val="12"/>
              <w:spacing w:line="276" w:lineRule="auto"/>
              <w:jc w:val="both"/>
              <w:rPr>
                <w:lang w:eastAsia="en-US"/>
              </w:rPr>
            </w:pPr>
            <w:r>
              <w:rPr>
                <w:lang w:eastAsia="en-US"/>
              </w:rPr>
              <w:t>-конкурсна комісія</w:t>
            </w:r>
          </w:p>
          <w:p w14:paraId="00F210C5">
            <w:pPr>
              <w:pStyle w:val="12"/>
              <w:spacing w:line="276" w:lineRule="auto"/>
              <w:jc w:val="both"/>
              <w:rPr>
                <w:lang w:eastAsia="en-US"/>
              </w:rPr>
            </w:pPr>
            <w:r>
              <w:rPr>
                <w:lang w:eastAsia="en-US"/>
              </w:rPr>
              <w:t>-міська призовна  комісія (з питань призову на строкову, контрактну військову та/або альтернативну (невійськову) службу;</w:t>
            </w:r>
          </w:p>
          <w:p w14:paraId="2645F9A3">
            <w:pPr>
              <w:pStyle w:val="12"/>
              <w:spacing w:line="276" w:lineRule="auto"/>
              <w:jc w:val="both"/>
              <w:rPr>
                <w:lang w:eastAsia="en-US"/>
              </w:rPr>
            </w:pPr>
            <w:r>
              <w:rPr>
                <w:lang w:eastAsia="en-US"/>
              </w:rPr>
              <w:t>- комісія з проведення експертизи цінності документів.</w:t>
            </w:r>
          </w:p>
        </w:tc>
        <w:tc>
          <w:tcPr>
            <w:tcW w:w="1736" w:type="dxa"/>
            <w:tcBorders>
              <w:top w:val="single" w:color="000000" w:sz="4" w:space="0"/>
              <w:left w:val="single" w:color="000000" w:sz="4" w:space="0"/>
              <w:bottom w:val="single" w:color="000000" w:sz="4" w:space="0"/>
              <w:right w:val="single" w:color="000000" w:sz="4" w:space="0"/>
            </w:tcBorders>
          </w:tcPr>
          <w:p w14:paraId="593822FB">
            <w:pPr>
              <w:pStyle w:val="12"/>
              <w:spacing w:line="276" w:lineRule="auto"/>
            </w:pPr>
            <w:r>
              <w:t>за окремим планом</w:t>
            </w:r>
          </w:p>
        </w:tc>
        <w:tc>
          <w:tcPr>
            <w:tcW w:w="2689" w:type="dxa"/>
            <w:tcBorders>
              <w:top w:val="single" w:color="000000" w:sz="4" w:space="0"/>
              <w:left w:val="single" w:color="000000" w:sz="4" w:space="0"/>
              <w:bottom w:val="single" w:color="000000" w:sz="4" w:space="0"/>
              <w:right w:val="single" w:color="000000" w:sz="4" w:space="0"/>
            </w:tcBorders>
          </w:tcPr>
          <w:p w14:paraId="74B01C23">
            <w:pPr>
              <w:pStyle w:val="12"/>
              <w:spacing w:line="276" w:lineRule="auto"/>
              <w:rPr>
                <w:lang w:eastAsia="en-US"/>
              </w:rPr>
            </w:pPr>
            <w:r>
              <w:rPr>
                <w:lang w:eastAsia="en-US"/>
              </w:rPr>
              <w:t>В.Салогуб</w:t>
            </w:r>
          </w:p>
          <w:p w14:paraId="60940954">
            <w:pPr>
              <w:pStyle w:val="12"/>
              <w:spacing w:line="276" w:lineRule="auto"/>
              <w:rPr>
                <w:lang w:eastAsia="en-US"/>
              </w:rPr>
            </w:pPr>
          </w:p>
        </w:tc>
      </w:tr>
      <w:tr w14:paraId="49A45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55" w:type="dxa"/>
            <w:tcBorders>
              <w:top w:val="single" w:color="000000" w:sz="4" w:space="0"/>
              <w:left w:val="single" w:color="000000" w:sz="4" w:space="0"/>
              <w:bottom w:val="single" w:color="000000" w:sz="4" w:space="0"/>
              <w:right w:val="single" w:color="000000" w:sz="4" w:space="0"/>
            </w:tcBorders>
          </w:tcPr>
          <w:p w14:paraId="1D02F384">
            <w:pPr>
              <w:spacing w:after="0"/>
              <w:jc w:val="both"/>
              <w:rPr>
                <w:rFonts w:ascii="Times New Roman" w:hAnsi="Times New Roman" w:cs="Times New Roman"/>
                <w:bCs/>
                <w:sz w:val="24"/>
                <w:szCs w:val="24"/>
                <w:lang w:val="uk-UA" w:eastAsia="en-US"/>
              </w:rPr>
            </w:pPr>
            <w:r>
              <w:rPr>
                <w:rFonts w:ascii="Times New Roman" w:hAnsi="Times New Roman" w:cs="Times New Roman"/>
                <w:sz w:val="24"/>
                <w:szCs w:val="24"/>
                <w:lang w:val="uk-UA" w:eastAsia="en-US"/>
              </w:rPr>
              <w:t xml:space="preserve">Засідання </w:t>
            </w:r>
            <w:r>
              <w:rPr>
                <w:rStyle w:val="7"/>
                <w:rFonts w:ascii="Times New Roman" w:hAnsi="Times New Roman" w:cs="Times New Roman"/>
                <w:b w:val="0"/>
                <w:sz w:val="24"/>
                <w:szCs w:val="24"/>
                <w:lang w:eastAsia="en-US"/>
              </w:rPr>
              <w:t>постійної</w:t>
            </w:r>
            <w:r>
              <w:rPr>
                <w:rStyle w:val="7"/>
                <w:rFonts w:ascii="Times New Roman" w:hAnsi="Times New Roman" w:cs="Times New Roman"/>
                <w:b w:val="0"/>
                <w:sz w:val="24"/>
                <w:szCs w:val="24"/>
                <w:lang w:val="uk-UA" w:eastAsia="en-US"/>
              </w:rPr>
              <w:t xml:space="preserve"> </w:t>
            </w:r>
            <w:r>
              <w:rPr>
                <w:rStyle w:val="7"/>
                <w:rFonts w:ascii="Times New Roman" w:hAnsi="Times New Roman" w:cs="Times New Roman"/>
                <w:b w:val="0"/>
                <w:sz w:val="24"/>
                <w:szCs w:val="24"/>
                <w:lang w:eastAsia="en-US"/>
              </w:rPr>
              <w:t>комісії</w:t>
            </w:r>
            <w:r>
              <w:rPr>
                <w:rStyle w:val="7"/>
                <w:rFonts w:ascii="Times New Roman" w:hAnsi="Times New Roman" w:cs="Times New Roman"/>
                <w:b w:val="0"/>
                <w:sz w:val="24"/>
                <w:szCs w:val="24"/>
                <w:lang w:val="uk-UA" w:eastAsia="en-US"/>
              </w:rPr>
              <w:t xml:space="preserve"> </w:t>
            </w:r>
            <w:r>
              <w:rPr>
                <w:rStyle w:val="7"/>
                <w:rFonts w:ascii="Times New Roman" w:hAnsi="Times New Roman" w:cs="Times New Roman"/>
                <w:b w:val="0"/>
                <w:sz w:val="24"/>
                <w:szCs w:val="24"/>
                <w:lang w:eastAsia="en-US"/>
              </w:rPr>
              <w:t>міської</w:t>
            </w:r>
            <w:r>
              <w:rPr>
                <w:rStyle w:val="7"/>
                <w:b w:val="0"/>
                <w:sz w:val="24"/>
                <w:szCs w:val="24"/>
                <w:lang w:eastAsia="en-US"/>
              </w:rPr>
              <w:t xml:space="preserve"> </w:t>
            </w:r>
            <w:r>
              <w:rPr>
                <w:rStyle w:val="7"/>
                <w:b w:val="0"/>
                <w:sz w:val="24"/>
                <w:szCs w:val="24"/>
                <w:lang w:val="uk-UA" w:eastAsia="en-US"/>
              </w:rPr>
              <w:t xml:space="preserve"> </w:t>
            </w:r>
            <w:r>
              <w:rPr>
                <w:b/>
                <w:sz w:val="28"/>
                <w:szCs w:val="28"/>
              </w:rPr>
              <w:t xml:space="preserve"> </w:t>
            </w:r>
            <w:r>
              <w:rPr>
                <w:rFonts w:ascii="Times New Roman" w:hAnsi="Times New Roman" w:cs="Times New Roman"/>
                <w:sz w:val="24"/>
                <w:szCs w:val="24"/>
              </w:rPr>
              <w:t xml:space="preserve">ради з питань </w:t>
            </w:r>
            <w:r>
              <w:rPr>
                <w:rFonts w:ascii="Times New Roman" w:hAnsi="Times New Roman" w:cs="Times New Roman"/>
                <w:color w:val="000000"/>
                <w:sz w:val="24"/>
                <w:szCs w:val="24"/>
              </w:rPr>
              <w:t>житлово-комунального господарства, транспорту і зв’язку та енергозбереження</w:t>
            </w:r>
          </w:p>
        </w:tc>
        <w:tc>
          <w:tcPr>
            <w:tcW w:w="1736" w:type="dxa"/>
            <w:tcBorders>
              <w:top w:val="single" w:color="000000" w:sz="4" w:space="0"/>
              <w:left w:val="single" w:color="000000" w:sz="4" w:space="0"/>
              <w:bottom w:val="single" w:color="000000" w:sz="4" w:space="0"/>
              <w:right w:val="single" w:color="000000" w:sz="4" w:space="0"/>
            </w:tcBorders>
          </w:tcPr>
          <w:p w14:paraId="07D2DEFC">
            <w:pPr>
              <w:rPr>
                <w:rFonts w:ascii="Times New Roman" w:hAnsi="Times New Roman" w:cs="Times New Roman"/>
                <w:color w:val="000000"/>
                <w:sz w:val="24"/>
                <w:szCs w:val="24"/>
              </w:rPr>
            </w:pPr>
            <w:r>
              <w:rPr>
                <w:rFonts w:ascii="Times New Roman" w:hAnsi="Times New Roman" w:cs="Times New Roman"/>
                <w:color w:val="000000"/>
                <w:sz w:val="24"/>
                <w:szCs w:val="24"/>
              </w:rPr>
              <w:t>п</w:t>
            </w:r>
            <w:r>
              <w:rPr>
                <w:rFonts w:ascii="Times New Roman" w:hAnsi="Times New Roman" w:cs="Times New Roman"/>
                <w:sz w:val="24"/>
                <w:szCs w:val="24"/>
              </w:rPr>
              <w:t>’</w:t>
            </w:r>
            <w:r>
              <w:rPr>
                <w:rFonts w:ascii="Times New Roman" w:hAnsi="Times New Roman" w:cs="Times New Roman"/>
                <w:color w:val="000000"/>
                <w:sz w:val="24"/>
                <w:szCs w:val="24"/>
              </w:rPr>
              <w:t>ятниця  о 14.30 год.</w:t>
            </w:r>
          </w:p>
        </w:tc>
        <w:tc>
          <w:tcPr>
            <w:tcW w:w="2689" w:type="dxa"/>
            <w:tcBorders>
              <w:top w:val="single" w:color="000000" w:sz="4" w:space="0"/>
              <w:left w:val="single" w:color="000000" w:sz="4" w:space="0"/>
              <w:bottom w:val="single" w:color="000000" w:sz="4" w:space="0"/>
              <w:right w:val="single" w:color="000000" w:sz="4" w:space="0"/>
            </w:tcBorders>
          </w:tcPr>
          <w:p w14:paraId="76DE13D9">
            <w:pPr>
              <w:pStyle w:val="12"/>
              <w:spacing w:line="276" w:lineRule="auto"/>
              <w:rPr>
                <w:lang w:eastAsia="en-US"/>
              </w:rPr>
            </w:pPr>
            <w:r>
              <w:rPr>
                <w:lang w:eastAsia="en-US"/>
              </w:rPr>
              <w:t>Ю.Хоменко</w:t>
            </w:r>
          </w:p>
          <w:p w14:paraId="31A221A4">
            <w:pPr>
              <w:pStyle w:val="12"/>
              <w:spacing w:line="276" w:lineRule="auto"/>
              <w:rPr>
                <w:lang w:eastAsia="en-US"/>
              </w:rPr>
            </w:pPr>
          </w:p>
        </w:tc>
      </w:tr>
      <w:tr w14:paraId="4357F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55" w:type="dxa"/>
            <w:tcBorders>
              <w:top w:val="single" w:color="000000" w:sz="4" w:space="0"/>
              <w:left w:val="single" w:color="000000" w:sz="4" w:space="0"/>
              <w:bottom w:val="single" w:color="000000" w:sz="4" w:space="0"/>
              <w:right w:val="single" w:color="000000" w:sz="4" w:space="0"/>
            </w:tcBorders>
          </w:tcPr>
          <w:p w14:paraId="1EF1EE10">
            <w:pPr>
              <w:spacing w:after="0"/>
              <w:jc w:val="both"/>
              <w:rPr>
                <w:rFonts w:ascii="Times New Roman" w:hAnsi="Times New Roman" w:cs="Times New Roman"/>
                <w:b/>
                <w:sz w:val="24"/>
                <w:szCs w:val="24"/>
                <w:lang w:val="uk-UA" w:eastAsia="en-US"/>
              </w:rPr>
            </w:pPr>
            <w:r>
              <w:rPr>
                <w:rStyle w:val="7"/>
                <w:rFonts w:ascii="Times New Roman" w:hAnsi="Times New Roman" w:cs="Times New Roman"/>
                <w:b w:val="0"/>
                <w:sz w:val="24"/>
                <w:szCs w:val="24"/>
                <w:lang w:val="uk-UA" w:eastAsia="en-US"/>
              </w:rPr>
              <w:t>Засідання постійної комісії міської ради</w:t>
            </w:r>
            <w:r>
              <w:rPr>
                <w:rStyle w:val="7"/>
                <w:b w:val="0"/>
                <w:sz w:val="24"/>
                <w:szCs w:val="24"/>
                <w:lang w:val="uk-UA" w:eastAsia="en-US"/>
              </w:rPr>
              <w:t xml:space="preserve"> </w:t>
            </w:r>
            <w:r>
              <w:rPr>
                <w:b/>
                <w:sz w:val="28"/>
                <w:szCs w:val="28"/>
                <w:lang w:val="uk-UA"/>
              </w:rPr>
              <w:t xml:space="preserve"> </w:t>
            </w:r>
            <w:r>
              <w:rPr>
                <w:rFonts w:ascii="Times New Roman" w:hAnsi="Times New Roman" w:cs="Times New Roman"/>
              </w:rPr>
              <w:t xml:space="preserve">з </w:t>
            </w:r>
            <w:r>
              <w:rPr>
                <w:rFonts w:ascii="Times New Roman" w:hAnsi="Times New Roman" w:cs="Times New Roman"/>
                <w:sz w:val="24"/>
                <w:szCs w:val="24"/>
              </w:rPr>
              <w:t xml:space="preserve">питань </w:t>
            </w:r>
            <w:r>
              <w:rPr>
                <w:rFonts w:ascii="Times New Roman" w:hAnsi="Times New Roman" w:cs="Times New Roman"/>
                <w:color w:val="000000"/>
                <w:sz w:val="24"/>
                <w:szCs w:val="24"/>
              </w:rPr>
              <w:t>регулювання земельних відносин, архітектури, будівництва та охорони навколишнього середовища</w:t>
            </w:r>
          </w:p>
        </w:tc>
        <w:tc>
          <w:tcPr>
            <w:tcW w:w="1736" w:type="dxa"/>
            <w:tcBorders>
              <w:top w:val="single" w:color="000000" w:sz="4" w:space="0"/>
              <w:left w:val="single" w:color="000000" w:sz="4" w:space="0"/>
              <w:bottom w:val="single" w:color="000000" w:sz="4" w:space="0"/>
              <w:right w:val="single" w:color="000000" w:sz="4" w:space="0"/>
            </w:tcBorders>
          </w:tcPr>
          <w:p w14:paraId="27B9D1D2">
            <w:pPr>
              <w:rPr>
                <w:rFonts w:ascii="Times New Roman" w:hAnsi="Times New Roman" w:cs="Times New Roman"/>
                <w:color w:val="000000"/>
                <w:sz w:val="24"/>
                <w:szCs w:val="24"/>
              </w:rPr>
            </w:pPr>
            <w:r>
              <w:rPr>
                <w:rFonts w:ascii="Times New Roman" w:hAnsi="Times New Roman" w:cs="Times New Roman"/>
                <w:color w:val="000000"/>
                <w:sz w:val="24"/>
                <w:szCs w:val="24"/>
              </w:rPr>
              <w:t>середа  о 10.00 год.</w:t>
            </w:r>
          </w:p>
        </w:tc>
        <w:tc>
          <w:tcPr>
            <w:tcW w:w="2689" w:type="dxa"/>
            <w:tcBorders>
              <w:top w:val="single" w:color="000000" w:sz="4" w:space="0"/>
              <w:left w:val="single" w:color="000000" w:sz="4" w:space="0"/>
              <w:bottom w:val="single" w:color="000000" w:sz="4" w:space="0"/>
              <w:right w:val="single" w:color="000000" w:sz="4" w:space="0"/>
            </w:tcBorders>
          </w:tcPr>
          <w:p w14:paraId="667FE607">
            <w:pPr>
              <w:pStyle w:val="12"/>
              <w:spacing w:line="276" w:lineRule="auto"/>
              <w:rPr>
                <w:lang w:eastAsia="en-US"/>
              </w:rPr>
            </w:pPr>
            <w:r>
              <w:rPr>
                <w:lang w:eastAsia="en-US"/>
              </w:rPr>
              <w:t>Ю.Хоменко</w:t>
            </w:r>
          </w:p>
          <w:p w14:paraId="73E4D3C0">
            <w:pPr>
              <w:pStyle w:val="12"/>
              <w:spacing w:line="276" w:lineRule="auto"/>
              <w:rPr>
                <w:lang w:eastAsia="en-US"/>
              </w:rPr>
            </w:pPr>
          </w:p>
        </w:tc>
      </w:tr>
      <w:tr w14:paraId="32805C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55" w:type="dxa"/>
            <w:tcBorders>
              <w:top w:val="single" w:color="000000" w:sz="4" w:space="0"/>
              <w:left w:val="single" w:color="000000" w:sz="4" w:space="0"/>
              <w:bottom w:val="single" w:color="000000" w:sz="4" w:space="0"/>
              <w:right w:val="single" w:color="000000" w:sz="4" w:space="0"/>
            </w:tcBorders>
          </w:tcPr>
          <w:p w14:paraId="13B16237">
            <w:pPr>
              <w:jc w:val="both"/>
              <w:rPr>
                <w:rStyle w:val="7"/>
                <w:rFonts w:ascii="Times New Roman" w:hAnsi="Times New Roman" w:cs="Times New Roman"/>
                <w:b w:val="0"/>
                <w:sz w:val="24"/>
                <w:szCs w:val="24"/>
              </w:rPr>
            </w:pPr>
            <w:r>
              <w:rPr>
                <w:rStyle w:val="7"/>
                <w:rFonts w:ascii="Times New Roman" w:hAnsi="Times New Roman" w:cs="Times New Roman"/>
                <w:b w:val="0"/>
                <w:sz w:val="24"/>
                <w:szCs w:val="24"/>
                <w:lang w:val="uk-UA" w:eastAsia="en-US"/>
              </w:rPr>
              <w:t>Засідання постійної комісія міської ради</w:t>
            </w:r>
            <w:r>
              <w:rPr>
                <w:rStyle w:val="7"/>
                <w:b w:val="0"/>
                <w:sz w:val="24"/>
                <w:szCs w:val="24"/>
                <w:lang w:val="uk-UA" w:eastAsia="en-US"/>
              </w:rPr>
              <w:t xml:space="preserve"> </w:t>
            </w:r>
            <w:r>
              <w:rPr>
                <w:b/>
                <w:sz w:val="28"/>
                <w:szCs w:val="28"/>
                <w:lang w:val="uk-UA"/>
              </w:rPr>
              <w:t xml:space="preserve"> </w:t>
            </w:r>
            <w:r>
              <w:rPr>
                <w:rFonts w:ascii="Times New Roman" w:hAnsi="Times New Roman" w:cs="Times New Roman"/>
                <w:sz w:val="24"/>
                <w:szCs w:val="24"/>
              </w:rPr>
              <w:t xml:space="preserve">з питань </w:t>
            </w:r>
            <w:r>
              <w:rPr>
                <w:rFonts w:ascii="Times New Roman" w:hAnsi="Times New Roman" w:cs="Times New Roman"/>
                <w:color w:val="000000"/>
                <w:sz w:val="24"/>
                <w:szCs w:val="24"/>
              </w:rPr>
              <w:t>регламенту, законності, охорони прав і свобод громадян, запобігання корупції, адміністративно-територіального устрою, депутатської діяльності та етики</w:t>
            </w:r>
          </w:p>
        </w:tc>
        <w:tc>
          <w:tcPr>
            <w:tcW w:w="1736" w:type="dxa"/>
            <w:tcBorders>
              <w:top w:val="single" w:color="000000" w:sz="4" w:space="0"/>
              <w:left w:val="single" w:color="000000" w:sz="4" w:space="0"/>
              <w:bottom w:val="single" w:color="000000" w:sz="4" w:space="0"/>
              <w:right w:val="single" w:color="000000" w:sz="4" w:space="0"/>
            </w:tcBorders>
          </w:tcPr>
          <w:p w14:paraId="2D6A4819">
            <w:pPr>
              <w:rPr>
                <w:rFonts w:ascii="Times New Roman" w:hAnsi="Times New Roman" w:cs="Times New Roman"/>
                <w:color w:val="000000"/>
                <w:sz w:val="24"/>
                <w:szCs w:val="24"/>
              </w:rPr>
            </w:pPr>
            <w:r>
              <w:rPr>
                <w:rFonts w:ascii="Times New Roman" w:hAnsi="Times New Roman" w:cs="Times New Roman"/>
                <w:color w:val="000000"/>
                <w:sz w:val="24"/>
                <w:szCs w:val="24"/>
              </w:rPr>
              <w:t>другий та четвертий вівторок місяця  о 14.30 год.</w:t>
            </w:r>
          </w:p>
        </w:tc>
        <w:tc>
          <w:tcPr>
            <w:tcW w:w="2689" w:type="dxa"/>
            <w:tcBorders>
              <w:top w:val="single" w:color="000000" w:sz="4" w:space="0"/>
              <w:left w:val="single" w:color="000000" w:sz="4" w:space="0"/>
              <w:bottom w:val="single" w:color="000000" w:sz="4" w:space="0"/>
              <w:right w:val="single" w:color="000000" w:sz="4" w:space="0"/>
            </w:tcBorders>
          </w:tcPr>
          <w:p w14:paraId="2C55809C">
            <w:pPr>
              <w:pStyle w:val="12"/>
              <w:spacing w:line="276" w:lineRule="auto"/>
              <w:rPr>
                <w:lang w:eastAsia="en-US"/>
              </w:rPr>
            </w:pPr>
            <w:r>
              <w:rPr>
                <w:lang w:eastAsia="en-US"/>
              </w:rPr>
              <w:t>Ю.Хоменко</w:t>
            </w:r>
          </w:p>
          <w:p w14:paraId="26010731">
            <w:pPr>
              <w:pStyle w:val="12"/>
              <w:spacing w:line="276" w:lineRule="auto"/>
              <w:rPr>
                <w:lang w:eastAsia="en-US"/>
              </w:rPr>
            </w:pPr>
            <w:r>
              <w:rPr>
                <w:lang w:eastAsia="en-US"/>
              </w:rPr>
              <w:t>В. Салогуб</w:t>
            </w:r>
          </w:p>
          <w:p w14:paraId="565C6BF7">
            <w:pPr>
              <w:pStyle w:val="12"/>
              <w:spacing w:line="276" w:lineRule="auto"/>
              <w:rPr>
                <w:lang w:eastAsia="en-US"/>
              </w:rPr>
            </w:pPr>
          </w:p>
        </w:tc>
      </w:tr>
      <w:tr w14:paraId="2A214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55" w:type="dxa"/>
            <w:tcBorders>
              <w:top w:val="single" w:color="000000" w:sz="4" w:space="0"/>
              <w:left w:val="single" w:color="000000" w:sz="4" w:space="0"/>
              <w:bottom w:val="single" w:color="000000" w:sz="4" w:space="0"/>
              <w:right w:val="single" w:color="000000" w:sz="4" w:space="0"/>
            </w:tcBorders>
          </w:tcPr>
          <w:p w14:paraId="20D15AFC">
            <w:pPr>
              <w:jc w:val="both"/>
              <w:rPr>
                <w:rStyle w:val="7"/>
                <w:rFonts w:ascii="Times New Roman" w:hAnsi="Times New Roman" w:cs="Times New Roman"/>
                <w:b w:val="0"/>
                <w:sz w:val="24"/>
                <w:szCs w:val="24"/>
              </w:rPr>
            </w:pPr>
            <w:r>
              <w:rPr>
                <w:rStyle w:val="7"/>
                <w:rFonts w:hint="default" w:ascii="Times New Roman" w:hAnsi="Times New Roman" w:cs="Times New Roman"/>
                <w:b w:val="0"/>
                <w:sz w:val="24"/>
                <w:szCs w:val="24"/>
                <w:lang w:eastAsia="en-US"/>
              </w:rPr>
              <w:t>Засідання</w:t>
            </w:r>
            <w:r>
              <w:rPr>
                <w:rStyle w:val="7"/>
                <w:b w:val="0"/>
                <w:sz w:val="24"/>
                <w:szCs w:val="24"/>
                <w:lang w:val="uk-UA" w:eastAsia="en-US"/>
              </w:rPr>
              <w:t xml:space="preserve"> </w:t>
            </w:r>
            <w:r>
              <w:rPr>
                <w:rStyle w:val="7"/>
                <w:rFonts w:ascii="Times New Roman" w:hAnsi="Times New Roman" w:cs="Times New Roman"/>
                <w:b w:val="0"/>
                <w:sz w:val="24"/>
                <w:szCs w:val="24"/>
                <w:lang w:eastAsia="en-US"/>
              </w:rPr>
              <w:t>постійної</w:t>
            </w:r>
            <w:r>
              <w:rPr>
                <w:rStyle w:val="7"/>
                <w:rFonts w:hint="default" w:ascii="Times New Roman" w:hAnsi="Times New Roman" w:cs="Times New Roman"/>
                <w:b w:val="0"/>
                <w:bCs/>
                <w:sz w:val="24"/>
                <w:szCs w:val="24"/>
                <w:lang w:val="uk-UA" w:eastAsia="en-US"/>
              </w:rPr>
              <w:t xml:space="preserve"> </w:t>
            </w:r>
            <w:r>
              <w:rPr>
                <w:rStyle w:val="7"/>
                <w:rFonts w:hint="default" w:ascii="Times New Roman" w:hAnsi="Times New Roman" w:cs="Times New Roman"/>
                <w:b w:val="0"/>
                <w:bCs/>
                <w:sz w:val="24"/>
                <w:szCs w:val="24"/>
              </w:rPr>
              <w:t>комісі</w:t>
            </w:r>
            <w:r>
              <w:rPr>
                <w:rStyle w:val="7"/>
                <w:rFonts w:hint="default" w:ascii="Times New Roman" w:hAnsi="Times New Roman" w:cs="Times New Roman"/>
                <w:b w:val="0"/>
                <w:bCs/>
                <w:sz w:val="24"/>
                <w:szCs w:val="24"/>
                <w:lang w:val="uk-UA"/>
              </w:rPr>
              <w:t xml:space="preserve">ї </w:t>
            </w:r>
            <w:r>
              <w:rPr>
                <w:rStyle w:val="7"/>
                <w:rFonts w:hint="default" w:ascii="Times New Roman" w:hAnsi="Times New Roman" w:cs="Times New Roman"/>
                <w:b w:val="0"/>
                <w:bCs/>
                <w:sz w:val="24"/>
                <w:szCs w:val="24"/>
              </w:rPr>
              <w:t xml:space="preserve">міської ради з питань </w:t>
            </w:r>
            <w:r>
              <w:rPr>
                <w:rFonts w:hint="default" w:ascii="Times New Roman" w:hAnsi="Times New Roman" w:cs="Times New Roman"/>
                <w:b w:val="0"/>
                <w:bCs/>
                <w:color w:val="000000"/>
                <w:sz w:val="24"/>
                <w:szCs w:val="24"/>
              </w:rPr>
              <w:t>освіти, охорони здоров’я, соціального захисту, культури, туризму, молодіжної політики, спорту, ветеранської політики у справах ветеранів війни та членів їх сімей</w:t>
            </w:r>
          </w:p>
        </w:tc>
        <w:tc>
          <w:tcPr>
            <w:tcW w:w="1736" w:type="dxa"/>
            <w:tcBorders>
              <w:top w:val="single" w:color="000000" w:sz="4" w:space="0"/>
              <w:left w:val="single" w:color="000000" w:sz="4" w:space="0"/>
              <w:bottom w:val="single" w:color="000000" w:sz="4" w:space="0"/>
              <w:right w:val="single" w:color="000000" w:sz="4" w:space="0"/>
            </w:tcBorders>
          </w:tcPr>
          <w:p w14:paraId="7FCB20B2">
            <w:pPr>
              <w:pStyle w:val="12"/>
              <w:spacing w:line="276" w:lineRule="auto"/>
              <w:rPr>
                <w:color w:val="000000"/>
                <w:lang w:val="ru-RU"/>
              </w:rPr>
            </w:pPr>
            <w:r>
              <w:rPr>
                <w:color w:val="000000"/>
                <w:lang w:val="ru-RU"/>
              </w:rPr>
              <w:t>перший та третій вівторок місяця  о 16.00 год.</w:t>
            </w:r>
          </w:p>
          <w:p w14:paraId="0758F760">
            <w:pPr>
              <w:pStyle w:val="12"/>
              <w:spacing w:line="276" w:lineRule="auto"/>
              <w:rPr>
                <w:color w:val="000000"/>
                <w:lang w:val="ru-RU"/>
              </w:rPr>
            </w:pPr>
          </w:p>
        </w:tc>
        <w:tc>
          <w:tcPr>
            <w:tcW w:w="2689" w:type="dxa"/>
            <w:tcBorders>
              <w:top w:val="single" w:color="000000" w:sz="4" w:space="0"/>
              <w:left w:val="single" w:color="000000" w:sz="4" w:space="0"/>
              <w:bottom w:val="single" w:color="000000" w:sz="4" w:space="0"/>
              <w:right w:val="single" w:color="000000" w:sz="4" w:space="0"/>
            </w:tcBorders>
          </w:tcPr>
          <w:p w14:paraId="311F3FD9">
            <w:pPr>
              <w:pStyle w:val="12"/>
              <w:spacing w:line="276" w:lineRule="auto"/>
              <w:rPr>
                <w:lang w:eastAsia="en-US"/>
              </w:rPr>
            </w:pPr>
            <w:r>
              <w:rPr>
                <w:lang w:eastAsia="en-US"/>
              </w:rPr>
              <w:t>Ю.Хоменко</w:t>
            </w:r>
          </w:p>
          <w:p w14:paraId="33E96169">
            <w:pPr>
              <w:pStyle w:val="12"/>
              <w:spacing w:line="276" w:lineRule="auto"/>
              <w:rPr>
                <w:lang w:eastAsia="en-US"/>
              </w:rPr>
            </w:pPr>
          </w:p>
        </w:tc>
      </w:tr>
      <w:tr w14:paraId="5B1EB4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55" w:type="dxa"/>
            <w:tcBorders>
              <w:top w:val="single" w:color="000000" w:sz="4" w:space="0"/>
              <w:left w:val="single" w:color="000000" w:sz="4" w:space="0"/>
              <w:bottom w:val="single" w:color="000000" w:sz="4" w:space="0"/>
              <w:right w:val="single" w:color="000000" w:sz="4" w:space="0"/>
            </w:tcBorders>
          </w:tcPr>
          <w:p w14:paraId="5CA8B98E">
            <w:pPr>
              <w:jc w:val="both"/>
              <w:rPr>
                <w:rStyle w:val="7"/>
                <w:rFonts w:ascii="Times New Roman" w:hAnsi="Times New Roman" w:cs="Times New Roman"/>
                <w:b w:val="0"/>
                <w:sz w:val="24"/>
                <w:szCs w:val="24"/>
              </w:rPr>
            </w:pPr>
            <w:r>
              <w:rPr>
                <w:rStyle w:val="7"/>
                <w:rFonts w:ascii="Times New Roman" w:hAnsi="Times New Roman" w:cs="Times New Roman"/>
                <w:b w:val="0"/>
                <w:sz w:val="24"/>
                <w:szCs w:val="24"/>
                <w:lang w:eastAsia="en-US"/>
              </w:rPr>
              <w:t>Засідання</w:t>
            </w:r>
            <w:r>
              <w:rPr>
                <w:rStyle w:val="7"/>
                <w:rFonts w:ascii="Times New Roman" w:hAnsi="Times New Roman" w:cs="Times New Roman"/>
                <w:b w:val="0"/>
                <w:sz w:val="24"/>
                <w:szCs w:val="24"/>
                <w:lang w:val="uk-UA" w:eastAsia="en-US"/>
              </w:rPr>
              <w:t xml:space="preserve"> </w:t>
            </w:r>
            <w:r>
              <w:rPr>
                <w:rStyle w:val="7"/>
                <w:rFonts w:ascii="Times New Roman" w:hAnsi="Times New Roman" w:cs="Times New Roman"/>
                <w:b w:val="0"/>
                <w:sz w:val="24"/>
                <w:szCs w:val="24"/>
                <w:lang w:eastAsia="en-US"/>
              </w:rPr>
              <w:t>постійної</w:t>
            </w:r>
            <w:r>
              <w:rPr>
                <w:rStyle w:val="7"/>
                <w:rFonts w:ascii="Times New Roman" w:hAnsi="Times New Roman" w:cs="Times New Roman"/>
                <w:b w:val="0"/>
                <w:sz w:val="24"/>
                <w:szCs w:val="24"/>
                <w:lang w:val="uk-UA" w:eastAsia="en-US"/>
              </w:rPr>
              <w:t xml:space="preserve"> </w:t>
            </w:r>
            <w:r>
              <w:rPr>
                <w:rStyle w:val="7"/>
                <w:rFonts w:ascii="Times New Roman" w:hAnsi="Times New Roman" w:cs="Times New Roman"/>
                <w:b w:val="0"/>
                <w:sz w:val="24"/>
                <w:szCs w:val="24"/>
                <w:lang w:eastAsia="en-US"/>
              </w:rPr>
              <w:t>комісії</w:t>
            </w:r>
            <w:r>
              <w:rPr>
                <w:rStyle w:val="7"/>
                <w:rFonts w:ascii="Times New Roman" w:hAnsi="Times New Roman" w:cs="Times New Roman"/>
                <w:b w:val="0"/>
                <w:sz w:val="24"/>
                <w:szCs w:val="24"/>
                <w:lang w:val="uk-UA" w:eastAsia="en-US"/>
              </w:rPr>
              <w:t xml:space="preserve"> </w:t>
            </w:r>
            <w:r>
              <w:rPr>
                <w:rStyle w:val="7"/>
                <w:rFonts w:ascii="Times New Roman" w:hAnsi="Times New Roman" w:cs="Times New Roman"/>
                <w:b w:val="0"/>
                <w:sz w:val="24"/>
                <w:szCs w:val="24"/>
                <w:lang w:eastAsia="en-US"/>
              </w:rPr>
              <w:t>міської ради</w:t>
            </w:r>
            <w:r>
              <w:rPr>
                <w:rStyle w:val="7"/>
                <w:b w:val="0"/>
                <w:sz w:val="24"/>
                <w:szCs w:val="24"/>
                <w:lang w:eastAsia="en-US"/>
              </w:rPr>
              <w:t xml:space="preserve"> </w:t>
            </w:r>
            <w:r>
              <w:rPr>
                <w:b/>
                <w:sz w:val="28"/>
                <w:szCs w:val="28"/>
              </w:rPr>
              <w:t xml:space="preserve"> </w:t>
            </w:r>
            <w:r>
              <w:rPr>
                <w:rFonts w:ascii="Times New Roman" w:hAnsi="Times New Roman" w:cs="Times New Roman"/>
                <w:sz w:val="24"/>
                <w:szCs w:val="24"/>
              </w:rPr>
              <w:t xml:space="preserve">з питань </w:t>
            </w:r>
            <w:r>
              <w:rPr>
                <w:rFonts w:ascii="Times New Roman" w:hAnsi="Times New Roman" w:cs="Times New Roman"/>
                <w:color w:val="000000"/>
                <w:sz w:val="24"/>
                <w:szCs w:val="24"/>
              </w:rPr>
              <w:t>соціально-економічного розвитку, підприємництва, інвестиційної діяльності, комунальної власності, бюджету та фінансів</w:t>
            </w:r>
          </w:p>
        </w:tc>
        <w:tc>
          <w:tcPr>
            <w:tcW w:w="1736" w:type="dxa"/>
            <w:tcBorders>
              <w:top w:val="single" w:color="000000" w:sz="4" w:space="0"/>
              <w:left w:val="single" w:color="000000" w:sz="4" w:space="0"/>
              <w:bottom w:val="single" w:color="000000" w:sz="4" w:space="0"/>
              <w:right w:val="single" w:color="000000" w:sz="4" w:space="0"/>
            </w:tcBorders>
          </w:tcPr>
          <w:p w14:paraId="7F65805F">
            <w:pPr>
              <w:rPr>
                <w:rFonts w:ascii="Times New Roman" w:hAnsi="Times New Roman" w:cs="Times New Roman"/>
                <w:color w:val="000000"/>
                <w:sz w:val="24"/>
                <w:szCs w:val="24"/>
              </w:rPr>
            </w:pPr>
            <w:r>
              <w:rPr>
                <w:rFonts w:ascii="Times New Roman" w:hAnsi="Times New Roman" w:cs="Times New Roman"/>
                <w:color w:val="000000"/>
                <w:sz w:val="24"/>
                <w:szCs w:val="24"/>
              </w:rPr>
              <w:t>вівторок  об 11.00 год.</w:t>
            </w:r>
          </w:p>
        </w:tc>
        <w:tc>
          <w:tcPr>
            <w:tcW w:w="2689" w:type="dxa"/>
            <w:tcBorders>
              <w:top w:val="single" w:color="000000" w:sz="4" w:space="0"/>
              <w:left w:val="single" w:color="000000" w:sz="4" w:space="0"/>
              <w:bottom w:val="single" w:color="000000" w:sz="4" w:space="0"/>
              <w:right w:val="single" w:color="000000" w:sz="4" w:space="0"/>
            </w:tcBorders>
          </w:tcPr>
          <w:p w14:paraId="66BFFCE2">
            <w:pPr>
              <w:pStyle w:val="12"/>
              <w:spacing w:line="276" w:lineRule="auto"/>
              <w:rPr>
                <w:lang w:eastAsia="en-US"/>
              </w:rPr>
            </w:pPr>
            <w:r>
              <w:rPr>
                <w:lang w:eastAsia="en-US"/>
              </w:rPr>
              <w:t>Ю.Хоменко</w:t>
            </w:r>
          </w:p>
          <w:p w14:paraId="1B6E70C0">
            <w:pPr>
              <w:pStyle w:val="12"/>
              <w:spacing w:line="276" w:lineRule="auto"/>
              <w:rPr>
                <w:lang w:eastAsia="en-US"/>
              </w:rPr>
            </w:pPr>
          </w:p>
        </w:tc>
      </w:tr>
    </w:tbl>
    <w:p w14:paraId="6EC5CBF4">
      <w:pPr>
        <w:tabs>
          <w:tab w:val="left" w:pos="4200"/>
        </w:tabs>
        <w:spacing w:after="0"/>
        <w:jc w:val="center"/>
        <w:rPr>
          <w:rFonts w:ascii="Times New Roman" w:hAnsi="Times New Roman" w:cs="Times New Roman"/>
          <w:b/>
          <w:sz w:val="28"/>
          <w:szCs w:val="28"/>
          <w:lang w:val="uk-UA"/>
        </w:rPr>
      </w:pPr>
    </w:p>
    <w:p w14:paraId="331A35FF">
      <w:pPr>
        <w:tabs>
          <w:tab w:val="left" w:pos="4200"/>
        </w:tabs>
        <w:spacing w:after="0"/>
        <w:jc w:val="center"/>
        <w:rPr>
          <w:rFonts w:ascii="Times New Roman" w:hAnsi="Times New Roman" w:cs="Times New Roman"/>
          <w:b/>
          <w:sz w:val="28"/>
          <w:szCs w:val="28"/>
          <w:lang w:val="uk-UA"/>
        </w:rPr>
      </w:pPr>
    </w:p>
    <w:p w14:paraId="7A586363">
      <w:pPr>
        <w:tabs>
          <w:tab w:val="left" w:pos="4200"/>
        </w:tabs>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РОЗДІЛ  І</w:t>
      </w:r>
      <w:r>
        <w:rPr>
          <w:rFonts w:ascii="Times New Roman" w:hAnsi="Times New Roman" w:cs="Times New Roman"/>
          <w:b/>
          <w:sz w:val="28"/>
          <w:szCs w:val="28"/>
          <w:lang w:val="en-US"/>
        </w:rPr>
        <w:t>V</w:t>
      </w:r>
    </w:p>
    <w:p w14:paraId="3E863B4F">
      <w:pPr>
        <w:tabs>
          <w:tab w:val="left" w:pos="4200"/>
        </w:tabs>
        <w:spacing w:after="0"/>
        <w:jc w:val="center"/>
        <w:rPr>
          <w:rFonts w:ascii="Times New Roman" w:hAnsi="Times New Roman" w:cs="Times New Roman"/>
          <w:b/>
          <w:sz w:val="28"/>
          <w:szCs w:val="28"/>
          <w:lang w:val="uk-UA"/>
        </w:rPr>
      </w:pPr>
    </w:p>
    <w:p w14:paraId="25D5E2B8">
      <w:pPr>
        <w:tabs>
          <w:tab w:val="left" w:pos="4200"/>
        </w:tabs>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ОРГАНІЗАЦІЙНО-МАСОВІ ЗАХОДИ, ЩО ПРОВОДЯТЬСЯ ВИКОНАВЧИМИ ОРГАНАМИ НІЖИНСЬКОЇ МІСЬКОЇ РАДИ, ВИКОНАВЧИМИ ОРГАНАМИ ВИКОНАВЧОГО КОМІТЕТУ МІСЬКОЇ РАДИ, ЇХ СТРУКТУРНИМИ ПІДРОЗДІЛАМИ ТА ПОСАДОВИМИ ОСОБАМИ, А ТАКОЖ КОМУНАЛЬНИМИ ПІДПРИЄМСТВАМИ  ТА ЗАКЛАДАМИ НІЖИНСЬКОЇ МІСЬКОЇ РАДИ</w:t>
      </w:r>
    </w:p>
    <w:p w14:paraId="5C8C3A04">
      <w:pPr>
        <w:tabs>
          <w:tab w:val="left" w:pos="4200"/>
        </w:tabs>
        <w:spacing w:after="0"/>
        <w:jc w:val="center"/>
        <w:rPr>
          <w:rFonts w:ascii="Times New Roman" w:hAnsi="Times New Roman" w:cs="Times New Roman"/>
          <w:b/>
          <w:sz w:val="28"/>
          <w:szCs w:val="28"/>
          <w:lang w:val="uk-UA"/>
        </w:rPr>
      </w:pPr>
    </w:p>
    <w:p w14:paraId="5234C7A8">
      <w:pPr>
        <w:tabs>
          <w:tab w:val="left" w:pos="2000"/>
        </w:tabs>
        <w:spacing w:after="0" w:line="240" w:lineRule="auto"/>
        <w:jc w:val="both"/>
        <w:rPr>
          <w:rFonts w:ascii="Times New Roman" w:hAnsi="Times New Roman" w:cs="Times New Roman"/>
          <w:b/>
          <w:sz w:val="28"/>
          <w:szCs w:val="28"/>
          <w:u w:val="single"/>
          <w:lang w:val="uk-UA"/>
        </w:rPr>
      </w:pPr>
      <w:r>
        <w:rPr>
          <w:rFonts w:ascii="Times New Roman" w:hAnsi="Times New Roman" w:cs="Times New Roman"/>
          <w:b/>
          <w:sz w:val="28"/>
          <w:szCs w:val="28"/>
          <w:u w:val="single"/>
          <w:lang w:val="uk-UA"/>
        </w:rPr>
        <w:t>СІЧЕНЬ</w:t>
      </w:r>
    </w:p>
    <w:p w14:paraId="3DF66FD3">
      <w:pPr>
        <w:numPr>
          <w:ilvl w:val="0"/>
          <w:numId w:val="14"/>
        </w:numPr>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Відзначення Дня Соборності (Дня Злуки).  </w:t>
      </w:r>
    </w:p>
    <w:p w14:paraId="322CB982">
      <w:pPr>
        <w:numPr>
          <w:ilvl w:val="0"/>
          <w:numId w:val="14"/>
        </w:numPr>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Міжнародний день пам’яті жертв Голокосту</w:t>
      </w:r>
    </w:p>
    <w:p w14:paraId="78D5917B">
      <w:pPr>
        <w:numPr>
          <w:ilvl w:val="0"/>
          <w:numId w:val="14"/>
        </w:numPr>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Відзначення річниці подвигу Героїв Крут</w:t>
      </w:r>
    </w:p>
    <w:p w14:paraId="64BF19E0">
      <w:pPr>
        <w:spacing w:after="0" w:line="240" w:lineRule="auto"/>
        <w:ind w:left="567"/>
        <w:jc w:val="both"/>
        <w:rPr>
          <w:rFonts w:ascii="Times New Roman" w:hAnsi="Times New Roman" w:cs="Times New Roman"/>
          <w:sz w:val="28"/>
          <w:szCs w:val="28"/>
          <w:lang w:val="uk-UA"/>
        </w:rPr>
      </w:pPr>
    </w:p>
    <w:p w14:paraId="12509100">
      <w:pPr>
        <w:spacing w:after="0" w:line="240" w:lineRule="auto"/>
        <w:jc w:val="both"/>
        <w:rPr>
          <w:rFonts w:ascii="Times New Roman" w:hAnsi="Times New Roman" w:cs="Times New Roman"/>
          <w:b/>
          <w:sz w:val="28"/>
          <w:szCs w:val="28"/>
          <w:u w:val="single"/>
          <w:lang w:val="uk-UA"/>
        </w:rPr>
      </w:pPr>
      <w:r>
        <w:rPr>
          <w:rFonts w:ascii="Times New Roman" w:hAnsi="Times New Roman" w:cs="Times New Roman"/>
          <w:b/>
          <w:sz w:val="28"/>
          <w:szCs w:val="28"/>
          <w:u w:val="single"/>
          <w:lang w:val="uk-UA"/>
        </w:rPr>
        <w:t>ЛЮТИЙ</w:t>
      </w:r>
    </w:p>
    <w:p w14:paraId="7D7EAC04">
      <w:pPr>
        <w:numPr>
          <w:ilvl w:val="0"/>
          <w:numId w:val="15"/>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Відзначення Дня Героїв Небесної Сотні</w:t>
      </w:r>
    </w:p>
    <w:p w14:paraId="7F995434">
      <w:pPr>
        <w:numPr>
          <w:ilvl w:val="0"/>
          <w:numId w:val="15"/>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Відзначення Дня вшанування учасників бойових дій на території інших держав і 37-ї річниці виведення військ колишнього СРСР з Республіки Афганістан</w:t>
      </w:r>
    </w:p>
    <w:p w14:paraId="29F3ACB7">
      <w:pPr>
        <w:spacing w:after="0" w:line="240" w:lineRule="auto"/>
        <w:ind w:left="786"/>
        <w:jc w:val="both"/>
        <w:rPr>
          <w:rFonts w:ascii="Times New Roman" w:hAnsi="Times New Roman" w:cs="Times New Roman"/>
          <w:sz w:val="28"/>
          <w:szCs w:val="28"/>
          <w:lang w:val="uk-UA"/>
        </w:rPr>
      </w:pPr>
    </w:p>
    <w:p w14:paraId="09A9C410">
      <w:pPr>
        <w:spacing w:after="0" w:line="240" w:lineRule="auto"/>
        <w:jc w:val="both"/>
        <w:rPr>
          <w:rFonts w:ascii="Times New Roman" w:hAnsi="Times New Roman" w:cs="Times New Roman"/>
          <w:b/>
          <w:sz w:val="28"/>
          <w:szCs w:val="28"/>
          <w:u w:val="single"/>
          <w:lang w:val="uk-UA"/>
        </w:rPr>
      </w:pPr>
      <w:r>
        <w:rPr>
          <w:rFonts w:ascii="Times New Roman" w:hAnsi="Times New Roman" w:cs="Times New Roman"/>
          <w:b/>
          <w:sz w:val="28"/>
          <w:szCs w:val="28"/>
          <w:u w:val="single"/>
          <w:lang w:val="uk-UA"/>
        </w:rPr>
        <w:t>БЕРЕЗЕНЬ</w:t>
      </w:r>
    </w:p>
    <w:p w14:paraId="49CB129D">
      <w:pPr>
        <w:numPr>
          <w:ilvl w:val="0"/>
          <w:numId w:val="16"/>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Заходи до 212-річниці з дня народження Т.Г.Шевченка </w:t>
      </w:r>
    </w:p>
    <w:p w14:paraId="51205A0B">
      <w:pPr>
        <w:pStyle w:val="13"/>
        <w:numPr>
          <w:ilvl w:val="0"/>
          <w:numId w:val="16"/>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Відзначення Міжнародного дня театру</w:t>
      </w:r>
    </w:p>
    <w:p w14:paraId="2CD21F08">
      <w:pPr>
        <w:pStyle w:val="13"/>
        <w:numPr>
          <w:ilvl w:val="0"/>
          <w:numId w:val="16"/>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Відзначення Дня українського добровольця</w:t>
      </w:r>
    </w:p>
    <w:p w14:paraId="25EA0B67">
      <w:pPr>
        <w:pStyle w:val="13"/>
        <w:numPr>
          <w:ilvl w:val="0"/>
          <w:numId w:val="16"/>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Проведення ювілейного концерту з нагоди 20-річчя з часу заснування зразкового аматорського ансамблю сучасного класичного танцю "Гармонія" Ніжинської ХШ  </w:t>
      </w:r>
    </w:p>
    <w:p w14:paraId="7811623F">
      <w:pPr>
        <w:pStyle w:val="13"/>
        <w:spacing w:after="0" w:line="240" w:lineRule="auto"/>
        <w:ind w:left="644"/>
        <w:jc w:val="both"/>
        <w:rPr>
          <w:rFonts w:ascii="Times New Roman" w:hAnsi="Times New Roman" w:cs="Times New Roman"/>
          <w:sz w:val="28"/>
          <w:szCs w:val="28"/>
          <w:lang w:val="uk-UA"/>
        </w:rPr>
      </w:pPr>
    </w:p>
    <w:p w14:paraId="3EAB40A4">
      <w:pPr>
        <w:spacing w:after="0" w:line="240" w:lineRule="auto"/>
        <w:jc w:val="both"/>
        <w:rPr>
          <w:rFonts w:ascii="Times New Roman" w:hAnsi="Times New Roman" w:cs="Times New Roman"/>
          <w:b/>
          <w:sz w:val="28"/>
          <w:szCs w:val="28"/>
          <w:u w:val="single"/>
          <w:lang w:val="uk-UA"/>
        </w:rPr>
      </w:pPr>
      <w:r>
        <w:rPr>
          <w:rFonts w:ascii="Times New Roman" w:hAnsi="Times New Roman" w:cs="Times New Roman"/>
          <w:b/>
          <w:sz w:val="28"/>
          <w:szCs w:val="28"/>
          <w:u w:val="single"/>
          <w:lang w:val="uk-UA"/>
        </w:rPr>
        <w:t>КВІТЕНЬ</w:t>
      </w:r>
    </w:p>
    <w:p w14:paraId="5CD27F4C">
      <w:pPr>
        <w:pStyle w:val="13"/>
        <w:numPr>
          <w:ilvl w:val="0"/>
          <w:numId w:val="16"/>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Відзначення Міжнародного дня пам’яті жертв радіаційних аварій і катастроф (День Чорнобильської трагедії)</w:t>
      </w:r>
    </w:p>
    <w:p w14:paraId="7D06653E">
      <w:pPr>
        <w:pStyle w:val="13"/>
        <w:numPr>
          <w:ilvl w:val="0"/>
          <w:numId w:val="16"/>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Відзначення Великодніх свят</w:t>
      </w:r>
    </w:p>
    <w:p w14:paraId="1AAD30CC">
      <w:pPr>
        <w:pStyle w:val="13"/>
        <w:spacing w:after="0" w:line="240" w:lineRule="auto"/>
        <w:jc w:val="both"/>
        <w:rPr>
          <w:rFonts w:ascii="Times New Roman" w:hAnsi="Times New Roman" w:cs="Times New Roman"/>
          <w:sz w:val="28"/>
          <w:szCs w:val="28"/>
          <w:lang w:val="uk-UA"/>
        </w:rPr>
      </w:pPr>
    </w:p>
    <w:p w14:paraId="126A6120">
      <w:pPr>
        <w:spacing w:after="0" w:line="240" w:lineRule="auto"/>
        <w:jc w:val="both"/>
        <w:rPr>
          <w:rFonts w:ascii="Times New Roman" w:hAnsi="Times New Roman" w:cs="Times New Roman"/>
          <w:b/>
          <w:sz w:val="28"/>
          <w:szCs w:val="28"/>
          <w:u w:val="single"/>
          <w:lang w:val="uk-UA"/>
        </w:rPr>
      </w:pPr>
      <w:r>
        <w:rPr>
          <w:rFonts w:ascii="Times New Roman" w:hAnsi="Times New Roman" w:cs="Times New Roman"/>
          <w:b/>
          <w:sz w:val="28"/>
          <w:szCs w:val="28"/>
          <w:u w:val="single"/>
          <w:lang w:val="uk-UA"/>
        </w:rPr>
        <w:t>ТРАВЕНЬ</w:t>
      </w:r>
    </w:p>
    <w:p w14:paraId="07A8D741">
      <w:pPr>
        <w:pStyle w:val="13"/>
        <w:numPr>
          <w:ilvl w:val="0"/>
          <w:numId w:val="16"/>
        </w:numPr>
        <w:spacing w:after="0" w:line="240" w:lineRule="auto"/>
        <w:jc w:val="both"/>
        <w:rPr>
          <w:rFonts w:ascii="Times New Roman" w:hAnsi="Times New Roman" w:cs="Times New Roman"/>
          <w:sz w:val="28"/>
          <w:szCs w:val="28"/>
          <w:lang w:val="uk-UA"/>
        </w:rPr>
      </w:pPr>
      <w:bookmarkStart w:id="1" w:name="_Hlk216795347"/>
      <w:r>
        <w:rPr>
          <w:rFonts w:ascii="Times New Roman" w:hAnsi="Times New Roman" w:cs="Times New Roman"/>
          <w:sz w:val="28"/>
          <w:szCs w:val="28"/>
          <w:lang w:val="uk-UA"/>
        </w:rPr>
        <w:t>Проведення культурно-мистецького заходу "Ніжин о’Жив"</w:t>
      </w:r>
    </w:p>
    <w:bookmarkEnd w:id="1"/>
    <w:p w14:paraId="16089E00">
      <w:pPr>
        <w:pStyle w:val="13"/>
        <w:numPr>
          <w:ilvl w:val="0"/>
          <w:numId w:val="16"/>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Проведення Дня міста Ніжина</w:t>
      </w:r>
    </w:p>
    <w:p w14:paraId="03E3F152">
      <w:pPr>
        <w:pStyle w:val="13"/>
        <w:numPr>
          <w:ilvl w:val="0"/>
          <w:numId w:val="16"/>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Відзначення Дня пам’яті та примирення, Дня перемоги над нацизмом у Другій світовій війні - 81- річчя Великої Перемоги</w:t>
      </w:r>
    </w:p>
    <w:p w14:paraId="28F4E126">
      <w:pPr>
        <w:pStyle w:val="13"/>
        <w:numPr>
          <w:ilvl w:val="0"/>
          <w:numId w:val="16"/>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Відзначення Дня Європи </w:t>
      </w:r>
    </w:p>
    <w:p w14:paraId="01359537">
      <w:pPr>
        <w:pStyle w:val="13"/>
        <w:numPr>
          <w:ilvl w:val="0"/>
          <w:numId w:val="16"/>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Відзначення Дня міжнаціональної злагоди і культурного розмаїття: фестиваль "Мереживо культур"</w:t>
      </w:r>
    </w:p>
    <w:p w14:paraId="26F99454">
      <w:pPr>
        <w:pStyle w:val="13"/>
        <w:numPr>
          <w:ilvl w:val="0"/>
          <w:numId w:val="16"/>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Відзначення 165-річниці з дня перепоховання Т.Г. Шевченка </w:t>
      </w:r>
    </w:p>
    <w:p w14:paraId="01266789">
      <w:pPr>
        <w:pStyle w:val="13"/>
        <w:numPr>
          <w:ilvl w:val="0"/>
          <w:numId w:val="16"/>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Проведення Дня вишиванки</w:t>
      </w:r>
    </w:p>
    <w:p w14:paraId="533D880B">
      <w:pPr>
        <w:pStyle w:val="13"/>
        <w:numPr>
          <w:ilvl w:val="0"/>
          <w:numId w:val="16"/>
        </w:numPr>
        <w:spacing w:after="0" w:line="240" w:lineRule="auto"/>
        <w:jc w:val="both"/>
        <w:rPr>
          <w:rFonts w:ascii="Times New Roman" w:hAnsi="Times New Roman" w:cs="Times New Roman"/>
          <w:sz w:val="28"/>
          <w:szCs w:val="28"/>
          <w:u w:val="single"/>
          <w:lang w:val="uk-UA"/>
        </w:rPr>
      </w:pPr>
      <w:r>
        <w:rPr>
          <w:rFonts w:ascii="Times New Roman" w:hAnsi="Times New Roman" w:cs="Times New Roman"/>
          <w:sz w:val="28"/>
          <w:szCs w:val="28"/>
          <w:lang w:val="uk-UA"/>
        </w:rPr>
        <w:t>Відзначення Міжнародного дня музеїв</w:t>
      </w:r>
    </w:p>
    <w:p w14:paraId="0838A27D">
      <w:pPr>
        <w:pStyle w:val="13"/>
        <w:spacing w:after="0" w:line="240" w:lineRule="auto"/>
        <w:jc w:val="both"/>
        <w:rPr>
          <w:rFonts w:ascii="Times New Roman" w:hAnsi="Times New Roman" w:cs="Times New Roman"/>
          <w:sz w:val="28"/>
          <w:szCs w:val="28"/>
          <w:u w:val="single"/>
          <w:lang w:val="uk-UA"/>
        </w:rPr>
      </w:pPr>
    </w:p>
    <w:p w14:paraId="17F46134">
      <w:pPr>
        <w:spacing w:after="0" w:line="240" w:lineRule="auto"/>
        <w:jc w:val="both"/>
        <w:rPr>
          <w:rFonts w:ascii="Times New Roman" w:hAnsi="Times New Roman" w:cs="Times New Roman"/>
          <w:b/>
          <w:sz w:val="28"/>
          <w:szCs w:val="28"/>
          <w:u w:val="single"/>
          <w:lang w:val="uk-UA"/>
        </w:rPr>
      </w:pPr>
      <w:r>
        <w:rPr>
          <w:rFonts w:ascii="Times New Roman" w:hAnsi="Times New Roman" w:cs="Times New Roman"/>
          <w:b/>
          <w:sz w:val="28"/>
          <w:szCs w:val="28"/>
          <w:u w:val="single"/>
          <w:lang w:val="uk-UA"/>
        </w:rPr>
        <w:t>ЧЕРВЕНЬ</w:t>
      </w:r>
    </w:p>
    <w:p w14:paraId="2396E915">
      <w:pPr>
        <w:pStyle w:val="13"/>
        <w:numPr>
          <w:ilvl w:val="0"/>
          <w:numId w:val="17"/>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Відзначення Дня Конституції України</w:t>
      </w:r>
    </w:p>
    <w:p w14:paraId="546ED0EE">
      <w:pPr>
        <w:pStyle w:val="12"/>
        <w:jc w:val="both"/>
        <w:rPr>
          <w:b/>
          <w:sz w:val="28"/>
          <w:szCs w:val="28"/>
        </w:rPr>
      </w:pPr>
    </w:p>
    <w:p w14:paraId="30ADFEF2">
      <w:pPr>
        <w:pStyle w:val="12"/>
        <w:jc w:val="both"/>
        <w:rPr>
          <w:b/>
          <w:sz w:val="28"/>
          <w:szCs w:val="28"/>
        </w:rPr>
      </w:pPr>
    </w:p>
    <w:p w14:paraId="0030BDAE">
      <w:pPr>
        <w:pStyle w:val="12"/>
        <w:jc w:val="both"/>
        <w:rPr>
          <w:b/>
          <w:sz w:val="28"/>
          <w:szCs w:val="28"/>
        </w:rPr>
      </w:pPr>
    </w:p>
    <w:p w14:paraId="6A435C33">
      <w:pPr>
        <w:pStyle w:val="12"/>
        <w:jc w:val="both"/>
        <w:rPr>
          <w:b/>
          <w:sz w:val="28"/>
          <w:szCs w:val="28"/>
        </w:rPr>
      </w:pPr>
      <w:r>
        <w:rPr>
          <w:b/>
          <w:sz w:val="28"/>
          <w:szCs w:val="28"/>
        </w:rPr>
        <w:t xml:space="preserve">Керуючий справами </w:t>
      </w:r>
    </w:p>
    <w:p w14:paraId="02650412">
      <w:pPr>
        <w:pStyle w:val="12"/>
        <w:jc w:val="both"/>
        <w:rPr>
          <w:b/>
          <w:sz w:val="28"/>
          <w:szCs w:val="28"/>
        </w:rPr>
      </w:pPr>
      <w:r>
        <w:rPr>
          <w:b/>
          <w:sz w:val="28"/>
          <w:szCs w:val="28"/>
        </w:rPr>
        <w:t xml:space="preserve">виконавчого комітету </w:t>
      </w:r>
    </w:p>
    <w:p w14:paraId="350BA7BC">
      <w:pPr>
        <w:pStyle w:val="12"/>
        <w:jc w:val="both"/>
        <w:rPr>
          <w:color w:val="FF0000"/>
        </w:rPr>
      </w:pPr>
      <w:r>
        <w:rPr>
          <w:b/>
          <w:sz w:val="28"/>
          <w:szCs w:val="28"/>
        </w:rPr>
        <w:t xml:space="preserve">Ніжинської міської ради                                            </w:t>
      </w:r>
      <w:r>
        <w:rPr>
          <w:rFonts w:hint="default"/>
          <w:b/>
          <w:sz w:val="28"/>
          <w:szCs w:val="28"/>
          <w:lang w:val="uk-UA"/>
        </w:rPr>
        <w:t xml:space="preserve">     </w:t>
      </w:r>
      <w:r>
        <w:rPr>
          <w:b/>
          <w:sz w:val="28"/>
          <w:szCs w:val="28"/>
        </w:rPr>
        <w:t xml:space="preserve"> В</w:t>
      </w:r>
      <w:r>
        <w:rPr>
          <w:b/>
          <w:sz w:val="28"/>
          <w:szCs w:val="28"/>
          <w:lang w:val="uk-UA"/>
        </w:rPr>
        <w:t>алерій</w:t>
      </w:r>
      <w:r>
        <w:rPr>
          <w:rFonts w:hint="default"/>
          <w:b/>
          <w:sz w:val="28"/>
          <w:szCs w:val="28"/>
          <w:lang w:val="uk-UA"/>
        </w:rPr>
        <w:t xml:space="preserve"> </w:t>
      </w:r>
      <w:r>
        <w:rPr>
          <w:b/>
          <w:sz w:val="28"/>
          <w:szCs w:val="28"/>
        </w:rPr>
        <w:t>САЛОГУБ</w:t>
      </w:r>
    </w:p>
    <w:p w14:paraId="036ED762">
      <w:pPr>
        <w:rPr>
          <w:lang w:val="uk-UA"/>
        </w:rPr>
      </w:pPr>
    </w:p>
    <w:p w14:paraId="3B6B0467">
      <w:pPr>
        <w:widowControl w:val="0"/>
        <w:tabs>
          <w:tab w:val="left" w:pos="4970"/>
        </w:tabs>
        <w:suppressAutoHyphens/>
        <w:spacing w:after="0" w:line="240" w:lineRule="auto"/>
        <w:jc w:val="center"/>
        <w:rPr>
          <w:rFonts w:ascii="Times New Roman CYR" w:hAnsi="Times New Roman CYR" w:eastAsia="Andale Sans UI"/>
          <w:b/>
          <w:kern w:val="2"/>
          <w:sz w:val="28"/>
          <w:szCs w:val="24"/>
          <w:lang w:val="uk-UA" w:eastAsia="en-US"/>
        </w:rPr>
      </w:pPr>
    </w:p>
    <w:p w14:paraId="51AA3EAE">
      <w:pPr>
        <w:widowControl w:val="0"/>
        <w:tabs>
          <w:tab w:val="left" w:pos="4970"/>
        </w:tabs>
        <w:suppressAutoHyphens/>
        <w:spacing w:after="0" w:line="240" w:lineRule="auto"/>
        <w:jc w:val="center"/>
        <w:rPr>
          <w:rFonts w:ascii="Times New Roman CYR" w:hAnsi="Times New Roman CYR" w:eastAsia="Andale Sans UI"/>
          <w:b/>
          <w:kern w:val="2"/>
          <w:sz w:val="28"/>
          <w:szCs w:val="24"/>
          <w:lang w:val="uk-UA" w:eastAsia="en-US"/>
        </w:rPr>
      </w:pPr>
    </w:p>
    <w:p w14:paraId="1C01AC4A">
      <w:pPr>
        <w:widowControl w:val="0"/>
        <w:tabs>
          <w:tab w:val="left" w:pos="4970"/>
        </w:tabs>
        <w:suppressAutoHyphens/>
        <w:spacing w:after="0" w:line="240" w:lineRule="auto"/>
        <w:jc w:val="center"/>
        <w:rPr>
          <w:rFonts w:ascii="Times New Roman CYR" w:hAnsi="Times New Roman CYR" w:eastAsia="Andale Sans UI"/>
          <w:b/>
          <w:kern w:val="2"/>
          <w:sz w:val="28"/>
          <w:szCs w:val="24"/>
          <w:lang w:val="uk-UA" w:eastAsia="en-US"/>
        </w:rPr>
      </w:pPr>
    </w:p>
    <w:p w14:paraId="516BDA72">
      <w:pPr>
        <w:widowControl w:val="0"/>
        <w:tabs>
          <w:tab w:val="left" w:pos="4970"/>
        </w:tabs>
        <w:suppressAutoHyphens/>
        <w:spacing w:after="0" w:line="240" w:lineRule="auto"/>
        <w:jc w:val="center"/>
        <w:rPr>
          <w:rFonts w:ascii="Times New Roman CYR" w:hAnsi="Times New Roman CYR" w:eastAsia="Andale Sans UI"/>
          <w:b/>
          <w:kern w:val="2"/>
          <w:sz w:val="28"/>
          <w:szCs w:val="24"/>
          <w:lang w:val="uk-UA" w:eastAsia="en-US"/>
        </w:rPr>
      </w:pPr>
    </w:p>
    <w:p w14:paraId="60FE0613">
      <w:pPr>
        <w:widowControl w:val="0"/>
        <w:tabs>
          <w:tab w:val="left" w:pos="4970"/>
        </w:tabs>
        <w:suppressAutoHyphens/>
        <w:spacing w:after="0" w:line="240" w:lineRule="auto"/>
        <w:jc w:val="center"/>
        <w:rPr>
          <w:rFonts w:ascii="Times New Roman CYR" w:hAnsi="Times New Roman CYR" w:eastAsia="Andale Sans UI"/>
          <w:b/>
          <w:kern w:val="2"/>
          <w:sz w:val="28"/>
          <w:szCs w:val="24"/>
          <w:lang w:val="uk-UA" w:eastAsia="en-US"/>
        </w:rPr>
      </w:pPr>
    </w:p>
    <w:p w14:paraId="1B8AE0BF">
      <w:pPr>
        <w:widowControl w:val="0"/>
        <w:tabs>
          <w:tab w:val="left" w:pos="4970"/>
        </w:tabs>
        <w:suppressAutoHyphens/>
        <w:spacing w:after="0" w:line="240" w:lineRule="auto"/>
        <w:jc w:val="center"/>
        <w:rPr>
          <w:rFonts w:ascii="Times New Roman CYR" w:hAnsi="Times New Roman CYR" w:eastAsia="Andale Sans UI"/>
          <w:b/>
          <w:kern w:val="2"/>
          <w:sz w:val="28"/>
          <w:szCs w:val="24"/>
          <w:lang w:val="uk-UA" w:eastAsia="en-US"/>
        </w:rPr>
      </w:pPr>
    </w:p>
    <w:p w14:paraId="615772B6">
      <w:pPr>
        <w:widowControl w:val="0"/>
        <w:tabs>
          <w:tab w:val="left" w:pos="4970"/>
        </w:tabs>
        <w:suppressAutoHyphens/>
        <w:spacing w:after="0" w:line="240" w:lineRule="auto"/>
        <w:jc w:val="center"/>
        <w:rPr>
          <w:rFonts w:ascii="Times New Roman CYR" w:hAnsi="Times New Roman CYR" w:eastAsia="Andale Sans UI"/>
          <w:b/>
          <w:kern w:val="2"/>
          <w:sz w:val="28"/>
          <w:szCs w:val="24"/>
          <w:lang w:val="uk-UA" w:eastAsia="en-US"/>
        </w:rPr>
      </w:pPr>
    </w:p>
    <w:p w14:paraId="415894A2">
      <w:pPr>
        <w:widowControl w:val="0"/>
        <w:tabs>
          <w:tab w:val="left" w:pos="4970"/>
        </w:tabs>
        <w:suppressAutoHyphens/>
        <w:spacing w:after="0" w:line="240" w:lineRule="auto"/>
        <w:jc w:val="center"/>
        <w:rPr>
          <w:rFonts w:ascii="Times New Roman CYR" w:hAnsi="Times New Roman CYR" w:eastAsia="Andale Sans UI"/>
          <w:b/>
          <w:kern w:val="2"/>
          <w:sz w:val="28"/>
          <w:szCs w:val="24"/>
          <w:lang w:val="uk-UA" w:eastAsia="en-US"/>
        </w:rPr>
      </w:pPr>
    </w:p>
    <w:p w14:paraId="4F879910">
      <w:pPr>
        <w:widowControl w:val="0"/>
        <w:tabs>
          <w:tab w:val="left" w:pos="4970"/>
        </w:tabs>
        <w:suppressAutoHyphens/>
        <w:spacing w:after="0" w:line="240" w:lineRule="auto"/>
        <w:jc w:val="center"/>
        <w:rPr>
          <w:rFonts w:ascii="Times New Roman CYR" w:hAnsi="Times New Roman CYR" w:eastAsia="Andale Sans UI"/>
          <w:b/>
          <w:kern w:val="2"/>
          <w:sz w:val="28"/>
          <w:szCs w:val="24"/>
          <w:lang w:val="uk-UA" w:eastAsia="en-US"/>
        </w:rPr>
      </w:pPr>
    </w:p>
    <w:p w14:paraId="078A678F">
      <w:pPr>
        <w:widowControl w:val="0"/>
        <w:tabs>
          <w:tab w:val="left" w:pos="4970"/>
        </w:tabs>
        <w:suppressAutoHyphens/>
        <w:spacing w:after="0" w:line="240" w:lineRule="auto"/>
        <w:jc w:val="center"/>
        <w:rPr>
          <w:rFonts w:ascii="Times New Roman CYR" w:hAnsi="Times New Roman CYR" w:eastAsia="Andale Sans UI"/>
          <w:b/>
          <w:kern w:val="2"/>
          <w:sz w:val="28"/>
          <w:szCs w:val="24"/>
          <w:lang w:val="uk-UA" w:eastAsia="en-US"/>
        </w:rPr>
      </w:pPr>
    </w:p>
    <w:p w14:paraId="40E4FA50">
      <w:pPr>
        <w:widowControl w:val="0"/>
        <w:tabs>
          <w:tab w:val="left" w:pos="4970"/>
        </w:tabs>
        <w:suppressAutoHyphens/>
        <w:spacing w:after="0" w:line="240" w:lineRule="auto"/>
        <w:jc w:val="center"/>
        <w:rPr>
          <w:rFonts w:ascii="Times New Roman CYR" w:hAnsi="Times New Roman CYR" w:eastAsia="Andale Sans UI"/>
          <w:b/>
          <w:kern w:val="2"/>
          <w:sz w:val="28"/>
          <w:szCs w:val="24"/>
          <w:lang w:val="uk-UA" w:eastAsia="en-US"/>
        </w:rPr>
      </w:pPr>
    </w:p>
    <w:p w14:paraId="004F5364">
      <w:pPr>
        <w:widowControl w:val="0"/>
        <w:tabs>
          <w:tab w:val="left" w:pos="4970"/>
        </w:tabs>
        <w:suppressAutoHyphens/>
        <w:spacing w:after="0" w:line="240" w:lineRule="auto"/>
        <w:jc w:val="center"/>
        <w:rPr>
          <w:rFonts w:ascii="Times New Roman CYR" w:hAnsi="Times New Roman CYR" w:eastAsia="Andale Sans UI"/>
          <w:b/>
          <w:kern w:val="2"/>
          <w:sz w:val="28"/>
          <w:szCs w:val="24"/>
          <w:lang w:val="uk-UA" w:eastAsia="en-US"/>
        </w:rPr>
      </w:pPr>
    </w:p>
    <w:p w14:paraId="65D87125">
      <w:pPr>
        <w:widowControl w:val="0"/>
        <w:tabs>
          <w:tab w:val="left" w:pos="4970"/>
        </w:tabs>
        <w:suppressAutoHyphens/>
        <w:spacing w:after="0" w:line="240" w:lineRule="auto"/>
        <w:jc w:val="center"/>
        <w:rPr>
          <w:rFonts w:ascii="Times New Roman CYR" w:hAnsi="Times New Roman CYR" w:eastAsia="Andale Sans UI"/>
          <w:b/>
          <w:kern w:val="2"/>
          <w:sz w:val="28"/>
          <w:szCs w:val="24"/>
          <w:lang w:val="uk-UA" w:eastAsia="en-US"/>
        </w:rPr>
      </w:pPr>
      <w:r>
        <w:rPr>
          <w:rFonts w:ascii="Times New Roman CYR" w:hAnsi="Times New Roman CYR" w:eastAsia="Andale Sans UI"/>
          <w:b/>
          <w:kern w:val="2"/>
          <w:sz w:val="28"/>
          <w:szCs w:val="24"/>
          <w:lang w:val="uk-UA" w:eastAsia="en-US"/>
        </w:rPr>
        <w:t>Пояснювальна записка</w:t>
      </w:r>
    </w:p>
    <w:p w14:paraId="05B1F51D">
      <w:pPr>
        <w:pStyle w:val="3"/>
        <w:jc w:val="center"/>
        <w:rPr>
          <w:b/>
        </w:rPr>
      </w:pPr>
      <w:r>
        <w:rPr>
          <w:rFonts w:ascii="Times New Roman CYR" w:hAnsi="Times New Roman CYR" w:eastAsia="Andale Sans UI"/>
          <w:b/>
          <w:kern w:val="2"/>
          <w:lang w:eastAsia="en-US"/>
        </w:rPr>
        <w:t xml:space="preserve">до проекту рішення </w:t>
      </w:r>
      <w:r>
        <w:rPr>
          <w:rFonts w:eastAsia="Andale Sans UI"/>
          <w:b/>
          <w:kern w:val="2"/>
          <w:lang w:eastAsia="en-US"/>
        </w:rPr>
        <w:t>«</w:t>
      </w:r>
      <w:r>
        <w:rPr>
          <w:b/>
        </w:rPr>
        <w:t>Про затвердження Плану роботи виконавчого комітету Ніжинської  міської  ради Чернігівської області</w:t>
      </w:r>
    </w:p>
    <w:p w14:paraId="6A5662AB">
      <w:pPr>
        <w:pStyle w:val="3"/>
        <w:jc w:val="center"/>
        <w:rPr>
          <w:rFonts w:eastAsia="Andale Sans UI"/>
          <w:b/>
          <w:kern w:val="2"/>
          <w:lang w:eastAsia="en-US"/>
        </w:rPr>
      </w:pPr>
      <w:r>
        <w:rPr>
          <w:b/>
          <w:color w:val="000000"/>
          <w:szCs w:val="28"/>
          <w:lang w:val="en-US"/>
        </w:rPr>
        <w:t>VII</w:t>
      </w:r>
      <w:r>
        <w:rPr>
          <w:b/>
          <w:color w:val="000000"/>
          <w:szCs w:val="28"/>
        </w:rPr>
        <w:t xml:space="preserve">І скликання </w:t>
      </w:r>
      <w:r>
        <w:rPr>
          <w:b/>
        </w:rPr>
        <w:t xml:space="preserve">на </w:t>
      </w:r>
      <w:r>
        <w:rPr>
          <w:b/>
          <w:lang w:val="en-US"/>
        </w:rPr>
        <w:t>I</w:t>
      </w:r>
      <w:r>
        <w:rPr>
          <w:b/>
          <w:lang w:val="ru-RU"/>
        </w:rPr>
        <w:t xml:space="preserve"> </w:t>
      </w:r>
      <w:r>
        <w:rPr>
          <w:b/>
        </w:rPr>
        <w:t>півріччя 202</w:t>
      </w:r>
      <w:r>
        <w:rPr>
          <w:rFonts w:hint="default"/>
          <w:b/>
          <w:lang w:val="uk-UA"/>
        </w:rPr>
        <w:t>6</w:t>
      </w:r>
      <w:r>
        <w:rPr>
          <w:b/>
        </w:rPr>
        <w:t xml:space="preserve"> р.</w:t>
      </w:r>
      <w:r>
        <w:rPr>
          <w:rFonts w:eastAsia="Andale Sans UI"/>
          <w:b/>
          <w:kern w:val="2"/>
          <w:lang w:eastAsia="en-US"/>
        </w:rPr>
        <w:t>»</w:t>
      </w:r>
    </w:p>
    <w:p w14:paraId="63F4A5BD">
      <w:pPr>
        <w:widowControl w:val="0"/>
        <w:tabs>
          <w:tab w:val="left" w:pos="4970"/>
        </w:tabs>
        <w:suppressAutoHyphens/>
        <w:spacing w:after="0" w:line="240" w:lineRule="auto"/>
        <w:jc w:val="center"/>
        <w:rPr>
          <w:rFonts w:ascii="Times New Roman" w:hAnsi="Times New Roman" w:eastAsia="Andale Sans UI"/>
          <w:b/>
          <w:kern w:val="2"/>
          <w:sz w:val="28"/>
          <w:szCs w:val="24"/>
          <w:lang w:eastAsia="en-US"/>
        </w:rPr>
      </w:pPr>
    </w:p>
    <w:p w14:paraId="11A32CE0">
      <w:pPr>
        <w:pStyle w:val="3"/>
        <w:ind w:firstLine="708"/>
        <w:jc w:val="both"/>
        <w:rPr>
          <w:rFonts w:ascii="Times New Roman CYR" w:hAnsi="Times New Roman CYR" w:eastAsia="Andale Sans UI"/>
          <w:kern w:val="2"/>
          <w:lang w:eastAsia="en-US"/>
        </w:rPr>
      </w:pPr>
      <w:r>
        <w:rPr>
          <w:kern w:val="2"/>
        </w:rPr>
        <w:t xml:space="preserve">Відповідно </w:t>
      </w:r>
      <w:r>
        <w:rPr>
          <w:szCs w:val="28"/>
        </w:rPr>
        <w:t xml:space="preserve">до статей 51, 52, 54, 59, 73 Закону України «Про місцеве самоврядування в Україні», </w:t>
      </w:r>
      <w:r>
        <w:rPr>
          <w:color w:val="000000" w:themeColor="text1" w:themeShade="80"/>
          <w:sz w:val="28"/>
          <w:szCs w:val="28"/>
        </w:rPr>
        <w:t xml:space="preserve">Регламенту Ніжинської міської ради </w:t>
      </w:r>
      <w:r>
        <w:rPr>
          <w:color w:val="000000" w:themeColor="text1" w:themeShade="80"/>
          <w:sz w:val="28"/>
          <w:szCs w:val="28"/>
          <w:lang w:val="en-US"/>
        </w:rPr>
        <w:t>VIII</w:t>
      </w:r>
      <w:r>
        <w:rPr>
          <w:color w:val="000000" w:themeColor="text1" w:themeShade="80"/>
          <w:sz w:val="28"/>
          <w:szCs w:val="28"/>
        </w:rPr>
        <w:t xml:space="preserve"> скликання, затвердженого рішенням Ніжинської міської ради 24.12.2020 р. №27-4/2020 (із змінами), </w:t>
      </w:r>
      <w:r>
        <w:rPr>
          <w:rFonts w:ascii="Times New Roman CYR" w:hAnsi="Times New Roman CYR" w:eastAsia="Andale Sans UI"/>
          <w:kern w:val="2"/>
          <w:lang w:eastAsia="en-US"/>
        </w:rPr>
        <w:t xml:space="preserve">виконавчий комітет міської ради має право затверджувати </w:t>
      </w:r>
      <w:r>
        <w:t>Плани роботи виконавчого комітету Ніжинської  міської  ради.</w:t>
      </w:r>
    </w:p>
    <w:p w14:paraId="2C32571F">
      <w:pPr>
        <w:widowControl w:val="0"/>
        <w:tabs>
          <w:tab w:val="left" w:pos="4970"/>
        </w:tabs>
        <w:suppressAutoHyphens/>
        <w:spacing w:after="0" w:line="240" w:lineRule="auto"/>
        <w:ind w:firstLine="708"/>
        <w:jc w:val="both"/>
        <w:rPr>
          <w:rFonts w:ascii="Times New Roman CYR" w:hAnsi="Times New Roman CYR" w:eastAsia="Andale Sans UI"/>
          <w:kern w:val="2"/>
          <w:sz w:val="28"/>
          <w:szCs w:val="24"/>
          <w:lang w:val="uk-UA" w:eastAsia="en-US"/>
        </w:rPr>
      </w:pPr>
      <w:r>
        <w:rPr>
          <w:rFonts w:ascii="Times New Roman CYR" w:hAnsi="Times New Roman CYR" w:eastAsia="Andale Sans UI"/>
          <w:kern w:val="2"/>
          <w:sz w:val="28"/>
          <w:szCs w:val="24"/>
          <w:lang w:val="uk-UA" w:eastAsia="en-US"/>
        </w:rPr>
        <w:t>Проект рішення складається з чотирьох розділів та додатку.</w:t>
      </w:r>
    </w:p>
    <w:p w14:paraId="2752B36A">
      <w:pPr>
        <w:pStyle w:val="3"/>
        <w:ind w:firstLine="708"/>
        <w:jc w:val="both"/>
        <w:rPr>
          <w:szCs w:val="28"/>
        </w:rPr>
      </w:pPr>
      <w:r>
        <w:rPr>
          <w:szCs w:val="28"/>
        </w:rPr>
        <w:t xml:space="preserve">План роботи виконавчого комітету Ніжинської  міської  ради Чернігівської області </w:t>
      </w:r>
      <w:r>
        <w:rPr>
          <w:color w:val="000000"/>
          <w:szCs w:val="28"/>
          <w:lang w:val="en-US"/>
        </w:rPr>
        <w:t>VII</w:t>
      </w:r>
      <w:r>
        <w:rPr>
          <w:color w:val="000000"/>
          <w:szCs w:val="28"/>
          <w:lang w:val="uk-UA"/>
        </w:rPr>
        <w:t>І</w:t>
      </w:r>
      <w:r>
        <w:rPr>
          <w:color w:val="000000"/>
          <w:szCs w:val="28"/>
        </w:rPr>
        <w:t xml:space="preserve"> скликання </w:t>
      </w:r>
      <w:r>
        <w:rPr>
          <w:szCs w:val="28"/>
        </w:rPr>
        <w:t xml:space="preserve">на </w:t>
      </w:r>
      <w:r>
        <w:rPr>
          <w:szCs w:val="28"/>
          <w:lang w:val="en-US"/>
        </w:rPr>
        <w:t>I</w:t>
      </w:r>
      <w:r>
        <w:rPr>
          <w:szCs w:val="28"/>
        </w:rPr>
        <w:t xml:space="preserve"> півріччя 202</w:t>
      </w:r>
      <w:r>
        <w:rPr>
          <w:rFonts w:hint="default"/>
          <w:szCs w:val="28"/>
          <w:lang w:val="uk-UA"/>
        </w:rPr>
        <w:t xml:space="preserve">6 </w:t>
      </w:r>
      <w:r>
        <w:rPr>
          <w:szCs w:val="28"/>
        </w:rPr>
        <w:t>р</w:t>
      </w:r>
      <w:r>
        <w:rPr>
          <w:b/>
        </w:rPr>
        <w:t xml:space="preserve">. </w:t>
      </w:r>
      <w:r>
        <w:rPr>
          <w:szCs w:val="28"/>
        </w:rPr>
        <w:t>сформований</w:t>
      </w:r>
      <w:r>
        <w:t xml:space="preserve"> відповідно до</w:t>
      </w:r>
      <w:r>
        <w:rPr>
          <w:b/>
        </w:rPr>
        <w:t xml:space="preserve"> </w:t>
      </w:r>
      <w:r>
        <w:rPr>
          <w:szCs w:val="28"/>
        </w:rPr>
        <w:t>пропозицій заступників міського голови, секретаря міської ради, керівників  управлінь міської ради, відділів виконавчого комітету Ніжинської міської ради.</w:t>
      </w:r>
    </w:p>
    <w:p w14:paraId="78A5BCB0">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Відділу з питань організації діяльності міської ради та її виконавчого комітету апарату виконавчого комітету Ніжинської міської ради, пропонується надати повноваження  у разі виробничої необхідності,                      у встановленому законом порядку, вносити зміни та доповнення до Плану роботи.</w:t>
      </w:r>
    </w:p>
    <w:p w14:paraId="182B257D">
      <w:pPr>
        <w:widowControl w:val="0"/>
        <w:spacing w:after="0" w:line="240" w:lineRule="auto"/>
        <w:ind w:firstLine="708"/>
        <w:jc w:val="both"/>
        <w:rPr>
          <w:rFonts w:ascii="Times New Roman" w:hAnsi="Times New Roman"/>
          <w:sz w:val="28"/>
          <w:szCs w:val="28"/>
          <w:lang w:val="uk-UA"/>
        </w:rPr>
      </w:pPr>
      <w:r>
        <w:rPr>
          <w:rFonts w:ascii="Times New Roman" w:hAnsi="Times New Roman"/>
          <w:sz w:val="28"/>
          <w:lang w:val="uk-UA"/>
        </w:rPr>
        <w:t xml:space="preserve">Відділ </w:t>
      </w:r>
      <w:r>
        <w:rPr>
          <w:rFonts w:ascii="Times New Roman" w:hAnsi="Times New Roman"/>
          <w:sz w:val="28"/>
          <w:szCs w:val="28"/>
          <w:lang w:val="uk-UA"/>
        </w:rPr>
        <w:t>з питань організації діяльності міської ради та її виконавчого комітету апарату виконавчого комітету Ніжинської міської</w:t>
      </w:r>
      <w:r>
        <w:rPr>
          <w:rFonts w:ascii="Times New Roman" w:hAnsi="Times New Roman"/>
          <w:sz w:val="28"/>
          <w:lang w:val="uk-UA"/>
        </w:rPr>
        <w:t>, відповідно до Закону України «Про доступ до публічної інформації», забезпечує оприлюднення цього рішення</w:t>
      </w:r>
      <w:r>
        <w:rPr>
          <w:rFonts w:ascii="Times New Roman" w:hAnsi="Times New Roman"/>
          <w:sz w:val="28"/>
          <w:szCs w:val="28"/>
          <w:lang w:val="uk-UA"/>
        </w:rPr>
        <w:t xml:space="preserve"> протягом п’яти робочих днів з дати його підписання</w:t>
      </w:r>
      <w:r>
        <w:rPr>
          <w:rFonts w:ascii="Times New Roman" w:hAnsi="Times New Roman"/>
          <w:sz w:val="28"/>
          <w:lang w:val="uk-UA"/>
        </w:rPr>
        <w:t xml:space="preserve"> шляхом </w:t>
      </w:r>
      <w:r>
        <w:rPr>
          <w:rFonts w:ascii="Times New Roman" w:hAnsi="Times New Roman"/>
          <w:sz w:val="28"/>
          <w:szCs w:val="28"/>
          <w:lang w:val="uk-UA"/>
        </w:rPr>
        <w:t>оприлюднення  на офіційному сайті Ніжинської міської ради.</w:t>
      </w:r>
    </w:p>
    <w:p w14:paraId="1870C1B8">
      <w:pPr>
        <w:spacing w:after="0"/>
        <w:ind w:firstLine="708"/>
        <w:jc w:val="both"/>
        <w:rPr>
          <w:rFonts w:ascii="Times New Roman" w:hAnsi="Times New Roman"/>
          <w:sz w:val="28"/>
          <w:szCs w:val="28"/>
        </w:rPr>
      </w:pPr>
      <w:r>
        <w:rPr>
          <w:rFonts w:ascii="Times New Roman" w:hAnsi="Times New Roman"/>
          <w:sz w:val="28"/>
          <w:szCs w:val="28"/>
        </w:rPr>
        <w:t>Реалізація даного проекту не потребує додаткових фінансових витрат</w:t>
      </w:r>
      <w:r>
        <w:rPr>
          <w:rFonts w:ascii="Times New Roman" w:hAnsi="Times New Roman"/>
          <w:sz w:val="28"/>
          <w:szCs w:val="28"/>
          <w:lang w:val="uk-UA"/>
        </w:rPr>
        <w:t xml:space="preserve">             </w:t>
      </w:r>
      <w:r>
        <w:rPr>
          <w:rFonts w:ascii="Times New Roman" w:hAnsi="Times New Roman"/>
          <w:sz w:val="28"/>
          <w:szCs w:val="28"/>
        </w:rPr>
        <w:t xml:space="preserve"> з міського бюджету. </w:t>
      </w:r>
    </w:p>
    <w:p w14:paraId="292F3FC6">
      <w:pPr>
        <w:rPr>
          <w:rFonts w:eastAsia="Andale Sans UI"/>
          <w:lang w:val="uk-UA" w:eastAsia="en-US"/>
        </w:rPr>
      </w:pPr>
    </w:p>
    <w:p w14:paraId="5C00E66F">
      <w:pPr>
        <w:widowControl w:val="0"/>
        <w:tabs>
          <w:tab w:val="left" w:pos="4970"/>
        </w:tabs>
        <w:suppressAutoHyphens/>
        <w:spacing w:after="0" w:line="240" w:lineRule="auto"/>
        <w:ind w:firstLine="708"/>
        <w:jc w:val="both"/>
        <w:rPr>
          <w:rFonts w:ascii="Times New Roman CYR" w:hAnsi="Times New Roman CYR" w:eastAsia="Andale Sans UI"/>
          <w:kern w:val="2"/>
          <w:sz w:val="28"/>
          <w:szCs w:val="24"/>
          <w:lang w:val="uk-UA" w:eastAsia="en-US"/>
        </w:rPr>
      </w:pPr>
    </w:p>
    <w:p w14:paraId="490A8488">
      <w:pPr>
        <w:tabs>
          <w:tab w:val="left" w:pos="4970"/>
        </w:tabs>
        <w:spacing w:after="0"/>
        <w:rPr>
          <w:rFonts w:ascii="Times New Roman CYR" w:hAnsi="Times New Roman CYR" w:eastAsia="Andale Sans UI"/>
          <w:b/>
          <w:kern w:val="2"/>
          <w:sz w:val="28"/>
          <w:szCs w:val="28"/>
          <w:lang w:val="uk-UA" w:eastAsia="en-US"/>
        </w:rPr>
      </w:pPr>
      <w:r>
        <w:rPr>
          <w:rFonts w:ascii="Times New Roman CYR" w:hAnsi="Times New Roman CYR" w:eastAsia="Andale Sans UI"/>
          <w:b/>
          <w:kern w:val="2"/>
          <w:sz w:val="28"/>
          <w:szCs w:val="28"/>
          <w:lang w:val="uk-UA" w:eastAsia="en-US"/>
        </w:rPr>
        <w:t xml:space="preserve">Керуючий справами </w:t>
      </w:r>
    </w:p>
    <w:p w14:paraId="3196AAB9">
      <w:pPr>
        <w:tabs>
          <w:tab w:val="left" w:pos="4970"/>
        </w:tabs>
        <w:spacing w:after="0"/>
        <w:rPr>
          <w:rFonts w:ascii="Times New Roman CYR" w:hAnsi="Times New Roman CYR" w:eastAsia="Andale Sans UI"/>
          <w:b/>
          <w:kern w:val="2"/>
          <w:sz w:val="28"/>
          <w:szCs w:val="28"/>
          <w:lang w:val="uk-UA" w:eastAsia="en-US"/>
        </w:rPr>
      </w:pPr>
      <w:r>
        <w:rPr>
          <w:rFonts w:ascii="Times New Roman CYR" w:hAnsi="Times New Roman CYR" w:eastAsia="Andale Sans UI"/>
          <w:b/>
          <w:kern w:val="2"/>
          <w:sz w:val="28"/>
          <w:szCs w:val="28"/>
          <w:lang w:val="uk-UA" w:eastAsia="en-US"/>
        </w:rPr>
        <w:t xml:space="preserve">виконавчого комітету </w:t>
      </w:r>
    </w:p>
    <w:p w14:paraId="78626F73">
      <w:pPr>
        <w:tabs>
          <w:tab w:val="left" w:pos="4970"/>
        </w:tabs>
        <w:spacing w:after="0"/>
        <w:rPr>
          <w:rFonts w:ascii="Times New Roman CYR" w:hAnsi="Times New Roman CYR" w:eastAsia="Andale Sans UI"/>
          <w:b/>
          <w:kern w:val="2"/>
          <w:sz w:val="28"/>
          <w:szCs w:val="28"/>
          <w:lang w:val="uk-UA" w:eastAsia="en-US"/>
        </w:rPr>
      </w:pPr>
      <w:r>
        <w:rPr>
          <w:rFonts w:ascii="Times New Roman CYR" w:hAnsi="Times New Roman CYR" w:eastAsia="Andale Sans UI"/>
          <w:b/>
          <w:kern w:val="2"/>
          <w:sz w:val="28"/>
          <w:szCs w:val="28"/>
          <w:lang w:val="uk-UA" w:eastAsia="en-US"/>
        </w:rPr>
        <w:t>Ніжинської міської ради                                                   Валерій</w:t>
      </w:r>
      <w:r>
        <w:rPr>
          <w:rFonts w:hint="default" w:ascii="Times New Roman CYR" w:hAnsi="Times New Roman CYR" w:eastAsia="Andale Sans UI"/>
          <w:b/>
          <w:kern w:val="2"/>
          <w:sz w:val="28"/>
          <w:szCs w:val="28"/>
          <w:lang w:val="uk-UA" w:eastAsia="en-US"/>
        </w:rPr>
        <w:t xml:space="preserve"> </w:t>
      </w:r>
      <w:r>
        <w:rPr>
          <w:rFonts w:ascii="Times New Roman CYR" w:hAnsi="Times New Roman CYR" w:eastAsia="Andale Sans UI"/>
          <w:b/>
          <w:kern w:val="2"/>
          <w:sz w:val="28"/>
          <w:szCs w:val="28"/>
          <w:lang w:val="uk-UA" w:eastAsia="en-US"/>
        </w:rPr>
        <w:t>САЛОГУБ</w:t>
      </w:r>
    </w:p>
    <w:p w14:paraId="1E2F3F2E">
      <w:pPr>
        <w:tabs>
          <w:tab w:val="left" w:pos="4970"/>
        </w:tabs>
        <w:spacing w:after="0"/>
        <w:rPr>
          <w:rFonts w:ascii="Times New Roman CYR" w:hAnsi="Times New Roman CYR" w:eastAsia="Andale Sans UI"/>
          <w:b/>
          <w:kern w:val="2"/>
          <w:sz w:val="28"/>
          <w:szCs w:val="28"/>
          <w:lang w:val="uk-UA" w:eastAsia="en-US"/>
        </w:rPr>
      </w:pPr>
    </w:p>
    <w:p w14:paraId="5A9318E3">
      <w:pPr>
        <w:tabs>
          <w:tab w:val="left" w:pos="4970"/>
        </w:tabs>
        <w:spacing w:after="0"/>
        <w:rPr>
          <w:rFonts w:ascii="Times New Roman CYR" w:hAnsi="Times New Roman CYR" w:eastAsia="Andale Sans UI"/>
          <w:b/>
          <w:kern w:val="2"/>
          <w:sz w:val="28"/>
          <w:szCs w:val="28"/>
          <w:lang w:val="uk-UA" w:eastAsia="en-US"/>
        </w:rPr>
      </w:pPr>
    </w:p>
    <w:p w14:paraId="562A869C">
      <w:pPr>
        <w:tabs>
          <w:tab w:val="left" w:pos="4970"/>
        </w:tabs>
        <w:spacing w:after="0"/>
        <w:rPr>
          <w:rFonts w:ascii="Times New Roman CYR" w:hAnsi="Times New Roman CYR" w:eastAsia="Andale Sans UI"/>
          <w:b/>
          <w:kern w:val="2"/>
          <w:sz w:val="28"/>
          <w:szCs w:val="28"/>
          <w:lang w:val="uk-UA" w:eastAsia="en-US"/>
        </w:rPr>
      </w:pPr>
    </w:p>
    <w:p w14:paraId="03708967">
      <w:pPr>
        <w:tabs>
          <w:tab w:val="left" w:pos="4970"/>
        </w:tabs>
        <w:spacing w:after="0"/>
        <w:rPr>
          <w:rFonts w:ascii="Times New Roman CYR" w:hAnsi="Times New Roman CYR" w:eastAsia="Andale Sans UI"/>
          <w:b/>
          <w:kern w:val="2"/>
          <w:sz w:val="28"/>
          <w:szCs w:val="28"/>
          <w:lang w:val="uk-UA" w:eastAsia="en-US"/>
        </w:rPr>
      </w:pPr>
    </w:p>
    <w:p w14:paraId="54317775">
      <w:pPr>
        <w:tabs>
          <w:tab w:val="left" w:pos="4970"/>
        </w:tabs>
        <w:spacing w:after="0"/>
        <w:rPr>
          <w:rFonts w:ascii="Times New Roman CYR" w:hAnsi="Times New Roman CYR" w:eastAsia="Andale Sans UI"/>
          <w:b/>
          <w:kern w:val="2"/>
          <w:sz w:val="28"/>
          <w:szCs w:val="28"/>
          <w:lang w:val="uk-UA" w:eastAsia="en-US"/>
        </w:rPr>
      </w:pPr>
    </w:p>
    <w:p w14:paraId="547F9DB5">
      <w:pPr>
        <w:tabs>
          <w:tab w:val="left" w:pos="4970"/>
        </w:tabs>
        <w:spacing w:after="0"/>
        <w:rPr>
          <w:rFonts w:ascii="Times New Roman CYR" w:hAnsi="Times New Roman CYR" w:eastAsia="Andale Sans UI"/>
          <w:b/>
          <w:kern w:val="2"/>
          <w:sz w:val="28"/>
          <w:szCs w:val="28"/>
          <w:lang w:val="uk-UA" w:eastAsia="en-US"/>
        </w:rPr>
      </w:pPr>
    </w:p>
    <w:p w14:paraId="3C6E7009">
      <w:pPr>
        <w:tabs>
          <w:tab w:val="left" w:pos="4970"/>
        </w:tabs>
        <w:spacing w:after="0"/>
        <w:rPr>
          <w:rFonts w:ascii="Times New Roman CYR" w:hAnsi="Times New Roman CYR" w:eastAsia="Andale Sans UI"/>
          <w:b/>
          <w:kern w:val="2"/>
          <w:sz w:val="28"/>
          <w:szCs w:val="28"/>
          <w:lang w:val="uk-UA" w:eastAsia="en-US"/>
        </w:rPr>
      </w:pPr>
    </w:p>
    <w:p w14:paraId="6B01CFF4">
      <w:pPr>
        <w:tabs>
          <w:tab w:val="left" w:pos="4970"/>
        </w:tabs>
        <w:spacing w:after="0"/>
        <w:rPr>
          <w:rFonts w:ascii="Times New Roman CYR" w:hAnsi="Times New Roman CYR" w:eastAsia="Andale Sans UI"/>
          <w:b/>
          <w:kern w:val="2"/>
          <w:sz w:val="28"/>
          <w:szCs w:val="28"/>
          <w:lang w:val="uk-UA" w:eastAsia="en-US"/>
        </w:rPr>
      </w:pPr>
    </w:p>
    <w:p w14:paraId="5CB62A45">
      <w:pPr>
        <w:tabs>
          <w:tab w:val="left" w:pos="4970"/>
        </w:tabs>
        <w:spacing w:after="0"/>
        <w:rPr>
          <w:rFonts w:ascii="Times New Roman CYR" w:hAnsi="Times New Roman CYR" w:eastAsia="Andale Sans UI"/>
          <w:b/>
          <w:kern w:val="2"/>
          <w:sz w:val="28"/>
          <w:szCs w:val="28"/>
          <w:lang w:val="uk-UA" w:eastAsia="en-US"/>
        </w:rPr>
      </w:pPr>
    </w:p>
    <w:p w14:paraId="2D282E7A">
      <w:pPr>
        <w:widowControl w:val="0"/>
        <w:tabs>
          <w:tab w:val="left" w:pos="4970"/>
        </w:tabs>
        <w:suppressAutoHyphens/>
        <w:spacing w:after="0" w:line="240" w:lineRule="auto"/>
        <w:jc w:val="center"/>
        <w:rPr>
          <w:rFonts w:ascii="Times New Roman CYR" w:hAnsi="Times New Roman CYR" w:eastAsia="Andale Sans UI"/>
          <w:b/>
          <w:kern w:val="2"/>
          <w:sz w:val="28"/>
          <w:szCs w:val="24"/>
          <w:lang w:val="uk-UA" w:eastAsia="en-US"/>
        </w:rPr>
      </w:pPr>
    </w:p>
    <w:p w14:paraId="5DE8C169">
      <w:pPr>
        <w:widowControl w:val="0"/>
        <w:tabs>
          <w:tab w:val="left" w:pos="4970"/>
        </w:tabs>
        <w:suppressAutoHyphens/>
        <w:spacing w:after="0" w:line="240" w:lineRule="auto"/>
        <w:jc w:val="center"/>
        <w:rPr>
          <w:rFonts w:ascii="Times New Roman CYR" w:hAnsi="Times New Roman CYR" w:eastAsia="Andale Sans UI"/>
          <w:b/>
          <w:kern w:val="2"/>
          <w:sz w:val="28"/>
          <w:szCs w:val="24"/>
          <w:lang w:val="uk-UA" w:eastAsia="en-US"/>
        </w:rPr>
      </w:pPr>
    </w:p>
    <w:p w14:paraId="3A763958">
      <w:pPr>
        <w:widowControl w:val="0"/>
        <w:tabs>
          <w:tab w:val="left" w:pos="4970"/>
        </w:tabs>
        <w:suppressAutoHyphens/>
        <w:spacing w:after="0" w:line="240" w:lineRule="auto"/>
        <w:jc w:val="center"/>
        <w:rPr>
          <w:rFonts w:ascii="Times New Roman CYR" w:hAnsi="Times New Roman CYR" w:eastAsia="Andale Sans UI"/>
          <w:b/>
          <w:kern w:val="2"/>
          <w:sz w:val="28"/>
          <w:szCs w:val="24"/>
          <w:lang w:val="uk-UA" w:eastAsia="en-US"/>
        </w:rPr>
      </w:pPr>
    </w:p>
    <w:p w14:paraId="50DE9453">
      <w:pPr>
        <w:widowControl w:val="0"/>
        <w:tabs>
          <w:tab w:val="left" w:pos="4970"/>
        </w:tabs>
        <w:suppressAutoHyphens/>
        <w:spacing w:after="0" w:line="240" w:lineRule="auto"/>
        <w:jc w:val="center"/>
        <w:rPr>
          <w:rFonts w:ascii="Times New Roman CYR" w:hAnsi="Times New Roman CYR" w:eastAsia="Andale Sans UI"/>
          <w:b/>
          <w:kern w:val="2"/>
          <w:sz w:val="28"/>
          <w:szCs w:val="24"/>
          <w:lang w:val="uk-UA" w:eastAsia="en-US"/>
        </w:rPr>
      </w:pPr>
    </w:p>
    <w:p w14:paraId="03B298E0">
      <w:pPr>
        <w:widowControl w:val="0"/>
        <w:tabs>
          <w:tab w:val="left" w:pos="4970"/>
        </w:tabs>
        <w:suppressAutoHyphens/>
        <w:spacing w:after="0" w:line="240" w:lineRule="auto"/>
        <w:jc w:val="center"/>
        <w:rPr>
          <w:rFonts w:ascii="Times New Roman CYR" w:hAnsi="Times New Roman CYR" w:eastAsia="Andale Sans UI"/>
          <w:b/>
          <w:kern w:val="2"/>
          <w:sz w:val="28"/>
          <w:szCs w:val="24"/>
          <w:lang w:val="uk-UA" w:eastAsia="en-US"/>
        </w:rPr>
      </w:pPr>
    </w:p>
    <w:p w14:paraId="20CD3BB0">
      <w:pPr>
        <w:widowControl w:val="0"/>
        <w:tabs>
          <w:tab w:val="left" w:pos="4970"/>
        </w:tabs>
        <w:suppressAutoHyphens/>
        <w:spacing w:after="0" w:line="240" w:lineRule="auto"/>
        <w:jc w:val="center"/>
        <w:rPr>
          <w:rFonts w:ascii="Times New Roman CYR" w:hAnsi="Times New Roman CYR" w:eastAsia="Andale Sans UI"/>
          <w:b/>
          <w:kern w:val="2"/>
          <w:sz w:val="28"/>
          <w:szCs w:val="24"/>
          <w:lang w:val="uk-UA" w:eastAsia="en-US"/>
        </w:rPr>
      </w:pPr>
    </w:p>
    <w:p w14:paraId="3DBF330B">
      <w:pPr>
        <w:widowControl w:val="0"/>
        <w:tabs>
          <w:tab w:val="left" w:pos="4970"/>
        </w:tabs>
        <w:suppressAutoHyphens/>
        <w:spacing w:after="0" w:line="240" w:lineRule="auto"/>
        <w:jc w:val="center"/>
        <w:rPr>
          <w:rFonts w:ascii="Times New Roman CYR" w:hAnsi="Times New Roman CYR" w:eastAsia="Andale Sans UI"/>
          <w:b/>
          <w:kern w:val="2"/>
          <w:sz w:val="28"/>
          <w:szCs w:val="24"/>
          <w:lang w:val="uk-UA" w:eastAsia="en-US"/>
        </w:rPr>
      </w:pPr>
    </w:p>
    <w:p w14:paraId="0C27679F">
      <w:pPr>
        <w:widowControl w:val="0"/>
        <w:tabs>
          <w:tab w:val="left" w:pos="4970"/>
        </w:tabs>
        <w:suppressAutoHyphens/>
        <w:spacing w:after="0" w:line="240" w:lineRule="auto"/>
        <w:jc w:val="center"/>
        <w:rPr>
          <w:rFonts w:ascii="Times New Roman CYR" w:hAnsi="Times New Roman CYR" w:eastAsia="Andale Sans UI"/>
          <w:b/>
          <w:kern w:val="2"/>
          <w:sz w:val="28"/>
          <w:szCs w:val="24"/>
          <w:lang w:val="uk-UA" w:eastAsia="en-US"/>
        </w:rPr>
      </w:pPr>
    </w:p>
    <w:p w14:paraId="176B836B">
      <w:pPr>
        <w:widowControl w:val="0"/>
        <w:tabs>
          <w:tab w:val="left" w:pos="4970"/>
        </w:tabs>
        <w:suppressAutoHyphens/>
        <w:spacing w:after="0" w:line="240" w:lineRule="auto"/>
        <w:jc w:val="center"/>
        <w:rPr>
          <w:rFonts w:ascii="Times New Roman CYR" w:hAnsi="Times New Roman CYR" w:eastAsia="Andale Sans UI"/>
          <w:b/>
          <w:kern w:val="2"/>
          <w:sz w:val="28"/>
          <w:szCs w:val="24"/>
          <w:lang w:val="uk-UA" w:eastAsia="en-US"/>
        </w:rPr>
      </w:pPr>
    </w:p>
    <w:p w14:paraId="11784F28">
      <w:pPr>
        <w:widowControl w:val="0"/>
        <w:tabs>
          <w:tab w:val="left" w:pos="4970"/>
        </w:tabs>
        <w:suppressAutoHyphens/>
        <w:spacing w:after="0" w:line="240" w:lineRule="auto"/>
        <w:jc w:val="center"/>
        <w:rPr>
          <w:rFonts w:ascii="Times New Roman CYR" w:hAnsi="Times New Roman CYR" w:eastAsia="Andale Sans UI"/>
          <w:b/>
          <w:kern w:val="2"/>
          <w:sz w:val="28"/>
          <w:szCs w:val="24"/>
          <w:lang w:val="uk-UA" w:eastAsia="en-US"/>
        </w:rPr>
      </w:pPr>
    </w:p>
    <w:p w14:paraId="56A243F1">
      <w:pPr>
        <w:widowControl w:val="0"/>
        <w:tabs>
          <w:tab w:val="left" w:pos="4970"/>
        </w:tabs>
        <w:suppressAutoHyphens/>
        <w:spacing w:after="0" w:line="240" w:lineRule="auto"/>
        <w:jc w:val="center"/>
        <w:rPr>
          <w:rFonts w:ascii="Times New Roman CYR" w:hAnsi="Times New Roman CYR" w:eastAsia="Andale Sans UI"/>
          <w:b/>
          <w:kern w:val="2"/>
          <w:sz w:val="28"/>
          <w:szCs w:val="24"/>
          <w:lang w:val="uk-UA" w:eastAsia="en-US"/>
        </w:rPr>
      </w:pPr>
    </w:p>
    <w:p w14:paraId="6C2B0C8B">
      <w:pPr>
        <w:widowControl w:val="0"/>
        <w:tabs>
          <w:tab w:val="left" w:pos="4970"/>
        </w:tabs>
        <w:suppressAutoHyphens/>
        <w:spacing w:after="0" w:line="240" w:lineRule="auto"/>
        <w:jc w:val="center"/>
        <w:rPr>
          <w:rFonts w:ascii="Times New Roman CYR" w:hAnsi="Times New Roman CYR" w:eastAsia="Andale Sans UI"/>
          <w:b/>
          <w:kern w:val="2"/>
          <w:sz w:val="28"/>
          <w:szCs w:val="24"/>
          <w:lang w:val="uk-UA" w:eastAsia="en-US"/>
        </w:rPr>
      </w:pPr>
    </w:p>
    <w:p w14:paraId="494556E1">
      <w:pPr>
        <w:widowControl w:val="0"/>
        <w:tabs>
          <w:tab w:val="left" w:pos="4970"/>
        </w:tabs>
        <w:suppressAutoHyphens/>
        <w:spacing w:after="0" w:line="240" w:lineRule="auto"/>
        <w:jc w:val="center"/>
        <w:rPr>
          <w:rFonts w:ascii="Times New Roman CYR" w:hAnsi="Times New Roman CYR" w:eastAsia="Andale Sans UI"/>
          <w:b/>
          <w:kern w:val="2"/>
          <w:sz w:val="28"/>
          <w:szCs w:val="24"/>
          <w:lang w:val="uk-UA" w:eastAsia="en-US"/>
        </w:rPr>
      </w:pPr>
    </w:p>
    <w:p w14:paraId="3D28F937">
      <w:pPr>
        <w:widowControl w:val="0"/>
        <w:tabs>
          <w:tab w:val="left" w:pos="4970"/>
        </w:tabs>
        <w:suppressAutoHyphens/>
        <w:spacing w:after="0" w:line="240" w:lineRule="auto"/>
        <w:jc w:val="center"/>
        <w:rPr>
          <w:rFonts w:ascii="Times New Roman CYR" w:hAnsi="Times New Roman CYR" w:eastAsia="Andale Sans UI"/>
          <w:b/>
          <w:kern w:val="2"/>
          <w:sz w:val="28"/>
          <w:szCs w:val="24"/>
          <w:lang w:val="uk-UA" w:eastAsia="en-US"/>
        </w:rPr>
      </w:pPr>
    </w:p>
    <w:p w14:paraId="7D23B480">
      <w:pPr>
        <w:widowControl w:val="0"/>
        <w:tabs>
          <w:tab w:val="left" w:pos="4970"/>
        </w:tabs>
        <w:suppressAutoHyphens/>
        <w:spacing w:after="0" w:line="240" w:lineRule="auto"/>
        <w:jc w:val="center"/>
        <w:rPr>
          <w:rFonts w:ascii="Times New Roman CYR" w:hAnsi="Times New Roman CYR" w:eastAsia="Andale Sans UI"/>
          <w:b/>
          <w:kern w:val="2"/>
          <w:sz w:val="28"/>
          <w:szCs w:val="24"/>
          <w:lang w:val="uk-UA" w:eastAsia="en-US"/>
        </w:rPr>
      </w:pPr>
    </w:p>
    <w:p w14:paraId="3F774309">
      <w:pPr>
        <w:widowControl w:val="0"/>
        <w:tabs>
          <w:tab w:val="left" w:pos="4970"/>
        </w:tabs>
        <w:suppressAutoHyphens/>
        <w:spacing w:after="0" w:line="240" w:lineRule="auto"/>
        <w:jc w:val="center"/>
        <w:rPr>
          <w:rFonts w:ascii="Times New Roman CYR" w:hAnsi="Times New Roman CYR" w:eastAsia="Andale Sans UI"/>
          <w:b/>
          <w:kern w:val="2"/>
          <w:sz w:val="28"/>
          <w:szCs w:val="24"/>
          <w:lang w:val="uk-UA" w:eastAsia="en-US"/>
        </w:rPr>
      </w:pPr>
    </w:p>
    <w:p w14:paraId="1C68C854">
      <w:pPr>
        <w:widowControl w:val="0"/>
        <w:tabs>
          <w:tab w:val="left" w:pos="4970"/>
        </w:tabs>
        <w:suppressAutoHyphens/>
        <w:spacing w:after="0" w:line="240" w:lineRule="auto"/>
        <w:jc w:val="center"/>
        <w:rPr>
          <w:rFonts w:ascii="Times New Roman CYR" w:hAnsi="Times New Roman CYR" w:eastAsia="Andale Sans UI"/>
          <w:b/>
          <w:kern w:val="2"/>
          <w:sz w:val="28"/>
          <w:szCs w:val="24"/>
          <w:lang w:val="uk-UA" w:eastAsia="en-US"/>
        </w:rPr>
      </w:pPr>
    </w:p>
    <w:p w14:paraId="1E1DB938">
      <w:pPr>
        <w:widowControl w:val="0"/>
        <w:tabs>
          <w:tab w:val="left" w:pos="4970"/>
        </w:tabs>
        <w:suppressAutoHyphens/>
        <w:spacing w:after="0" w:line="240" w:lineRule="auto"/>
        <w:jc w:val="center"/>
        <w:rPr>
          <w:rFonts w:ascii="Times New Roman CYR" w:hAnsi="Times New Roman CYR" w:eastAsia="Andale Sans UI"/>
          <w:b/>
          <w:kern w:val="2"/>
          <w:sz w:val="28"/>
          <w:szCs w:val="24"/>
          <w:lang w:val="uk-UA" w:eastAsia="en-US"/>
        </w:rPr>
      </w:pPr>
    </w:p>
    <w:p w14:paraId="52AA3E2D">
      <w:pPr>
        <w:widowControl w:val="0"/>
        <w:tabs>
          <w:tab w:val="left" w:pos="4970"/>
        </w:tabs>
        <w:suppressAutoHyphens/>
        <w:spacing w:after="0" w:line="240" w:lineRule="auto"/>
        <w:jc w:val="center"/>
        <w:rPr>
          <w:rFonts w:ascii="Times New Roman CYR" w:hAnsi="Times New Roman CYR" w:eastAsia="Andale Sans UI"/>
          <w:b/>
          <w:kern w:val="2"/>
          <w:sz w:val="28"/>
          <w:szCs w:val="24"/>
          <w:lang w:val="uk-UA" w:eastAsia="en-US"/>
        </w:rPr>
      </w:pPr>
    </w:p>
    <w:p w14:paraId="231C5F08">
      <w:pPr>
        <w:widowControl w:val="0"/>
        <w:tabs>
          <w:tab w:val="left" w:pos="4970"/>
        </w:tabs>
        <w:suppressAutoHyphens/>
        <w:spacing w:after="0" w:line="240" w:lineRule="auto"/>
        <w:jc w:val="center"/>
        <w:rPr>
          <w:rFonts w:ascii="Times New Roman CYR" w:hAnsi="Times New Roman CYR" w:eastAsia="Andale Sans UI"/>
          <w:b/>
          <w:kern w:val="2"/>
          <w:sz w:val="28"/>
          <w:szCs w:val="24"/>
          <w:lang w:val="uk-UA" w:eastAsia="en-US"/>
        </w:rPr>
      </w:pPr>
    </w:p>
    <w:p w14:paraId="05E98EE5">
      <w:pPr>
        <w:widowControl w:val="0"/>
        <w:tabs>
          <w:tab w:val="left" w:pos="4970"/>
        </w:tabs>
        <w:suppressAutoHyphens/>
        <w:spacing w:after="0" w:line="240" w:lineRule="auto"/>
        <w:jc w:val="center"/>
        <w:rPr>
          <w:rFonts w:ascii="Times New Roman CYR" w:hAnsi="Times New Roman CYR" w:eastAsia="Andale Sans UI"/>
          <w:b/>
          <w:kern w:val="2"/>
          <w:sz w:val="28"/>
          <w:szCs w:val="24"/>
          <w:lang w:val="uk-UA" w:eastAsia="en-US"/>
        </w:rPr>
      </w:pPr>
    </w:p>
    <w:p w14:paraId="2526BC3D">
      <w:pPr>
        <w:widowControl w:val="0"/>
        <w:tabs>
          <w:tab w:val="left" w:pos="4970"/>
        </w:tabs>
        <w:suppressAutoHyphens/>
        <w:spacing w:after="0" w:line="240" w:lineRule="auto"/>
        <w:jc w:val="center"/>
        <w:rPr>
          <w:rFonts w:ascii="Times New Roman CYR" w:hAnsi="Times New Roman CYR" w:eastAsia="Andale Sans UI"/>
          <w:b/>
          <w:kern w:val="2"/>
          <w:sz w:val="28"/>
          <w:szCs w:val="24"/>
          <w:lang w:val="uk-UA" w:eastAsia="en-US"/>
        </w:rPr>
      </w:pPr>
    </w:p>
    <w:p w14:paraId="63E50F0A">
      <w:pPr>
        <w:widowControl w:val="0"/>
        <w:tabs>
          <w:tab w:val="left" w:pos="4970"/>
        </w:tabs>
        <w:suppressAutoHyphens/>
        <w:spacing w:after="0" w:line="240" w:lineRule="auto"/>
        <w:jc w:val="center"/>
        <w:rPr>
          <w:rFonts w:ascii="Times New Roman CYR" w:hAnsi="Times New Roman CYR" w:eastAsia="Andale Sans UI"/>
          <w:b/>
          <w:kern w:val="2"/>
          <w:sz w:val="28"/>
          <w:szCs w:val="24"/>
          <w:lang w:val="uk-UA" w:eastAsia="en-US"/>
        </w:rPr>
      </w:pPr>
    </w:p>
    <w:p w14:paraId="7BC43007">
      <w:pPr>
        <w:widowControl w:val="0"/>
        <w:tabs>
          <w:tab w:val="left" w:pos="4970"/>
        </w:tabs>
        <w:suppressAutoHyphens/>
        <w:spacing w:after="0" w:line="240" w:lineRule="auto"/>
        <w:jc w:val="center"/>
        <w:rPr>
          <w:rFonts w:ascii="Times New Roman CYR" w:hAnsi="Times New Roman CYR" w:eastAsia="Andale Sans UI"/>
          <w:b/>
          <w:kern w:val="2"/>
          <w:sz w:val="28"/>
          <w:szCs w:val="24"/>
          <w:lang w:val="uk-UA" w:eastAsia="en-US"/>
        </w:rPr>
      </w:pPr>
    </w:p>
    <w:p w14:paraId="7B3CAA67">
      <w:pPr>
        <w:widowControl w:val="0"/>
        <w:tabs>
          <w:tab w:val="left" w:pos="4970"/>
        </w:tabs>
        <w:suppressAutoHyphens/>
        <w:spacing w:after="0" w:line="240" w:lineRule="auto"/>
        <w:jc w:val="center"/>
        <w:rPr>
          <w:rFonts w:ascii="Times New Roman CYR" w:hAnsi="Times New Roman CYR" w:eastAsia="Andale Sans UI"/>
          <w:b/>
          <w:kern w:val="2"/>
          <w:sz w:val="28"/>
          <w:szCs w:val="24"/>
          <w:lang w:val="uk-UA" w:eastAsia="en-US"/>
        </w:rPr>
      </w:pPr>
    </w:p>
    <w:p w14:paraId="410760D5">
      <w:pPr>
        <w:widowControl w:val="0"/>
        <w:tabs>
          <w:tab w:val="left" w:pos="4970"/>
        </w:tabs>
        <w:suppressAutoHyphens/>
        <w:spacing w:after="0" w:line="240" w:lineRule="auto"/>
        <w:jc w:val="center"/>
        <w:rPr>
          <w:rFonts w:ascii="Times New Roman CYR" w:hAnsi="Times New Roman CYR" w:eastAsia="Andale Sans UI"/>
          <w:b/>
          <w:kern w:val="2"/>
          <w:sz w:val="28"/>
          <w:szCs w:val="24"/>
          <w:lang w:val="uk-UA" w:eastAsia="en-US"/>
        </w:rPr>
      </w:pPr>
    </w:p>
    <w:p w14:paraId="586277D4">
      <w:pPr>
        <w:widowControl w:val="0"/>
        <w:tabs>
          <w:tab w:val="left" w:pos="4970"/>
        </w:tabs>
        <w:suppressAutoHyphens/>
        <w:spacing w:after="0" w:line="240" w:lineRule="auto"/>
        <w:jc w:val="center"/>
        <w:rPr>
          <w:rFonts w:ascii="Times New Roman CYR" w:hAnsi="Times New Roman CYR" w:eastAsia="Andale Sans UI"/>
          <w:b/>
          <w:kern w:val="2"/>
          <w:sz w:val="28"/>
          <w:szCs w:val="24"/>
          <w:lang w:val="uk-UA" w:eastAsia="en-US"/>
        </w:rPr>
      </w:pPr>
    </w:p>
    <w:p w14:paraId="561C1FE4">
      <w:pPr>
        <w:widowControl w:val="0"/>
        <w:tabs>
          <w:tab w:val="left" w:pos="4970"/>
        </w:tabs>
        <w:suppressAutoHyphens/>
        <w:spacing w:after="0" w:line="240" w:lineRule="auto"/>
        <w:jc w:val="center"/>
        <w:rPr>
          <w:rFonts w:ascii="Times New Roman CYR" w:hAnsi="Times New Roman CYR" w:eastAsia="Andale Sans UI"/>
          <w:b/>
          <w:kern w:val="2"/>
          <w:sz w:val="28"/>
          <w:szCs w:val="24"/>
          <w:lang w:val="uk-UA" w:eastAsia="en-US"/>
        </w:rPr>
      </w:pPr>
    </w:p>
    <w:p w14:paraId="19F196BB">
      <w:pPr>
        <w:widowControl w:val="0"/>
        <w:tabs>
          <w:tab w:val="left" w:pos="4970"/>
        </w:tabs>
        <w:suppressAutoHyphens/>
        <w:spacing w:after="0" w:line="240" w:lineRule="auto"/>
        <w:jc w:val="center"/>
        <w:rPr>
          <w:rFonts w:ascii="Times New Roman CYR" w:hAnsi="Times New Roman CYR" w:eastAsia="Andale Sans UI"/>
          <w:b/>
          <w:kern w:val="2"/>
          <w:sz w:val="28"/>
          <w:szCs w:val="24"/>
          <w:lang w:val="uk-UA" w:eastAsia="en-US"/>
        </w:rPr>
      </w:pPr>
    </w:p>
    <w:p w14:paraId="706C4ABC">
      <w:pPr>
        <w:widowControl w:val="0"/>
        <w:tabs>
          <w:tab w:val="left" w:pos="4970"/>
        </w:tabs>
        <w:suppressAutoHyphens/>
        <w:spacing w:after="0" w:line="240" w:lineRule="auto"/>
        <w:jc w:val="center"/>
        <w:rPr>
          <w:rFonts w:ascii="Times New Roman CYR" w:hAnsi="Times New Roman CYR" w:eastAsia="Andale Sans UI"/>
          <w:b/>
          <w:kern w:val="2"/>
          <w:sz w:val="28"/>
          <w:szCs w:val="24"/>
          <w:lang w:val="uk-UA" w:eastAsia="en-US"/>
        </w:rPr>
      </w:pPr>
    </w:p>
    <w:p w14:paraId="6BAA9EFF">
      <w:pPr>
        <w:widowControl w:val="0"/>
        <w:tabs>
          <w:tab w:val="left" w:pos="4970"/>
        </w:tabs>
        <w:suppressAutoHyphens/>
        <w:spacing w:after="0" w:line="240" w:lineRule="auto"/>
        <w:jc w:val="center"/>
        <w:rPr>
          <w:rFonts w:ascii="Times New Roman CYR" w:hAnsi="Times New Roman CYR" w:eastAsia="Andale Sans UI"/>
          <w:b/>
          <w:kern w:val="2"/>
          <w:sz w:val="28"/>
          <w:szCs w:val="24"/>
          <w:lang w:val="uk-UA" w:eastAsia="en-US"/>
        </w:rPr>
      </w:pPr>
    </w:p>
    <w:p w14:paraId="4E31A5B7">
      <w:pPr>
        <w:widowControl w:val="0"/>
        <w:tabs>
          <w:tab w:val="left" w:pos="4970"/>
        </w:tabs>
        <w:suppressAutoHyphens/>
        <w:spacing w:after="0" w:line="240" w:lineRule="auto"/>
        <w:jc w:val="center"/>
        <w:rPr>
          <w:rFonts w:ascii="Times New Roman CYR" w:hAnsi="Times New Roman CYR" w:eastAsia="Andale Sans UI"/>
          <w:b/>
          <w:kern w:val="2"/>
          <w:sz w:val="28"/>
          <w:szCs w:val="24"/>
          <w:lang w:val="uk-UA" w:eastAsia="en-US"/>
        </w:rPr>
      </w:pPr>
    </w:p>
    <w:p w14:paraId="70D08601">
      <w:pPr>
        <w:widowControl w:val="0"/>
        <w:tabs>
          <w:tab w:val="left" w:pos="4970"/>
        </w:tabs>
        <w:suppressAutoHyphens/>
        <w:spacing w:after="0" w:line="240" w:lineRule="auto"/>
        <w:jc w:val="center"/>
        <w:rPr>
          <w:rFonts w:ascii="Times New Roman CYR" w:hAnsi="Times New Roman CYR" w:eastAsia="Andale Sans UI"/>
          <w:b/>
          <w:kern w:val="2"/>
          <w:sz w:val="28"/>
          <w:szCs w:val="24"/>
          <w:lang w:val="uk-UA" w:eastAsia="en-US"/>
        </w:rPr>
      </w:pPr>
    </w:p>
    <w:p w14:paraId="7BBD788D">
      <w:pPr>
        <w:widowControl w:val="0"/>
        <w:tabs>
          <w:tab w:val="left" w:pos="4970"/>
        </w:tabs>
        <w:suppressAutoHyphens/>
        <w:spacing w:after="0" w:line="240" w:lineRule="auto"/>
        <w:jc w:val="center"/>
        <w:rPr>
          <w:rFonts w:ascii="Times New Roman CYR" w:hAnsi="Times New Roman CYR" w:eastAsia="Andale Sans UI"/>
          <w:b/>
          <w:kern w:val="2"/>
          <w:sz w:val="28"/>
          <w:szCs w:val="24"/>
          <w:lang w:val="uk-UA" w:eastAsia="en-US"/>
        </w:rPr>
      </w:pPr>
    </w:p>
    <w:p w14:paraId="54CAC873">
      <w:pPr>
        <w:widowControl w:val="0"/>
        <w:tabs>
          <w:tab w:val="left" w:pos="4970"/>
        </w:tabs>
        <w:suppressAutoHyphens/>
        <w:spacing w:after="0" w:line="240" w:lineRule="auto"/>
        <w:jc w:val="center"/>
        <w:rPr>
          <w:rFonts w:ascii="Times New Roman CYR" w:hAnsi="Times New Roman CYR" w:eastAsia="Andale Sans UI"/>
          <w:b/>
          <w:kern w:val="2"/>
          <w:sz w:val="28"/>
          <w:szCs w:val="24"/>
          <w:lang w:val="uk-UA" w:eastAsia="en-US"/>
        </w:rPr>
      </w:pPr>
    </w:p>
    <w:p w14:paraId="2F8C4E9E">
      <w:pPr>
        <w:widowControl w:val="0"/>
        <w:tabs>
          <w:tab w:val="left" w:pos="4970"/>
        </w:tabs>
        <w:suppressAutoHyphens/>
        <w:spacing w:after="0" w:line="240" w:lineRule="auto"/>
        <w:jc w:val="center"/>
        <w:rPr>
          <w:rFonts w:ascii="Times New Roman CYR" w:hAnsi="Times New Roman CYR" w:eastAsia="Andale Sans UI"/>
          <w:b/>
          <w:kern w:val="2"/>
          <w:sz w:val="28"/>
          <w:szCs w:val="24"/>
          <w:lang w:val="uk-UA" w:eastAsia="en-US"/>
        </w:rPr>
      </w:pPr>
    </w:p>
    <w:p w14:paraId="7539CC1E">
      <w:pPr>
        <w:widowControl w:val="0"/>
        <w:tabs>
          <w:tab w:val="left" w:pos="4970"/>
        </w:tabs>
        <w:suppressAutoHyphens/>
        <w:spacing w:after="0" w:line="240" w:lineRule="auto"/>
        <w:jc w:val="center"/>
        <w:rPr>
          <w:rFonts w:ascii="Times New Roman CYR" w:hAnsi="Times New Roman CYR" w:eastAsia="Andale Sans UI"/>
          <w:b/>
          <w:kern w:val="2"/>
          <w:sz w:val="28"/>
          <w:szCs w:val="24"/>
          <w:lang w:val="uk-UA" w:eastAsia="en-US"/>
        </w:rPr>
      </w:pPr>
    </w:p>
    <w:sectPr>
      <w:pgSz w:w="11906" w:h="16838"/>
      <w:pgMar w:top="69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Lucida Sans Unicode">
    <w:panose1 w:val="020B0602030504020204"/>
    <w:charset w:val="CC"/>
    <w:family w:val="swiss"/>
    <w:pitch w:val="default"/>
    <w:sig w:usb0="80001AFF" w:usb1="0000396B" w:usb2="00000000" w:usb3="00000000" w:csb0="200000BF" w:csb1="D7F70000"/>
  </w:font>
  <w:font w:name="Times New Roman CYR">
    <w:altName w:val="Times New Roman"/>
    <w:panose1 w:val="02020603050405020304"/>
    <w:charset w:val="CC"/>
    <w:family w:val="roman"/>
    <w:pitch w:val="default"/>
    <w:sig w:usb0="00000000" w:usb1="00000000" w:usb2="00000009" w:usb3="00000000" w:csb0="000001FF" w:csb1="00000000"/>
  </w:font>
  <w:font w:name="Andale Sans UI">
    <w:altName w:val="Times New Roman"/>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E2D20"/>
    <w:multiLevelType w:val="singleLevel"/>
    <w:tmpl w:val="96FE2D20"/>
    <w:lvl w:ilvl="0" w:tentative="0">
      <w:start w:val="11"/>
      <w:numFmt w:val="decimal"/>
      <w:suff w:val="space"/>
      <w:lvlText w:val="%1."/>
      <w:lvlJc w:val="left"/>
    </w:lvl>
  </w:abstractNum>
  <w:abstractNum w:abstractNumId="1">
    <w:nsid w:val="BC5D2378"/>
    <w:multiLevelType w:val="singleLevel"/>
    <w:tmpl w:val="BC5D2378"/>
    <w:lvl w:ilvl="0" w:tentative="0">
      <w:start w:val="10"/>
      <w:numFmt w:val="decimal"/>
      <w:suff w:val="space"/>
      <w:lvlText w:val="%1."/>
      <w:lvlJc w:val="left"/>
    </w:lvl>
  </w:abstractNum>
  <w:abstractNum w:abstractNumId="2">
    <w:nsid w:val="BD5D528F"/>
    <w:multiLevelType w:val="singleLevel"/>
    <w:tmpl w:val="BD5D528F"/>
    <w:lvl w:ilvl="0" w:tentative="0">
      <w:start w:val="5"/>
      <w:numFmt w:val="decimal"/>
      <w:suff w:val="space"/>
      <w:lvlText w:val="%1."/>
      <w:lvlJc w:val="left"/>
    </w:lvl>
  </w:abstractNum>
  <w:abstractNum w:abstractNumId="3">
    <w:nsid w:val="F82E2270"/>
    <w:multiLevelType w:val="singleLevel"/>
    <w:tmpl w:val="F82E2270"/>
    <w:lvl w:ilvl="0" w:tentative="0">
      <w:start w:val="1"/>
      <w:numFmt w:val="decimal"/>
      <w:suff w:val="space"/>
      <w:lvlText w:val="%1."/>
      <w:lvlJc w:val="left"/>
    </w:lvl>
  </w:abstractNum>
  <w:abstractNum w:abstractNumId="4">
    <w:nsid w:val="08571BEA"/>
    <w:multiLevelType w:val="multilevel"/>
    <w:tmpl w:val="08571BEA"/>
    <w:lvl w:ilvl="0" w:tentative="0">
      <w:start w:val="1"/>
      <w:numFmt w:val="bullet"/>
      <w:lvlText w:val="-"/>
      <w:lvlJc w:val="left"/>
      <w:pPr>
        <w:tabs>
          <w:tab w:val="left" w:pos="786"/>
        </w:tabs>
        <w:ind w:left="786" w:hanging="360"/>
      </w:pPr>
      <w:rPr>
        <w:rFonts w:hint="default" w:ascii="Times New Roman" w:hAnsi="Times New Roman" w:eastAsia="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14595385"/>
    <w:multiLevelType w:val="multilevel"/>
    <w:tmpl w:val="14595385"/>
    <w:lvl w:ilvl="0" w:tentative="0">
      <w:start w:val="1"/>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4E04E79"/>
    <w:multiLevelType w:val="singleLevel"/>
    <w:tmpl w:val="14E04E79"/>
    <w:lvl w:ilvl="0" w:tentative="0">
      <w:start w:val="1"/>
      <w:numFmt w:val="decimal"/>
      <w:suff w:val="space"/>
      <w:lvlText w:val="%1."/>
      <w:lvlJc w:val="left"/>
    </w:lvl>
  </w:abstractNum>
  <w:abstractNum w:abstractNumId="7">
    <w:nsid w:val="1C01EA77"/>
    <w:multiLevelType w:val="singleLevel"/>
    <w:tmpl w:val="1C01EA77"/>
    <w:lvl w:ilvl="0" w:tentative="0">
      <w:start w:val="15"/>
      <w:numFmt w:val="decimal"/>
      <w:suff w:val="space"/>
      <w:lvlText w:val="%1."/>
      <w:lvlJc w:val="left"/>
    </w:lvl>
  </w:abstractNum>
  <w:abstractNum w:abstractNumId="8">
    <w:nsid w:val="27F229C4"/>
    <w:multiLevelType w:val="multilevel"/>
    <w:tmpl w:val="27F229C4"/>
    <w:lvl w:ilvl="0" w:tentative="0">
      <w:start w:val="0"/>
      <w:numFmt w:val="bullet"/>
      <w:lvlText w:val="-"/>
      <w:lvlJc w:val="left"/>
      <w:pPr>
        <w:tabs>
          <w:tab w:val="left" w:pos="360"/>
        </w:tabs>
        <w:ind w:left="360" w:hanging="360"/>
      </w:pPr>
      <w:rPr>
        <w:rFonts w:hint="default" w:ascii="Times New Roman" w:hAnsi="Times New Roman" w:eastAsia="Times New Roman" w:cs="Times New Roman"/>
        <w:color w:val="000000" w:themeColor="text1"/>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3216D75F"/>
    <w:multiLevelType w:val="singleLevel"/>
    <w:tmpl w:val="3216D75F"/>
    <w:lvl w:ilvl="0" w:tentative="0">
      <w:start w:val="10"/>
      <w:numFmt w:val="decimal"/>
      <w:suff w:val="space"/>
      <w:lvlText w:val="%1."/>
      <w:lvlJc w:val="left"/>
    </w:lvl>
  </w:abstractNum>
  <w:abstractNum w:abstractNumId="10">
    <w:nsid w:val="398031F9"/>
    <w:multiLevelType w:val="singleLevel"/>
    <w:tmpl w:val="398031F9"/>
    <w:lvl w:ilvl="0" w:tentative="0">
      <w:start w:val="2"/>
      <w:numFmt w:val="decimal"/>
      <w:suff w:val="space"/>
      <w:lvlText w:val="%1."/>
      <w:lvlJc w:val="left"/>
    </w:lvl>
  </w:abstractNum>
  <w:abstractNum w:abstractNumId="11">
    <w:nsid w:val="3C2C33BA"/>
    <w:multiLevelType w:val="multilevel"/>
    <w:tmpl w:val="3C2C33BA"/>
    <w:lvl w:ilvl="0" w:tentative="0">
      <w:start w:val="1"/>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4896BDDB"/>
    <w:multiLevelType w:val="singleLevel"/>
    <w:tmpl w:val="4896BDDB"/>
    <w:lvl w:ilvl="0" w:tentative="0">
      <w:start w:val="2"/>
      <w:numFmt w:val="decimal"/>
      <w:suff w:val="space"/>
      <w:lvlText w:val="%1."/>
      <w:lvlJc w:val="left"/>
    </w:lvl>
  </w:abstractNum>
  <w:abstractNum w:abstractNumId="13">
    <w:nsid w:val="62AC59E5"/>
    <w:multiLevelType w:val="singleLevel"/>
    <w:tmpl w:val="62AC59E5"/>
    <w:lvl w:ilvl="0" w:tentative="0">
      <w:start w:val="2"/>
      <w:numFmt w:val="decimal"/>
      <w:suff w:val="space"/>
      <w:lvlText w:val="%1."/>
      <w:lvlJc w:val="left"/>
    </w:lvl>
  </w:abstractNum>
  <w:abstractNum w:abstractNumId="14">
    <w:nsid w:val="74A94636"/>
    <w:multiLevelType w:val="singleLevel"/>
    <w:tmpl w:val="74A94636"/>
    <w:lvl w:ilvl="0" w:tentative="0">
      <w:start w:val="1"/>
      <w:numFmt w:val="decimal"/>
      <w:suff w:val="space"/>
      <w:lvlText w:val="%1."/>
      <w:lvlJc w:val="left"/>
    </w:lvl>
  </w:abstractNum>
  <w:abstractNum w:abstractNumId="15">
    <w:nsid w:val="7B580522"/>
    <w:multiLevelType w:val="singleLevel"/>
    <w:tmpl w:val="7B580522"/>
    <w:lvl w:ilvl="0" w:tentative="0">
      <w:start w:val="3"/>
      <w:numFmt w:val="decimal"/>
      <w:suff w:val="space"/>
      <w:lvlText w:val="%1."/>
      <w:lvlJc w:val="left"/>
    </w:lvl>
  </w:abstractNum>
  <w:abstractNum w:abstractNumId="16">
    <w:nsid w:val="7FFADC67"/>
    <w:multiLevelType w:val="singleLevel"/>
    <w:tmpl w:val="7FFADC67"/>
    <w:lvl w:ilvl="0" w:tentative="0">
      <w:start w:val="2"/>
      <w:numFmt w:val="decimal"/>
      <w:suff w:val="space"/>
      <w:lvlText w:val="%1."/>
      <w:lvlJc w:val="left"/>
    </w:lvl>
  </w:abstractNum>
  <w:num w:numId="1">
    <w:abstractNumId w:val="15"/>
  </w:num>
  <w:num w:numId="2">
    <w:abstractNumId w:val="1"/>
  </w:num>
  <w:num w:numId="3">
    <w:abstractNumId w:val="7"/>
  </w:num>
  <w:num w:numId="4">
    <w:abstractNumId w:val="14"/>
  </w:num>
  <w:num w:numId="5">
    <w:abstractNumId w:val="2"/>
  </w:num>
  <w:num w:numId="6">
    <w:abstractNumId w:val="6"/>
  </w:num>
  <w:num w:numId="7">
    <w:abstractNumId w:val="12"/>
  </w:num>
  <w:num w:numId="8">
    <w:abstractNumId w:val="10"/>
  </w:num>
  <w:num w:numId="9">
    <w:abstractNumId w:val="13"/>
  </w:num>
  <w:num w:numId="10">
    <w:abstractNumId w:val="0"/>
  </w:num>
  <w:num w:numId="11">
    <w:abstractNumId w:val="3"/>
  </w:num>
  <w:num w:numId="12">
    <w:abstractNumId w:val="9"/>
  </w:num>
  <w:num w:numId="13">
    <w:abstractNumId w:val="16"/>
  </w:num>
  <w:num w:numId="14">
    <w:abstractNumId w:val="8"/>
  </w:num>
  <w:num w:numId="15">
    <w:abstractNumId w:val="4"/>
  </w:num>
  <w:num w:numId="16">
    <w:abstractNumId w:val="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2"/>
  </w:compat>
  <w:rsids>
    <w:rsidRoot w:val="00D54B07"/>
    <w:rsid w:val="0005382F"/>
    <w:rsid w:val="00074EA3"/>
    <w:rsid w:val="000E7AA2"/>
    <w:rsid w:val="000F44F9"/>
    <w:rsid w:val="001846B2"/>
    <w:rsid w:val="00282D22"/>
    <w:rsid w:val="002905BE"/>
    <w:rsid w:val="0029241A"/>
    <w:rsid w:val="002B1725"/>
    <w:rsid w:val="003030E7"/>
    <w:rsid w:val="0038773A"/>
    <w:rsid w:val="003B01F2"/>
    <w:rsid w:val="003C1275"/>
    <w:rsid w:val="00402053"/>
    <w:rsid w:val="00475EFC"/>
    <w:rsid w:val="00482BB5"/>
    <w:rsid w:val="004D4CCC"/>
    <w:rsid w:val="004E08C0"/>
    <w:rsid w:val="00502DE8"/>
    <w:rsid w:val="005540B4"/>
    <w:rsid w:val="00570D37"/>
    <w:rsid w:val="00584159"/>
    <w:rsid w:val="005C7ED8"/>
    <w:rsid w:val="006702BE"/>
    <w:rsid w:val="0068449C"/>
    <w:rsid w:val="006C2D89"/>
    <w:rsid w:val="007315CE"/>
    <w:rsid w:val="007324EE"/>
    <w:rsid w:val="007B5ADA"/>
    <w:rsid w:val="007F54DD"/>
    <w:rsid w:val="0085204C"/>
    <w:rsid w:val="008E1853"/>
    <w:rsid w:val="008E2E55"/>
    <w:rsid w:val="00930F27"/>
    <w:rsid w:val="009C33B7"/>
    <w:rsid w:val="00A17E6C"/>
    <w:rsid w:val="00A40AF4"/>
    <w:rsid w:val="00A56743"/>
    <w:rsid w:val="00B44A2F"/>
    <w:rsid w:val="00B633E7"/>
    <w:rsid w:val="00B63998"/>
    <w:rsid w:val="00B77DB9"/>
    <w:rsid w:val="00C21F42"/>
    <w:rsid w:val="00CC738F"/>
    <w:rsid w:val="00D35D7D"/>
    <w:rsid w:val="00D35EC3"/>
    <w:rsid w:val="00D54B07"/>
    <w:rsid w:val="00D6189B"/>
    <w:rsid w:val="00D62A0E"/>
    <w:rsid w:val="00D73670"/>
    <w:rsid w:val="00DB744A"/>
    <w:rsid w:val="00DE5CF5"/>
    <w:rsid w:val="00DF4D01"/>
    <w:rsid w:val="00E16B8E"/>
    <w:rsid w:val="00E66521"/>
    <w:rsid w:val="00E73A02"/>
    <w:rsid w:val="00E9615A"/>
    <w:rsid w:val="00F31FD3"/>
    <w:rsid w:val="00FD08B9"/>
    <w:rsid w:val="00FD3915"/>
    <w:rsid w:val="015F1649"/>
    <w:rsid w:val="02843157"/>
    <w:rsid w:val="07AB2FCF"/>
    <w:rsid w:val="07E76DB1"/>
    <w:rsid w:val="09EA5C20"/>
    <w:rsid w:val="0B6D5CFF"/>
    <w:rsid w:val="0D4E7860"/>
    <w:rsid w:val="10EE631F"/>
    <w:rsid w:val="12B741F5"/>
    <w:rsid w:val="13F80737"/>
    <w:rsid w:val="163F7B64"/>
    <w:rsid w:val="18546700"/>
    <w:rsid w:val="199B7554"/>
    <w:rsid w:val="1D181B85"/>
    <w:rsid w:val="1ECB74B8"/>
    <w:rsid w:val="218B13BB"/>
    <w:rsid w:val="273954E2"/>
    <w:rsid w:val="2DD95F08"/>
    <w:rsid w:val="31357F1B"/>
    <w:rsid w:val="327A6EE6"/>
    <w:rsid w:val="41B75E45"/>
    <w:rsid w:val="4411142B"/>
    <w:rsid w:val="47134D11"/>
    <w:rsid w:val="48424AAC"/>
    <w:rsid w:val="4C38199C"/>
    <w:rsid w:val="533B4DE0"/>
    <w:rsid w:val="5603234E"/>
    <w:rsid w:val="590E2053"/>
    <w:rsid w:val="645B0E75"/>
    <w:rsid w:val="667C577D"/>
    <w:rsid w:val="67E148EC"/>
    <w:rsid w:val="6B125384"/>
    <w:rsid w:val="6C4B7959"/>
    <w:rsid w:val="75D577EC"/>
    <w:rsid w:val="769D48CE"/>
    <w:rsid w:val="77B86D86"/>
    <w:rsid w:val="7836330B"/>
    <w:rsid w:val="7E69433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0"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styleId="2">
    <w:name w:val="heading 2"/>
    <w:basedOn w:val="1"/>
    <w:next w:val="1"/>
    <w:link w:val="10"/>
    <w:semiHidden/>
    <w:unhideWhenUsed/>
    <w:qFormat/>
    <w:uiPriority w:val="0"/>
    <w:pPr>
      <w:keepNext/>
      <w:spacing w:after="0" w:line="240" w:lineRule="auto"/>
      <w:jc w:val="center"/>
      <w:outlineLvl w:val="1"/>
    </w:pPr>
    <w:rPr>
      <w:rFonts w:ascii="Times New Roman" w:hAnsi="Times New Roman" w:eastAsia="Times New Roman" w:cs="Times New Roman"/>
      <w:b/>
      <w:bCs/>
      <w:sz w:val="36"/>
      <w:szCs w:val="20"/>
      <w:lang w:val="uk-UA"/>
    </w:rPr>
  </w:style>
  <w:style w:type="paragraph" w:styleId="3">
    <w:name w:val="heading 3"/>
    <w:basedOn w:val="1"/>
    <w:next w:val="1"/>
    <w:link w:val="11"/>
    <w:semiHidden/>
    <w:unhideWhenUsed/>
    <w:qFormat/>
    <w:uiPriority w:val="0"/>
    <w:pPr>
      <w:keepNext/>
      <w:spacing w:after="0" w:line="240" w:lineRule="auto"/>
      <w:outlineLvl w:val="2"/>
    </w:pPr>
    <w:rPr>
      <w:rFonts w:ascii="Times New Roman" w:hAnsi="Times New Roman" w:eastAsia="Times New Roman" w:cs="Times New Roman"/>
      <w:sz w:val="28"/>
      <w:szCs w:val="24"/>
      <w:lang w:val="uk-UA"/>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Hyperlink"/>
    <w:semiHidden/>
    <w:unhideWhenUsed/>
    <w:qFormat/>
    <w:uiPriority w:val="0"/>
    <w:rPr>
      <w:color w:val="0000FF"/>
      <w:u w:val="single"/>
    </w:rPr>
  </w:style>
  <w:style w:type="character" w:styleId="7">
    <w:name w:val="Strong"/>
    <w:basedOn w:val="4"/>
    <w:qFormat/>
    <w:uiPriority w:val="0"/>
    <w:rPr>
      <w:b/>
      <w:bCs/>
    </w:rPr>
  </w:style>
  <w:style w:type="paragraph" w:styleId="8">
    <w:name w:val="Balloon Text"/>
    <w:basedOn w:val="1"/>
    <w:link w:val="15"/>
    <w:semiHidden/>
    <w:unhideWhenUsed/>
    <w:qFormat/>
    <w:uiPriority w:val="99"/>
    <w:pPr>
      <w:spacing w:after="0" w:line="240" w:lineRule="auto"/>
    </w:pPr>
    <w:rPr>
      <w:rFonts w:ascii="Tahoma" w:hAnsi="Tahoma" w:cs="Tahoma"/>
      <w:sz w:val="16"/>
      <w:szCs w:val="16"/>
    </w:rPr>
  </w:style>
  <w:style w:type="paragraph" w:styleId="9">
    <w:name w:val="HTML Preformatted"/>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SimSun" w:hAnsi="SimSun" w:eastAsia="SimSun" w:cs="SimSun"/>
      <w:kern w:val="0"/>
      <w:sz w:val="24"/>
      <w:szCs w:val="24"/>
      <w:lang w:val="en-US" w:eastAsia="zh-CN" w:bidi="ar"/>
    </w:rPr>
  </w:style>
  <w:style w:type="character" w:customStyle="1" w:styleId="10">
    <w:name w:val="Заголовок 2 Знак"/>
    <w:basedOn w:val="4"/>
    <w:link w:val="2"/>
    <w:semiHidden/>
    <w:qFormat/>
    <w:uiPriority w:val="0"/>
    <w:rPr>
      <w:rFonts w:ascii="Times New Roman" w:hAnsi="Times New Roman" w:eastAsia="Times New Roman" w:cs="Times New Roman"/>
      <w:b/>
      <w:bCs/>
      <w:sz w:val="36"/>
      <w:szCs w:val="20"/>
      <w:lang w:val="uk-UA"/>
    </w:rPr>
  </w:style>
  <w:style w:type="character" w:customStyle="1" w:styleId="11">
    <w:name w:val="Заголовок 3 Знак"/>
    <w:basedOn w:val="4"/>
    <w:link w:val="3"/>
    <w:semiHidden/>
    <w:qFormat/>
    <w:uiPriority w:val="0"/>
    <w:rPr>
      <w:rFonts w:ascii="Times New Roman" w:hAnsi="Times New Roman" w:eastAsia="Times New Roman" w:cs="Times New Roman"/>
      <w:sz w:val="28"/>
      <w:szCs w:val="24"/>
      <w:lang w:val="uk-UA"/>
    </w:rPr>
  </w:style>
  <w:style w:type="paragraph" w:styleId="12">
    <w:name w:val="No Spacing"/>
    <w:qFormat/>
    <w:uiPriority w:val="0"/>
    <w:pPr>
      <w:spacing w:after="0" w:line="240" w:lineRule="auto"/>
    </w:pPr>
    <w:rPr>
      <w:rFonts w:ascii="Times New Roman" w:hAnsi="Times New Roman" w:eastAsia="Times New Roman" w:cs="Times New Roman"/>
      <w:sz w:val="24"/>
      <w:szCs w:val="24"/>
      <w:lang w:val="uk-UA" w:eastAsia="ru-RU" w:bidi="ar-SA"/>
    </w:rPr>
  </w:style>
  <w:style w:type="paragraph" w:styleId="13">
    <w:name w:val="List Paragraph"/>
    <w:basedOn w:val="1"/>
    <w:qFormat/>
    <w:uiPriority w:val="34"/>
    <w:pPr>
      <w:spacing w:after="0" w:line="240" w:lineRule="auto"/>
      <w:ind w:left="720"/>
      <w:contextualSpacing/>
    </w:pPr>
    <w:rPr>
      <w:rFonts w:ascii="Times New Roman" w:hAnsi="Times New Roman" w:eastAsia="Times New Roman" w:cs="Times New Roman"/>
      <w:sz w:val="24"/>
      <w:szCs w:val="24"/>
    </w:rPr>
  </w:style>
  <w:style w:type="paragraph" w:customStyle="1" w:styleId="14">
    <w:name w:val="Содержимое таблицы"/>
    <w:basedOn w:val="1"/>
    <w:qFormat/>
    <w:uiPriority w:val="0"/>
    <w:pPr>
      <w:widowControl w:val="0"/>
      <w:suppressLineNumbers/>
      <w:suppressAutoHyphens/>
      <w:spacing w:after="0" w:line="240" w:lineRule="auto"/>
    </w:pPr>
    <w:rPr>
      <w:rFonts w:ascii="Arial" w:hAnsi="Arial" w:eastAsia="Lucida Sans Unicode" w:cs="Times New Roman"/>
      <w:kern w:val="2"/>
      <w:sz w:val="20"/>
      <w:szCs w:val="24"/>
      <w:lang w:eastAsia="en-US"/>
    </w:rPr>
  </w:style>
  <w:style w:type="character" w:customStyle="1" w:styleId="15">
    <w:name w:val="Текст выноски Знак"/>
    <w:basedOn w:val="4"/>
    <w:link w:val="8"/>
    <w:semiHidden/>
    <w:qFormat/>
    <w:uiPriority w:val="99"/>
    <w:rPr>
      <w:rFonts w:ascii="Tahoma" w:hAnsi="Tahoma" w:cs="Tahoma"/>
      <w:sz w:val="16"/>
      <w:szCs w:val="16"/>
    </w:rPr>
  </w:style>
  <w:style w:type="character" w:customStyle="1" w:styleId="16">
    <w:name w:val="rvts23"/>
    <w:qFormat/>
    <w:uiPriority w:val="0"/>
  </w:style>
  <w:style w:type="character" w:customStyle="1" w:styleId="17">
    <w:name w:val="rvts9"/>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Grizli777</Company>
  <Pages>20</Pages>
  <Words>5956</Words>
  <Characters>33954</Characters>
  <Lines>282</Lines>
  <Paragraphs>79</Paragraphs>
  <TotalTime>2</TotalTime>
  <ScaleCrop>false</ScaleCrop>
  <LinksUpToDate>false</LinksUpToDate>
  <CharactersWithSpaces>39831</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2021-06-02T07:19:00Z</dcterms:created>
  <dc:creator>Пользователь</dc:creator>
  <cp:lastModifiedBy>VNMR</cp:lastModifiedBy>
  <cp:lastPrinted>2025-12-29T21:32:00Z</cp:lastPrinted>
  <dcterms:modified xsi:type="dcterms:W3CDTF">2026-01-09T13:29:15Z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CF54131B655F402DA8E9B855F3757E7F</vt:lpwstr>
  </property>
</Properties>
</file>