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C8944">
      <w:pPr>
        <w:spacing w:after="0"/>
        <w:ind w:left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</w:rPr>
        <w:drawing>
          <wp:inline distT="0" distB="0" distL="0" distR="0">
            <wp:extent cx="485775" cy="60007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</w:t>
      </w:r>
    </w:p>
    <w:p w14:paraId="5EFAC01B">
      <w:pPr>
        <w:pStyle w:val="2"/>
        <w:spacing w:before="0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                                              УКРАЇНА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</w:t>
      </w:r>
    </w:p>
    <w:p w14:paraId="54A8B3CF">
      <w:pPr>
        <w:pStyle w:val="2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ЧЕРНІГІВСЬКА ОБЛАСТЬ</w:t>
      </w:r>
    </w:p>
    <w:p w14:paraId="6706EA88">
      <w:pPr>
        <w:pStyle w:val="2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Н І Ж И Н С Ь К А    М І С Ь К А    Р А Д А</w:t>
      </w:r>
    </w:p>
    <w:p w14:paraId="0F60578C">
      <w:pPr>
        <w:pStyle w:val="2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i w:val="0"/>
          <w:color w:val="auto"/>
          <w:sz w:val="28"/>
          <w:szCs w:val="28"/>
        </w:rPr>
        <w:t>В И К О Н А В Ч И Й    К О М І Т Е Т</w:t>
      </w:r>
    </w:p>
    <w:p w14:paraId="7E0B5E29">
      <w:pPr>
        <w:pStyle w:val="2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152855F7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sz w:val="40"/>
          <w:szCs w:val="40"/>
          <w:lang w:val="uk-UA"/>
        </w:rPr>
        <w:tab/>
      </w:r>
      <w:r>
        <w:rPr>
          <w:rFonts w:ascii="Times New Roman" w:hAnsi="Times New Roman" w:cs="Times New Roman"/>
          <w:b/>
          <w:sz w:val="40"/>
          <w:szCs w:val="40"/>
        </w:rPr>
        <w:t>Р І Ш Е Н Н Я</w:t>
      </w:r>
    </w:p>
    <w:p w14:paraId="47769D00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C71F2A7">
      <w:pPr>
        <w:tabs>
          <w:tab w:val="left" w:pos="0"/>
        </w:tabs>
        <w:spacing w:after="0" w:line="240" w:lineRule="auto"/>
        <w:jc w:val="both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hint="default" w:ascii="Times New Roman" w:hAnsi="Times New Roman"/>
          <w:sz w:val="28"/>
          <w:szCs w:val="28"/>
          <w:lang w:val="uk-UA"/>
        </w:rPr>
        <w:t>29 січня</w:t>
      </w:r>
      <w:r>
        <w:rPr>
          <w:rFonts w:ascii="Times New Roman" w:hAnsi="Times New Roman"/>
          <w:sz w:val="28"/>
          <w:szCs w:val="28"/>
          <w:lang w:val="uk-UA"/>
        </w:rPr>
        <w:t xml:space="preserve">  2026 р.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м. Ніжин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№ </w:t>
      </w:r>
      <w:r>
        <w:rPr>
          <w:rFonts w:hint="default" w:ascii="Times New Roman" w:hAnsi="Times New Roman"/>
          <w:sz w:val="28"/>
          <w:szCs w:val="28"/>
          <w:lang w:val="uk-UA"/>
        </w:rPr>
        <w:t>58</w:t>
      </w:r>
    </w:p>
    <w:p w14:paraId="2A76A87E">
      <w:pPr>
        <w:pStyle w:val="2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  <w:lang w:val="uk-UA"/>
        </w:rPr>
      </w:pPr>
    </w:p>
    <w:p w14:paraId="252AA99D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Про встановлення меморіальної</w:t>
      </w:r>
    </w:p>
    <w:p w14:paraId="70B9BC9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дошки Пильнику В.О. на меморіальному</w:t>
      </w:r>
    </w:p>
    <w:p w14:paraId="2084841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стенді на території гімназії  № 10 за адресою</w:t>
      </w:r>
    </w:p>
    <w:p w14:paraId="16CBFF7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м.Ніжин, вул. Станіслава Прощенка, 54</w:t>
      </w:r>
    </w:p>
    <w:p w14:paraId="2B13FF93">
      <w:pPr>
        <w:tabs>
          <w:tab w:val="left" w:pos="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9407C9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пп.1 п.а) ст. </w:t>
      </w:r>
      <w:r>
        <w:rPr>
          <w:rFonts w:ascii="Times New Roman" w:hAnsi="Times New Roman"/>
          <w:sz w:val="28"/>
          <w:szCs w:val="28"/>
          <w:lang w:val="uk-UA"/>
        </w:rPr>
        <w:t xml:space="preserve">32, 40, 42, 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 директора Ніжинської гімназії № 10 Сергія НИКОНЦЯ  від 25.11.2025 року № 01-16/255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 xml:space="preserve">метою вшанування загиблого захисника України Пильника Вадима Олександровича,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 Ніжинської міської ради вирішив:</w:t>
      </w:r>
    </w:p>
    <w:p w14:paraId="79F8DD6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bookmarkStart w:id="0" w:name="_Hlk113873831"/>
      <w:r>
        <w:rPr>
          <w:rFonts w:ascii="Times New Roman" w:hAnsi="Times New Roman"/>
          <w:sz w:val="28"/>
          <w:szCs w:val="28"/>
          <w:lang w:val="uk-UA"/>
        </w:rPr>
        <w:t xml:space="preserve">Встановити меморіальну дошку  ПИЛЬНИКУ Вадиму Олександровичу на меморіальному стенді на  території гімназії № 10   за адресою  м. Ніжин, вул. Станіслава Прощенка, 54. Текст меморіальної дошки додається. </w:t>
      </w:r>
    </w:p>
    <w:bookmarkEnd w:id="0"/>
    <w:p w14:paraId="7732FF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2. Начальнику відділу інформаційно-аналітичної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br w:type="textWrapping"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комунікацій з громадськістю виконавчого комітету Ніжинської міської ради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Стрілець Ю. 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забезпечити оприлюднення цього рішення шляхом розміщення на офіційному сайті Ніжинської міської ради.     </w:t>
      </w:r>
    </w:p>
    <w:p w14:paraId="5B51F6B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</w:p>
    <w:p w14:paraId="72724C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заступника міського голови з питань діяльності виконавчих органів ради Смагу С.С.</w:t>
      </w:r>
    </w:p>
    <w:p w14:paraId="25E2478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4DFABFC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3D5D27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CF8EDA2">
      <w:pPr>
        <w:pStyle w:val="3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Олександр КОДОЛА</w:t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</w:p>
    <w:p w14:paraId="74C1531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379D8148">
      <w:pPr>
        <w:pStyle w:val="3"/>
        <w:rPr>
          <w:lang w:val="uk-UA"/>
        </w:rPr>
      </w:pPr>
    </w:p>
    <w:p w14:paraId="30757E99">
      <w:pPr>
        <w:rPr>
          <w:lang w:val="uk-UA"/>
        </w:rPr>
      </w:pPr>
    </w:p>
    <w:p w14:paraId="26868C73">
      <w:pPr>
        <w:pStyle w:val="3"/>
        <w:rPr>
          <w:rFonts w:ascii="Times New Roman" w:hAnsi="Times New Roman" w:eastAsia="Times New Roman" w:cs="Times New Roman"/>
          <w:b/>
          <w:sz w:val="28"/>
          <w:lang w:val="uk-UA"/>
        </w:rPr>
      </w:pPr>
      <w:r>
        <w:rPr>
          <w:lang w:val="uk-UA"/>
        </w:rPr>
        <w:tab/>
      </w:r>
    </w:p>
    <w:p w14:paraId="12C6DB9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b/>
          <w:sz w:val="28"/>
          <w:lang w:val="uk-UA"/>
        </w:rPr>
      </w:pPr>
    </w:p>
    <w:p w14:paraId="71E2F217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Начальник управління культури</w:t>
      </w:r>
    </w:p>
    <w:p w14:paraId="2A6E4C1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і туризму Ніжинської міської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          Тетяна БАССАК</w:t>
      </w:r>
    </w:p>
    <w:p w14:paraId="64694825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3601AC1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79333FAC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Заступник міського голови </w:t>
      </w:r>
    </w:p>
    <w:p w14:paraId="3E1EA37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з питань діяльності виконавчих </w:t>
      </w:r>
    </w:p>
    <w:p w14:paraId="38720158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органів ради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Сергій СМАГА</w:t>
      </w:r>
    </w:p>
    <w:p w14:paraId="08AA632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0BAA0B36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157CD3C3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</w:p>
    <w:p w14:paraId="70D49BB4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>Начальник  відділу юридично-</w:t>
      </w:r>
    </w:p>
    <w:p w14:paraId="27664D9D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lang w:val="uk-UA"/>
        </w:rPr>
      </w:pPr>
      <w:r>
        <w:rPr>
          <w:rFonts w:ascii="Times New Roman" w:hAnsi="Times New Roman" w:eastAsia="Times New Roman" w:cs="Times New Roman"/>
          <w:sz w:val="28"/>
          <w:lang w:val="uk-UA"/>
        </w:rPr>
        <w:t xml:space="preserve">кадрового забезпечення </w:t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lang w:val="uk-UA"/>
        </w:rPr>
        <w:t>В’ячеслав ЛЕГА</w:t>
      </w:r>
    </w:p>
    <w:p w14:paraId="1ABC5861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46973AA2">
      <w:pPr>
        <w:spacing w:after="0" w:line="240" w:lineRule="auto"/>
        <w:ind w:left="448" w:hanging="448"/>
        <w:rPr>
          <w:rFonts w:ascii="Calibri" w:hAnsi="Calibri" w:eastAsia="Times New Roman" w:cs="Times New Roman"/>
          <w:sz w:val="28"/>
          <w:szCs w:val="28"/>
          <w:lang w:val="uk-UA"/>
        </w:rPr>
      </w:pPr>
    </w:p>
    <w:p w14:paraId="32B137F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53BBB8EB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Керуючий справами </w:t>
      </w:r>
    </w:p>
    <w:p w14:paraId="63B1FB31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виконавчого комітету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Валерій САЛОГУБ</w:t>
      </w:r>
    </w:p>
    <w:p w14:paraId="3DFE6F40">
      <w:pPr>
        <w:spacing w:after="0" w:line="240" w:lineRule="auto"/>
        <w:ind w:left="448" w:hanging="448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64FECC08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1DE62A52">
      <w:pPr>
        <w:spacing w:after="0" w:line="240" w:lineRule="auto"/>
        <w:ind w:left="448" w:firstLine="5103"/>
        <w:rPr>
          <w:rFonts w:ascii="Times New Roman" w:hAnsi="Times New Roman" w:eastAsia="Times New Roman" w:cs="Times New Roman"/>
          <w:sz w:val="28"/>
          <w:szCs w:val="28"/>
          <w:lang w:val="uk-UA"/>
        </w:rPr>
      </w:pPr>
    </w:p>
    <w:p w14:paraId="21F2565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8E73D8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A30D398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E321662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2916ED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056F62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732DA575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931664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72E67E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A559B4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133DF9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E1699E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41ADCCE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59592EA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632112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9C9899F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03B15AE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45F9F87C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21BE845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3AD9D4F9">
      <w:pPr>
        <w:spacing w:after="0"/>
        <w:ind w:left="5664" w:firstLine="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AD7FFF">
      <w:pPr>
        <w:spacing w:after="0"/>
        <w:ind w:firstLine="5191" w:firstLineChars="1854"/>
        <w:jc w:val="both"/>
        <w:rPr>
          <w:rFonts w:ascii="Times New Roman" w:hAnsi="Times New Roman"/>
          <w:sz w:val="28"/>
          <w:szCs w:val="28"/>
          <w:lang w:val="uk-UA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  <w:lang w:val="uk-UA"/>
        </w:rPr>
        <w:t xml:space="preserve"> Затверджено </w:t>
      </w:r>
    </w:p>
    <w:p w14:paraId="0047030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рішенням виконавчого комітету </w:t>
      </w:r>
    </w:p>
    <w:p w14:paraId="24E7C88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Ніжинської міської ради</w:t>
      </w:r>
    </w:p>
    <w:p w14:paraId="6B04FBD2">
      <w:pPr>
        <w:spacing w:after="0"/>
        <w:rPr>
          <w:rFonts w:hint="default"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від </w:t>
      </w:r>
      <w:r>
        <w:rPr>
          <w:rFonts w:hint="default" w:ascii="Times New Roman" w:hAnsi="Times New Roman"/>
          <w:sz w:val="28"/>
          <w:szCs w:val="28"/>
          <w:lang w:val="uk-UA"/>
        </w:rPr>
        <w:t>29.01.</w:t>
      </w:r>
      <w:r>
        <w:rPr>
          <w:rFonts w:ascii="Times New Roman" w:hAnsi="Times New Roman"/>
          <w:sz w:val="28"/>
          <w:szCs w:val="28"/>
          <w:lang w:val="uk-UA"/>
        </w:rPr>
        <w:t>2026р. №</w:t>
      </w:r>
      <w:r>
        <w:rPr>
          <w:rFonts w:hint="default" w:ascii="Times New Roman" w:hAnsi="Times New Roman"/>
          <w:sz w:val="28"/>
          <w:szCs w:val="28"/>
          <w:lang w:val="uk-UA"/>
        </w:rPr>
        <w:t>58</w:t>
      </w:r>
    </w:p>
    <w:p w14:paraId="393D8F2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9A928A1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9886614">
      <w:pPr>
        <w:pStyle w:val="1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Текст меморіальної дошки</w:t>
      </w:r>
    </w:p>
    <w:p w14:paraId="40C0F2F2">
      <w:pPr>
        <w:pStyle w:val="1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4534F40C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1B834AC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Герої не вмирають!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Пильник Вадим Олександрович, 16.11.1981-11.10.2025,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випускник 1999 р. Ніжинської ЗОШ І-ІІІ ст. №10. Старший солдат, командир бойової машини 2 реактивного артилерійського взводу реактивної артилерійської батареї. Загинув внаслідок влучання ворожого </w:t>
      </w:r>
      <w:r>
        <w:rPr>
          <w:rFonts w:ascii="Times New Roman" w:hAnsi="Times New Roman" w:cs="Times New Roman"/>
          <w:sz w:val="28"/>
          <w:szCs w:val="28"/>
          <w:lang w:val="en-US"/>
        </w:rPr>
        <w:t>fpv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-дрона в бойову машину, отримавши поранення  несумісні з життям, в районі населеного пункту Новоандріївка Краматорського району Донецької області під час виконання бойового завдання. Світла пам’ять вдячних ніжинців вірному синові вільної держави! Слава Україні!  Героям слава!” </w:t>
      </w:r>
    </w:p>
    <w:p w14:paraId="16D957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AF1C50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21083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645224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41317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113B877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9867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D9A4E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1973B6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1CDEAC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B5B04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37C27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2D6FE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2AF52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F0C3CF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38B2E5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7C8C7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250C5E">
      <w:pPr>
        <w:spacing w:after="0"/>
        <w:jc w:val="center"/>
        <w:rPr>
          <w:rFonts w:ascii="Times New Roman" w:hAnsi="Times New Roman" w:eastAsia="DengXi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Пояснювальна записка  до проекту рішення виконавчого комітету</w:t>
      </w:r>
    </w:p>
    <w:p w14:paraId="5E583DE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“Про встановлення меморіальної дошки Пильнику В.О. на меморіальному</w:t>
      </w:r>
    </w:p>
    <w:p w14:paraId="7A4B92E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стенді на території гімназії  № 10 за адресою м.Ніжин, вул. Станіслава Прощенка, 54</w:t>
      </w:r>
    </w:p>
    <w:p w14:paraId="404F3C1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AC0797F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0501D9C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1. Обґрунтування необхідності прийняття акта </w:t>
      </w:r>
    </w:p>
    <w:p w14:paraId="330B61B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Проект рішення </w:t>
      </w:r>
      <w:r>
        <w:rPr>
          <w:rFonts w:ascii="Times New Roman" w:hAnsi="Times New Roman"/>
          <w:sz w:val="28"/>
          <w:szCs w:val="28"/>
          <w:lang w:val="uk-UA"/>
        </w:rPr>
        <w:t>виконавчого комітету</w:t>
      </w:r>
      <w:r>
        <w:rPr>
          <w:rFonts w:ascii="Times New Roman" w:hAnsi="Times New Roman"/>
          <w:sz w:val="28"/>
          <w:szCs w:val="28"/>
        </w:rPr>
        <w:t xml:space="preserve"> Ніжинської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“Про встановлення меморіальної дошки Пильнику В.О.на меморіальному стенді на території гімназії  № 10 за адресою м.Ніжин, вул. Станіслава Прощенка, 54”,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розроблено відповідно </w:t>
      </w:r>
      <w:r>
        <w:rPr>
          <w:rFonts w:ascii="Times New Roman" w:hAnsi="Times New Roman"/>
          <w:sz w:val="28"/>
          <w:szCs w:val="28"/>
          <w:lang w:val="uk-UA"/>
        </w:rPr>
        <w:t xml:space="preserve">до до 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 xml:space="preserve">пп.1 п.а) ст. </w:t>
      </w:r>
      <w:r>
        <w:rPr>
          <w:rFonts w:ascii="Times New Roman" w:hAnsi="Times New Roman"/>
          <w:sz w:val="28"/>
          <w:szCs w:val="28"/>
          <w:lang w:val="uk-UA"/>
        </w:rPr>
        <w:t xml:space="preserve">32, 40, 42, 59  Закону України «Про місцеве самоврядування в Україні», Регламенту виконавчого комітету Ніжинської міської ради VІІІ скликання, затвердженого рішенням Ніжинської міської ради Чернігівської області від 24 грудня 2020 року № 27-4/2020, звернення  директора Ніжинської гімназії № 10 Сергія НИКОНЦЯ  від 25.11.2025 року № 01-16/255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>
        <w:rPr>
          <w:rFonts w:ascii="Times New Roman" w:hAnsi="Times New Roman"/>
          <w:sz w:val="28"/>
          <w:szCs w:val="28"/>
          <w:lang w:val="uk-UA"/>
        </w:rPr>
        <w:t>метою вшанування загиблого захисника України Пильника Вадима Олександровича</w:t>
      </w:r>
    </w:p>
    <w:p w14:paraId="56B0371E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616082D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Встановлення меморіальної дошки на честь загиблого захисника  України на території навчального закладу, де він здобував освіту, важливий крок у збереженні пам’яті,  патріотичному вихованні та вшануванні захисника, який загинув на бойовому посту, захищаючи цілісність й незалежність України. </w:t>
      </w:r>
    </w:p>
    <w:p w14:paraId="35D28774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8A33DF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Загальна характеристика і основні положення проекту</w:t>
      </w:r>
    </w:p>
    <w:p w14:paraId="598DEC6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рішення складається з  3  пунктів.</w:t>
      </w:r>
    </w:p>
    <w:p w14:paraId="34B1F41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9ED1E2C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u w:val="single"/>
        </w:rPr>
        <w:t>Пункт 1</w:t>
      </w:r>
      <w:r>
        <w:rPr>
          <w:rFonts w:ascii="Times New Roman" w:hAnsi="Times New Roman"/>
          <w:sz w:val="28"/>
          <w:szCs w:val="28"/>
        </w:rPr>
        <w:t xml:space="preserve"> містить інформацію про встановлення меморіальн</w:t>
      </w:r>
      <w:r>
        <w:rPr>
          <w:rFonts w:ascii="Times New Roman" w:hAnsi="Times New Roman"/>
          <w:sz w:val="28"/>
          <w:szCs w:val="28"/>
          <w:lang w:val="uk-UA"/>
        </w:rPr>
        <w:t>ої</w:t>
      </w:r>
      <w:r>
        <w:rPr>
          <w:rFonts w:ascii="Times New Roman" w:hAnsi="Times New Roman"/>
          <w:sz w:val="28"/>
          <w:szCs w:val="28"/>
        </w:rPr>
        <w:t xml:space="preserve"> до</w:t>
      </w:r>
      <w:r>
        <w:rPr>
          <w:rFonts w:ascii="Times New Roman" w:hAnsi="Times New Roman"/>
          <w:sz w:val="28"/>
          <w:szCs w:val="28"/>
          <w:lang w:val="uk-UA"/>
        </w:rPr>
        <w:t>шки</w:t>
      </w:r>
      <w:r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  <w:lang w:val="uk-UA"/>
        </w:rPr>
        <w:t xml:space="preserve">меморіальному стенді  на території </w:t>
      </w:r>
      <w:r>
        <w:rPr>
          <w:rFonts w:ascii="Times New Roman" w:hAnsi="Times New Roman"/>
          <w:sz w:val="28"/>
          <w:szCs w:val="28"/>
        </w:rPr>
        <w:t>гімназії № 10 за адресою м.Ніжин, вул.Станіслава Прощенка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54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8AB4A5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Пункт 2</w:t>
      </w:r>
      <w:r>
        <w:rPr>
          <w:rFonts w:ascii="Times New Roman" w:hAnsi="Times New Roman"/>
          <w:sz w:val="28"/>
          <w:szCs w:val="28"/>
        </w:rPr>
        <w:t xml:space="preserve"> містить інформацію про забезпечення оприлюднення даного рішення на сайті міської ради.</w:t>
      </w:r>
    </w:p>
    <w:p w14:paraId="2E4FA2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Пункт 3 </w:t>
      </w:r>
      <w:r>
        <w:rPr>
          <w:rFonts w:ascii="Times New Roman" w:hAnsi="Times New Roman"/>
          <w:sz w:val="28"/>
          <w:szCs w:val="28"/>
        </w:rPr>
        <w:t xml:space="preserve"> визначає контролюючого за організацію виконання даного рішення.</w:t>
      </w:r>
    </w:p>
    <w:p w14:paraId="401DD43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53636639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755788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 культури</w:t>
      </w:r>
    </w:p>
    <w:p w14:paraId="14FE2C3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 туризму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Тетяна БАССАК</w:t>
      </w:r>
    </w:p>
    <w:p w14:paraId="75F1F00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D92E88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">
    <w:altName w:val="SimSu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0D7"/>
    <w:rsid w:val="00000E5D"/>
    <w:rsid w:val="00006B60"/>
    <w:rsid w:val="00032582"/>
    <w:rsid w:val="0003322E"/>
    <w:rsid w:val="000A2472"/>
    <w:rsid w:val="000B653C"/>
    <w:rsid w:val="000D424E"/>
    <w:rsid w:val="00107824"/>
    <w:rsid w:val="00107C5E"/>
    <w:rsid w:val="00153563"/>
    <w:rsid w:val="0017217B"/>
    <w:rsid w:val="0018078E"/>
    <w:rsid w:val="001866FD"/>
    <w:rsid w:val="00195A62"/>
    <w:rsid w:val="001C4D0A"/>
    <w:rsid w:val="001C7A29"/>
    <w:rsid w:val="00214C86"/>
    <w:rsid w:val="00217255"/>
    <w:rsid w:val="00275642"/>
    <w:rsid w:val="00291FC9"/>
    <w:rsid w:val="002B5A54"/>
    <w:rsid w:val="002B5F82"/>
    <w:rsid w:val="002B79E3"/>
    <w:rsid w:val="002E51BB"/>
    <w:rsid w:val="002F2951"/>
    <w:rsid w:val="00304D28"/>
    <w:rsid w:val="00375AC8"/>
    <w:rsid w:val="003819A5"/>
    <w:rsid w:val="003A02E8"/>
    <w:rsid w:val="003E6E7C"/>
    <w:rsid w:val="003F58C1"/>
    <w:rsid w:val="004140EF"/>
    <w:rsid w:val="004142A7"/>
    <w:rsid w:val="00414617"/>
    <w:rsid w:val="00427CD1"/>
    <w:rsid w:val="00440CAB"/>
    <w:rsid w:val="004824A0"/>
    <w:rsid w:val="004940D7"/>
    <w:rsid w:val="004C15E0"/>
    <w:rsid w:val="004C2535"/>
    <w:rsid w:val="004D2A2E"/>
    <w:rsid w:val="004E2041"/>
    <w:rsid w:val="005042F2"/>
    <w:rsid w:val="00532095"/>
    <w:rsid w:val="00547608"/>
    <w:rsid w:val="00586A27"/>
    <w:rsid w:val="00595F5A"/>
    <w:rsid w:val="005A2B8D"/>
    <w:rsid w:val="005C68C0"/>
    <w:rsid w:val="005E56AE"/>
    <w:rsid w:val="00644050"/>
    <w:rsid w:val="00645104"/>
    <w:rsid w:val="00651A7E"/>
    <w:rsid w:val="00675E43"/>
    <w:rsid w:val="00681B9D"/>
    <w:rsid w:val="006A3CEB"/>
    <w:rsid w:val="006E7E08"/>
    <w:rsid w:val="00713A83"/>
    <w:rsid w:val="007242C1"/>
    <w:rsid w:val="00733EEE"/>
    <w:rsid w:val="007433D4"/>
    <w:rsid w:val="00770CFB"/>
    <w:rsid w:val="00787789"/>
    <w:rsid w:val="00792A2A"/>
    <w:rsid w:val="007A1DD2"/>
    <w:rsid w:val="007F09EF"/>
    <w:rsid w:val="00800C44"/>
    <w:rsid w:val="0081021C"/>
    <w:rsid w:val="00814777"/>
    <w:rsid w:val="008169D3"/>
    <w:rsid w:val="008425AD"/>
    <w:rsid w:val="00864A48"/>
    <w:rsid w:val="00872C04"/>
    <w:rsid w:val="00874148"/>
    <w:rsid w:val="00880389"/>
    <w:rsid w:val="008A3CBB"/>
    <w:rsid w:val="008E4009"/>
    <w:rsid w:val="00921300"/>
    <w:rsid w:val="00922188"/>
    <w:rsid w:val="00932521"/>
    <w:rsid w:val="0094714D"/>
    <w:rsid w:val="009521C9"/>
    <w:rsid w:val="00985D05"/>
    <w:rsid w:val="00997E7F"/>
    <w:rsid w:val="009A7210"/>
    <w:rsid w:val="009B4671"/>
    <w:rsid w:val="009D0D1F"/>
    <w:rsid w:val="009D6AD6"/>
    <w:rsid w:val="00A00868"/>
    <w:rsid w:val="00A70341"/>
    <w:rsid w:val="00A70B88"/>
    <w:rsid w:val="00A762B1"/>
    <w:rsid w:val="00A97CD2"/>
    <w:rsid w:val="00AB5FEB"/>
    <w:rsid w:val="00AC1ECE"/>
    <w:rsid w:val="00AC4DD6"/>
    <w:rsid w:val="00AD0CA2"/>
    <w:rsid w:val="00AE1997"/>
    <w:rsid w:val="00AF1F4C"/>
    <w:rsid w:val="00AF52C0"/>
    <w:rsid w:val="00B27CB9"/>
    <w:rsid w:val="00B558BB"/>
    <w:rsid w:val="00B814D0"/>
    <w:rsid w:val="00BA1913"/>
    <w:rsid w:val="00BB1646"/>
    <w:rsid w:val="00BB3747"/>
    <w:rsid w:val="00BF1C27"/>
    <w:rsid w:val="00C42EE6"/>
    <w:rsid w:val="00C67702"/>
    <w:rsid w:val="00C72029"/>
    <w:rsid w:val="00C96147"/>
    <w:rsid w:val="00CD04A7"/>
    <w:rsid w:val="00D46202"/>
    <w:rsid w:val="00D5684E"/>
    <w:rsid w:val="00D84761"/>
    <w:rsid w:val="00D93C99"/>
    <w:rsid w:val="00DA4A95"/>
    <w:rsid w:val="00DE777E"/>
    <w:rsid w:val="00DF5F31"/>
    <w:rsid w:val="00E04DC7"/>
    <w:rsid w:val="00E4349C"/>
    <w:rsid w:val="00E436A7"/>
    <w:rsid w:val="00E519CB"/>
    <w:rsid w:val="00E64A24"/>
    <w:rsid w:val="00E65050"/>
    <w:rsid w:val="00E6568E"/>
    <w:rsid w:val="00EC4235"/>
    <w:rsid w:val="00EF75A5"/>
    <w:rsid w:val="00F0172C"/>
    <w:rsid w:val="00F064B5"/>
    <w:rsid w:val="00F528AB"/>
    <w:rsid w:val="00F56313"/>
    <w:rsid w:val="00F84EA2"/>
    <w:rsid w:val="00FC6A94"/>
    <w:rsid w:val="00FD777B"/>
    <w:rsid w:val="00FE5346"/>
    <w:rsid w:val="014E7B9D"/>
    <w:rsid w:val="032E05A4"/>
    <w:rsid w:val="034E24A4"/>
    <w:rsid w:val="0C5A0F2A"/>
    <w:rsid w:val="1B1E455A"/>
    <w:rsid w:val="1C9C08CB"/>
    <w:rsid w:val="215D77D3"/>
    <w:rsid w:val="2D3D2249"/>
    <w:rsid w:val="2E552D91"/>
    <w:rsid w:val="34624A67"/>
    <w:rsid w:val="3BDC093A"/>
    <w:rsid w:val="3DFF17DE"/>
    <w:rsid w:val="42A21F1D"/>
    <w:rsid w:val="430F218C"/>
    <w:rsid w:val="44F9118D"/>
    <w:rsid w:val="45BB28AE"/>
    <w:rsid w:val="46D5543C"/>
    <w:rsid w:val="47B34500"/>
    <w:rsid w:val="49BD3C89"/>
    <w:rsid w:val="536F2EB3"/>
    <w:rsid w:val="5381020F"/>
    <w:rsid w:val="55BE6DB7"/>
    <w:rsid w:val="55E83EF8"/>
    <w:rsid w:val="58413160"/>
    <w:rsid w:val="5A1F3845"/>
    <w:rsid w:val="5A706ADD"/>
    <w:rsid w:val="65266F13"/>
    <w:rsid w:val="6696538D"/>
    <w:rsid w:val="66C01EBD"/>
    <w:rsid w:val="67482720"/>
    <w:rsid w:val="6835334D"/>
    <w:rsid w:val="72FE0D9E"/>
    <w:rsid w:val="7BB0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4"/>
    <w:basedOn w:val="1"/>
    <w:next w:val="1"/>
    <w:link w:val="8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paragraph" w:styleId="3">
    <w:name w:val="heading 5"/>
    <w:basedOn w:val="1"/>
    <w:next w:val="1"/>
    <w:link w:val="11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E75B6" w:themeColor="accent1" w:themeShade="BF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 Indent"/>
    <w:basedOn w:val="1"/>
    <w:qFormat/>
    <w:uiPriority w:val="0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8">
    <w:name w:val="Заголовок 4 Знак"/>
    <w:basedOn w:val="4"/>
    <w:link w:val="2"/>
    <w:qFormat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  <w:lang w:eastAsia="ru-RU"/>
      <w14:textFill>
        <w14:solidFill>
          <w14:schemeClr w14:val="accent1"/>
        </w14:solidFill>
      </w14:textFill>
    </w:rPr>
  </w:style>
  <w:style w:type="character" w:customStyle="1" w:styleId="9">
    <w:name w:val="Текст выноски Знак"/>
    <w:basedOn w:val="4"/>
    <w:link w:val="6"/>
    <w:semiHidden/>
    <w:qFormat/>
    <w:uiPriority w:val="99"/>
    <w:rPr>
      <w:rFonts w:ascii="Segoe UI" w:hAnsi="Segoe UI" w:cs="Segoe UI" w:eastAsiaTheme="minorEastAsia"/>
      <w:sz w:val="18"/>
      <w:szCs w:val="18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Заголовок 5 Знак"/>
    <w:basedOn w:val="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84D68-7B52-445D-9A90-5B7EF99262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703</Words>
  <Characters>4013</Characters>
  <Lines>33</Lines>
  <Paragraphs>9</Paragraphs>
  <TotalTime>0</TotalTime>
  <ScaleCrop>false</ScaleCrop>
  <LinksUpToDate>false</LinksUpToDate>
  <CharactersWithSpaces>4707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2026-01-28T09:39:00Z</dcterms:created>
  <dc:creator>Пользователь</dc:creator>
  <cp:lastModifiedBy>User</cp:lastModifiedBy>
  <cp:lastPrinted>2026-01-28T09:38:00Z</cp:lastPrinted>
  <dcterms:modified xsi:type="dcterms:W3CDTF">2026-01-30T06:10:33Z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7483D7A5B46C40A19BCF70C13E017FB6_12</vt:lpwstr>
  </property>
</Properties>
</file>