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9A70" w14:textId="4071933B" w:rsidR="00407AA8" w:rsidRPr="00DA6663" w:rsidRDefault="00DA6663" w:rsidP="00477F8D">
      <w:pPr>
        <w:tabs>
          <w:tab w:val="left" w:pos="4330"/>
          <w:tab w:val="center" w:pos="5032"/>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lang w:val="uk-UA" w:eastAsia="ru-RU"/>
        </w:rPr>
        <w:t xml:space="preserve">                                                                        </w:t>
      </w:r>
      <w:r w:rsidR="009B6793">
        <w:rPr>
          <w:rFonts w:ascii="Times New Roman" w:eastAsia="Times New Roman" w:hAnsi="Times New Roman" w:cs="Times New Roman"/>
          <w:b/>
          <w:lang w:val="uk-UA" w:eastAsia="ru-RU"/>
        </w:rPr>
        <w:t xml:space="preserve">    </w:t>
      </w:r>
      <w:r>
        <w:rPr>
          <w:rFonts w:ascii="Times New Roman" w:eastAsia="Times New Roman" w:hAnsi="Times New Roman" w:cs="Times New Roman"/>
          <w:b/>
          <w:lang w:val="uk-UA" w:eastAsia="ru-RU"/>
        </w:rPr>
        <w:t xml:space="preserve">   </w:t>
      </w:r>
      <w:r w:rsidR="00644917" w:rsidRPr="00407AA8">
        <w:rPr>
          <w:rFonts w:ascii="Tms Rmn" w:eastAsia="Times New Roman" w:hAnsi="Tms Rmn" w:cs="Times New Roman"/>
          <w:b/>
          <w:noProof/>
          <w:sz w:val="24"/>
          <w:szCs w:val="24"/>
          <w:lang w:eastAsia="ru-RU"/>
        </w:rPr>
        <w:drawing>
          <wp:inline distT="0" distB="0" distL="0" distR="0" wp14:anchorId="2D782E03" wp14:editId="7689E315">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Pr>
          <w:rFonts w:ascii="Times New Roman" w:eastAsia="Times New Roman" w:hAnsi="Times New Roman" w:cs="Times New Roman"/>
          <w:b/>
          <w:lang w:val="uk-UA" w:eastAsia="ru-RU"/>
        </w:rPr>
        <w:t xml:space="preserve">                                                   </w:t>
      </w:r>
    </w:p>
    <w:p w14:paraId="1EA390A2" w14:textId="162CFB33" w:rsidR="00407AA8" w:rsidRPr="00942C58" w:rsidRDefault="00477F8D" w:rsidP="00A17704">
      <w:pPr>
        <w:tabs>
          <w:tab w:val="center" w:pos="4677"/>
          <w:tab w:val="left" w:pos="6949"/>
          <w:tab w:val="left" w:pos="7575"/>
          <w:tab w:val="left" w:pos="76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8"/>
          <w:szCs w:val="28"/>
          <w:lang w:val="uk-UA" w:eastAsia="ru-RU"/>
        </w:rPr>
        <w:tab/>
      </w:r>
      <w:r w:rsidR="002B736D">
        <w:rPr>
          <w:rFonts w:ascii="Times New Roman" w:eastAsia="Times New Roman" w:hAnsi="Times New Roman" w:cs="Times New Roman"/>
          <w:b/>
          <w:sz w:val="28"/>
          <w:szCs w:val="28"/>
          <w:lang w:val="uk-UA" w:eastAsia="ru-RU"/>
        </w:rPr>
        <w:t xml:space="preserve"> </w:t>
      </w:r>
      <w:r w:rsidR="00407AA8" w:rsidRPr="00407AA8">
        <w:rPr>
          <w:rFonts w:ascii="Times New Roman" w:eastAsia="Times New Roman" w:hAnsi="Times New Roman" w:cs="Times New Roman"/>
          <w:b/>
          <w:sz w:val="28"/>
          <w:szCs w:val="28"/>
          <w:lang w:val="uk-UA" w:eastAsia="ru-RU"/>
        </w:rPr>
        <w:t xml:space="preserve">УКРАЇНА                 </w:t>
      </w:r>
      <w:r w:rsidR="004056C5">
        <w:rPr>
          <w:rFonts w:ascii="Times New Roman" w:eastAsia="Times New Roman" w:hAnsi="Times New Roman" w:cs="Times New Roman"/>
          <w:b/>
          <w:sz w:val="28"/>
          <w:szCs w:val="28"/>
          <w:lang w:val="uk-UA" w:eastAsia="ru-RU"/>
        </w:rPr>
        <w:t xml:space="preserve">     </w:t>
      </w:r>
      <w:r w:rsidR="002F525C">
        <w:rPr>
          <w:rFonts w:ascii="Times New Roman" w:eastAsia="Times New Roman" w:hAnsi="Times New Roman" w:cs="Times New Roman"/>
          <w:b/>
          <w:sz w:val="28"/>
          <w:szCs w:val="28"/>
          <w:lang w:val="uk-UA" w:eastAsia="ru-RU"/>
        </w:rPr>
        <w:t xml:space="preserve">  </w:t>
      </w:r>
      <w:r w:rsidR="00942C58">
        <w:rPr>
          <w:rFonts w:ascii="Times New Roman" w:eastAsia="Times New Roman" w:hAnsi="Times New Roman" w:cs="Times New Roman"/>
          <w:b/>
          <w:sz w:val="28"/>
          <w:szCs w:val="28"/>
          <w:lang w:val="uk-UA" w:eastAsia="ru-RU"/>
        </w:rPr>
        <w:t xml:space="preserve">           </w:t>
      </w:r>
      <w:r w:rsidR="00942C58" w:rsidRPr="002B736D">
        <w:rPr>
          <w:rFonts w:ascii="Times New Roman" w:eastAsia="Times New Roman" w:hAnsi="Times New Roman" w:cs="Times New Roman"/>
          <w:b/>
          <w:sz w:val="28"/>
          <w:szCs w:val="28"/>
          <w:lang w:val="uk-UA" w:eastAsia="ru-RU"/>
        </w:rPr>
        <w:t xml:space="preserve"> </w:t>
      </w:r>
      <w:r w:rsidR="00942C58">
        <w:rPr>
          <w:rFonts w:ascii="Times New Roman" w:eastAsia="Times New Roman" w:hAnsi="Times New Roman" w:cs="Times New Roman"/>
          <w:b/>
          <w:sz w:val="28"/>
          <w:szCs w:val="28"/>
          <w:lang w:val="uk-UA" w:eastAsia="ru-RU"/>
        </w:rPr>
        <w:t xml:space="preserve">  </w:t>
      </w:r>
    </w:p>
    <w:p w14:paraId="03F05772" w14:textId="77777777" w:rsidR="00407AA8" w:rsidRPr="004056C5" w:rsidRDefault="00A17704" w:rsidP="00A177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8"/>
          <w:szCs w:val="28"/>
          <w:lang w:val="uk-UA" w:eastAsia="ru-RU"/>
        </w:rPr>
        <w:t xml:space="preserve">                                         </w:t>
      </w:r>
      <w:r w:rsidR="00407AA8" w:rsidRPr="00407AA8">
        <w:rPr>
          <w:rFonts w:ascii="Times New Roman" w:eastAsia="Times New Roman" w:hAnsi="Times New Roman" w:cs="Times New Roman"/>
          <w:b/>
          <w:sz w:val="28"/>
          <w:szCs w:val="28"/>
          <w:lang w:val="uk-UA" w:eastAsia="ru-RU"/>
        </w:rPr>
        <w:t>ЧЕРНІГІВСЬКА ОБЛАСТЬ</w:t>
      </w:r>
      <w:r w:rsidR="004056C5">
        <w:rPr>
          <w:rFonts w:ascii="Times New Roman" w:eastAsia="Times New Roman" w:hAnsi="Times New Roman" w:cs="Times New Roman"/>
          <w:b/>
          <w:sz w:val="28"/>
          <w:szCs w:val="28"/>
          <w:lang w:val="uk-UA" w:eastAsia="ru-RU"/>
        </w:rPr>
        <w:t xml:space="preserve">           </w:t>
      </w:r>
    </w:p>
    <w:p w14:paraId="3657538E" w14:textId="77777777" w:rsidR="00407AA8" w:rsidRPr="00407AA8" w:rsidRDefault="00407AA8" w:rsidP="00407AA8">
      <w:pPr>
        <w:spacing w:after="0" w:line="240" w:lineRule="auto"/>
        <w:ind w:firstLine="703"/>
        <w:jc w:val="center"/>
        <w:rPr>
          <w:rFonts w:ascii="Times New Roman" w:eastAsia="Times New Roman" w:hAnsi="Times New Roman" w:cs="Times New Roman"/>
          <w:sz w:val="6"/>
          <w:szCs w:val="6"/>
          <w:lang w:val="uk-UA" w:eastAsia="ru-RU"/>
        </w:rPr>
      </w:pPr>
    </w:p>
    <w:p w14:paraId="4F2D4FB1" w14:textId="77777777" w:rsidR="00407AA8" w:rsidRPr="00407AA8" w:rsidRDefault="00407AA8" w:rsidP="00407AA8">
      <w:pPr>
        <w:keepNext/>
        <w:spacing w:after="0" w:line="240" w:lineRule="auto"/>
        <w:jc w:val="center"/>
        <w:outlineLvl w:val="0"/>
        <w:rPr>
          <w:rFonts w:ascii="Times New Roman" w:eastAsia="Times New Roman" w:hAnsi="Times New Roman" w:cs="Times New Roman"/>
          <w:b/>
          <w:bCs/>
          <w:kern w:val="32"/>
          <w:sz w:val="32"/>
          <w:szCs w:val="32"/>
          <w:lang w:val="uk-UA" w:eastAsia="ru-RU"/>
        </w:rPr>
      </w:pPr>
      <w:r w:rsidRPr="00407AA8">
        <w:rPr>
          <w:rFonts w:ascii="Times New Roman" w:eastAsia="Times New Roman" w:hAnsi="Times New Roman" w:cs="Times New Roman"/>
          <w:b/>
          <w:bCs/>
          <w:kern w:val="32"/>
          <w:sz w:val="32"/>
          <w:szCs w:val="32"/>
          <w:lang w:val="uk-UA" w:eastAsia="ru-RU"/>
        </w:rPr>
        <w:t>Н І Ж И Н С Ь К А    М І С Ь К А    Р А Д А</w:t>
      </w:r>
    </w:p>
    <w:p w14:paraId="185722BA" w14:textId="2DCE2A92" w:rsidR="00407AA8" w:rsidRPr="00407AA8" w:rsidRDefault="009B6793" w:rsidP="00407AA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32"/>
          <w:szCs w:val="24"/>
          <w:lang w:val="uk-UA" w:eastAsia="ru-RU"/>
        </w:rPr>
        <w:t xml:space="preserve">53 </w:t>
      </w:r>
      <w:r w:rsidR="00407AA8" w:rsidRPr="00407AA8">
        <w:rPr>
          <w:rFonts w:ascii="Times New Roman" w:eastAsia="Times New Roman" w:hAnsi="Times New Roman" w:cs="Times New Roman"/>
          <w:sz w:val="32"/>
          <w:szCs w:val="24"/>
          <w:lang w:val="uk-UA" w:eastAsia="ru-RU"/>
        </w:rPr>
        <w:t>сесія VIIІ скликання</w:t>
      </w:r>
    </w:p>
    <w:p w14:paraId="61DC02D9" w14:textId="77777777" w:rsidR="00407AA8" w:rsidRPr="00407AA8" w:rsidRDefault="00407AA8" w:rsidP="00407AA8">
      <w:pPr>
        <w:spacing w:after="0" w:line="240" w:lineRule="auto"/>
        <w:jc w:val="center"/>
        <w:rPr>
          <w:rFonts w:ascii="Times New Roman" w:eastAsia="Times New Roman" w:hAnsi="Times New Roman" w:cs="Times New Roman"/>
          <w:b/>
          <w:sz w:val="40"/>
          <w:szCs w:val="40"/>
          <w:lang w:val="uk-UA" w:eastAsia="ru-RU"/>
        </w:rPr>
      </w:pPr>
      <w:r w:rsidRPr="00407AA8">
        <w:rPr>
          <w:rFonts w:ascii="Times New Roman" w:eastAsia="Times New Roman" w:hAnsi="Times New Roman" w:cs="Times New Roman"/>
          <w:b/>
          <w:sz w:val="40"/>
          <w:szCs w:val="40"/>
          <w:lang w:val="uk-UA" w:eastAsia="ru-RU"/>
        </w:rPr>
        <w:t>Р І Ш Е Н Н Я</w:t>
      </w:r>
    </w:p>
    <w:p w14:paraId="50663166" w14:textId="77777777" w:rsidR="000136F7" w:rsidRDefault="000136F7" w:rsidP="00407AA8">
      <w:pPr>
        <w:spacing w:after="0" w:line="240" w:lineRule="auto"/>
        <w:jc w:val="both"/>
        <w:rPr>
          <w:rFonts w:ascii="Times New Roman" w:eastAsia="Times New Roman" w:hAnsi="Times New Roman" w:cs="Times New Roman"/>
          <w:sz w:val="28"/>
          <w:szCs w:val="28"/>
          <w:lang w:val="uk-UA" w:eastAsia="ru-RU"/>
        </w:rPr>
      </w:pPr>
    </w:p>
    <w:p w14:paraId="7B81E57A" w14:textId="67BF607C" w:rsidR="00407AA8" w:rsidRPr="00407AA8" w:rsidRDefault="001A42B1" w:rsidP="00407AA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407AA8" w:rsidRPr="00407AA8">
        <w:rPr>
          <w:rFonts w:ascii="Times New Roman" w:eastAsia="Times New Roman" w:hAnsi="Times New Roman" w:cs="Times New Roman"/>
          <w:sz w:val="28"/>
          <w:szCs w:val="28"/>
          <w:lang w:val="uk-UA" w:eastAsia="ru-RU"/>
        </w:rPr>
        <w:t>ід</w:t>
      </w:r>
      <w:r>
        <w:rPr>
          <w:rFonts w:ascii="Times New Roman" w:eastAsia="Times New Roman" w:hAnsi="Times New Roman" w:cs="Times New Roman"/>
          <w:sz w:val="28"/>
          <w:szCs w:val="28"/>
          <w:lang w:val="uk-UA" w:eastAsia="ru-RU"/>
        </w:rPr>
        <w:t xml:space="preserve"> </w:t>
      </w:r>
      <w:r w:rsidR="009B6793">
        <w:rPr>
          <w:rFonts w:ascii="Times New Roman" w:eastAsia="Times New Roman" w:hAnsi="Times New Roman" w:cs="Times New Roman"/>
          <w:sz w:val="28"/>
          <w:szCs w:val="28"/>
          <w:lang w:val="uk-UA" w:eastAsia="ru-RU"/>
        </w:rPr>
        <w:t>13</w:t>
      </w:r>
      <w:r w:rsidR="002B736D">
        <w:rPr>
          <w:rFonts w:ascii="Times New Roman" w:eastAsia="Times New Roman" w:hAnsi="Times New Roman" w:cs="Times New Roman"/>
          <w:sz w:val="28"/>
          <w:szCs w:val="28"/>
          <w:lang w:val="uk-UA" w:eastAsia="ru-RU"/>
        </w:rPr>
        <w:t xml:space="preserve"> лютого</w:t>
      </w:r>
      <w:r>
        <w:rPr>
          <w:rFonts w:ascii="Times New Roman" w:eastAsia="Times New Roman" w:hAnsi="Times New Roman" w:cs="Times New Roman"/>
          <w:sz w:val="28"/>
          <w:szCs w:val="28"/>
          <w:lang w:val="uk-UA" w:eastAsia="ru-RU"/>
        </w:rPr>
        <w:t xml:space="preserve"> </w:t>
      </w:r>
      <w:r w:rsidR="00407AA8" w:rsidRPr="00407AA8">
        <w:rPr>
          <w:rFonts w:ascii="Times New Roman" w:eastAsia="Times New Roman" w:hAnsi="Times New Roman" w:cs="Times New Roman"/>
          <w:sz w:val="28"/>
          <w:szCs w:val="28"/>
          <w:lang w:val="uk-UA" w:eastAsia="ru-RU"/>
        </w:rPr>
        <w:t>202</w:t>
      </w:r>
      <w:r w:rsidR="002B736D">
        <w:rPr>
          <w:rFonts w:ascii="Times New Roman" w:eastAsia="Times New Roman" w:hAnsi="Times New Roman" w:cs="Times New Roman"/>
          <w:sz w:val="28"/>
          <w:szCs w:val="28"/>
          <w:lang w:val="uk-UA" w:eastAsia="ru-RU"/>
        </w:rPr>
        <w:t>6</w:t>
      </w:r>
      <w:r w:rsidR="00407AA8" w:rsidRPr="00407AA8">
        <w:rPr>
          <w:rFonts w:ascii="Times New Roman" w:eastAsia="Times New Roman" w:hAnsi="Times New Roman" w:cs="Times New Roman"/>
          <w:sz w:val="28"/>
          <w:szCs w:val="28"/>
          <w:lang w:val="uk-UA" w:eastAsia="ru-RU"/>
        </w:rPr>
        <w:t xml:space="preserve"> року              м. Ніжин</w:t>
      </w:r>
      <w:r w:rsidR="00407AA8" w:rsidRPr="00407AA8">
        <w:rPr>
          <w:rFonts w:ascii="Times New Roman" w:eastAsia="Times New Roman" w:hAnsi="Times New Roman" w:cs="Times New Roman"/>
          <w:sz w:val="28"/>
          <w:szCs w:val="28"/>
          <w:lang w:val="uk-UA" w:eastAsia="ru-RU"/>
        </w:rPr>
        <w:tab/>
        <w:t xml:space="preserve">                            </w:t>
      </w:r>
      <w:r w:rsidR="00A17704">
        <w:rPr>
          <w:rFonts w:ascii="Times New Roman" w:eastAsia="Times New Roman" w:hAnsi="Times New Roman" w:cs="Times New Roman"/>
          <w:sz w:val="28"/>
          <w:szCs w:val="28"/>
          <w:lang w:val="uk-UA" w:eastAsia="ru-RU"/>
        </w:rPr>
        <w:t xml:space="preserve">   </w:t>
      </w:r>
      <w:r w:rsidR="00407AA8" w:rsidRPr="00407AA8">
        <w:rPr>
          <w:rFonts w:ascii="Times New Roman" w:eastAsia="Times New Roman" w:hAnsi="Times New Roman" w:cs="Times New Roman"/>
          <w:sz w:val="28"/>
          <w:szCs w:val="28"/>
          <w:lang w:val="uk-UA" w:eastAsia="ru-RU"/>
        </w:rPr>
        <w:t xml:space="preserve">№ </w:t>
      </w:r>
      <w:r w:rsidR="009B6793">
        <w:rPr>
          <w:rFonts w:ascii="Times New Roman" w:eastAsia="Times New Roman" w:hAnsi="Times New Roman" w:cs="Times New Roman"/>
          <w:sz w:val="28"/>
          <w:szCs w:val="28"/>
          <w:lang w:val="uk-UA" w:eastAsia="ru-RU"/>
        </w:rPr>
        <w:t>62-53/2026</w:t>
      </w:r>
    </w:p>
    <w:p w14:paraId="414D67D7" w14:textId="77777777" w:rsidR="00407AA8" w:rsidRPr="00407AA8" w:rsidRDefault="00407AA8" w:rsidP="00407AA8">
      <w:pPr>
        <w:spacing w:after="0" w:line="240" w:lineRule="auto"/>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07AA8" w:rsidRPr="00F51F76" w14:paraId="6E7426C2" w14:textId="77777777" w:rsidTr="00EE072D">
        <w:tc>
          <w:tcPr>
            <w:tcW w:w="5103" w:type="dxa"/>
            <w:hideMark/>
          </w:tcPr>
          <w:p w14:paraId="519579F2" w14:textId="77777777" w:rsidR="00407AA8" w:rsidRPr="00407AA8" w:rsidRDefault="00407AA8" w:rsidP="00DF7851">
            <w:pPr>
              <w:ind w:left="-105" w:firstLine="0"/>
              <w:rPr>
                <w:rFonts w:ascii="Times New Roman" w:eastAsia="Times New Roman" w:hAnsi="Times New Roman" w:cs="Times New Roman"/>
                <w:sz w:val="28"/>
                <w:szCs w:val="28"/>
                <w:lang w:val="uk-UA"/>
              </w:rPr>
            </w:pPr>
            <w:bookmarkStart w:id="0" w:name="_Hlk109223266"/>
            <w:bookmarkStart w:id="1" w:name="_Hlk115950582"/>
            <w:r w:rsidRPr="00407AA8">
              <w:rPr>
                <w:rFonts w:ascii="Times New Roman" w:eastAsia="Times New Roman" w:hAnsi="Times New Roman" w:cs="Times New Roman"/>
                <w:sz w:val="28"/>
                <w:szCs w:val="28"/>
                <w:lang w:val="uk-UA"/>
              </w:rPr>
              <w:t xml:space="preserve">Про </w:t>
            </w:r>
            <w:bookmarkStart w:id="2" w:name="_Hlk115950738"/>
            <w:bookmarkStart w:id="3" w:name="_Hlk221525343"/>
            <w:r w:rsidRPr="00407AA8">
              <w:rPr>
                <w:rFonts w:ascii="Times New Roman" w:eastAsia="Times New Roman" w:hAnsi="Times New Roman" w:cs="Times New Roman"/>
                <w:sz w:val="28"/>
                <w:szCs w:val="28"/>
                <w:lang w:val="uk-UA"/>
              </w:rPr>
              <w:t xml:space="preserve">внесення змін до </w:t>
            </w:r>
            <w:bookmarkEnd w:id="0"/>
            <w:r w:rsidRPr="00407AA8">
              <w:rPr>
                <w:rFonts w:ascii="Times New Roman" w:eastAsia="Times New Roman" w:hAnsi="Times New Roman" w:cs="Times New Roman"/>
                <w:sz w:val="28"/>
                <w:szCs w:val="28"/>
                <w:lang w:val="uk-UA"/>
              </w:rPr>
              <w:t xml:space="preserve">Додатку № </w:t>
            </w:r>
            <w:r w:rsidR="008F31C1">
              <w:rPr>
                <w:rFonts w:ascii="Times New Roman" w:eastAsia="Times New Roman" w:hAnsi="Times New Roman" w:cs="Times New Roman"/>
                <w:sz w:val="28"/>
                <w:szCs w:val="28"/>
                <w:lang w:val="uk-UA"/>
              </w:rPr>
              <w:t>37</w:t>
            </w:r>
            <w:r w:rsidRPr="00407AA8">
              <w:rPr>
                <w:rFonts w:ascii="Times New Roman" w:eastAsia="Times New Roman" w:hAnsi="Times New Roman" w:cs="Times New Roman"/>
                <w:sz w:val="28"/>
                <w:szCs w:val="28"/>
                <w:lang w:val="uk-UA"/>
              </w:rPr>
              <w:t xml:space="preserve"> «</w:t>
            </w:r>
            <w:r w:rsidR="00A52918" w:rsidRPr="00A52918">
              <w:rPr>
                <w:rFonts w:ascii="Times New Roman" w:eastAsia="Times New Roman" w:hAnsi="Times New Roman" w:cs="Times New Roman"/>
                <w:sz w:val="28"/>
                <w:szCs w:val="28"/>
                <w:lang w:val="uk-UA"/>
              </w:rPr>
              <w:t>Програма з управління комунальним майном Ніжинської  міської територіальної громади на 2026 рік</w:t>
            </w:r>
            <w:bookmarkEnd w:id="2"/>
            <w:r w:rsidRPr="00407AA8">
              <w:rPr>
                <w:rFonts w:ascii="Times New Roman" w:eastAsia="Times New Roman" w:hAnsi="Times New Roman" w:cs="Times New Roman"/>
                <w:sz w:val="28"/>
                <w:szCs w:val="28"/>
                <w:lang w:val="uk-UA"/>
              </w:rPr>
              <w:t xml:space="preserve">», затвердженого рішенням Ніжинської міської ради від  </w:t>
            </w:r>
            <w:r w:rsidR="00B12E0A">
              <w:rPr>
                <w:rFonts w:ascii="Times New Roman" w:eastAsia="Times New Roman" w:hAnsi="Times New Roman" w:cs="Times New Roman"/>
                <w:sz w:val="28"/>
                <w:szCs w:val="28"/>
                <w:lang w:val="uk-UA"/>
              </w:rPr>
              <w:t>24</w:t>
            </w:r>
            <w:r w:rsidRPr="00407AA8">
              <w:rPr>
                <w:rFonts w:ascii="Times New Roman" w:eastAsia="Times New Roman" w:hAnsi="Times New Roman" w:cs="Times New Roman"/>
                <w:sz w:val="28"/>
                <w:szCs w:val="28"/>
                <w:lang w:val="uk-UA"/>
              </w:rPr>
              <w:t xml:space="preserve"> грудня 202</w:t>
            </w:r>
            <w:r w:rsidR="00B12E0A">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 xml:space="preserve"> року №</w:t>
            </w:r>
            <w:r w:rsidR="00B12E0A">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w:t>
            </w:r>
            <w:r w:rsidR="00B12E0A">
              <w:rPr>
                <w:rFonts w:ascii="Times New Roman" w:eastAsia="Times New Roman" w:hAnsi="Times New Roman" w:cs="Times New Roman"/>
                <w:sz w:val="28"/>
                <w:szCs w:val="28"/>
                <w:lang w:val="uk-UA"/>
              </w:rPr>
              <w:t>52</w:t>
            </w:r>
            <w:r w:rsidRPr="00407AA8">
              <w:rPr>
                <w:rFonts w:ascii="Times New Roman" w:eastAsia="Times New Roman" w:hAnsi="Times New Roman" w:cs="Times New Roman"/>
                <w:sz w:val="28"/>
                <w:szCs w:val="28"/>
                <w:lang w:val="uk-UA"/>
              </w:rPr>
              <w:t>/202</w:t>
            </w:r>
            <w:r w:rsidR="00B12E0A">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 xml:space="preserve"> «Про затвердження програм місцевого/регіонального значення на 202</w:t>
            </w:r>
            <w:r w:rsidR="00B12E0A">
              <w:rPr>
                <w:rFonts w:ascii="Times New Roman" w:eastAsia="Times New Roman" w:hAnsi="Times New Roman" w:cs="Times New Roman"/>
                <w:sz w:val="28"/>
                <w:szCs w:val="28"/>
                <w:lang w:val="uk-UA"/>
              </w:rPr>
              <w:t>6</w:t>
            </w:r>
            <w:r w:rsidRPr="00407AA8">
              <w:rPr>
                <w:rFonts w:ascii="Times New Roman" w:eastAsia="Times New Roman" w:hAnsi="Times New Roman" w:cs="Times New Roman"/>
                <w:sz w:val="28"/>
                <w:szCs w:val="28"/>
                <w:lang w:val="uk-UA"/>
              </w:rPr>
              <w:t xml:space="preserve"> рік»</w:t>
            </w:r>
            <w:bookmarkEnd w:id="1"/>
            <w:bookmarkEnd w:id="3"/>
          </w:p>
        </w:tc>
      </w:tr>
    </w:tbl>
    <w:p w14:paraId="78FFC541" w14:textId="77777777" w:rsidR="00407AA8" w:rsidRPr="00407AA8" w:rsidRDefault="00407AA8" w:rsidP="00407AA8">
      <w:pPr>
        <w:spacing w:after="0" w:line="240" w:lineRule="auto"/>
        <w:jc w:val="both"/>
        <w:rPr>
          <w:rFonts w:ascii="Times New Roman" w:eastAsia="Times New Roman" w:hAnsi="Times New Roman" w:cs="Times New Roman"/>
          <w:i/>
          <w:sz w:val="24"/>
          <w:szCs w:val="24"/>
          <w:lang w:val="uk-UA" w:eastAsia="ru-RU"/>
        </w:rPr>
      </w:pPr>
    </w:p>
    <w:p w14:paraId="073F344B" w14:textId="77777777" w:rsidR="00407AA8" w:rsidRPr="00407AA8" w:rsidRDefault="00407AA8" w:rsidP="00407AA8">
      <w:pPr>
        <w:spacing w:after="0" w:line="240" w:lineRule="auto"/>
        <w:ind w:firstLine="708"/>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Відповідно до </w:t>
      </w:r>
      <w:bookmarkStart w:id="4" w:name="_Hlk221525427"/>
      <w:r w:rsidRPr="00407AA8">
        <w:rPr>
          <w:rFonts w:ascii="Times New Roman" w:eastAsia="Times New Roman" w:hAnsi="Times New Roman" w:cs="Times New Roman"/>
          <w:sz w:val="28"/>
          <w:szCs w:val="28"/>
          <w:lang w:val="uk-UA" w:eastAsia="ru-RU"/>
        </w:rPr>
        <w:t xml:space="preserve">статей </w:t>
      </w:r>
      <w:bookmarkStart w:id="5" w:name="_Hlk130283062"/>
      <w:r w:rsidRPr="00407AA8">
        <w:rPr>
          <w:rFonts w:ascii="Times New Roman" w:eastAsia="Times New Roman" w:hAnsi="Times New Roman" w:cs="Times New Roman"/>
          <w:sz w:val="28"/>
          <w:szCs w:val="28"/>
          <w:lang w:val="uk-UA" w:eastAsia="ru-RU"/>
        </w:rPr>
        <w:t xml:space="preserve">26, 42, 59, 61, 73 </w:t>
      </w:r>
      <w:bookmarkEnd w:id="5"/>
      <w:r w:rsidRPr="00407AA8">
        <w:rPr>
          <w:rFonts w:ascii="Times New Roman" w:eastAsia="Times New Roman" w:hAnsi="Times New Roman" w:cs="Times New Roman"/>
          <w:sz w:val="28"/>
          <w:szCs w:val="28"/>
          <w:lang w:val="uk-UA" w:eastAsia="ru-RU"/>
        </w:rPr>
        <w:t>Закону України «Про місцеве самоврядування в Україні», ст. 89,</w:t>
      </w:r>
      <w:r w:rsidR="00E2281F">
        <w:rPr>
          <w:rFonts w:ascii="Times New Roman" w:eastAsia="Times New Roman" w:hAnsi="Times New Roman" w:cs="Times New Roman"/>
          <w:sz w:val="28"/>
          <w:szCs w:val="28"/>
          <w:lang w:val="uk-UA" w:eastAsia="ru-RU"/>
        </w:rPr>
        <w:t xml:space="preserve"> </w:t>
      </w:r>
      <w:r w:rsidRPr="00407AA8">
        <w:rPr>
          <w:rFonts w:ascii="Times New Roman" w:eastAsia="Times New Roman" w:hAnsi="Times New Roman" w:cs="Times New Roman"/>
          <w:sz w:val="28"/>
          <w:szCs w:val="28"/>
          <w:lang w:val="uk-UA" w:eastAsia="ru-RU"/>
        </w:rPr>
        <w:t>91 Бюджетного кодексу України, Регламенту Ніжинської міської ради Чернігівської області, затвердженого рішенням Ніжинської міської ради від 27 листопада 2020 року  № 3-2/2020 (зі змінами)</w:t>
      </w:r>
      <w:bookmarkEnd w:id="4"/>
      <w:r w:rsidRPr="00407AA8">
        <w:rPr>
          <w:rFonts w:ascii="Times New Roman" w:eastAsia="Times New Roman" w:hAnsi="Times New Roman" w:cs="Times New Roman"/>
          <w:sz w:val="28"/>
          <w:szCs w:val="28"/>
          <w:lang w:val="uk-UA" w:eastAsia="ru-RU"/>
        </w:rPr>
        <w:t>,</w:t>
      </w:r>
      <w:r w:rsidR="00913E13">
        <w:rPr>
          <w:rFonts w:ascii="Times New Roman" w:eastAsia="Times New Roman" w:hAnsi="Times New Roman" w:cs="Times New Roman"/>
          <w:sz w:val="28"/>
          <w:szCs w:val="28"/>
          <w:lang w:val="uk-UA" w:eastAsia="ru-RU"/>
        </w:rPr>
        <w:t>рішення Ніжинської міської ради від 14 серпня 2025 року № 84-49/2025</w:t>
      </w:r>
      <w:r w:rsidR="00994A21">
        <w:rPr>
          <w:rFonts w:ascii="Times New Roman" w:eastAsia="Times New Roman" w:hAnsi="Times New Roman" w:cs="Times New Roman"/>
          <w:sz w:val="28"/>
          <w:szCs w:val="28"/>
          <w:lang w:val="uk-UA" w:eastAsia="ru-RU"/>
        </w:rPr>
        <w:t xml:space="preserve"> «Про надання дозволу на безкоштовну передачу об’єкту закінченого будівництва «Лінії електропостачання вул. Арвата, вул. Афганців, вул. П. Морозова з встановленням КТП»</w:t>
      </w:r>
      <w:r w:rsidR="00913E13">
        <w:rPr>
          <w:rFonts w:ascii="Times New Roman" w:eastAsia="Times New Roman" w:hAnsi="Times New Roman" w:cs="Times New Roman"/>
          <w:sz w:val="28"/>
          <w:szCs w:val="28"/>
          <w:lang w:val="uk-UA" w:eastAsia="ru-RU"/>
        </w:rPr>
        <w:t>,</w:t>
      </w:r>
      <w:r w:rsidR="00994A21">
        <w:rPr>
          <w:rFonts w:ascii="Times New Roman" w:eastAsia="Times New Roman" w:hAnsi="Times New Roman" w:cs="Times New Roman"/>
          <w:sz w:val="28"/>
          <w:szCs w:val="28"/>
          <w:lang w:val="uk-UA" w:eastAsia="ru-RU"/>
        </w:rPr>
        <w:t xml:space="preserve"> </w:t>
      </w:r>
      <w:r w:rsidR="004C2D1B">
        <w:rPr>
          <w:rFonts w:ascii="Times New Roman" w:eastAsia="Times New Roman" w:hAnsi="Times New Roman" w:cs="Times New Roman"/>
          <w:sz w:val="28"/>
          <w:szCs w:val="28"/>
          <w:lang w:val="uk-UA" w:eastAsia="ru-RU"/>
        </w:rPr>
        <w:t xml:space="preserve">враховуючи </w:t>
      </w:r>
      <w:r w:rsidR="004C2D1B" w:rsidRPr="004C2D1B">
        <w:rPr>
          <w:rFonts w:ascii="Times New Roman" w:eastAsia="Times New Roman" w:hAnsi="Times New Roman" w:cs="Times New Roman"/>
          <w:sz w:val="28"/>
          <w:szCs w:val="28"/>
          <w:lang w:val="uk-UA" w:eastAsia="ru-RU"/>
        </w:rPr>
        <w:t>клопотання в.о. начальника Управління житлово-комунального господарства та будівництва Ніжинської міської ради Чернігівської області Світлани Сіренко від 06.02.2026 року № 01-14/88, міському голові та начальнику фінансового управління</w:t>
      </w:r>
      <w:r w:rsidR="004C2D1B">
        <w:rPr>
          <w:rFonts w:ascii="Times New Roman" w:eastAsia="Times New Roman" w:hAnsi="Times New Roman" w:cs="Times New Roman"/>
          <w:sz w:val="28"/>
          <w:szCs w:val="28"/>
          <w:lang w:val="uk-UA" w:eastAsia="ru-RU"/>
        </w:rPr>
        <w:t xml:space="preserve">, </w:t>
      </w:r>
      <w:r w:rsidRPr="00407AA8">
        <w:rPr>
          <w:rFonts w:ascii="Times New Roman" w:eastAsia="Times New Roman" w:hAnsi="Times New Roman" w:cs="Times New Roman"/>
          <w:sz w:val="28"/>
          <w:szCs w:val="28"/>
          <w:lang w:val="uk-UA" w:eastAsia="ru-RU"/>
        </w:rPr>
        <w:t>Ніжинська міська рада вирішила:</w:t>
      </w:r>
    </w:p>
    <w:p w14:paraId="1EC5E775" w14:textId="77777777" w:rsidR="00407AA8" w:rsidRPr="00407AA8" w:rsidRDefault="00407AA8" w:rsidP="00AD7D94">
      <w:pPr>
        <w:spacing w:after="0" w:line="240" w:lineRule="auto"/>
        <w:ind w:firstLine="703"/>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1.Внести зміни </w:t>
      </w:r>
      <w:r w:rsidRPr="00407AA8">
        <w:rPr>
          <w:rFonts w:ascii="Times New Roman" w:eastAsia="Times New Roman" w:hAnsi="Times New Roman" w:cs="Times New Roman"/>
          <w:sz w:val="28"/>
          <w:szCs w:val="28"/>
          <w:lang w:val="uk-UA"/>
        </w:rPr>
        <w:t xml:space="preserve">до Додатку № </w:t>
      </w:r>
      <w:r w:rsidR="002D642E">
        <w:rPr>
          <w:rFonts w:ascii="Times New Roman" w:eastAsia="Times New Roman" w:hAnsi="Times New Roman" w:cs="Times New Roman"/>
          <w:sz w:val="28"/>
          <w:szCs w:val="28"/>
          <w:lang w:val="uk-UA"/>
        </w:rPr>
        <w:t>37</w:t>
      </w:r>
      <w:r w:rsidRPr="00407AA8">
        <w:rPr>
          <w:rFonts w:ascii="Times New Roman" w:eastAsia="Times New Roman" w:hAnsi="Times New Roman" w:cs="Times New Roman"/>
          <w:sz w:val="28"/>
          <w:szCs w:val="28"/>
          <w:lang w:val="uk-UA"/>
        </w:rPr>
        <w:t xml:space="preserve">  «</w:t>
      </w:r>
      <w:r w:rsidR="00AD7D94" w:rsidRPr="00AD7D94">
        <w:rPr>
          <w:rFonts w:ascii="Times New Roman" w:eastAsia="Times New Roman" w:hAnsi="Times New Roman" w:cs="Times New Roman"/>
          <w:sz w:val="28"/>
          <w:szCs w:val="28"/>
          <w:lang w:val="uk-UA"/>
        </w:rPr>
        <w:t>Програма з управління комунальним майном Ніжинської  міської територіальної громади на 2026 рік</w:t>
      </w:r>
      <w:r w:rsidRPr="00407AA8">
        <w:rPr>
          <w:rFonts w:ascii="Times New Roman" w:eastAsia="Times New Roman" w:hAnsi="Times New Roman" w:cs="Times New Roman"/>
          <w:sz w:val="28"/>
          <w:szCs w:val="28"/>
          <w:lang w:val="uk-UA"/>
        </w:rPr>
        <w:t xml:space="preserve">», затвердженого рішенням Ніжинської міської ради від </w:t>
      </w:r>
      <w:r w:rsidR="00AD7D94">
        <w:rPr>
          <w:rFonts w:ascii="Times New Roman" w:eastAsia="Times New Roman" w:hAnsi="Times New Roman" w:cs="Times New Roman"/>
          <w:sz w:val="28"/>
          <w:szCs w:val="28"/>
          <w:lang w:val="uk-UA"/>
        </w:rPr>
        <w:t>24</w:t>
      </w:r>
      <w:r w:rsidRPr="00407AA8">
        <w:rPr>
          <w:rFonts w:ascii="Times New Roman" w:eastAsia="Times New Roman" w:hAnsi="Times New Roman" w:cs="Times New Roman"/>
          <w:sz w:val="28"/>
          <w:szCs w:val="28"/>
          <w:lang w:val="uk-UA"/>
        </w:rPr>
        <w:t xml:space="preserve"> грудня 202</w:t>
      </w:r>
      <w:r w:rsidR="00AD7D94">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 xml:space="preserve"> року № </w:t>
      </w:r>
      <w:r w:rsidR="00AD7D94">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w:t>
      </w:r>
      <w:r w:rsidR="00AD7D94">
        <w:rPr>
          <w:rFonts w:ascii="Times New Roman" w:eastAsia="Times New Roman" w:hAnsi="Times New Roman" w:cs="Times New Roman"/>
          <w:sz w:val="28"/>
          <w:szCs w:val="28"/>
          <w:lang w:val="uk-UA"/>
        </w:rPr>
        <w:t>52</w:t>
      </w:r>
      <w:r w:rsidRPr="00407AA8">
        <w:rPr>
          <w:rFonts w:ascii="Times New Roman" w:eastAsia="Times New Roman" w:hAnsi="Times New Roman" w:cs="Times New Roman"/>
          <w:sz w:val="28"/>
          <w:szCs w:val="28"/>
          <w:lang w:val="uk-UA"/>
        </w:rPr>
        <w:t>/202</w:t>
      </w:r>
      <w:r w:rsidR="00AD7D94">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 xml:space="preserve"> «Про затвердження бюджетних програм місцевого/регіонального значення на 202</w:t>
      </w:r>
      <w:r w:rsidR="00AD7D94">
        <w:rPr>
          <w:rFonts w:ascii="Times New Roman" w:eastAsia="Times New Roman" w:hAnsi="Times New Roman" w:cs="Times New Roman"/>
          <w:sz w:val="28"/>
          <w:szCs w:val="28"/>
          <w:lang w:val="uk-UA"/>
        </w:rPr>
        <w:t>6</w:t>
      </w:r>
      <w:r w:rsidR="002D642E">
        <w:rPr>
          <w:rFonts w:ascii="Times New Roman" w:eastAsia="Times New Roman" w:hAnsi="Times New Roman" w:cs="Times New Roman"/>
          <w:sz w:val="28"/>
          <w:szCs w:val="28"/>
          <w:lang w:val="uk-UA"/>
        </w:rPr>
        <w:t xml:space="preserve"> </w:t>
      </w:r>
      <w:r w:rsidRPr="00407AA8">
        <w:rPr>
          <w:rFonts w:ascii="Times New Roman" w:eastAsia="Times New Roman" w:hAnsi="Times New Roman" w:cs="Times New Roman"/>
          <w:sz w:val="28"/>
          <w:szCs w:val="28"/>
          <w:lang w:val="uk-UA"/>
        </w:rPr>
        <w:t>рік» та викласти її в редакції, що додається.</w:t>
      </w:r>
    </w:p>
    <w:p w14:paraId="294D2E8D" w14:textId="77777777" w:rsidR="00407AA8" w:rsidRPr="00407AA8" w:rsidRDefault="00407AA8" w:rsidP="00407AA8">
      <w:pPr>
        <w:spacing w:after="0" w:line="240" w:lineRule="auto"/>
        <w:ind w:firstLine="703"/>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2. Начальнику відділу комунального майна Управління комунального майна та земельних відносин Чернеті О.О. забезпечити оприлюднення даного рішення на офіційному сайті Ніжинської міської ради протягом п’яти робочих днів після його прийняття.</w:t>
      </w:r>
    </w:p>
    <w:p w14:paraId="10FF8FCC" w14:textId="77777777" w:rsidR="00407AA8" w:rsidRPr="00407AA8" w:rsidRDefault="00407AA8" w:rsidP="00407AA8">
      <w:pPr>
        <w:spacing w:after="0" w:line="240" w:lineRule="auto"/>
        <w:ind w:firstLine="703"/>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3. Організацію виконання даного рішення покласти на першого заступника міського голови з питань діяльності виконавчих органів ради Вовченка Ф.І. та начальника Управління комунального майна та земельних відносин  </w:t>
      </w:r>
      <w:r w:rsidR="002D642E">
        <w:rPr>
          <w:rFonts w:ascii="Times New Roman" w:eastAsia="Times New Roman" w:hAnsi="Times New Roman" w:cs="Times New Roman"/>
          <w:sz w:val="28"/>
          <w:szCs w:val="28"/>
          <w:lang w:val="uk-UA" w:eastAsia="ru-RU"/>
        </w:rPr>
        <w:t xml:space="preserve">          </w:t>
      </w:r>
      <w:r w:rsidRPr="00407AA8">
        <w:rPr>
          <w:rFonts w:ascii="Times New Roman" w:eastAsia="Times New Roman" w:hAnsi="Times New Roman" w:cs="Times New Roman"/>
          <w:sz w:val="28"/>
          <w:szCs w:val="28"/>
          <w:lang w:val="uk-UA" w:eastAsia="ru-RU"/>
        </w:rPr>
        <w:t>Онокало І.А.</w:t>
      </w:r>
    </w:p>
    <w:p w14:paraId="373C3DE8" w14:textId="77777777" w:rsidR="00E6692B" w:rsidRDefault="00E6692B" w:rsidP="00407AA8">
      <w:pPr>
        <w:spacing w:after="160" w:line="259" w:lineRule="auto"/>
        <w:ind w:left="-142" w:right="-2" w:firstLine="851"/>
        <w:jc w:val="both"/>
        <w:rPr>
          <w:rFonts w:ascii="Times New Roman" w:eastAsia="Times New Roman" w:hAnsi="Times New Roman" w:cs="Times New Roman"/>
          <w:sz w:val="28"/>
          <w:szCs w:val="28"/>
          <w:lang w:val="uk-UA" w:eastAsia="ru-RU"/>
        </w:rPr>
      </w:pPr>
    </w:p>
    <w:p w14:paraId="1D1FBAFC" w14:textId="77777777" w:rsidR="00407AA8" w:rsidRPr="00407AA8" w:rsidRDefault="00407AA8" w:rsidP="00407AA8">
      <w:pPr>
        <w:spacing w:after="160" w:line="259" w:lineRule="auto"/>
        <w:ind w:left="-142" w:right="-2" w:firstLine="851"/>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lastRenderedPageBreak/>
        <w:t xml:space="preserve">4. Контроль за виконанням даного рішення покласти на постійну комісію міської ради з </w:t>
      </w:r>
      <w:bookmarkStart w:id="6" w:name="_Hlk115950483"/>
      <w:r w:rsidRPr="00407AA8">
        <w:rPr>
          <w:rFonts w:ascii="Times New Roman" w:eastAsia="Times New Roman" w:hAnsi="Times New Roman" w:cs="Times New Roman"/>
          <w:sz w:val="28"/>
          <w:szCs w:val="28"/>
          <w:lang w:val="uk-UA" w:eastAsia="ru-RU"/>
        </w:rPr>
        <w:t>питань соціально-економічного розвитку, підприємництва, інвестиційної діяльності, бюджету та фінансів</w:t>
      </w:r>
      <w:bookmarkEnd w:id="6"/>
      <w:r w:rsidRPr="00407AA8">
        <w:rPr>
          <w:rFonts w:ascii="Times New Roman" w:eastAsia="Times New Roman" w:hAnsi="Times New Roman" w:cs="Times New Roman"/>
          <w:sz w:val="28"/>
          <w:szCs w:val="28"/>
          <w:lang w:val="uk-UA" w:eastAsia="ru-RU"/>
        </w:rPr>
        <w:t xml:space="preserve"> (голова комісії – Мамедов В.Х).</w:t>
      </w:r>
    </w:p>
    <w:p w14:paraId="655516E2" w14:textId="77777777" w:rsidR="00E6692B" w:rsidRDefault="00E6692B" w:rsidP="00407AA8">
      <w:pPr>
        <w:spacing w:after="0" w:line="240" w:lineRule="auto"/>
        <w:ind w:right="-284"/>
        <w:rPr>
          <w:rFonts w:ascii="Times New Roman" w:eastAsia="Times New Roman" w:hAnsi="Times New Roman" w:cs="Times New Roman"/>
          <w:sz w:val="28"/>
          <w:szCs w:val="28"/>
          <w:lang w:val="uk-UA" w:eastAsia="ru-RU"/>
        </w:rPr>
      </w:pPr>
    </w:p>
    <w:p w14:paraId="0C5BC4EE" w14:textId="77777777" w:rsidR="00407AA8" w:rsidRDefault="00407AA8" w:rsidP="00407AA8">
      <w:pPr>
        <w:spacing w:after="0" w:line="240" w:lineRule="auto"/>
        <w:ind w:right="-284"/>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Міський голова</w:t>
      </w:r>
      <w:r w:rsidRPr="00407AA8">
        <w:rPr>
          <w:rFonts w:ascii="Times New Roman" w:eastAsia="Times New Roman" w:hAnsi="Times New Roman" w:cs="Times New Roman"/>
          <w:sz w:val="28"/>
          <w:szCs w:val="28"/>
          <w:lang w:val="uk-UA" w:eastAsia="ru-RU"/>
        </w:rPr>
        <w:tab/>
      </w:r>
      <w:r w:rsidRPr="00407AA8">
        <w:rPr>
          <w:rFonts w:ascii="Times New Roman" w:eastAsia="Times New Roman" w:hAnsi="Times New Roman" w:cs="Times New Roman"/>
          <w:sz w:val="28"/>
          <w:szCs w:val="28"/>
          <w:lang w:val="uk-UA" w:eastAsia="ru-RU"/>
        </w:rPr>
        <w:tab/>
      </w:r>
      <w:r w:rsidRPr="00407AA8">
        <w:rPr>
          <w:rFonts w:ascii="Times New Roman" w:eastAsia="Times New Roman" w:hAnsi="Times New Roman" w:cs="Times New Roman"/>
          <w:sz w:val="28"/>
          <w:szCs w:val="28"/>
          <w:lang w:val="uk-UA" w:eastAsia="ru-RU"/>
        </w:rPr>
        <w:tab/>
      </w:r>
      <w:r w:rsidRPr="00407AA8">
        <w:rPr>
          <w:rFonts w:ascii="Times New Roman" w:eastAsia="Times New Roman" w:hAnsi="Times New Roman" w:cs="Times New Roman"/>
          <w:sz w:val="28"/>
          <w:szCs w:val="28"/>
          <w:lang w:val="uk-UA" w:eastAsia="ru-RU"/>
        </w:rPr>
        <w:tab/>
      </w:r>
      <w:r w:rsidRPr="00407AA8">
        <w:rPr>
          <w:rFonts w:ascii="Times New Roman" w:eastAsia="Times New Roman" w:hAnsi="Times New Roman" w:cs="Times New Roman"/>
          <w:sz w:val="28"/>
          <w:szCs w:val="28"/>
          <w:lang w:val="uk-UA" w:eastAsia="ru-RU"/>
        </w:rPr>
        <w:tab/>
        <w:t xml:space="preserve">     </w:t>
      </w:r>
      <w:r w:rsidRPr="00407AA8">
        <w:rPr>
          <w:rFonts w:ascii="Times New Roman" w:eastAsia="Times New Roman" w:hAnsi="Times New Roman" w:cs="Times New Roman"/>
          <w:sz w:val="28"/>
          <w:szCs w:val="28"/>
          <w:lang w:val="uk-UA" w:eastAsia="ru-RU"/>
        </w:rPr>
        <w:tab/>
        <w:t xml:space="preserve">             </w:t>
      </w:r>
      <w:r w:rsidR="002D642E">
        <w:rPr>
          <w:rFonts w:ascii="Times New Roman" w:eastAsia="Times New Roman" w:hAnsi="Times New Roman" w:cs="Times New Roman"/>
          <w:sz w:val="28"/>
          <w:szCs w:val="28"/>
          <w:lang w:val="uk-UA" w:eastAsia="ru-RU"/>
        </w:rPr>
        <w:t xml:space="preserve">       </w:t>
      </w:r>
      <w:r w:rsidRPr="00407AA8">
        <w:rPr>
          <w:rFonts w:ascii="Times New Roman" w:eastAsia="Times New Roman" w:hAnsi="Times New Roman" w:cs="Times New Roman"/>
          <w:sz w:val="28"/>
          <w:szCs w:val="28"/>
          <w:lang w:val="uk-UA" w:eastAsia="ru-RU"/>
        </w:rPr>
        <w:t>Олександр КОДОЛА</w:t>
      </w:r>
    </w:p>
    <w:p w14:paraId="379E965C"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59FB0E3A"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0F5DB9DD"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19B01141"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1292A669"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1F06BBAD"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605A91CB"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0D98108F"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1DC00270"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6A2A36E9"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708979A2"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650C38C1"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20EA3C86"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5520B68C"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6307F8D7"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43E24418"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5A5B2D73"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76EB81B8"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43DC7418"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7B5E871F"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74729842"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6B4820AC"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491A5AB3"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13165461"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5AAFCE6D"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258F067D"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7AF8A98C"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308D4C48"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37B439B4"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1816762D"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30C05046"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5CD4628C"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5AD57BE2"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4AFE83F0"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21186B2D"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40D460C9"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2E91C4C7"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2936E441"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39DF62E9"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49E2618E"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0CC5676B" w14:textId="77777777" w:rsidR="00E6692B" w:rsidRDefault="00E6692B" w:rsidP="00EE3B2B">
      <w:pPr>
        <w:spacing w:after="0" w:line="240" w:lineRule="auto"/>
        <w:rPr>
          <w:rFonts w:ascii="Times New Roman" w:eastAsia="Times New Roman" w:hAnsi="Times New Roman" w:cs="Times New Roman"/>
          <w:b/>
          <w:sz w:val="28"/>
          <w:szCs w:val="28"/>
          <w:lang w:val="uk-UA" w:eastAsia="ru-RU"/>
        </w:rPr>
      </w:pPr>
    </w:p>
    <w:p w14:paraId="0C1D3DC1" w14:textId="764D1FD1" w:rsidR="00EE3B2B" w:rsidRDefault="00431C28" w:rsidP="00EE3B2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Візують</w:t>
      </w:r>
      <w:r w:rsidR="00EE3B2B" w:rsidRPr="00903EB4">
        <w:rPr>
          <w:rFonts w:ascii="Times New Roman" w:eastAsia="Times New Roman" w:hAnsi="Times New Roman" w:cs="Times New Roman"/>
          <w:b/>
          <w:sz w:val="28"/>
          <w:szCs w:val="28"/>
          <w:lang w:val="uk-UA" w:eastAsia="ru-RU"/>
        </w:rPr>
        <w:t>:</w:t>
      </w:r>
    </w:p>
    <w:p w14:paraId="58D6CC56" w14:textId="77777777" w:rsidR="000A2E36" w:rsidRPr="00903EB4" w:rsidRDefault="000A2E36" w:rsidP="00EE3B2B">
      <w:pPr>
        <w:spacing w:after="0" w:line="240" w:lineRule="auto"/>
        <w:rPr>
          <w:rFonts w:ascii="Times New Roman" w:eastAsia="Times New Roman" w:hAnsi="Times New Roman" w:cs="Times New Roman"/>
          <w:b/>
          <w:sz w:val="28"/>
          <w:szCs w:val="28"/>
          <w:lang w:val="uk-UA" w:eastAsia="ru-RU"/>
        </w:rPr>
      </w:pPr>
    </w:p>
    <w:p w14:paraId="4369D410"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Начальник </w:t>
      </w:r>
      <w:r>
        <w:rPr>
          <w:rFonts w:ascii="Times New Roman" w:eastAsia="Times New Roman" w:hAnsi="Times New Roman" w:cs="Times New Roman"/>
          <w:sz w:val="28"/>
          <w:szCs w:val="28"/>
          <w:lang w:val="uk-UA" w:eastAsia="ru-RU"/>
        </w:rPr>
        <w:t>У</w:t>
      </w:r>
      <w:r w:rsidRPr="00903EB4">
        <w:rPr>
          <w:rFonts w:ascii="Times New Roman" w:eastAsia="Times New Roman" w:hAnsi="Times New Roman" w:cs="Times New Roman"/>
          <w:sz w:val="28"/>
          <w:szCs w:val="28"/>
          <w:lang w:val="uk-UA" w:eastAsia="ru-RU"/>
        </w:rPr>
        <w:t>правління комунального майна</w:t>
      </w:r>
    </w:p>
    <w:p w14:paraId="4DF934F7" w14:textId="77777777" w:rsidR="00EE3B2B"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та земельних відносин Ніжинської міської ради</w:t>
      </w:r>
      <w:r w:rsidRPr="00903EB4">
        <w:rPr>
          <w:rFonts w:ascii="Times New Roman" w:eastAsia="Times New Roman" w:hAnsi="Times New Roman" w:cs="Times New Roman"/>
          <w:sz w:val="28"/>
          <w:szCs w:val="28"/>
          <w:lang w:val="uk-UA" w:eastAsia="ru-RU"/>
        </w:rPr>
        <w:tab/>
        <w:t xml:space="preserve">            </w:t>
      </w:r>
      <w:r w:rsidR="00150AB5">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Ірина ОНОКАЛО</w:t>
      </w:r>
    </w:p>
    <w:p w14:paraId="6C71C8AF" w14:textId="77777777" w:rsidR="001367BA" w:rsidRDefault="001367BA" w:rsidP="00EE3B2B">
      <w:pPr>
        <w:spacing w:after="0" w:line="240" w:lineRule="auto"/>
        <w:rPr>
          <w:rFonts w:ascii="Times New Roman" w:eastAsia="Times New Roman" w:hAnsi="Times New Roman" w:cs="Times New Roman"/>
          <w:sz w:val="28"/>
          <w:szCs w:val="28"/>
          <w:lang w:val="uk-UA" w:eastAsia="ru-RU"/>
        </w:rPr>
      </w:pPr>
    </w:p>
    <w:p w14:paraId="704AB695"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Перший з</w:t>
      </w:r>
      <w:r w:rsidRPr="00903EB4">
        <w:rPr>
          <w:rFonts w:ascii="Times New Roman" w:eastAsia="Times New Roman" w:hAnsi="Times New Roman" w:cs="Times New Roman"/>
          <w:sz w:val="28"/>
          <w:szCs w:val="28"/>
          <w:lang w:val="uk-UA" w:eastAsia="ru-RU"/>
        </w:rPr>
        <w:t xml:space="preserve">аступник міського </w:t>
      </w:r>
    </w:p>
    <w:p w14:paraId="7D4B6AD6"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голови з питань діяльності</w:t>
      </w:r>
    </w:p>
    <w:p w14:paraId="514E858F"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виконавчих органів ради                                                          </w:t>
      </w:r>
      <w:r w:rsidR="00150AB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Федір ВОВЧЕНКО</w:t>
      </w:r>
    </w:p>
    <w:p w14:paraId="4C66957E"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p>
    <w:p w14:paraId="1681D4BF"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Секретар Ніжинської міської ради                                          </w:t>
      </w:r>
      <w:r>
        <w:rPr>
          <w:rFonts w:ascii="Times New Roman" w:eastAsia="Times New Roman" w:hAnsi="Times New Roman" w:cs="Times New Roman"/>
          <w:sz w:val="28"/>
          <w:szCs w:val="28"/>
          <w:lang w:val="uk-UA" w:eastAsia="ru-RU"/>
        </w:rPr>
        <w:t xml:space="preserve"> </w:t>
      </w:r>
      <w:r w:rsidR="00150AB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Юрій ХОМЕНКО</w:t>
      </w:r>
    </w:p>
    <w:p w14:paraId="0DCB724A"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p>
    <w:p w14:paraId="50EC3E9F" w14:textId="77777777" w:rsidR="00EE3B2B" w:rsidRPr="00903EB4" w:rsidRDefault="00EE3B2B" w:rsidP="00EE3B2B">
      <w:pPr>
        <w:spacing w:after="0" w:line="240" w:lineRule="auto"/>
        <w:rPr>
          <w:rFonts w:ascii="Times New Roman" w:eastAsia="Times New Roman" w:hAnsi="Times New Roman" w:cs="Times New Roman"/>
          <w:sz w:val="28"/>
          <w:szCs w:val="24"/>
          <w:lang w:val="uk-UA" w:eastAsia="ru-RU"/>
        </w:rPr>
      </w:pPr>
      <w:r w:rsidRPr="00903EB4">
        <w:rPr>
          <w:rFonts w:ascii="Times New Roman" w:eastAsia="Times New Roman" w:hAnsi="Times New Roman" w:cs="Times New Roman"/>
          <w:sz w:val="28"/>
          <w:szCs w:val="24"/>
          <w:lang w:val="uk-UA" w:eastAsia="ru-RU"/>
        </w:rPr>
        <w:t>Начальник відділу</w:t>
      </w:r>
      <w:r>
        <w:rPr>
          <w:rFonts w:ascii="Times New Roman" w:eastAsia="Times New Roman" w:hAnsi="Times New Roman" w:cs="Times New Roman"/>
          <w:sz w:val="28"/>
          <w:szCs w:val="24"/>
          <w:lang w:val="uk-UA" w:eastAsia="ru-RU"/>
        </w:rPr>
        <w:t xml:space="preserve"> </w:t>
      </w:r>
      <w:r w:rsidRPr="00903EB4">
        <w:rPr>
          <w:rFonts w:ascii="Times New Roman" w:eastAsia="Times New Roman" w:hAnsi="Times New Roman" w:cs="Times New Roman"/>
          <w:sz w:val="28"/>
          <w:szCs w:val="24"/>
          <w:lang w:val="uk-UA" w:eastAsia="ru-RU"/>
        </w:rPr>
        <w:t xml:space="preserve">юридично-кадрового </w:t>
      </w:r>
    </w:p>
    <w:p w14:paraId="122B4D61" w14:textId="77777777" w:rsidR="00EE3B2B" w:rsidRPr="00903EB4" w:rsidRDefault="00EE3B2B" w:rsidP="00EE3B2B">
      <w:pPr>
        <w:spacing w:after="0" w:line="240" w:lineRule="auto"/>
        <w:rPr>
          <w:rFonts w:ascii="Times New Roman" w:eastAsia="Times New Roman" w:hAnsi="Times New Roman" w:cs="Times New Roman"/>
          <w:sz w:val="28"/>
          <w:szCs w:val="24"/>
          <w:lang w:val="uk-UA" w:eastAsia="ru-RU"/>
        </w:rPr>
      </w:pPr>
      <w:r w:rsidRPr="00903EB4">
        <w:rPr>
          <w:rFonts w:ascii="Times New Roman" w:eastAsia="Times New Roman" w:hAnsi="Times New Roman" w:cs="Times New Roman"/>
          <w:sz w:val="28"/>
          <w:szCs w:val="24"/>
          <w:lang w:val="uk-UA" w:eastAsia="ru-RU"/>
        </w:rPr>
        <w:t>забезпечення апарату виконавчого комітету</w:t>
      </w:r>
    </w:p>
    <w:p w14:paraId="22444022" w14:textId="77777777" w:rsidR="00EE3B2B" w:rsidRPr="003504CC" w:rsidRDefault="00EE3B2B" w:rsidP="00EE3B2B">
      <w:pPr>
        <w:spacing w:after="0" w:line="240" w:lineRule="auto"/>
        <w:rPr>
          <w:rFonts w:ascii="Times New Roman" w:eastAsia="Times New Roman" w:hAnsi="Times New Roman" w:cs="Times New Roman"/>
          <w:sz w:val="28"/>
          <w:szCs w:val="24"/>
          <w:lang w:val="uk-UA" w:eastAsia="ru-RU"/>
        </w:rPr>
      </w:pPr>
      <w:r w:rsidRPr="00903EB4">
        <w:rPr>
          <w:rFonts w:ascii="Times New Roman" w:eastAsia="Times New Roman" w:hAnsi="Times New Roman" w:cs="Times New Roman"/>
          <w:sz w:val="28"/>
          <w:szCs w:val="24"/>
          <w:lang w:val="uk-UA" w:eastAsia="ru-RU"/>
        </w:rPr>
        <w:t>Ніжинської міської ради</w:t>
      </w:r>
      <w:r w:rsidRPr="00903EB4">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 xml:space="preserve">                                                     </w:t>
      </w:r>
      <w:r w:rsidR="00150AB5">
        <w:rPr>
          <w:rFonts w:ascii="Times New Roman" w:eastAsia="Times New Roman" w:hAnsi="Times New Roman" w:cs="Times New Roman"/>
          <w:sz w:val="28"/>
          <w:szCs w:val="24"/>
          <w:lang w:val="uk-UA" w:eastAsia="ru-RU"/>
        </w:rPr>
        <w:t xml:space="preserve">     </w:t>
      </w:r>
      <w:r w:rsidRPr="00903EB4">
        <w:rPr>
          <w:rFonts w:ascii="Times New Roman" w:eastAsia="Times New Roman" w:hAnsi="Times New Roman" w:cs="Times New Roman"/>
          <w:sz w:val="28"/>
          <w:szCs w:val="24"/>
          <w:lang w:val="uk-UA" w:eastAsia="ru-RU"/>
        </w:rPr>
        <w:t>В’ячеслав</w:t>
      </w:r>
      <w:r>
        <w:rPr>
          <w:rFonts w:ascii="Times New Roman" w:eastAsia="Times New Roman" w:hAnsi="Times New Roman" w:cs="Times New Roman"/>
          <w:sz w:val="28"/>
          <w:szCs w:val="24"/>
          <w:lang w:val="uk-UA" w:eastAsia="ru-RU"/>
        </w:rPr>
        <w:t xml:space="preserve"> ЛЕГА</w:t>
      </w:r>
      <w:r w:rsidRPr="00903EB4">
        <w:rPr>
          <w:rFonts w:ascii="Times New Roman" w:eastAsia="Times New Roman" w:hAnsi="Times New Roman" w:cs="Times New Roman"/>
          <w:sz w:val="28"/>
          <w:szCs w:val="24"/>
          <w:lang w:val="uk-UA" w:eastAsia="ru-RU"/>
        </w:rPr>
        <w:tab/>
      </w:r>
    </w:p>
    <w:p w14:paraId="2F5D0D2D"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Головний спеціаліст-юрист відділу</w:t>
      </w:r>
    </w:p>
    <w:p w14:paraId="1FCF535D"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бухгалтерського обліку, звітності</w:t>
      </w:r>
    </w:p>
    <w:p w14:paraId="6FBDCC5B"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та правового забезпечення управління</w:t>
      </w:r>
    </w:p>
    <w:p w14:paraId="5F55BA64"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комунального майна та земельних</w:t>
      </w:r>
    </w:p>
    <w:p w14:paraId="76DC6791"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відносин Ніжинської міської ради                                        </w:t>
      </w:r>
      <w:r>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Сергій САВЧЕНКО</w:t>
      </w:r>
    </w:p>
    <w:p w14:paraId="007E0C55" w14:textId="77777777" w:rsidR="00150AB5" w:rsidRDefault="00150AB5" w:rsidP="00EE3B2B">
      <w:pPr>
        <w:spacing w:after="0" w:line="240" w:lineRule="auto"/>
        <w:jc w:val="both"/>
        <w:rPr>
          <w:rFonts w:ascii="Times New Roman" w:eastAsia="Times New Roman" w:hAnsi="Times New Roman" w:cs="Times New Roman"/>
          <w:sz w:val="28"/>
          <w:szCs w:val="28"/>
          <w:lang w:val="uk-UA" w:eastAsia="ru-RU"/>
        </w:rPr>
      </w:pPr>
    </w:p>
    <w:p w14:paraId="494A851C" w14:textId="77777777" w:rsidR="00EE3B2B" w:rsidRPr="00903EB4"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4"/>
          <w:lang w:val="uk-UA" w:eastAsia="ru-RU"/>
        </w:rPr>
        <w:t xml:space="preserve">Голова </w:t>
      </w:r>
      <w:r w:rsidRPr="00903EB4">
        <w:rPr>
          <w:rFonts w:ascii="Times New Roman" w:eastAsia="Times New Roman" w:hAnsi="Times New Roman" w:cs="Times New Roman"/>
          <w:sz w:val="28"/>
          <w:szCs w:val="28"/>
          <w:lang w:val="uk-UA" w:eastAsia="ru-RU"/>
        </w:rPr>
        <w:t>постійної комісії міської</w:t>
      </w:r>
    </w:p>
    <w:p w14:paraId="4AE15B96"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ради з </w:t>
      </w:r>
      <w:r w:rsidRPr="004E48FF">
        <w:rPr>
          <w:rFonts w:ascii="Times New Roman" w:eastAsia="Times New Roman" w:hAnsi="Times New Roman" w:cs="Times New Roman"/>
          <w:sz w:val="28"/>
          <w:szCs w:val="28"/>
          <w:lang w:val="uk-UA" w:eastAsia="ru-RU"/>
        </w:rPr>
        <w:t xml:space="preserve">питань </w:t>
      </w:r>
      <w:r>
        <w:rPr>
          <w:rFonts w:ascii="Times New Roman" w:eastAsia="Times New Roman" w:hAnsi="Times New Roman" w:cs="Times New Roman"/>
          <w:sz w:val="28"/>
          <w:szCs w:val="28"/>
          <w:lang w:val="uk-UA" w:eastAsia="ru-RU"/>
        </w:rPr>
        <w:t>соціально-економічного</w:t>
      </w:r>
    </w:p>
    <w:p w14:paraId="42837038"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розвитку, підприємництва, інвестиційної </w:t>
      </w:r>
    </w:p>
    <w:p w14:paraId="4774EF4E" w14:textId="77777777" w:rsidR="00EE3B2B" w:rsidRPr="00903EB4" w:rsidRDefault="00EE3B2B" w:rsidP="00EE3B2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діяльності, бюджету та фінансів</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150AB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Володимир МАМЕДОВ</w:t>
      </w:r>
    </w:p>
    <w:p w14:paraId="6C0D70CE" w14:textId="77777777" w:rsidR="00EE3B2B" w:rsidRPr="00903EB4" w:rsidRDefault="00EE3B2B" w:rsidP="00EE3B2B">
      <w:pPr>
        <w:spacing w:after="0" w:line="240" w:lineRule="auto"/>
        <w:jc w:val="both"/>
        <w:rPr>
          <w:rFonts w:ascii="Times New Roman" w:eastAsia="Times New Roman" w:hAnsi="Times New Roman" w:cs="Times New Roman"/>
          <w:sz w:val="28"/>
          <w:szCs w:val="28"/>
          <w:lang w:val="uk-UA" w:eastAsia="ru-RU"/>
        </w:rPr>
      </w:pPr>
    </w:p>
    <w:p w14:paraId="5AAD7723"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Голова постійної комісії міської ради </w:t>
      </w:r>
    </w:p>
    <w:p w14:paraId="4BC04D8F"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з питань</w:t>
      </w:r>
      <w:r>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 xml:space="preserve">регламенту, законності, охорони </w:t>
      </w:r>
    </w:p>
    <w:p w14:paraId="2B6C4A9B"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прав і свобод громадян,</w:t>
      </w:r>
      <w:r>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 xml:space="preserve">запобігання корупції, </w:t>
      </w:r>
    </w:p>
    <w:p w14:paraId="7476E61C" w14:textId="77777777" w:rsidR="00EE3B2B" w:rsidRPr="00903EB4"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адміністративно-територіального</w:t>
      </w:r>
    </w:p>
    <w:p w14:paraId="1066BD28" w14:textId="77777777" w:rsidR="00EE3B2B" w:rsidRDefault="00EE3B2B" w:rsidP="00EE3B2B">
      <w:pPr>
        <w:spacing w:after="0" w:line="240" w:lineRule="auto"/>
        <w:jc w:val="both"/>
        <w:rPr>
          <w:rFonts w:ascii="Times New Roman" w:eastAsia="Times New Roman" w:hAnsi="Times New Roman" w:cs="Times New Roman"/>
          <w:sz w:val="28"/>
          <w:szCs w:val="28"/>
          <w:lang w:val="uk-UA" w:eastAsia="uk-UA"/>
        </w:rPr>
      </w:pPr>
      <w:r w:rsidRPr="00903EB4">
        <w:rPr>
          <w:rFonts w:ascii="Times New Roman" w:eastAsia="Times New Roman" w:hAnsi="Times New Roman" w:cs="Times New Roman"/>
          <w:sz w:val="28"/>
          <w:szCs w:val="28"/>
          <w:lang w:val="uk-UA" w:eastAsia="ru-RU"/>
        </w:rPr>
        <w:t>устрою, депутатської діяльності та етики</w:t>
      </w:r>
      <w:r w:rsidRPr="00903EB4">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r w:rsidRPr="00903EB4">
        <w:rPr>
          <w:rFonts w:ascii="Times New Roman" w:eastAsia="Times New Roman" w:hAnsi="Times New Roman" w:cs="Times New Roman"/>
          <w:sz w:val="28"/>
          <w:szCs w:val="28"/>
          <w:lang w:val="uk-UA" w:eastAsia="uk-UA"/>
        </w:rPr>
        <w:t>Валерій САЛОГУБ</w:t>
      </w:r>
    </w:p>
    <w:p w14:paraId="50735A1B" w14:textId="77777777" w:rsidR="00EE3B2B" w:rsidRDefault="00EE3B2B" w:rsidP="00EE3B2B">
      <w:pPr>
        <w:spacing w:after="0" w:line="240" w:lineRule="auto"/>
        <w:jc w:val="both"/>
        <w:rPr>
          <w:rFonts w:ascii="Times New Roman" w:eastAsia="Times New Roman" w:hAnsi="Times New Roman" w:cs="Times New Roman"/>
          <w:sz w:val="28"/>
          <w:szCs w:val="24"/>
          <w:lang w:val="uk-UA" w:eastAsia="ru-RU"/>
        </w:rPr>
      </w:pPr>
    </w:p>
    <w:p w14:paraId="7454AEF3" w14:textId="77777777" w:rsidR="00EE3B2B" w:rsidRPr="00903EB4" w:rsidRDefault="00EE3B2B" w:rsidP="00EE3B2B">
      <w:pPr>
        <w:spacing w:after="0" w:line="240" w:lineRule="auto"/>
        <w:jc w:val="both"/>
        <w:rPr>
          <w:rFonts w:ascii="Times New Roman" w:eastAsia="Times New Roman" w:hAnsi="Times New Roman" w:cs="Times New Roman"/>
          <w:sz w:val="28"/>
          <w:szCs w:val="24"/>
          <w:lang w:val="uk-UA" w:eastAsia="ru-RU"/>
        </w:rPr>
      </w:pPr>
    </w:p>
    <w:p w14:paraId="6FC884C1" w14:textId="77777777" w:rsidR="00EE3B2B" w:rsidRPr="00903EB4" w:rsidRDefault="00EE3B2B" w:rsidP="00EE3B2B">
      <w:pPr>
        <w:spacing w:after="0" w:line="240" w:lineRule="auto"/>
        <w:jc w:val="both"/>
        <w:rPr>
          <w:rFonts w:ascii="Times New Roman" w:eastAsia="Times New Roman" w:hAnsi="Times New Roman" w:cs="Times New Roman"/>
          <w:b/>
          <w:sz w:val="24"/>
          <w:szCs w:val="24"/>
          <w:lang w:val="uk-UA" w:eastAsia="ru-RU"/>
        </w:rPr>
      </w:pPr>
    </w:p>
    <w:p w14:paraId="7A99D047" w14:textId="77777777" w:rsidR="00EE3B2B" w:rsidRPr="00C61341" w:rsidRDefault="00EE3B2B" w:rsidP="00EE3B2B">
      <w:pPr>
        <w:spacing w:after="0" w:line="240" w:lineRule="auto"/>
        <w:jc w:val="center"/>
        <w:rPr>
          <w:rFonts w:ascii="Times New Roman" w:eastAsia="Times New Roman" w:hAnsi="Times New Roman" w:cs="Times New Roman"/>
          <w:i/>
          <w:sz w:val="28"/>
          <w:szCs w:val="28"/>
          <w:lang w:val="uk-UA" w:eastAsia="ru-RU"/>
        </w:rPr>
      </w:pPr>
    </w:p>
    <w:p w14:paraId="79D830D8" w14:textId="77777777" w:rsidR="00EE3B2B" w:rsidRPr="00C61341" w:rsidRDefault="00EE3B2B" w:rsidP="00EE3B2B">
      <w:pPr>
        <w:spacing w:after="0" w:line="240" w:lineRule="auto"/>
        <w:jc w:val="both"/>
        <w:rPr>
          <w:rFonts w:ascii="Times New Roman" w:eastAsia="Times New Roman" w:hAnsi="Times New Roman" w:cs="Times New Roman"/>
          <w:i/>
          <w:sz w:val="28"/>
          <w:szCs w:val="28"/>
          <w:lang w:val="uk-UA" w:eastAsia="ru-RU"/>
        </w:rPr>
      </w:pPr>
    </w:p>
    <w:p w14:paraId="75D6D4D0" w14:textId="77777777" w:rsidR="00EE3B2B" w:rsidRPr="00C61341" w:rsidRDefault="00EE3B2B" w:rsidP="00EE3B2B">
      <w:pPr>
        <w:spacing w:after="0" w:line="240" w:lineRule="auto"/>
        <w:jc w:val="both"/>
        <w:rPr>
          <w:rFonts w:ascii="Times New Roman" w:eastAsia="Times New Roman" w:hAnsi="Times New Roman" w:cs="Times New Roman"/>
          <w:i/>
          <w:sz w:val="28"/>
          <w:szCs w:val="28"/>
          <w:lang w:val="uk-UA" w:eastAsia="ru-RU"/>
        </w:rPr>
      </w:pPr>
    </w:p>
    <w:p w14:paraId="4DAF23A0" w14:textId="77777777" w:rsidR="00EE3B2B" w:rsidRPr="00C61341" w:rsidRDefault="00EE3B2B" w:rsidP="00EE3B2B">
      <w:pPr>
        <w:spacing w:after="0" w:line="240" w:lineRule="auto"/>
        <w:jc w:val="both"/>
        <w:rPr>
          <w:rFonts w:ascii="Times New Roman" w:eastAsia="Times New Roman" w:hAnsi="Times New Roman" w:cs="Times New Roman"/>
          <w:i/>
          <w:sz w:val="28"/>
          <w:szCs w:val="28"/>
          <w:lang w:val="uk-UA" w:eastAsia="ru-RU"/>
        </w:rPr>
      </w:pPr>
    </w:p>
    <w:p w14:paraId="52F698E6" w14:textId="77777777" w:rsidR="00EE3B2B" w:rsidRDefault="00EE3B2B" w:rsidP="00EE3B2B">
      <w:pPr>
        <w:spacing w:after="0" w:line="240" w:lineRule="auto"/>
        <w:jc w:val="both"/>
        <w:rPr>
          <w:rFonts w:ascii="Times New Roman" w:eastAsia="Times New Roman" w:hAnsi="Times New Roman" w:cs="Times New Roman"/>
          <w:i/>
          <w:sz w:val="28"/>
          <w:szCs w:val="28"/>
          <w:lang w:val="uk-UA" w:eastAsia="ru-RU"/>
        </w:rPr>
      </w:pPr>
    </w:p>
    <w:p w14:paraId="59549F59" w14:textId="77777777" w:rsidR="00E6692B" w:rsidRDefault="00E6692B" w:rsidP="00462375">
      <w:pPr>
        <w:spacing w:after="0" w:line="240" w:lineRule="auto"/>
        <w:jc w:val="right"/>
        <w:rPr>
          <w:rFonts w:ascii="Times New Roman" w:hAnsi="Times New Roman" w:cs="Times New Roman"/>
          <w:sz w:val="24"/>
          <w:szCs w:val="24"/>
          <w:lang w:val="uk-UA"/>
        </w:rPr>
      </w:pPr>
    </w:p>
    <w:p w14:paraId="1E71F379" w14:textId="77777777" w:rsidR="00E6692B" w:rsidRDefault="00E6692B" w:rsidP="00462375">
      <w:pPr>
        <w:spacing w:after="0" w:line="240" w:lineRule="auto"/>
        <w:jc w:val="right"/>
        <w:rPr>
          <w:rFonts w:ascii="Times New Roman" w:hAnsi="Times New Roman" w:cs="Times New Roman"/>
          <w:sz w:val="24"/>
          <w:szCs w:val="24"/>
          <w:lang w:val="uk-UA"/>
        </w:rPr>
      </w:pPr>
    </w:p>
    <w:p w14:paraId="021E20DC" w14:textId="77777777" w:rsidR="00431C28" w:rsidRDefault="00431C28" w:rsidP="00462375">
      <w:pPr>
        <w:spacing w:after="0" w:line="240" w:lineRule="auto"/>
        <w:jc w:val="right"/>
        <w:rPr>
          <w:rFonts w:ascii="Times New Roman" w:hAnsi="Times New Roman" w:cs="Times New Roman"/>
          <w:sz w:val="24"/>
          <w:szCs w:val="24"/>
          <w:lang w:val="uk-UA"/>
        </w:rPr>
      </w:pPr>
    </w:p>
    <w:p w14:paraId="090EBD39" w14:textId="77777777" w:rsidR="00431C28" w:rsidRDefault="00431C28" w:rsidP="00462375">
      <w:pPr>
        <w:spacing w:after="0" w:line="240" w:lineRule="auto"/>
        <w:jc w:val="right"/>
        <w:rPr>
          <w:rFonts w:ascii="Times New Roman" w:hAnsi="Times New Roman" w:cs="Times New Roman"/>
          <w:sz w:val="24"/>
          <w:szCs w:val="24"/>
          <w:lang w:val="uk-UA"/>
        </w:rPr>
      </w:pPr>
    </w:p>
    <w:p w14:paraId="76B02333" w14:textId="77777777" w:rsidR="00363134" w:rsidRDefault="00363134" w:rsidP="00462375">
      <w:pPr>
        <w:spacing w:after="0" w:line="240" w:lineRule="auto"/>
        <w:jc w:val="right"/>
        <w:rPr>
          <w:rFonts w:ascii="Times New Roman" w:hAnsi="Times New Roman" w:cs="Times New Roman"/>
          <w:sz w:val="24"/>
          <w:szCs w:val="24"/>
          <w:lang w:val="uk-UA"/>
        </w:rPr>
      </w:pPr>
    </w:p>
    <w:p w14:paraId="58D26A4D" w14:textId="77777777" w:rsidR="00363134" w:rsidRDefault="00363134" w:rsidP="00462375">
      <w:pPr>
        <w:spacing w:after="0" w:line="240" w:lineRule="auto"/>
        <w:jc w:val="right"/>
        <w:rPr>
          <w:rFonts w:ascii="Times New Roman" w:hAnsi="Times New Roman" w:cs="Times New Roman"/>
          <w:sz w:val="24"/>
          <w:szCs w:val="24"/>
          <w:lang w:val="uk-UA"/>
        </w:rPr>
      </w:pPr>
    </w:p>
    <w:p w14:paraId="3E36C277" w14:textId="77777777" w:rsidR="00363134" w:rsidRDefault="00363134" w:rsidP="00462375">
      <w:pPr>
        <w:spacing w:after="0" w:line="240" w:lineRule="auto"/>
        <w:jc w:val="right"/>
        <w:rPr>
          <w:rFonts w:ascii="Times New Roman" w:hAnsi="Times New Roman" w:cs="Times New Roman"/>
          <w:sz w:val="24"/>
          <w:szCs w:val="24"/>
          <w:lang w:val="uk-UA"/>
        </w:rPr>
      </w:pPr>
    </w:p>
    <w:p w14:paraId="08A0BB1E" w14:textId="77777777" w:rsidR="00363134" w:rsidRDefault="00363134" w:rsidP="00462375">
      <w:pPr>
        <w:spacing w:after="0" w:line="240" w:lineRule="auto"/>
        <w:jc w:val="right"/>
        <w:rPr>
          <w:rFonts w:ascii="Times New Roman" w:hAnsi="Times New Roman" w:cs="Times New Roman"/>
          <w:sz w:val="24"/>
          <w:szCs w:val="24"/>
          <w:lang w:val="uk-UA"/>
        </w:rPr>
      </w:pPr>
    </w:p>
    <w:p w14:paraId="74A33F0D" w14:textId="77777777" w:rsidR="00363134" w:rsidRDefault="00363134" w:rsidP="00462375">
      <w:pPr>
        <w:spacing w:after="0" w:line="240" w:lineRule="auto"/>
        <w:jc w:val="right"/>
        <w:rPr>
          <w:rFonts w:ascii="Times New Roman" w:hAnsi="Times New Roman" w:cs="Times New Roman"/>
          <w:sz w:val="24"/>
          <w:szCs w:val="24"/>
          <w:lang w:val="uk-UA"/>
        </w:rPr>
      </w:pPr>
    </w:p>
    <w:p w14:paraId="14963024" w14:textId="19372C17" w:rsidR="00462375" w:rsidRPr="00462375" w:rsidRDefault="00462375" w:rsidP="00462375">
      <w:pPr>
        <w:spacing w:after="0" w:line="240" w:lineRule="auto"/>
        <w:jc w:val="right"/>
        <w:rPr>
          <w:rFonts w:ascii="Times New Roman" w:hAnsi="Times New Roman" w:cs="Times New Roman"/>
          <w:sz w:val="24"/>
          <w:szCs w:val="24"/>
          <w:lang w:val="uk-UA"/>
        </w:rPr>
      </w:pPr>
      <w:r w:rsidRPr="00462375">
        <w:rPr>
          <w:rFonts w:ascii="Times New Roman" w:hAnsi="Times New Roman" w:cs="Times New Roman"/>
          <w:sz w:val="24"/>
          <w:szCs w:val="24"/>
          <w:lang w:val="uk-UA"/>
        </w:rPr>
        <w:lastRenderedPageBreak/>
        <w:t xml:space="preserve">Додаток 37 </w:t>
      </w:r>
    </w:p>
    <w:p w14:paraId="60C19DFB" w14:textId="77777777" w:rsidR="00462375" w:rsidRPr="00462375" w:rsidRDefault="00462375" w:rsidP="00462375">
      <w:pPr>
        <w:suppressAutoHyphens/>
        <w:spacing w:after="0" w:line="240" w:lineRule="auto"/>
        <w:jc w:val="right"/>
        <w:rPr>
          <w:rFonts w:ascii="Times New Roman" w:hAnsi="Times New Roman" w:cs="Times New Roman"/>
          <w:sz w:val="24"/>
          <w:szCs w:val="24"/>
          <w:lang w:val="uk-UA" w:eastAsia="ar-SA"/>
        </w:rPr>
      </w:pPr>
      <w:r w:rsidRPr="00462375">
        <w:rPr>
          <w:rFonts w:ascii="Times New Roman" w:hAnsi="Times New Roman" w:cs="Times New Roman"/>
          <w:sz w:val="24"/>
          <w:szCs w:val="24"/>
          <w:lang w:val="uk-UA" w:eastAsia="ar-SA"/>
        </w:rPr>
        <w:t xml:space="preserve">                                    до рішення   Ніжинської міської ради</w:t>
      </w:r>
    </w:p>
    <w:p w14:paraId="7ED69C44" w14:textId="6EAC1719" w:rsidR="00462375" w:rsidRPr="00462375" w:rsidRDefault="00462375" w:rsidP="00462375">
      <w:pPr>
        <w:suppressAutoHyphens/>
        <w:spacing w:after="0" w:line="240" w:lineRule="auto"/>
        <w:jc w:val="right"/>
        <w:rPr>
          <w:rFonts w:ascii="Times New Roman" w:hAnsi="Times New Roman" w:cs="Times New Roman"/>
          <w:sz w:val="24"/>
          <w:szCs w:val="24"/>
          <w:lang w:val="uk-UA" w:eastAsia="ar-SA"/>
        </w:rPr>
      </w:pPr>
      <w:r w:rsidRPr="00462375">
        <w:rPr>
          <w:rFonts w:ascii="Times New Roman" w:hAnsi="Times New Roman" w:cs="Times New Roman"/>
          <w:sz w:val="24"/>
          <w:szCs w:val="24"/>
          <w:lang w:val="uk-UA" w:eastAsia="ar-SA"/>
        </w:rPr>
        <w:t xml:space="preserve">                                 Чернігівської області </w:t>
      </w:r>
      <w:r w:rsidR="00F51F76">
        <w:rPr>
          <w:rFonts w:ascii="Times New Roman" w:hAnsi="Times New Roman" w:cs="Times New Roman"/>
          <w:sz w:val="24"/>
          <w:szCs w:val="24"/>
          <w:lang w:val="uk-UA" w:eastAsia="ar-SA"/>
        </w:rPr>
        <w:t>53 сесії</w:t>
      </w:r>
      <w:r w:rsidRPr="00462375">
        <w:rPr>
          <w:rFonts w:ascii="Times New Roman" w:hAnsi="Times New Roman" w:cs="Times New Roman"/>
          <w:sz w:val="24"/>
          <w:szCs w:val="24"/>
          <w:lang w:val="uk-UA" w:eastAsia="ar-SA"/>
        </w:rPr>
        <w:t xml:space="preserve">  </w:t>
      </w:r>
      <w:r w:rsidRPr="00462375">
        <w:rPr>
          <w:rFonts w:ascii="Times New Roman" w:hAnsi="Times New Roman" w:cs="Times New Roman"/>
          <w:sz w:val="24"/>
          <w:szCs w:val="24"/>
          <w:lang w:val="en-US" w:eastAsia="ar-SA"/>
        </w:rPr>
        <w:t>VIII</w:t>
      </w:r>
      <w:r w:rsidRPr="00462375">
        <w:rPr>
          <w:rFonts w:ascii="Times New Roman" w:hAnsi="Times New Roman" w:cs="Times New Roman"/>
          <w:sz w:val="24"/>
          <w:szCs w:val="24"/>
          <w:lang w:val="uk-UA" w:eastAsia="ar-SA"/>
        </w:rPr>
        <w:t xml:space="preserve"> скликання</w:t>
      </w:r>
    </w:p>
    <w:p w14:paraId="0A35E719" w14:textId="24627FAE" w:rsidR="00462375" w:rsidRPr="00462375" w:rsidRDefault="00462375" w:rsidP="00462375">
      <w:pPr>
        <w:suppressAutoHyphens/>
        <w:spacing w:after="0" w:line="240" w:lineRule="auto"/>
        <w:jc w:val="right"/>
        <w:rPr>
          <w:rFonts w:ascii="Times New Roman" w:hAnsi="Times New Roman" w:cs="Times New Roman"/>
          <w:sz w:val="24"/>
          <w:szCs w:val="24"/>
          <w:lang w:val="uk-UA" w:eastAsia="ar-SA"/>
        </w:rPr>
      </w:pPr>
      <w:r w:rsidRPr="00462375">
        <w:rPr>
          <w:rFonts w:ascii="Times New Roman" w:hAnsi="Times New Roman" w:cs="Times New Roman"/>
          <w:sz w:val="24"/>
          <w:szCs w:val="24"/>
          <w:lang w:val="uk-UA" w:eastAsia="ar-SA"/>
        </w:rPr>
        <w:t xml:space="preserve">від </w:t>
      </w:r>
      <w:r w:rsidR="00F51F76">
        <w:rPr>
          <w:rFonts w:ascii="Times New Roman" w:hAnsi="Times New Roman" w:cs="Times New Roman"/>
          <w:sz w:val="24"/>
          <w:szCs w:val="24"/>
          <w:lang w:val="uk-UA" w:eastAsia="ar-SA"/>
        </w:rPr>
        <w:t>13</w:t>
      </w:r>
      <w:r w:rsidRPr="00462375">
        <w:rPr>
          <w:rFonts w:ascii="Times New Roman" w:hAnsi="Times New Roman" w:cs="Times New Roman"/>
          <w:sz w:val="24"/>
          <w:szCs w:val="24"/>
          <w:lang w:val="uk-UA" w:eastAsia="ar-SA"/>
        </w:rPr>
        <w:t>.</w:t>
      </w:r>
      <w:r w:rsidR="00F51F76">
        <w:rPr>
          <w:rFonts w:ascii="Times New Roman" w:hAnsi="Times New Roman" w:cs="Times New Roman"/>
          <w:sz w:val="24"/>
          <w:szCs w:val="24"/>
          <w:lang w:val="uk-UA" w:eastAsia="ar-SA"/>
        </w:rPr>
        <w:t>02</w:t>
      </w:r>
      <w:r w:rsidRPr="00462375">
        <w:rPr>
          <w:rFonts w:ascii="Times New Roman" w:hAnsi="Times New Roman" w:cs="Times New Roman"/>
          <w:sz w:val="24"/>
          <w:szCs w:val="24"/>
          <w:lang w:val="uk-UA" w:eastAsia="ar-SA"/>
        </w:rPr>
        <w:t>.202</w:t>
      </w:r>
      <w:r w:rsidR="00F51F76">
        <w:rPr>
          <w:rFonts w:ascii="Times New Roman" w:hAnsi="Times New Roman" w:cs="Times New Roman"/>
          <w:sz w:val="24"/>
          <w:szCs w:val="24"/>
          <w:lang w:val="uk-UA" w:eastAsia="ar-SA"/>
        </w:rPr>
        <w:t>6</w:t>
      </w:r>
      <w:r w:rsidRPr="00462375">
        <w:rPr>
          <w:rFonts w:ascii="Times New Roman" w:hAnsi="Times New Roman" w:cs="Times New Roman"/>
          <w:sz w:val="24"/>
          <w:szCs w:val="24"/>
          <w:lang w:val="uk-UA" w:eastAsia="ar-SA"/>
        </w:rPr>
        <w:t xml:space="preserve"> р. № </w:t>
      </w:r>
      <w:r w:rsidR="00F51F76">
        <w:rPr>
          <w:rFonts w:ascii="Times New Roman" w:hAnsi="Times New Roman" w:cs="Times New Roman"/>
          <w:sz w:val="24"/>
          <w:szCs w:val="24"/>
          <w:lang w:val="uk-UA" w:eastAsia="ar-SA"/>
        </w:rPr>
        <w:t>62-53/2026</w:t>
      </w:r>
      <w:r w:rsidRPr="00462375">
        <w:rPr>
          <w:rFonts w:ascii="Times New Roman" w:hAnsi="Times New Roman" w:cs="Times New Roman"/>
          <w:sz w:val="24"/>
          <w:szCs w:val="24"/>
          <w:lang w:val="uk-UA" w:eastAsia="ar-SA"/>
        </w:rPr>
        <w:t xml:space="preserve"> </w:t>
      </w:r>
    </w:p>
    <w:p w14:paraId="50EF7070"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p>
    <w:p w14:paraId="0CB96809"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b/>
          <w:sz w:val="24"/>
          <w:szCs w:val="24"/>
          <w:lang w:val="uk-UA" w:eastAsia="ru-RU"/>
        </w:rPr>
        <w:t xml:space="preserve">Програма з управління комунальним майном </w:t>
      </w:r>
    </w:p>
    <w:p w14:paraId="3FD8D199"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b/>
          <w:sz w:val="24"/>
          <w:szCs w:val="24"/>
          <w:lang w:val="uk-UA" w:eastAsia="ru-RU"/>
        </w:rPr>
        <w:t>Ніжинської  міської територіальної громади на 2026 рік</w:t>
      </w:r>
    </w:p>
    <w:p w14:paraId="7BEDBA7D" w14:textId="77777777" w:rsidR="00462375" w:rsidRPr="00462375" w:rsidRDefault="00462375" w:rsidP="00462375">
      <w:pPr>
        <w:numPr>
          <w:ilvl w:val="0"/>
          <w:numId w:val="1"/>
        </w:numPr>
        <w:suppressAutoHyphens/>
        <w:spacing w:after="0" w:line="240" w:lineRule="auto"/>
        <w:ind w:left="1080"/>
        <w:jc w:val="center"/>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
          <w:sz w:val="24"/>
          <w:szCs w:val="24"/>
          <w:u w:val="single"/>
          <w:lang w:val="uk-UA" w:eastAsia="ru-RU"/>
        </w:rPr>
        <w:t xml:space="preserve">Паспорт </w:t>
      </w:r>
      <w:r w:rsidRPr="00462375">
        <w:rPr>
          <w:rFonts w:ascii="Times New Roman" w:eastAsia="Times New Roman" w:hAnsi="Times New Roman" w:cs="Times New Roman"/>
          <w:b/>
          <w:bCs/>
          <w:sz w:val="24"/>
          <w:szCs w:val="24"/>
          <w:u w:val="single"/>
          <w:lang w:val="uk-UA" w:eastAsia="ru-RU"/>
        </w:rPr>
        <w:t>Програми</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763"/>
      </w:tblGrid>
      <w:tr w:rsidR="00462375" w:rsidRPr="00462375" w14:paraId="5BA69DA6"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6A183A6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hideMark/>
          </w:tcPr>
          <w:p w14:paraId="3E8672E4"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Ініціатор розроблення програми</w:t>
            </w:r>
          </w:p>
        </w:tc>
        <w:tc>
          <w:tcPr>
            <w:tcW w:w="4763" w:type="dxa"/>
            <w:tcBorders>
              <w:top w:val="single" w:sz="4" w:space="0" w:color="auto"/>
              <w:left w:val="single" w:sz="4" w:space="0" w:color="auto"/>
              <w:bottom w:val="single" w:sz="4" w:space="0" w:color="auto"/>
              <w:right w:val="single" w:sz="4" w:space="0" w:color="auto"/>
            </w:tcBorders>
            <w:hideMark/>
          </w:tcPr>
          <w:p w14:paraId="46F26201"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6CC9D21F"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21FAC89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2.</w:t>
            </w:r>
          </w:p>
        </w:tc>
        <w:tc>
          <w:tcPr>
            <w:tcW w:w="4536" w:type="dxa"/>
            <w:tcBorders>
              <w:top w:val="single" w:sz="4" w:space="0" w:color="auto"/>
              <w:left w:val="single" w:sz="4" w:space="0" w:color="auto"/>
              <w:bottom w:val="single" w:sz="4" w:space="0" w:color="auto"/>
              <w:right w:val="single" w:sz="4" w:space="0" w:color="auto"/>
            </w:tcBorders>
            <w:hideMark/>
          </w:tcPr>
          <w:p w14:paraId="2CEF0AAD"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Законодавча база програми</w:t>
            </w:r>
          </w:p>
        </w:tc>
        <w:tc>
          <w:tcPr>
            <w:tcW w:w="4763" w:type="dxa"/>
            <w:tcBorders>
              <w:top w:val="single" w:sz="4" w:space="0" w:color="auto"/>
              <w:left w:val="single" w:sz="4" w:space="0" w:color="auto"/>
              <w:bottom w:val="single" w:sz="4" w:space="0" w:color="auto"/>
              <w:right w:val="single" w:sz="4" w:space="0" w:color="auto"/>
            </w:tcBorders>
            <w:hideMark/>
          </w:tcPr>
          <w:p w14:paraId="697947F1"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Цивільний кодекс України, Закони України:   «Про приватизацію державного і комунального майна», «Про оренду державного та комунального майна».</w:t>
            </w:r>
          </w:p>
        </w:tc>
      </w:tr>
      <w:tr w:rsidR="00462375" w:rsidRPr="00462375" w14:paraId="6CB2E9D3"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158EECD8"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3.</w:t>
            </w:r>
          </w:p>
        </w:tc>
        <w:tc>
          <w:tcPr>
            <w:tcW w:w="4536" w:type="dxa"/>
            <w:tcBorders>
              <w:top w:val="single" w:sz="4" w:space="0" w:color="auto"/>
              <w:left w:val="single" w:sz="4" w:space="0" w:color="auto"/>
              <w:bottom w:val="single" w:sz="4" w:space="0" w:color="auto"/>
              <w:right w:val="single" w:sz="4" w:space="0" w:color="auto"/>
            </w:tcBorders>
            <w:hideMark/>
          </w:tcPr>
          <w:p w14:paraId="2720DE6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Розробник програми</w:t>
            </w:r>
          </w:p>
        </w:tc>
        <w:tc>
          <w:tcPr>
            <w:tcW w:w="4763" w:type="dxa"/>
            <w:tcBorders>
              <w:top w:val="single" w:sz="4" w:space="0" w:color="auto"/>
              <w:left w:val="single" w:sz="4" w:space="0" w:color="auto"/>
              <w:bottom w:val="single" w:sz="4" w:space="0" w:color="auto"/>
              <w:right w:val="single" w:sz="4" w:space="0" w:color="auto"/>
            </w:tcBorders>
            <w:hideMark/>
          </w:tcPr>
          <w:p w14:paraId="3301F223"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41EAE6DC"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26C13DF0"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hideMark/>
          </w:tcPr>
          <w:p w14:paraId="5E71E472"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Головний розпорядник бюджетних коштів</w:t>
            </w:r>
          </w:p>
        </w:tc>
        <w:tc>
          <w:tcPr>
            <w:tcW w:w="4763" w:type="dxa"/>
            <w:tcBorders>
              <w:top w:val="single" w:sz="4" w:space="0" w:color="auto"/>
              <w:left w:val="single" w:sz="4" w:space="0" w:color="auto"/>
              <w:bottom w:val="single" w:sz="4" w:space="0" w:color="auto"/>
              <w:right w:val="single" w:sz="4" w:space="0" w:color="auto"/>
            </w:tcBorders>
            <w:hideMark/>
          </w:tcPr>
          <w:p w14:paraId="5255D576"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0267D652"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6BA75B56"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hideMark/>
          </w:tcPr>
          <w:p w14:paraId="0E67F525"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Відповідальні виконавці (учасники) програми</w:t>
            </w:r>
          </w:p>
        </w:tc>
        <w:tc>
          <w:tcPr>
            <w:tcW w:w="4763" w:type="dxa"/>
            <w:tcBorders>
              <w:top w:val="single" w:sz="4" w:space="0" w:color="auto"/>
              <w:left w:val="single" w:sz="4" w:space="0" w:color="auto"/>
              <w:bottom w:val="single" w:sz="4" w:space="0" w:color="auto"/>
              <w:right w:val="single" w:sz="4" w:space="0" w:color="auto"/>
            </w:tcBorders>
            <w:hideMark/>
          </w:tcPr>
          <w:p w14:paraId="45344C81"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70F41624" w14:textId="77777777" w:rsidTr="00534A39">
        <w:trPr>
          <w:trHeight w:val="253"/>
        </w:trPr>
        <w:tc>
          <w:tcPr>
            <w:tcW w:w="709" w:type="dxa"/>
            <w:tcBorders>
              <w:top w:val="single" w:sz="4" w:space="0" w:color="auto"/>
              <w:left w:val="single" w:sz="4" w:space="0" w:color="auto"/>
              <w:bottom w:val="single" w:sz="4" w:space="0" w:color="auto"/>
              <w:right w:val="single" w:sz="4" w:space="0" w:color="auto"/>
            </w:tcBorders>
            <w:hideMark/>
          </w:tcPr>
          <w:p w14:paraId="6495B904"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6.</w:t>
            </w:r>
          </w:p>
        </w:tc>
        <w:tc>
          <w:tcPr>
            <w:tcW w:w="4536" w:type="dxa"/>
            <w:tcBorders>
              <w:top w:val="single" w:sz="4" w:space="0" w:color="auto"/>
              <w:left w:val="single" w:sz="4" w:space="0" w:color="auto"/>
              <w:bottom w:val="single" w:sz="4" w:space="0" w:color="auto"/>
              <w:right w:val="single" w:sz="4" w:space="0" w:color="auto"/>
            </w:tcBorders>
            <w:hideMark/>
          </w:tcPr>
          <w:p w14:paraId="5EE7B541"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Термін реалізації програми</w:t>
            </w:r>
          </w:p>
        </w:tc>
        <w:tc>
          <w:tcPr>
            <w:tcW w:w="4763" w:type="dxa"/>
            <w:tcBorders>
              <w:top w:val="single" w:sz="4" w:space="0" w:color="auto"/>
              <w:left w:val="single" w:sz="4" w:space="0" w:color="auto"/>
              <w:bottom w:val="single" w:sz="4" w:space="0" w:color="auto"/>
              <w:right w:val="single" w:sz="4" w:space="0" w:color="auto"/>
            </w:tcBorders>
            <w:hideMark/>
          </w:tcPr>
          <w:p w14:paraId="7A21778B"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2026 рік</w:t>
            </w:r>
          </w:p>
        </w:tc>
      </w:tr>
      <w:tr w:rsidR="00462375" w:rsidRPr="00462375" w14:paraId="4D6138A9" w14:textId="77777777" w:rsidTr="00534A39">
        <w:trPr>
          <w:trHeight w:val="552"/>
        </w:trPr>
        <w:tc>
          <w:tcPr>
            <w:tcW w:w="709" w:type="dxa"/>
            <w:tcBorders>
              <w:top w:val="single" w:sz="4" w:space="0" w:color="auto"/>
              <w:left w:val="single" w:sz="4" w:space="0" w:color="auto"/>
              <w:bottom w:val="single" w:sz="4" w:space="0" w:color="auto"/>
              <w:right w:val="single" w:sz="4" w:space="0" w:color="auto"/>
            </w:tcBorders>
            <w:hideMark/>
          </w:tcPr>
          <w:p w14:paraId="5F024CA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hideMark/>
          </w:tcPr>
          <w:p w14:paraId="764379F5"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Загальний обсяг фінансових ресурсів, в т.ч. кредиторська заборгованість минулих періодів, необхідних для реалізації програми, всього, у </w:t>
            </w:r>
            <w:r w:rsidRPr="00462375">
              <w:rPr>
                <w:rFonts w:ascii="Times New Roman" w:eastAsia="Times New Roman" w:hAnsi="Times New Roman" w:cs="Times New Roman"/>
                <w:spacing w:val="-6"/>
                <w:sz w:val="24"/>
                <w:szCs w:val="24"/>
                <w:lang w:val="uk-UA" w:eastAsia="ru-RU"/>
              </w:rPr>
              <w:t>тому числі:</w:t>
            </w:r>
          </w:p>
        </w:tc>
        <w:tc>
          <w:tcPr>
            <w:tcW w:w="4763" w:type="dxa"/>
            <w:tcBorders>
              <w:top w:val="single" w:sz="4" w:space="0" w:color="auto"/>
              <w:left w:val="single" w:sz="4" w:space="0" w:color="auto"/>
              <w:bottom w:val="single" w:sz="4" w:space="0" w:color="auto"/>
              <w:right w:val="single" w:sz="4" w:space="0" w:color="auto"/>
            </w:tcBorders>
            <w:hideMark/>
          </w:tcPr>
          <w:p w14:paraId="15AA9D4C"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98</w:t>
            </w:r>
            <w:r w:rsidRPr="00462375">
              <w:rPr>
                <w:rFonts w:ascii="Times New Roman" w:eastAsia="Times New Roman" w:hAnsi="Times New Roman" w:cs="Times New Roman"/>
                <w:sz w:val="24"/>
                <w:szCs w:val="24"/>
                <w:lang w:val="uk-UA" w:eastAsia="ru-RU"/>
              </w:rPr>
              <w:t> 000,00 грн.</w:t>
            </w:r>
          </w:p>
        </w:tc>
      </w:tr>
      <w:tr w:rsidR="00462375" w:rsidRPr="00462375" w14:paraId="7BD08AC2"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25C7933F"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7.1</w:t>
            </w:r>
          </w:p>
        </w:tc>
        <w:tc>
          <w:tcPr>
            <w:tcW w:w="4536" w:type="dxa"/>
            <w:tcBorders>
              <w:top w:val="single" w:sz="4" w:space="0" w:color="auto"/>
              <w:left w:val="single" w:sz="4" w:space="0" w:color="auto"/>
              <w:bottom w:val="single" w:sz="4" w:space="0" w:color="auto"/>
              <w:right w:val="single" w:sz="4" w:space="0" w:color="auto"/>
            </w:tcBorders>
            <w:hideMark/>
          </w:tcPr>
          <w:p w14:paraId="7468A848"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Кошти  бюджету Ніжинської міської  територіальної громади</w:t>
            </w:r>
          </w:p>
        </w:tc>
        <w:tc>
          <w:tcPr>
            <w:tcW w:w="4763" w:type="dxa"/>
            <w:tcBorders>
              <w:top w:val="single" w:sz="4" w:space="0" w:color="auto"/>
              <w:left w:val="single" w:sz="4" w:space="0" w:color="auto"/>
              <w:bottom w:val="single" w:sz="4" w:space="0" w:color="auto"/>
              <w:right w:val="single" w:sz="4" w:space="0" w:color="auto"/>
            </w:tcBorders>
            <w:hideMark/>
          </w:tcPr>
          <w:p w14:paraId="6E0CCE89"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p>
          <w:p w14:paraId="7C5C4BB0"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98</w:t>
            </w:r>
            <w:r w:rsidRPr="00462375">
              <w:rPr>
                <w:rFonts w:ascii="Times New Roman" w:eastAsia="Times New Roman" w:hAnsi="Times New Roman" w:cs="Times New Roman"/>
                <w:sz w:val="24"/>
                <w:szCs w:val="24"/>
                <w:lang w:val="uk-UA" w:eastAsia="ru-RU"/>
              </w:rPr>
              <w:t xml:space="preserve"> 000,00 грн.</w:t>
            </w:r>
          </w:p>
        </w:tc>
      </w:tr>
      <w:tr w:rsidR="00462375" w:rsidRPr="00462375" w14:paraId="62DB9CD0"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0A681D01"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7.2</w:t>
            </w:r>
          </w:p>
        </w:tc>
        <w:tc>
          <w:tcPr>
            <w:tcW w:w="4536" w:type="dxa"/>
            <w:tcBorders>
              <w:top w:val="single" w:sz="4" w:space="0" w:color="auto"/>
              <w:left w:val="single" w:sz="4" w:space="0" w:color="auto"/>
              <w:bottom w:val="single" w:sz="4" w:space="0" w:color="auto"/>
              <w:right w:val="single" w:sz="4" w:space="0" w:color="auto"/>
            </w:tcBorders>
            <w:hideMark/>
          </w:tcPr>
          <w:p w14:paraId="572D71D3"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Кошти  інших джерел</w:t>
            </w:r>
          </w:p>
        </w:tc>
        <w:tc>
          <w:tcPr>
            <w:tcW w:w="4763" w:type="dxa"/>
            <w:tcBorders>
              <w:top w:val="single" w:sz="4" w:space="0" w:color="auto"/>
              <w:left w:val="single" w:sz="4" w:space="0" w:color="auto"/>
              <w:bottom w:val="single" w:sz="4" w:space="0" w:color="auto"/>
              <w:right w:val="single" w:sz="4" w:space="0" w:color="auto"/>
            </w:tcBorders>
            <w:hideMark/>
          </w:tcPr>
          <w:p w14:paraId="057489EB"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w:t>
            </w:r>
          </w:p>
        </w:tc>
      </w:tr>
    </w:tbl>
    <w:p w14:paraId="1E1BCA5B" w14:textId="77777777" w:rsidR="00462375" w:rsidRP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2. Проблема на розв’язання якої спрямована Програма, аналіз причин її виникнення</w:t>
      </w:r>
    </w:p>
    <w:p w14:paraId="2B2EC307" w14:textId="77777777" w:rsidR="00462375" w:rsidRPr="00462375" w:rsidRDefault="00462375" w:rsidP="00462375">
      <w:pPr>
        <w:spacing w:after="0" w:line="240" w:lineRule="auto"/>
        <w:ind w:firstLine="708"/>
        <w:jc w:val="both"/>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sz w:val="24"/>
          <w:szCs w:val="24"/>
          <w:lang w:val="uk-UA" w:eastAsia="ru-RU"/>
        </w:rPr>
        <w:t>Програма визначає основні цілі, пріоритети, завдання та способи управління комунальним майном Ніжинської міської територіальної громади, орієнтовні завдання щодо обсягів приватизації комунального майна та надходження коштів від приватизації та оренди комунального майна до бюджету Ніжинської міської територіальної громади та відповідні заходи щодо виконання цієї Програми.</w:t>
      </w:r>
    </w:p>
    <w:p w14:paraId="3BFC9F56" w14:textId="77777777" w:rsidR="00462375" w:rsidRP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3. Мета Програми</w:t>
      </w:r>
    </w:p>
    <w:p w14:paraId="65797E22" w14:textId="77777777" w:rsidR="00462375" w:rsidRPr="00462375" w:rsidRDefault="00462375" w:rsidP="00462375">
      <w:pPr>
        <w:spacing w:after="0" w:line="240" w:lineRule="auto"/>
        <w:jc w:val="both"/>
        <w:rPr>
          <w:rFonts w:ascii="Times New Roman" w:eastAsia="Times New Roman" w:hAnsi="Times New Roman" w:cs="Times New Roman"/>
          <w:color w:val="000000"/>
          <w:sz w:val="24"/>
          <w:szCs w:val="24"/>
          <w:lang w:val="uk-UA" w:eastAsia="ru-RU"/>
        </w:rPr>
      </w:pPr>
      <w:r w:rsidRPr="00462375">
        <w:rPr>
          <w:rFonts w:ascii="Times New Roman" w:eastAsia="Times New Roman" w:hAnsi="Times New Roman" w:cs="Times New Roman"/>
          <w:sz w:val="24"/>
          <w:szCs w:val="24"/>
          <w:lang w:val="uk-UA" w:eastAsia="ru-RU"/>
        </w:rPr>
        <w:tab/>
        <w:t xml:space="preserve">Основною метою Програми є </w:t>
      </w:r>
      <w:r w:rsidRPr="00462375">
        <w:rPr>
          <w:rFonts w:ascii="Times New Roman" w:eastAsia="Times New Roman" w:hAnsi="Times New Roman" w:cs="Times New Roman"/>
          <w:color w:val="000000"/>
          <w:sz w:val="24"/>
          <w:szCs w:val="24"/>
          <w:lang w:val="uk-UA" w:eastAsia="ru-RU"/>
        </w:rPr>
        <w:t>ефективне управління об’єктами комунальної власності у сфері приватизації, оренди та використання комунального майна Ніжинської міської територіальної громади, застосування ринкових методів з вивчення попиту населення і кон’юнктури торгівлі з метою забезпечення надходжень коштів до бюджету Ніжинської міської територіальної громади за рахунок</w:t>
      </w:r>
      <w:r w:rsidRPr="00462375">
        <w:rPr>
          <w:rFonts w:ascii="Times New Roman" w:eastAsia="Times New Roman" w:hAnsi="Times New Roman" w:cs="Times New Roman"/>
          <w:color w:val="FF0000"/>
          <w:sz w:val="24"/>
          <w:szCs w:val="24"/>
          <w:lang w:val="uk-UA" w:eastAsia="ru-RU"/>
        </w:rPr>
        <w:t xml:space="preserve"> </w:t>
      </w:r>
      <w:r w:rsidRPr="00462375">
        <w:rPr>
          <w:rFonts w:ascii="Times New Roman" w:eastAsia="Times New Roman" w:hAnsi="Times New Roman" w:cs="Times New Roman"/>
          <w:color w:val="000000"/>
          <w:sz w:val="24"/>
          <w:szCs w:val="24"/>
          <w:lang w:val="uk-UA" w:eastAsia="ru-RU"/>
        </w:rPr>
        <w:t xml:space="preserve">продажу майна комунальної власності та передачі його в оренду. </w:t>
      </w:r>
    </w:p>
    <w:p w14:paraId="00E8BAAB"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Виходячи з пріоритетів прогнозується встановлення завдання щодо обсягів  приватизації об’єктів орієнтовно в кількості 2 (два) об’єкти. </w:t>
      </w:r>
    </w:p>
    <w:p w14:paraId="7B4DDD34"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Управління комунального майна та земельних відносин Ніжинської міської ради Чернігівської області планує забезпечити надходження коштів до бюджету Ніжинської міської  територіальної громади від приватизації комунального майна у 2026 році у сумі 950 тис. грн. та від оренди майна міської комунальної власності 4,9 млн. грн.</w:t>
      </w:r>
    </w:p>
    <w:p w14:paraId="752BFEBD"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В процесі реалізації у Програму можуть бути внесені зміни та доповнення.</w:t>
      </w:r>
    </w:p>
    <w:p w14:paraId="33D87ECA" w14:textId="77777777" w:rsidR="00462375" w:rsidRPr="00462375" w:rsidRDefault="00462375" w:rsidP="00462375">
      <w:pPr>
        <w:spacing w:after="0" w:line="240" w:lineRule="auto"/>
        <w:ind w:firstLine="708"/>
        <w:jc w:val="center"/>
        <w:rPr>
          <w:rFonts w:ascii="Times New Roman" w:eastAsia="Times New Roman" w:hAnsi="Times New Roman" w:cs="Times New Roman"/>
          <w:b/>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4</w:t>
      </w:r>
      <w:r w:rsidRPr="00462375">
        <w:rPr>
          <w:rFonts w:ascii="Times New Roman" w:eastAsia="Times New Roman" w:hAnsi="Times New Roman" w:cs="Times New Roman"/>
          <w:b/>
          <w:sz w:val="24"/>
          <w:szCs w:val="24"/>
          <w:u w:val="single"/>
          <w:lang w:val="uk-UA" w:eastAsia="ru-RU"/>
        </w:rPr>
        <w:t>. Обґрунтування шляхів і засобів розв’язання проблеми, обсягів та джерел фінансування, строки та етапи виконання Програми</w:t>
      </w:r>
    </w:p>
    <w:p w14:paraId="1384D50A" w14:textId="77777777" w:rsidR="00462375" w:rsidRPr="00462375" w:rsidRDefault="00462375" w:rsidP="00462375">
      <w:pPr>
        <w:spacing w:after="0" w:line="240" w:lineRule="auto"/>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lastRenderedPageBreak/>
        <w:t>Пріоритетні завдання:</w:t>
      </w:r>
    </w:p>
    <w:p w14:paraId="69EDA950"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приватизація об’єктів на електронних аукціонах;</w:t>
      </w:r>
    </w:p>
    <w:p w14:paraId="5D85433E"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забезпечення інформаційної відкритості процесу приватизації;</w:t>
      </w:r>
    </w:p>
    <w:p w14:paraId="5C7191EA"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формування попиту на об’єкти оренди та приватизації;</w:t>
      </w:r>
    </w:p>
    <w:p w14:paraId="0BF7A989"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виявлення, ведення обліку, збереження та утримання безхазяйного майна та спадщини відумерлою на території Ніжинської громади;</w:t>
      </w:r>
    </w:p>
    <w:p w14:paraId="372F92FC"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замовлення проектів реконструкції, перепланування та переобладнання комунального майна, </w:t>
      </w:r>
      <w:r w:rsidRPr="00462375">
        <w:rPr>
          <w:rFonts w:ascii="Times New Roman" w:eastAsia="Calibri" w:hAnsi="Times New Roman" w:cs="Times New Roman"/>
          <w:bCs/>
          <w:sz w:val="24"/>
          <w:szCs w:val="24"/>
          <w:shd w:val="clear" w:color="auto" w:fill="FFFFFF"/>
        </w:rPr>
        <w:t>дозвільної документації на будівельні роботи</w:t>
      </w:r>
      <w:r w:rsidRPr="00462375">
        <w:rPr>
          <w:rFonts w:ascii="Times New Roman" w:eastAsia="Calibri" w:hAnsi="Times New Roman" w:cs="Times New Roman"/>
          <w:bCs/>
          <w:sz w:val="24"/>
          <w:szCs w:val="24"/>
          <w:shd w:val="clear" w:color="auto" w:fill="FFFFFF"/>
          <w:lang w:val="uk-UA"/>
        </w:rPr>
        <w:t xml:space="preserve"> та їх виконання;</w:t>
      </w:r>
    </w:p>
    <w:p w14:paraId="37269973"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462375">
        <w:rPr>
          <w:rFonts w:ascii="Times New Roman" w:hAnsi="Times New Roman" w:cs="Times New Roman"/>
          <w:sz w:val="24"/>
          <w:szCs w:val="24"/>
          <w:lang w:val="uk-UA" w:eastAsia="zh-CN"/>
        </w:rPr>
        <w:t>підготовка документів необхідних для здійснення реєстрації права власності територіальної громади в особі виконавчого комітету Ніжинської міської ради на транспортні засоби та подання їх до відповідних реєстраційних органів.</w:t>
      </w:r>
    </w:p>
    <w:p w14:paraId="5ED9AAB1"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Заходи по реалізації програми:</w:t>
      </w:r>
    </w:p>
    <w:p w14:paraId="5F7620F0" w14:textId="77777777" w:rsidR="00462375" w:rsidRPr="00462375" w:rsidRDefault="00462375" w:rsidP="00462375">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Проведення незалежних оцінок нерухомого майна та їх рецензій.</w:t>
      </w:r>
    </w:p>
    <w:p w14:paraId="51DA92D2" w14:textId="77777777" w:rsidR="00462375" w:rsidRPr="00462375" w:rsidRDefault="00462375" w:rsidP="00462375">
      <w:pPr>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2.  Послуги з технічної інвентаризації майна, зокрема: виготовлення технічної та правовстановлюючої документації на об’єкти комунальної власності, надання довідок-характеристик на об’єкти нерухомого майна, довідок про відсутність/наявність будівель на земельній ділянці, визначення частки власності, висновків про технічний стан об’єкта, висновків про поділ чи виділення частин власності, присвоєння поштової адреси об’єкту, внесення об’єктів нерухомого майна до Реєстру будівельної діяльності, надання інформації щодо реєстрації права власності на майно для підготовки документів для взяття на облік безхазяйного майна, тощо. </w:t>
      </w:r>
    </w:p>
    <w:p w14:paraId="493F50E3" w14:textId="77777777" w:rsidR="00462375" w:rsidRPr="00462375" w:rsidRDefault="00462375" w:rsidP="00462375">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3. </w:t>
      </w:r>
      <w:r w:rsidRPr="00462375">
        <w:rPr>
          <w:rFonts w:ascii="Times New Roman" w:eastAsia="Times New Roman" w:hAnsi="Times New Roman" w:cs="Times New Roman"/>
          <w:color w:val="000000"/>
          <w:sz w:val="24"/>
          <w:szCs w:val="24"/>
          <w:shd w:val="clear" w:color="auto" w:fill="FFFFFF"/>
          <w:lang w:val="uk-UA" w:eastAsia="ru-RU"/>
        </w:rPr>
        <w:t>Рекламно-інформаційна діяльність: 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1D0F0310"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4. Публікації в засобах масової інформації оголошень про взяття на облік безхазяйного майна.</w:t>
      </w:r>
    </w:p>
    <w:p w14:paraId="63F5342F"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50DFD1D4"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6. Оплата витрат на ведення обліку, збереження та утримання виявленого на території Ніжинської громади безхазяйного майна та спадщини відумерлої.</w:t>
      </w:r>
    </w:p>
    <w:p w14:paraId="35819B4A" w14:textId="77777777" w:rsidR="00462375" w:rsidRPr="00462375" w:rsidRDefault="00462375" w:rsidP="00462375">
      <w:pPr>
        <w:spacing w:after="0" w:line="240" w:lineRule="auto"/>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ab/>
        <w:t xml:space="preserve">7. Оплата витрат </w:t>
      </w:r>
      <w:bookmarkStart w:id="7" w:name="_Hlk120174920"/>
      <w:r w:rsidRPr="00462375">
        <w:rPr>
          <w:rFonts w:ascii="Times New Roman" w:eastAsia="Times New Roman" w:hAnsi="Times New Roman" w:cs="Times New Roman"/>
          <w:color w:val="000000"/>
          <w:sz w:val="24"/>
          <w:szCs w:val="24"/>
          <w:shd w:val="clear" w:color="auto" w:fill="FFFFFF"/>
          <w:lang w:val="uk-UA" w:eastAsia="ru-RU"/>
        </w:rPr>
        <w:t>замовлень проектів реконструкції, перепланування та переобладнання</w:t>
      </w:r>
      <w:r w:rsidRPr="00462375">
        <w:rPr>
          <w:rFonts w:ascii="Times New Roman" w:eastAsia="Times New Roman" w:hAnsi="Times New Roman" w:cs="Times New Roman"/>
          <w:b/>
          <w:color w:val="000000"/>
          <w:sz w:val="24"/>
          <w:szCs w:val="24"/>
          <w:shd w:val="clear" w:color="auto" w:fill="FFFFFF"/>
          <w:lang w:val="uk-UA" w:eastAsia="ru-RU"/>
        </w:rPr>
        <w:t xml:space="preserve">, </w:t>
      </w:r>
      <w:r w:rsidRPr="00462375">
        <w:rPr>
          <w:rFonts w:ascii="Times New Roman" w:eastAsia="Calibri" w:hAnsi="Times New Roman" w:cs="Times New Roman"/>
          <w:bCs/>
          <w:sz w:val="24"/>
          <w:szCs w:val="24"/>
          <w:shd w:val="clear" w:color="auto" w:fill="FFFFFF"/>
        </w:rPr>
        <w:t>дозвільної документації на будівельні роботи</w:t>
      </w:r>
      <w:r w:rsidRPr="00462375">
        <w:rPr>
          <w:rFonts w:ascii="Times New Roman" w:eastAsia="Calibri" w:hAnsi="Times New Roman" w:cs="Times New Roman"/>
          <w:bCs/>
          <w:sz w:val="24"/>
          <w:szCs w:val="24"/>
          <w:shd w:val="clear" w:color="auto" w:fill="FFFFFF"/>
          <w:lang w:val="uk-UA"/>
        </w:rPr>
        <w:t xml:space="preserve"> та їх виконання</w:t>
      </w:r>
      <w:r w:rsidRPr="00462375">
        <w:rPr>
          <w:rFonts w:ascii="Times New Roman" w:eastAsia="Calibri" w:hAnsi="Times New Roman" w:cs="Times New Roman"/>
          <w:bCs/>
          <w:sz w:val="24"/>
          <w:szCs w:val="24"/>
          <w:shd w:val="clear" w:color="auto" w:fill="FFFFFF"/>
        </w:rPr>
        <w:t>.</w:t>
      </w:r>
      <w:bookmarkEnd w:id="7"/>
    </w:p>
    <w:p w14:paraId="482F4797"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міської територіальної громади.</w:t>
      </w:r>
    </w:p>
    <w:p w14:paraId="58DA404C"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8. Інші видатки, </w:t>
      </w:r>
      <w:r w:rsidRPr="00462375">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47E198A6"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9. </w:t>
      </w:r>
      <w:r w:rsidRPr="00462375">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34A9E781" w14:textId="77777777" w:rsidR="00462375" w:rsidRPr="00462375" w:rsidRDefault="00462375" w:rsidP="00462375">
      <w:pPr>
        <w:spacing w:after="0" w:line="240" w:lineRule="auto"/>
        <w:ind w:left="14" w:hanging="14"/>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Фінансування зазначених заходів проводиться за рахунок бюджетних коштів, передбачених на виконання Програми.</w:t>
      </w:r>
    </w:p>
    <w:p w14:paraId="75231979"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Видатки на виконання заходів Програми передбачаються при формуванні показників бюджету Ніжинської міської територіальної громади, виходячи з реальних можливостей, в т.ч. з урахуванням погашення боргів минулих періодів.</w:t>
      </w:r>
    </w:p>
    <w:p w14:paraId="5E954073" w14:textId="77777777" w:rsid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p>
    <w:p w14:paraId="1ED6619B" w14:textId="77777777" w:rsidR="00462375" w:rsidRPr="00462375" w:rsidRDefault="00462375" w:rsidP="00462375">
      <w:pPr>
        <w:spacing w:after="0" w:line="240" w:lineRule="auto"/>
        <w:jc w:val="center"/>
        <w:rPr>
          <w:rFonts w:ascii="Times New Roman" w:eastAsia="Times New Roman" w:hAnsi="Times New Roman" w:cs="Times New Roman"/>
          <w:b/>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5</w:t>
      </w:r>
      <w:r w:rsidRPr="00462375">
        <w:rPr>
          <w:rFonts w:ascii="Times New Roman" w:eastAsia="Times New Roman" w:hAnsi="Times New Roman" w:cs="Times New Roman"/>
          <w:b/>
          <w:sz w:val="24"/>
          <w:szCs w:val="24"/>
          <w:u w:val="single"/>
          <w:lang w:val="uk-UA" w:eastAsia="ru-RU"/>
        </w:rPr>
        <w:t>. Напрями діяльності, перелік запланованих завдань, заходів та строки їх виконання, результативні показники</w:t>
      </w:r>
    </w:p>
    <w:p w14:paraId="216B4B61" w14:textId="77777777" w:rsidR="00462375" w:rsidRPr="00462375" w:rsidRDefault="00462375" w:rsidP="00462375">
      <w:pPr>
        <w:tabs>
          <w:tab w:val="left" w:pos="709"/>
        </w:tab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Забезпечення ефективного використання комунального майна Ніжинської міської територіальної громади.</w:t>
      </w:r>
    </w:p>
    <w:p w14:paraId="2C379A70" w14:textId="77777777" w:rsidR="00462375" w:rsidRPr="00462375" w:rsidRDefault="00462375" w:rsidP="00462375">
      <w:pPr>
        <w:tabs>
          <w:tab w:val="left" w:pos="709"/>
        </w:tab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Розрахунок запланованих витрат:</w:t>
      </w:r>
    </w:p>
    <w:p w14:paraId="6C2C7820" w14:textId="77777777" w:rsidR="00462375" w:rsidRPr="00462375" w:rsidRDefault="00462375" w:rsidP="00462375">
      <w:pPr>
        <w:numPr>
          <w:ilvl w:val="0"/>
          <w:numId w:val="5"/>
        </w:numPr>
        <w:spacing w:after="0" w:line="240" w:lineRule="auto"/>
        <w:contextualSpacing/>
        <w:jc w:val="both"/>
        <w:rPr>
          <w:rFonts w:ascii="Times New Roman" w:eastAsia="Times New Roman" w:hAnsi="Times New Roman" w:cs="Times New Roman"/>
          <w:i/>
          <w:sz w:val="24"/>
          <w:szCs w:val="24"/>
          <w:lang w:val="uk-UA" w:eastAsia="ru-RU"/>
        </w:rPr>
      </w:pPr>
      <w:r w:rsidRPr="00462375">
        <w:rPr>
          <w:rFonts w:ascii="Times New Roman" w:eastAsia="Times New Roman" w:hAnsi="Times New Roman" w:cs="Times New Roman"/>
          <w:i/>
          <w:sz w:val="24"/>
          <w:szCs w:val="24"/>
          <w:lang w:val="uk-UA" w:eastAsia="ru-RU"/>
        </w:rPr>
        <w:lastRenderedPageBreak/>
        <w:t>Проведення незалежних оцінок нерухомого майна та їх рецензій.</w:t>
      </w:r>
    </w:p>
    <w:p w14:paraId="010961BC" w14:textId="77777777" w:rsidR="00462375" w:rsidRP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Виготовлення незалежної оцінки на підставі конкурсного відбору суб`єктів оціночної діяльності для цілей приватизації комунального майна – 5000,00 грн. за одиницю майна. Планується виготовити 2 оцінок на суму 10 000,00 грн.</w:t>
      </w:r>
    </w:p>
    <w:p w14:paraId="5FF71162" w14:textId="77777777" w:rsid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r>
      <w:bookmarkStart w:id="8" w:name="_Hlk221527275"/>
      <w:r w:rsidRPr="00462375">
        <w:rPr>
          <w:rFonts w:ascii="Times New Roman" w:eastAsia="Times New Roman" w:hAnsi="Times New Roman" w:cs="Times New Roman"/>
          <w:sz w:val="24"/>
          <w:szCs w:val="24"/>
          <w:lang w:val="uk-UA" w:eastAsia="ru-RU"/>
        </w:rPr>
        <w:t xml:space="preserve">Виготовлення незалежної оцінки </w:t>
      </w:r>
      <w:bookmarkEnd w:id="8"/>
      <w:r w:rsidRPr="00462375">
        <w:rPr>
          <w:rFonts w:ascii="Times New Roman" w:eastAsia="Times New Roman" w:hAnsi="Times New Roman" w:cs="Times New Roman"/>
          <w:sz w:val="24"/>
          <w:szCs w:val="24"/>
          <w:lang w:val="uk-UA" w:eastAsia="ru-RU"/>
        </w:rPr>
        <w:t>для цілей оренди – 6500,00 грн. за одиницю майну. Планується виготовити 10 оцінок на суму 65 000,00 грн.</w:t>
      </w:r>
    </w:p>
    <w:p w14:paraId="2462BD43" w14:textId="77777777" w:rsidR="004C2D1B" w:rsidRPr="00462375" w:rsidRDefault="004C2D1B" w:rsidP="00462375">
      <w:pPr>
        <w:spacing w:after="0" w:line="240" w:lineRule="auto"/>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bookmarkStart w:id="9" w:name="_Hlk221527494"/>
      <w:r w:rsidRPr="00462375">
        <w:rPr>
          <w:rFonts w:ascii="Times New Roman" w:eastAsia="Times New Roman" w:hAnsi="Times New Roman" w:cs="Times New Roman"/>
          <w:sz w:val="24"/>
          <w:szCs w:val="24"/>
          <w:lang w:val="uk-UA" w:eastAsia="ru-RU"/>
        </w:rPr>
        <w:t>Виготовлення незалежної оцінки</w:t>
      </w:r>
      <w:r>
        <w:rPr>
          <w:rFonts w:ascii="Times New Roman" w:eastAsia="Times New Roman" w:hAnsi="Times New Roman" w:cs="Times New Roman"/>
          <w:sz w:val="24"/>
          <w:szCs w:val="24"/>
          <w:lang w:val="uk-UA" w:eastAsia="ru-RU"/>
        </w:rPr>
        <w:t xml:space="preserve"> по об’єкту «Будівництво ЛЕП по вул. Арвахі, Афганців, П.Морозова із становленням КТП в м. Ніжин Чернігівської області на суму 98 000,00 грн.</w:t>
      </w:r>
    </w:p>
    <w:bookmarkEnd w:id="9"/>
    <w:p w14:paraId="7B037E6A" w14:textId="77777777" w:rsidR="00462375" w:rsidRP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На виготовлення незалежних оцінок в кількості 1</w:t>
      </w:r>
      <w:r>
        <w:rPr>
          <w:rFonts w:ascii="Times New Roman" w:eastAsia="Times New Roman" w:hAnsi="Times New Roman" w:cs="Times New Roman"/>
          <w:sz w:val="24"/>
          <w:szCs w:val="24"/>
          <w:lang w:val="uk-UA" w:eastAsia="ru-RU"/>
        </w:rPr>
        <w:t>3</w:t>
      </w:r>
      <w:r w:rsidRPr="00462375">
        <w:rPr>
          <w:rFonts w:ascii="Times New Roman" w:eastAsia="Times New Roman" w:hAnsi="Times New Roman" w:cs="Times New Roman"/>
          <w:sz w:val="24"/>
          <w:szCs w:val="24"/>
          <w:lang w:val="uk-UA" w:eastAsia="ru-RU"/>
        </w:rPr>
        <w:t xml:space="preserve"> шт. планується витратити в 2026 році приблизно </w:t>
      </w:r>
      <w:r>
        <w:rPr>
          <w:rFonts w:ascii="Times New Roman" w:eastAsia="Times New Roman" w:hAnsi="Times New Roman" w:cs="Times New Roman"/>
          <w:b/>
          <w:sz w:val="24"/>
          <w:szCs w:val="24"/>
          <w:lang w:val="uk-UA" w:eastAsia="ru-RU"/>
        </w:rPr>
        <w:t>173</w:t>
      </w:r>
      <w:r w:rsidRPr="00462375">
        <w:rPr>
          <w:rFonts w:ascii="Times New Roman" w:eastAsia="Times New Roman" w:hAnsi="Times New Roman" w:cs="Times New Roman"/>
          <w:b/>
          <w:sz w:val="24"/>
          <w:szCs w:val="24"/>
          <w:lang w:val="uk-UA" w:eastAsia="ru-RU"/>
        </w:rPr>
        <w:t> 000,00</w:t>
      </w:r>
      <w:r w:rsidRPr="00462375">
        <w:rPr>
          <w:rFonts w:ascii="Times New Roman" w:eastAsia="Times New Roman" w:hAnsi="Times New Roman" w:cs="Times New Roman"/>
          <w:sz w:val="24"/>
          <w:szCs w:val="24"/>
          <w:lang w:val="uk-UA" w:eastAsia="ru-RU"/>
        </w:rPr>
        <w:t xml:space="preserve"> грн.</w:t>
      </w:r>
    </w:p>
    <w:p w14:paraId="5015A8DC" w14:textId="77777777" w:rsidR="00462375" w:rsidRPr="00462375" w:rsidRDefault="00462375" w:rsidP="00462375">
      <w:pPr>
        <w:spacing w:after="0" w:line="240" w:lineRule="auto"/>
        <w:contextualSpacing/>
        <w:jc w:val="center"/>
        <w:rPr>
          <w:rFonts w:ascii="Times New Roman" w:eastAsia="Calibri" w:hAnsi="Times New Roman" w:cs="Times New Roman"/>
          <w:b/>
          <w:i/>
          <w:sz w:val="24"/>
          <w:szCs w:val="24"/>
          <w:lang w:val="uk-UA"/>
        </w:rPr>
      </w:pPr>
      <w:r w:rsidRPr="00462375">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69FBDF9A" w14:textId="77777777" w:rsidR="00462375" w:rsidRPr="00462375" w:rsidRDefault="00462375" w:rsidP="00462375">
      <w:pPr>
        <w:spacing w:after="0" w:line="240" w:lineRule="auto"/>
        <w:jc w:val="both"/>
        <w:rPr>
          <w:rFonts w:ascii="Times New Roman" w:hAnsi="Times New Roman" w:cs="Times New Roman"/>
          <w:color w:val="000000" w:themeColor="text1"/>
          <w:sz w:val="24"/>
          <w:szCs w:val="24"/>
          <w:lang w:val="uk-UA"/>
        </w:rPr>
      </w:pPr>
      <w:r w:rsidRPr="00462375">
        <w:rPr>
          <w:rFonts w:ascii="Times New Roman" w:hAnsi="Times New Roman" w:cs="Times New Roman"/>
          <w:color w:val="000000" w:themeColor="text1"/>
          <w:sz w:val="24"/>
          <w:szCs w:val="24"/>
          <w:lang w:val="uk-UA"/>
        </w:rPr>
        <w:t xml:space="preserve">  </w:t>
      </w:r>
      <w:r w:rsidRPr="00462375">
        <w:rPr>
          <w:rFonts w:ascii="Times New Roman" w:hAnsi="Times New Roman" w:cs="Times New Roman"/>
          <w:color w:val="000000" w:themeColor="text1"/>
          <w:sz w:val="24"/>
          <w:szCs w:val="24"/>
          <w:lang w:val="uk-UA"/>
        </w:rPr>
        <w:tab/>
        <w:t>Приватизація комунального нерухомого майна, надання його в оренду, дасть можливість його упорядкування, покращення благоустрою міста та ефективного його використання.</w:t>
      </w:r>
    </w:p>
    <w:p w14:paraId="7EBE156C"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color w:val="FF0000"/>
          <w:sz w:val="24"/>
          <w:szCs w:val="24"/>
          <w:lang w:val="uk-UA"/>
        </w:rPr>
        <w:tab/>
      </w: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p>
    <w:p w14:paraId="5D48C173"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eastAsia="Times New Roman" w:hAnsi="Times New Roman" w:cs="Times New Roman"/>
          <w:sz w:val="24"/>
          <w:szCs w:val="24"/>
          <w:lang w:val="uk-UA" w:eastAsia="ru-RU"/>
        </w:rPr>
        <w:tab/>
        <w:t>П</w:t>
      </w:r>
      <w:r w:rsidRPr="00462375">
        <w:rPr>
          <w:rFonts w:ascii="Times New Roman" w:hAnsi="Times New Roman" w:cs="Times New Roman"/>
          <w:sz w:val="24"/>
          <w:szCs w:val="24"/>
          <w:lang w:val="uk-UA" w:eastAsia="ar-SA"/>
        </w:rPr>
        <w:t xml:space="preserve">роведення незалежних оцінок </w:t>
      </w:r>
      <w:r w:rsidRPr="00462375">
        <w:rPr>
          <w:rFonts w:ascii="Times New Roman" w:eastAsia="Times New Roman" w:hAnsi="Times New Roman" w:cs="Times New Roman"/>
          <w:sz w:val="24"/>
          <w:szCs w:val="24"/>
          <w:lang w:val="uk-UA" w:eastAsia="ru-RU"/>
        </w:rPr>
        <w:t>нерухомого майна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продажу на електронних аукціонах,</w:t>
      </w:r>
      <w:r w:rsidRPr="00462375">
        <w:rPr>
          <w:rFonts w:ascii="Times New Roman" w:hAnsi="Times New Roman" w:cs="Times New Roman"/>
          <w:sz w:val="24"/>
          <w:szCs w:val="24"/>
          <w:lang w:val="uk-UA"/>
        </w:rPr>
        <w:t xml:space="preserve"> створює  умови для залучення інвестицій, покращує благоустрій нашої громади, сприяє ефективному його використанню та поповнить місцевий бюджет на 950 тис. грн.</w:t>
      </w:r>
    </w:p>
    <w:p w14:paraId="4B32444D"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sz w:val="24"/>
          <w:szCs w:val="24"/>
          <w:lang w:val="uk-UA"/>
        </w:rPr>
        <w:tab/>
      </w:r>
      <w:r w:rsidRPr="00462375">
        <w:rPr>
          <w:rFonts w:ascii="Times New Roman" w:eastAsia="Times New Roman" w:hAnsi="Times New Roman" w:cs="Times New Roman"/>
          <w:sz w:val="24"/>
          <w:szCs w:val="24"/>
          <w:lang w:val="uk-UA" w:eastAsia="ru-RU"/>
        </w:rPr>
        <w:t>Виготовлення незалежних оцінок для цілей оренди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w:t>
      </w:r>
      <w:r w:rsidRPr="00462375">
        <w:rPr>
          <w:rFonts w:ascii="Times New Roman" w:eastAsia="Times New Roman" w:hAnsi="Times New Roman" w:cs="Times New Roman"/>
          <w:sz w:val="24"/>
          <w:szCs w:val="24"/>
          <w:lang w:val="uk-UA" w:eastAsia="ru-RU"/>
        </w:rPr>
        <w:t xml:space="preserve"> поповнить місцевий бюджет  в 2026 році на 4,9 млн. грн., що на 8 % більше </w:t>
      </w:r>
      <w:r w:rsidRPr="00462375">
        <w:rPr>
          <w:rFonts w:ascii="Times New Roman" w:hAnsi="Times New Roman" w:cs="Times New Roman"/>
          <w:sz w:val="24"/>
          <w:szCs w:val="24"/>
          <w:lang w:val="uk-UA"/>
        </w:rPr>
        <w:t>показників попереднього року.</w:t>
      </w:r>
    </w:p>
    <w:p w14:paraId="62730A8C"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i/>
          <w:sz w:val="24"/>
          <w:szCs w:val="24"/>
          <w:lang w:val="uk-UA" w:eastAsia="ru-RU"/>
        </w:rPr>
      </w:pPr>
      <w:r w:rsidRPr="00462375">
        <w:rPr>
          <w:rFonts w:ascii="Times New Roman" w:eastAsia="Times New Roman" w:hAnsi="Times New Roman" w:cs="Times New Roman"/>
          <w:i/>
          <w:sz w:val="24"/>
          <w:szCs w:val="24"/>
          <w:lang w:val="uk-UA" w:eastAsia="ru-RU"/>
        </w:rPr>
        <w:t xml:space="preserve">2. Послуги з технічної інвентаризації майна, зокрема: </w:t>
      </w:r>
    </w:p>
    <w:p w14:paraId="72688F1F"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2.1.Виготовлення технічної та правовстановлюючої документації на об’єкти комунальної власності. </w:t>
      </w:r>
    </w:p>
    <w:p w14:paraId="3047988A"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Ціна одиниці виготовлення технічного паспорту для майна до 100 кв.м. – 6 000,00 грн. Планується виготовити 10 технічних паспортів майна до 100 кв.м. на суму </w:t>
      </w:r>
      <w:r w:rsidRPr="00462375">
        <w:rPr>
          <w:rFonts w:ascii="Times New Roman" w:eastAsia="Times New Roman" w:hAnsi="Times New Roman" w:cs="Times New Roman"/>
          <w:b/>
          <w:sz w:val="24"/>
          <w:szCs w:val="24"/>
          <w:lang w:val="uk-UA" w:eastAsia="ru-RU"/>
        </w:rPr>
        <w:t>60 000,00 грн</w:t>
      </w:r>
      <w:r w:rsidRPr="00462375">
        <w:rPr>
          <w:rFonts w:ascii="Times New Roman" w:eastAsia="Times New Roman" w:hAnsi="Times New Roman" w:cs="Times New Roman"/>
          <w:sz w:val="24"/>
          <w:szCs w:val="24"/>
          <w:lang w:val="uk-UA" w:eastAsia="ru-RU"/>
        </w:rPr>
        <w:t>.</w:t>
      </w:r>
    </w:p>
    <w:p w14:paraId="45B3BEC6"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sz w:val="24"/>
          <w:szCs w:val="24"/>
          <w:lang w:val="uk-UA" w:eastAsia="ru-RU"/>
        </w:rPr>
        <w:t xml:space="preserve">2.2.Надання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довідок про відсутність/наявність будівель на земельній ділянці.</w:t>
      </w:r>
    </w:p>
    <w:p w14:paraId="1BAA8733"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Виготовлення довідки-характеристики -1500,00 грн.</w:t>
      </w:r>
    </w:p>
    <w:p w14:paraId="78117E20"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Планується замовити 10 довідок на суму – </w:t>
      </w:r>
      <w:r w:rsidRPr="00462375">
        <w:rPr>
          <w:rFonts w:ascii="Times New Roman" w:eastAsia="Times New Roman" w:hAnsi="Times New Roman" w:cs="Times New Roman"/>
          <w:b/>
          <w:sz w:val="24"/>
          <w:szCs w:val="24"/>
          <w:lang w:val="uk-UA" w:eastAsia="ru-RU"/>
        </w:rPr>
        <w:t>15 000,00 грн.</w:t>
      </w:r>
    </w:p>
    <w:p w14:paraId="52208038"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color w:val="212529"/>
          <w:sz w:val="24"/>
          <w:szCs w:val="24"/>
          <w:lang w:val="uk-UA" w:eastAsia="ru-RU"/>
        </w:rPr>
        <w:t xml:space="preserve"> 2.3.Визначення частки власності – 1600,00грн.; висновків про технічний стан об’єкта - 1800,00 грн. на паперових носіях та 1800,00 грн. в електронному варіанті; висновків про поділ чи виділення частин власності, внесення змін в Реєстр  будівельний реєстр в зв’язку зі зміною  поштової адреси об’єкту -       800,00 грн.</w:t>
      </w:r>
    </w:p>
    <w:p w14:paraId="43E3C214"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color w:val="212529"/>
          <w:sz w:val="24"/>
          <w:szCs w:val="24"/>
          <w:lang w:val="uk-UA" w:eastAsia="ru-RU"/>
        </w:rPr>
        <w:t xml:space="preserve">Ціна замовлення – 6000,00 грн. Планується 2 замовлення в наступному році на суму     </w:t>
      </w:r>
      <w:r w:rsidRPr="00462375">
        <w:rPr>
          <w:rFonts w:ascii="Times New Roman" w:eastAsia="Times New Roman" w:hAnsi="Times New Roman" w:cs="Times New Roman"/>
          <w:b/>
          <w:color w:val="212529"/>
          <w:sz w:val="24"/>
          <w:szCs w:val="24"/>
          <w:lang w:val="uk-UA" w:eastAsia="ru-RU"/>
        </w:rPr>
        <w:t>12 000,00грн.</w:t>
      </w:r>
    </w:p>
    <w:p w14:paraId="13995C06" w14:textId="77777777" w:rsidR="00462375" w:rsidRPr="00462375" w:rsidRDefault="00462375" w:rsidP="00462375">
      <w:pPr>
        <w:shd w:val="clear" w:color="auto" w:fill="FFFFFF"/>
        <w:spacing w:after="0" w:line="240" w:lineRule="auto"/>
        <w:ind w:firstLine="705"/>
        <w:jc w:val="both"/>
        <w:rPr>
          <w:rFonts w:ascii="Times New Roman" w:eastAsia="Calibri" w:hAnsi="Times New Roman" w:cs="Times New Roman"/>
          <w:sz w:val="24"/>
          <w:szCs w:val="24"/>
          <w:lang w:val="uk-UA"/>
        </w:rPr>
      </w:pPr>
      <w:r w:rsidRPr="00462375">
        <w:rPr>
          <w:rFonts w:ascii="Times New Roman" w:eastAsia="Times New Roman" w:hAnsi="Times New Roman" w:cs="Times New Roman"/>
          <w:sz w:val="24"/>
          <w:szCs w:val="24"/>
          <w:lang w:val="uk-UA" w:eastAsia="ru-RU"/>
        </w:rPr>
        <w:t>2.4.Внесення об’єктів нерухомого майна до</w:t>
      </w:r>
      <w:r w:rsidRPr="00462375">
        <w:rPr>
          <w:rFonts w:ascii="Times New Roman" w:eastAsia="Calibri" w:hAnsi="Times New Roman" w:cs="Times New Roman"/>
          <w:sz w:val="24"/>
          <w:szCs w:val="24"/>
          <w:lang w:val="uk-UA"/>
        </w:rPr>
        <w:t xml:space="preserve"> Реєстру будівельної діяльності.</w:t>
      </w:r>
    </w:p>
    <w:p w14:paraId="7D6C1516" w14:textId="77777777" w:rsidR="00462375" w:rsidRPr="00462375" w:rsidRDefault="00462375" w:rsidP="00462375">
      <w:pPr>
        <w:shd w:val="clear" w:color="auto" w:fill="FFFFFF"/>
        <w:spacing w:after="0" w:line="240" w:lineRule="auto"/>
        <w:ind w:firstLine="705"/>
        <w:jc w:val="both"/>
        <w:rPr>
          <w:rFonts w:ascii="Times New Roman" w:eastAsia="Calibri" w:hAnsi="Times New Roman" w:cs="Times New Roman"/>
          <w:b/>
          <w:sz w:val="24"/>
          <w:szCs w:val="24"/>
          <w:lang w:val="uk-UA"/>
        </w:rPr>
      </w:pPr>
      <w:r w:rsidRPr="00462375">
        <w:rPr>
          <w:rFonts w:ascii="Times New Roman" w:eastAsia="Calibri" w:hAnsi="Times New Roman" w:cs="Times New Roman"/>
          <w:sz w:val="24"/>
          <w:szCs w:val="24"/>
          <w:lang w:val="uk-UA"/>
        </w:rPr>
        <w:t xml:space="preserve">Ціна замовлення – 1700,00 грн. В 2026 році планується </w:t>
      </w:r>
      <w:r w:rsidRPr="00462375">
        <w:rPr>
          <w:rFonts w:ascii="Times New Roman" w:eastAsia="Times New Roman" w:hAnsi="Times New Roman" w:cs="Times New Roman"/>
          <w:sz w:val="24"/>
          <w:szCs w:val="24"/>
          <w:lang w:val="uk-UA" w:eastAsia="ru-RU"/>
        </w:rPr>
        <w:t>внести 10 об’єктів нерухомого майна до</w:t>
      </w:r>
      <w:r w:rsidRPr="00462375">
        <w:rPr>
          <w:rFonts w:ascii="Times New Roman" w:eastAsia="Calibri" w:hAnsi="Times New Roman" w:cs="Times New Roman"/>
          <w:sz w:val="24"/>
          <w:szCs w:val="24"/>
          <w:lang w:val="uk-UA"/>
        </w:rPr>
        <w:t xml:space="preserve"> Реєстру будівельної діяльності на суму </w:t>
      </w:r>
      <w:r w:rsidRPr="00462375">
        <w:rPr>
          <w:rFonts w:ascii="Times New Roman" w:eastAsia="Calibri" w:hAnsi="Times New Roman" w:cs="Times New Roman"/>
          <w:b/>
          <w:sz w:val="24"/>
          <w:szCs w:val="24"/>
          <w:lang w:val="uk-UA"/>
        </w:rPr>
        <w:t>17 000,00 грн.</w:t>
      </w:r>
    </w:p>
    <w:p w14:paraId="3671F510"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Calibri" w:hAnsi="Times New Roman" w:cs="Times New Roman"/>
          <w:sz w:val="24"/>
          <w:szCs w:val="24"/>
          <w:lang w:val="uk-UA"/>
        </w:rPr>
        <w:t>2.5.Надання інформації щодо реєстрації права власності на майно для підготовки документів для взяття на облік безхазяйного майна, тощо</w:t>
      </w:r>
      <w:r w:rsidRPr="00462375">
        <w:rPr>
          <w:rFonts w:ascii="Times New Roman" w:eastAsia="Times New Roman" w:hAnsi="Times New Roman" w:cs="Times New Roman"/>
          <w:sz w:val="24"/>
          <w:szCs w:val="24"/>
          <w:lang w:val="uk-UA" w:eastAsia="ru-RU"/>
        </w:rPr>
        <w:t xml:space="preserve">. </w:t>
      </w:r>
    </w:p>
    <w:p w14:paraId="4CD33B42"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 2026 році планується взяти 30 довідок. Ціна послуги 250,00 грн. Витрати становлять </w:t>
      </w:r>
      <w:r w:rsidRPr="00462375">
        <w:rPr>
          <w:rFonts w:ascii="Times New Roman" w:eastAsia="Times New Roman" w:hAnsi="Times New Roman" w:cs="Times New Roman"/>
          <w:b/>
          <w:sz w:val="24"/>
          <w:szCs w:val="24"/>
          <w:lang w:val="uk-UA" w:eastAsia="ru-RU"/>
        </w:rPr>
        <w:t>7 500,00 грн.</w:t>
      </w:r>
    </w:p>
    <w:p w14:paraId="5E9521A6" w14:textId="77777777" w:rsidR="004C2D1B" w:rsidRDefault="004C2D1B" w:rsidP="00462375">
      <w:pPr>
        <w:spacing w:after="0" w:line="240" w:lineRule="auto"/>
        <w:contextualSpacing/>
        <w:jc w:val="center"/>
        <w:rPr>
          <w:rFonts w:ascii="Times New Roman" w:eastAsia="Calibri" w:hAnsi="Times New Roman" w:cs="Times New Roman"/>
          <w:b/>
          <w:i/>
          <w:sz w:val="24"/>
          <w:szCs w:val="24"/>
          <w:lang w:val="uk-UA"/>
        </w:rPr>
      </w:pPr>
    </w:p>
    <w:p w14:paraId="1A38D2DF" w14:textId="77777777" w:rsidR="00462375" w:rsidRPr="00462375" w:rsidRDefault="00462375" w:rsidP="00462375">
      <w:pPr>
        <w:spacing w:after="0" w:line="240" w:lineRule="auto"/>
        <w:contextualSpacing/>
        <w:jc w:val="center"/>
        <w:rPr>
          <w:rFonts w:ascii="Times New Roman" w:eastAsia="Calibri" w:hAnsi="Times New Roman" w:cs="Times New Roman"/>
          <w:b/>
          <w:i/>
          <w:sz w:val="24"/>
          <w:szCs w:val="24"/>
          <w:lang w:val="uk-UA"/>
        </w:rPr>
      </w:pPr>
      <w:r w:rsidRPr="00462375">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10FE6844" w14:textId="77777777" w:rsidR="00462375" w:rsidRPr="00462375" w:rsidRDefault="00462375" w:rsidP="00462375">
      <w:pPr>
        <w:spacing w:after="0" w:line="240" w:lineRule="auto"/>
        <w:contextualSpacing/>
        <w:jc w:val="both"/>
        <w:rPr>
          <w:rFonts w:ascii="Times New Roman" w:eastAsia="Calibri" w:hAnsi="Times New Roman" w:cs="Times New Roman"/>
          <w:sz w:val="24"/>
          <w:szCs w:val="24"/>
          <w:lang w:val="uk-UA"/>
        </w:rPr>
      </w:pPr>
      <w:r w:rsidRPr="00462375">
        <w:rPr>
          <w:rFonts w:ascii="Times New Roman" w:eastAsia="Calibri" w:hAnsi="Times New Roman" w:cs="Times New Roman"/>
          <w:b/>
          <w:i/>
          <w:sz w:val="24"/>
          <w:szCs w:val="24"/>
          <w:lang w:val="uk-UA"/>
        </w:rPr>
        <w:tab/>
      </w:r>
      <w:r w:rsidRPr="00462375">
        <w:rPr>
          <w:rFonts w:ascii="Times New Roman" w:eastAsia="Times New Roman" w:hAnsi="Times New Roman" w:cs="Times New Roman"/>
          <w:sz w:val="24"/>
          <w:szCs w:val="24"/>
          <w:lang w:val="uk-UA" w:eastAsia="ru-RU"/>
        </w:rPr>
        <w:t xml:space="preserve">Виготовлення технічної та правовстановлюючої документації на об’єкти комунальної власності,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462375">
        <w:rPr>
          <w:rFonts w:ascii="Times New Roman" w:eastAsia="Times New Roman" w:hAnsi="Times New Roman" w:cs="Times New Roman"/>
          <w:sz w:val="24"/>
          <w:szCs w:val="24"/>
          <w:lang w:val="uk-UA" w:eastAsia="ru-RU"/>
        </w:rPr>
        <w:t xml:space="preserve"> </w:t>
      </w:r>
      <w:r w:rsidRPr="00462375">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462375">
        <w:rPr>
          <w:rFonts w:ascii="Times New Roman" w:eastAsia="Times New Roman" w:hAnsi="Times New Roman" w:cs="Times New Roman"/>
          <w:sz w:val="24"/>
          <w:szCs w:val="24"/>
          <w:lang w:val="uk-UA" w:eastAsia="ru-RU"/>
        </w:rPr>
        <w:t xml:space="preserve">виготовлення незалежної </w:t>
      </w:r>
      <w:r w:rsidRPr="00462375">
        <w:rPr>
          <w:rFonts w:ascii="Times New Roman" w:eastAsia="Times New Roman" w:hAnsi="Times New Roman" w:cs="Times New Roman"/>
          <w:sz w:val="24"/>
          <w:szCs w:val="24"/>
          <w:lang w:val="uk-UA" w:eastAsia="ru-RU"/>
        </w:rPr>
        <w:lastRenderedPageBreak/>
        <w:t>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462375">
        <w:rPr>
          <w:rFonts w:ascii="Times New Roman" w:eastAsia="Times New Roman" w:hAnsi="Times New Roman" w:cs="Times New Roman"/>
          <w:color w:val="212529"/>
          <w:sz w:val="24"/>
          <w:szCs w:val="24"/>
          <w:lang w:val="uk-UA" w:eastAsia="ru-RU"/>
        </w:rPr>
        <w:t xml:space="preserve"> – являються елементами підготовки об’єктів комунальної власності до приватизації або надання в оренду через електронні аукціони відповідно до:</w:t>
      </w:r>
      <w:r w:rsidRPr="00462375">
        <w:rPr>
          <w:rFonts w:ascii="Times New Roman" w:eastAsia="Times New Roman" w:hAnsi="Times New Roman" w:cs="Times New Roman"/>
          <w:sz w:val="24"/>
          <w:szCs w:val="24"/>
          <w:lang w:val="uk-UA" w:eastAsia="ru-RU"/>
        </w:rPr>
        <w:t xml:space="preserve">  Закону України «Про приватизацію державного та комунального майна» від 18 січня 2018 року № </w:t>
      </w:r>
      <w:r w:rsidRPr="00462375">
        <w:rPr>
          <w:rFonts w:ascii="Times New Roman" w:eastAsia="Times New Roman" w:hAnsi="Times New Roman" w:cs="Times New Roman"/>
          <w:bCs/>
          <w:sz w:val="24"/>
          <w:szCs w:val="24"/>
          <w:lang w:val="uk-UA" w:eastAsia="ru-RU"/>
        </w:rPr>
        <w:t>2269-</w:t>
      </w:r>
      <w:r w:rsidRPr="00462375">
        <w:rPr>
          <w:rFonts w:ascii="Times New Roman" w:eastAsia="Times New Roman" w:hAnsi="Times New Roman" w:cs="Times New Roman"/>
          <w:bCs/>
          <w:sz w:val="24"/>
          <w:szCs w:val="24"/>
          <w:lang w:eastAsia="ru-RU"/>
        </w:rPr>
        <w:t>VIII</w:t>
      </w:r>
      <w:r w:rsidRPr="00462375">
        <w:rPr>
          <w:rFonts w:ascii="Times New Roman" w:eastAsia="Times New Roman" w:hAnsi="Times New Roman" w:cs="Times New Roman"/>
          <w:bCs/>
          <w:sz w:val="24"/>
          <w:szCs w:val="24"/>
          <w:lang w:val="uk-UA" w:eastAsia="ru-RU"/>
        </w:rPr>
        <w:t xml:space="preserve"> </w:t>
      </w:r>
      <w:r w:rsidRPr="00462375">
        <w:rPr>
          <w:rFonts w:ascii="Times New Roman" w:hAnsi="Times New Roman" w:cs="Times New Roman"/>
          <w:sz w:val="24"/>
          <w:szCs w:val="24"/>
          <w:lang w:val="uk-UA"/>
        </w:rPr>
        <w:t>(</w:t>
      </w:r>
      <w:r w:rsidRPr="00462375">
        <w:rPr>
          <w:rFonts w:ascii="Times New Roman" w:eastAsia="Times New Roman" w:hAnsi="Times New Roman" w:cs="Times New Roman"/>
          <w:sz w:val="24"/>
          <w:szCs w:val="24"/>
          <w:lang w:val="uk-UA" w:eastAsia="ru-RU"/>
        </w:rPr>
        <w:t>зі змінами</w:t>
      </w:r>
      <w:r w:rsidRPr="00462375">
        <w:rPr>
          <w:rFonts w:ascii="Times New Roman" w:hAnsi="Times New Roman" w:cs="Times New Roman"/>
          <w:sz w:val="24"/>
          <w:szCs w:val="24"/>
          <w:lang w:val="uk-UA"/>
        </w:rPr>
        <w:t>)</w:t>
      </w:r>
      <w:r w:rsidRPr="00462375">
        <w:rPr>
          <w:rFonts w:ascii="Times New Roman" w:eastAsia="Times New Roman" w:hAnsi="Times New Roman" w:cs="Times New Roman"/>
          <w:sz w:val="24"/>
          <w:szCs w:val="24"/>
          <w:lang w:val="uk-UA" w:eastAsia="ru-RU"/>
        </w:rPr>
        <w:t>,</w:t>
      </w:r>
      <w:r w:rsidRPr="00462375">
        <w:rPr>
          <w:rFonts w:ascii="Times New Roman" w:eastAsia="Calibri" w:hAnsi="Times New Roman" w:cs="Times New Roman"/>
          <w:sz w:val="24"/>
          <w:szCs w:val="24"/>
          <w:lang w:val="uk-UA"/>
        </w:rPr>
        <w:t xml:space="preserve"> Закону України «Про оренду державного та комунального майна» від 03.10.2019 року №157-IX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Pr="00462375">
        <w:rPr>
          <w:rFonts w:ascii="Times New Roman" w:hAnsi="Times New Roman" w:cs="Times New Roman"/>
          <w:sz w:val="24"/>
          <w:szCs w:val="24"/>
          <w:lang w:val="uk-UA"/>
        </w:rPr>
        <w:t>Закону України «Про внесення змін до Закону України «Про оренду державного та комунального майна» від 01.04.2022 року № 2181-ІХ, Постанови Кабінету Міністрів України «Про особливості оренди державного та комунального майна у період воєнного стану» від 27.05.2022 року № 634, що приведе до створенню чіткого реєстру комунального майна Ніжинської територіальної громади та дасть можливість ефективно його використовувати на благо Ніжинської громади.</w:t>
      </w:r>
    </w:p>
    <w:p w14:paraId="0AF2B579"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color w:val="000000" w:themeColor="text1"/>
          <w:sz w:val="24"/>
          <w:szCs w:val="24"/>
          <w:lang w:val="uk-UA"/>
        </w:rPr>
        <w:t xml:space="preserve">  </w:t>
      </w:r>
      <w:r w:rsidRPr="00462375">
        <w:rPr>
          <w:rFonts w:ascii="Times New Roman" w:hAnsi="Times New Roman" w:cs="Times New Roman"/>
          <w:color w:val="000000" w:themeColor="text1"/>
          <w:sz w:val="24"/>
          <w:szCs w:val="24"/>
          <w:lang w:val="uk-UA"/>
        </w:rPr>
        <w:tab/>
      </w:r>
      <w:r w:rsidRPr="00462375">
        <w:rPr>
          <w:rFonts w:ascii="Times New Roman" w:hAnsi="Times New Roman" w:cs="Times New Roman"/>
          <w:color w:val="FF0000"/>
          <w:sz w:val="24"/>
          <w:szCs w:val="24"/>
          <w:lang w:val="uk-UA"/>
        </w:rPr>
        <w:tab/>
      </w: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p>
    <w:p w14:paraId="1C28A259"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eastAsia="Times New Roman" w:hAnsi="Times New Roman" w:cs="Times New Roman"/>
          <w:sz w:val="24"/>
          <w:szCs w:val="24"/>
          <w:lang w:val="uk-UA" w:eastAsia="ru-RU"/>
        </w:rPr>
        <w:tab/>
        <w:t>П</w:t>
      </w:r>
      <w:r w:rsidRPr="00462375">
        <w:rPr>
          <w:rFonts w:ascii="Times New Roman" w:hAnsi="Times New Roman" w:cs="Times New Roman"/>
          <w:sz w:val="24"/>
          <w:szCs w:val="24"/>
          <w:lang w:val="uk-UA" w:eastAsia="ar-SA"/>
        </w:rPr>
        <w:t xml:space="preserve">роведення незалежних оцінок </w:t>
      </w:r>
      <w:r w:rsidRPr="00462375">
        <w:rPr>
          <w:rFonts w:ascii="Times New Roman" w:eastAsia="Times New Roman" w:hAnsi="Times New Roman" w:cs="Times New Roman"/>
          <w:sz w:val="24"/>
          <w:szCs w:val="24"/>
          <w:lang w:val="uk-UA" w:eastAsia="ru-RU"/>
        </w:rPr>
        <w:t>нерухомого майна та їх рецензій</w:t>
      </w:r>
      <w:r w:rsidRPr="00462375">
        <w:rPr>
          <w:rFonts w:ascii="Times New Roman" w:hAnsi="Times New Roman" w:cs="Times New Roman"/>
          <w:sz w:val="24"/>
          <w:szCs w:val="24"/>
          <w:lang w:val="uk-UA" w:eastAsia="ar-SA"/>
        </w:rPr>
        <w:t xml:space="preserve"> на об’єкти нерухомого майна, в</w:t>
      </w:r>
      <w:r w:rsidRPr="00462375">
        <w:rPr>
          <w:rFonts w:ascii="Times New Roman" w:eastAsia="Times New Roman" w:hAnsi="Times New Roman" w:cs="Times New Roman"/>
          <w:sz w:val="24"/>
          <w:szCs w:val="24"/>
          <w:lang w:val="uk-UA" w:eastAsia="ru-RU"/>
        </w:rPr>
        <w:t>иготовлення незалежних оцінок для цілей оренди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 в</w:t>
      </w:r>
      <w:r w:rsidRPr="00462375">
        <w:rPr>
          <w:rFonts w:ascii="Times New Roman" w:eastAsia="Times New Roman" w:hAnsi="Times New Roman" w:cs="Times New Roman"/>
          <w:sz w:val="24"/>
          <w:szCs w:val="24"/>
          <w:lang w:val="uk-UA" w:eastAsia="ru-RU"/>
        </w:rPr>
        <w:t xml:space="preserve">иготовлення технічної та правовстановлюючої документації на об’єкти комунальної власності,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462375">
        <w:rPr>
          <w:rFonts w:ascii="Times New Roman" w:eastAsia="Times New Roman" w:hAnsi="Times New Roman" w:cs="Times New Roman"/>
          <w:sz w:val="24"/>
          <w:szCs w:val="24"/>
          <w:lang w:val="uk-UA" w:eastAsia="ru-RU"/>
        </w:rPr>
        <w:t xml:space="preserve"> </w:t>
      </w:r>
      <w:r w:rsidRPr="00462375">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462375">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462375">
        <w:rPr>
          <w:rFonts w:ascii="Times New Roman" w:eastAsia="Times New Roman" w:hAnsi="Times New Roman" w:cs="Times New Roman"/>
          <w:color w:val="212529"/>
          <w:sz w:val="24"/>
          <w:szCs w:val="24"/>
          <w:lang w:val="uk-UA" w:eastAsia="ru-RU"/>
        </w:rPr>
        <w:t>, сприяє приватизації комунального майна, надання його в оренду, створенню реєстру комунального майна Ніжинської громади та поповнює місцевий бюджет</w:t>
      </w:r>
      <w:r w:rsidRPr="00462375">
        <w:rPr>
          <w:rFonts w:ascii="Times New Roman" w:hAnsi="Times New Roman" w:cs="Times New Roman"/>
          <w:sz w:val="24"/>
          <w:szCs w:val="24"/>
          <w:lang w:val="uk-UA"/>
        </w:rPr>
        <w:t>. В 2026 році очікується поповнення бюджету Ніжинської громади на 5,9 млн.грн. від приватизації майна та оренди.</w:t>
      </w:r>
    </w:p>
    <w:p w14:paraId="5DE8FD6F" w14:textId="77777777" w:rsidR="00462375" w:rsidRPr="00462375" w:rsidRDefault="00462375" w:rsidP="00462375">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i/>
          <w:sz w:val="24"/>
          <w:szCs w:val="24"/>
          <w:lang w:val="uk-UA" w:eastAsia="ru-RU"/>
        </w:rPr>
        <w:t xml:space="preserve">3. </w:t>
      </w:r>
      <w:r w:rsidRPr="00462375">
        <w:rPr>
          <w:rFonts w:ascii="Times New Roman" w:eastAsia="Times New Roman" w:hAnsi="Times New Roman" w:cs="Times New Roman"/>
          <w:i/>
          <w:color w:val="000000"/>
          <w:sz w:val="24"/>
          <w:szCs w:val="24"/>
          <w:shd w:val="clear" w:color="auto" w:fill="FFFFFF"/>
          <w:lang w:val="uk-UA" w:eastAsia="ru-RU"/>
        </w:rPr>
        <w:t xml:space="preserve">Рекламно-інформаційна діяльність, </w:t>
      </w:r>
      <w:r w:rsidRPr="00462375">
        <w:rPr>
          <w:rFonts w:ascii="Times New Roman" w:eastAsia="Times New Roman" w:hAnsi="Times New Roman" w:cs="Times New Roman"/>
          <w:color w:val="000000"/>
          <w:sz w:val="24"/>
          <w:szCs w:val="24"/>
          <w:shd w:val="clear" w:color="auto" w:fill="FFFFFF"/>
          <w:lang w:val="uk-UA" w:eastAsia="ru-RU"/>
        </w:rPr>
        <w:t xml:space="preserve">: </w:t>
      </w:r>
    </w:p>
    <w:p w14:paraId="4E4F61A4" w14:textId="77777777" w:rsidR="00462375" w:rsidRPr="00462375" w:rsidRDefault="00462375" w:rsidP="00462375">
      <w:pPr>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5661B402" w14:textId="77777777" w:rsidR="00462375" w:rsidRPr="00462375" w:rsidRDefault="00462375" w:rsidP="00462375">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Заплановані витрати на майбутній 2026 рік </w:t>
      </w:r>
      <w:r w:rsidRPr="00462375">
        <w:rPr>
          <w:rFonts w:ascii="Times New Roman" w:eastAsia="Times New Roman" w:hAnsi="Times New Roman" w:cs="Times New Roman"/>
          <w:b/>
          <w:color w:val="000000"/>
          <w:sz w:val="24"/>
          <w:szCs w:val="24"/>
          <w:shd w:val="clear" w:color="auto" w:fill="FFFFFF"/>
          <w:lang w:val="uk-UA" w:eastAsia="ru-RU"/>
        </w:rPr>
        <w:t>3 500,00 грн.</w:t>
      </w:r>
    </w:p>
    <w:p w14:paraId="7D438BFC" w14:textId="77777777" w:rsidR="00462375" w:rsidRPr="00462375" w:rsidRDefault="00462375" w:rsidP="00462375">
      <w:pPr>
        <w:tabs>
          <w:tab w:val="left" w:pos="9498"/>
        </w:tabs>
        <w:spacing w:after="0" w:line="240" w:lineRule="auto"/>
        <w:ind w:right="567"/>
        <w:jc w:val="both"/>
        <w:rPr>
          <w:rFonts w:ascii="Times New Roman" w:hAnsi="Times New Roman" w:cs="Times New Roman"/>
          <w:sz w:val="24"/>
          <w:szCs w:val="24"/>
          <w:lang w:val="uk-UA"/>
        </w:rPr>
      </w:pP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r w:rsidRPr="00462375">
        <w:rPr>
          <w:rFonts w:ascii="Times New Roman" w:eastAsia="Calibri" w:hAnsi="Times New Roman" w:cs="Times New Roman"/>
          <w:sz w:val="24"/>
          <w:szCs w:val="24"/>
          <w:lang w:val="uk-UA"/>
        </w:rPr>
        <w:t>р</w:t>
      </w:r>
      <w:r w:rsidRPr="00462375">
        <w:rPr>
          <w:rFonts w:ascii="Times New Roman" w:hAnsi="Times New Roman" w:cs="Times New Roman"/>
          <w:bCs/>
          <w:iCs/>
          <w:sz w:val="24"/>
          <w:szCs w:val="24"/>
          <w:lang w:val="uk-UA"/>
        </w:rPr>
        <w:t>озміщення оголошень, банерів, білбордів, реклами в ЗМІ надасть можливість інформування населення територіальної громади про реалізацію повноважень міської ради у галузі комунального майна та</w:t>
      </w:r>
      <w:r w:rsidRPr="00462375">
        <w:rPr>
          <w:rFonts w:ascii="Times New Roman" w:eastAsia="Calibri" w:hAnsi="Times New Roman" w:cs="Times New Roman"/>
          <w:sz w:val="24"/>
          <w:szCs w:val="24"/>
          <w:shd w:val="clear" w:color="auto" w:fill="FFFFFF"/>
          <w:lang w:val="uk-UA"/>
        </w:rPr>
        <w:t xml:space="preserve"> з</w:t>
      </w:r>
      <w:r w:rsidRPr="00462375">
        <w:rPr>
          <w:rFonts w:ascii="Times New Roman" w:hAnsi="Times New Roman" w:cs="Times New Roman"/>
          <w:sz w:val="24"/>
          <w:szCs w:val="24"/>
          <w:lang w:val="uk-UA"/>
        </w:rPr>
        <w:t xml:space="preserve">більшить поінформованість населення. </w:t>
      </w:r>
    </w:p>
    <w:p w14:paraId="235E4BE4"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739241B7" w14:textId="77777777" w:rsidR="00462375" w:rsidRPr="00462375" w:rsidRDefault="00462375" w:rsidP="00462375">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Планується витратити </w:t>
      </w:r>
      <w:r w:rsidRPr="00462375">
        <w:rPr>
          <w:rFonts w:ascii="Times New Roman" w:eastAsia="Times New Roman" w:hAnsi="Times New Roman" w:cs="Times New Roman"/>
          <w:b/>
          <w:color w:val="000000"/>
          <w:sz w:val="24"/>
          <w:szCs w:val="24"/>
          <w:shd w:val="clear" w:color="auto" w:fill="FFFFFF"/>
          <w:lang w:val="uk-UA" w:eastAsia="ru-RU"/>
        </w:rPr>
        <w:t>2 000,00 грн.</w:t>
      </w:r>
    </w:p>
    <w:p w14:paraId="4CF00C28"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6. Оплата витрат на ведення обліку, збереження та утримання виявленого на території Ніжинської громади безхазяйного майна та спадщини відумерлої.</w:t>
      </w:r>
    </w:p>
    <w:p w14:paraId="300F2BFB"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Витрати заплановані в сумі </w:t>
      </w:r>
      <w:r w:rsidRPr="00462375">
        <w:rPr>
          <w:rFonts w:ascii="Times New Roman" w:eastAsia="Times New Roman" w:hAnsi="Times New Roman" w:cs="Times New Roman"/>
          <w:b/>
          <w:sz w:val="24"/>
          <w:szCs w:val="24"/>
          <w:lang w:val="uk-UA" w:eastAsia="ru-RU"/>
        </w:rPr>
        <w:t>10 000,00 грн.</w:t>
      </w:r>
    </w:p>
    <w:p w14:paraId="511700AB" w14:textId="77777777" w:rsidR="00462375" w:rsidRPr="00462375" w:rsidRDefault="00462375" w:rsidP="00462375">
      <w:pPr>
        <w:spacing w:after="0" w:line="240" w:lineRule="auto"/>
        <w:jc w:val="both"/>
        <w:rPr>
          <w:rFonts w:ascii="Times New Roman" w:eastAsia="Calibri" w:hAnsi="Times New Roman" w:cs="Times New Roman"/>
          <w:bCs/>
          <w:sz w:val="24"/>
          <w:szCs w:val="24"/>
          <w:shd w:val="clear" w:color="auto" w:fill="FFFFFF"/>
        </w:rPr>
      </w:pPr>
      <w:r w:rsidRPr="00462375">
        <w:rPr>
          <w:rFonts w:ascii="Times New Roman" w:eastAsia="Times New Roman" w:hAnsi="Times New Roman" w:cs="Times New Roman"/>
          <w:color w:val="000000"/>
          <w:sz w:val="24"/>
          <w:szCs w:val="24"/>
          <w:shd w:val="clear" w:color="auto" w:fill="FFFFFF"/>
          <w:lang w:val="uk-UA" w:eastAsia="ru-RU"/>
        </w:rPr>
        <w:tab/>
        <w:t xml:space="preserve">7. Оплата витрат замовлень проектів реконструкції, перепланування та переобладнання, </w:t>
      </w:r>
      <w:r w:rsidRPr="00462375">
        <w:rPr>
          <w:rFonts w:ascii="Times New Roman" w:eastAsia="Calibri" w:hAnsi="Times New Roman" w:cs="Times New Roman"/>
          <w:bCs/>
          <w:sz w:val="24"/>
          <w:szCs w:val="24"/>
          <w:shd w:val="clear" w:color="auto" w:fill="FFFFFF"/>
        </w:rPr>
        <w:t>дозвільної документації на будівельні роботи</w:t>
      </w:r>
      <w:r w:rsidRPr="00462375">
        <w:rPr>
          <w:rFonts w:ascii="Times New Roman" w:eastAsia="Calibri" w:hAnsi="Times New Roman" w:cs="Times New Roman"/>
          <w:bCs/>
          <w:sz w:val="24"/>
          <w:szCs w:val="24"/>
          <w:shd w:val="clear" w:color="auto" w:fill="FFFFFF"/>
          <w:lang w:val="uk-UA"/>
        </w:rPr>
        <w:t xml:space="preserve"> та їх виконання</w:t>
      </w:r>
      <w:r w:rsidRPr="00462375">
        <w:rPr>
          <w:rFonts w:ascii="Times New Roman" w:eastAsia="Calibri" w:hAnsi="Times New Roman" w:cs="Times New Roman"/>
          <w:bCs/>
          <w:sz w:val="24"/>
          <w:szCs w:val="24"/>
          <w:shd w:val="clear" w:color="auto" w:fill="FFFFFF"/>
        </w:rPr>
        <w:t>.</w:t>
      </w:r>
    </w:p>
    <w:p w14:paraId="7A817AB5"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Витрати заплановані в сумі </w:t>
      </w:r>
      <w:r w:rsidRPr="00462375">
        <w:rPr>
          <w:rFonts w:ascii="Times New Roman" w:eastAsia="Times New Roman" w:hAnsi="Times New Roman" w:cs="Times New Roman"/>
          <w:b/>
          <w:sz w:val="24"/>
          <w:szCs w:val="24"/>
          <w:lang w:val="uk-UA" w:eastAsia="ru-RU"/>
        </w:rPr>
        <w:t>20 000,00 грн.</w:t>
      </w:r>
    </w:p>
    <w:p w14:paraId="544D62BF"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територіальної громади.</w:t>
      </w:r>
    </w:p>
    <w:p w14:paraId="37D20FEE"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lastRenderedPageBreak/>
        <w:t>Витрати заплановані в сумі 5</w:t>
      </w:r>
      <w:r w:rsidRPr="00462375">
        <w:rPr>
          <w:rFonts w:ascii="Times New Roman" w:eastAsia="Times New Roman" w:hAnsi="Times New Roman" w:cs="Times New Roman"/>
          <w:b/>
          <w:sz w:val="24"/>
          <w:szCs w:val="24"/>
          <w:lang w:val="uk-UA" w:eastAsia="ru-RU"/>
        </w:rPr>
        <w:t>0 000,00 грн.</w:t>
      </w:r>
    </w:p>
    <w:p w14:paraId="10B9EF70"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8. Інші видатки, </w:t>
      </w:r>
      <w:r w:rsidRPr="00462375">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48234439"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Витрати заплановані в сумі </w:t>
      </w:r>
      <w:r w:rsidRPr="00462375">
        <w:rPr>
          <w:rFonts w:ascii="Times New Roman" w:eastAsia="Times New Roman" w:hAnsi="Times New Roman" w:cs="Times New Roman"/>
          <w:b/>
          <w:sz w:val="24"/>
          <w:szCs w:val="24"/>
          <w:lang w:val="uk-UA" w:eastAsia="ru-RU"/>
        </w:rPr>
        <w:t>11 500,00 грн.</w:t>
      </w:r>
    </w:p>
    <w:p w14:paraId="0BFD22D1" w14:textId="77777777" w:rsidR="00462375" w:rsidRPr="00462375" w:rsidRDefault="00462375" w:rsidP="00462375">
      <w:pPr>
        <w:spacing w:after="0" w:line="240" w:lineRule="auto"/>
        <w:ind w:firstLine="709"/>
        <w:jc w:val="both"/>
        <w:rPr>
          <w:rFonts w:ascii="Times New Roman" w:hAnsi="Times New Roman" w:cs="Times New Roman"/>
          <w:sz w:val="24"/>
          <w:szCs w:val="24"/>
          <w:lang w:val="uk-UA" w:eastAsia="zh-CN"/>
        </w:rPr>
      </w:pPr>
      <w:r w:rsidRPr="00462375">
        <w:rPr>
          <w:rFonts w:ascii="Times New Roman" w:eastAsia="Times New Roman" w:hAnsi="Times New Roman" w:cs="Times New Roman"/>
          <w:sz w:val="24"/>
          <w:szCs w:val="24"/>
          <w:lang w:val="uk-UA" w:eastAsia="ru-RU"/>
        </w:rPr>
        <w:t xml:space="preserve">9. </w:t>
      </w:r>
      <w:r w:rsidRPr="00462375">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092D52D1"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При реєстрації легкового транспорту сплачується обов`язкове державне пенсійне страхування в залежності від вартості легкового автомобіля, визначеного відповідно до договору купівлі-продажу, або іншого документу, що підтверджує цю вартість, але не нижче митної вартості, зазначеної у митній декларації у розмірі від 3% до 5% від вартості автомобіля. </w:t>
      </w:r>
    </w:p>
    <w:p w14:paraId="2ACED9D1"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 2026 планується приблизно витратити на цілі </w:t>
      </w:r>
      <w:r w:rsidRPr="00462375">
        <w:rPr>
          <w:rFonts w:ascii="Times New Roman" w:eastAsia="Times New Roman" w:hAnsi="Times New Roman" w:cs="Times New Roman"/>
          <w:b/>
          <w:sz w:val="24"/>
          <w:szCs w:val="24"/>
          <w:lang w:val="uk-UA" w:eastAsia="ru-RU"/>
        </w:rPr>
        <w:t>16 500,00 грн.</w:t>
      </w:r>
    </w:p>
    <w:p w14:paraId="5C87021D" w14:textId="77777777" w:rsidR="00462375" w:rsidRPr="00462375" w:rsidRDefault="00462375" w:rsidP="00462375">
      <w:pPr>
        <w:spacing w:after="0" w:line="240" w:lineRule="auto"/>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b/>
          <w:sz w:val="24"/>
          <w:szCs w:val="24"/>
          <w:lang w:val="uk-UA" w:eastAsia="ru-RU"/>
        </w:rPr>
        <w:t>Всього витрат по Програмі - 3</w:t>
      </w:r>
      <w:r w:rsidR="00D471EA">
        <w:rPr>
          <w:rFonts w:ascii="Times New Roman" w:eastAsia="Times New Roman" w:hAnsi="Times New Roman" w:cs="Times New Roman"/>
          <w:b/>
          <w:sz w:val="24"/>
          <w:szCs w:val="24"/>
          <w:lang w:val="uk-UA" w:eastAsia="ru-RU"/>
        </w:rPr>
        <w:t>98</w:t>
      </w:r>
      <w:r w:rsidRPr="00462375">
        <w:rPr>
          <w:rFonts w:ascii="Times New Roman" w:eastAsia="Times New Roman" w:hAnsi="Times New Roman" w:cs="Times New Roman"/>
          <w:b/>
          <w:sz w:val="24"/>
          <w:szCs w:val="24"/>
          <w:lang w:val="uk-UA" w:eastAsia="ru-RU"/>
        </w:rPr>
        <w:t> 000,00 грн.</w:t>
      </w:r>
    </w:p>
    <w:p w14:paraId="4268EE8C" w14:textId="77777777" w:rsidR="00462375" w:rsidRPr="00462375" w:rsidRDefault="00462375" w:rsidP="00462375">
      <w:pPr>
        <w:tabs>
          <w:tab w:val="left" w:pos="990"/>
        </w:tabs>
        <w:spacing w:after="0" w:line="240" w:lineRule="auto"/>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ab/>
      </w:r>
      <w:r w:rsidRPr="00462375">
        <w:rPr>
          <w:rFonts w:ascii="Times New Roman" w:eastAsia="Times New Roman" w:hAnsi="Times New Roman" w:cs="Times New Roman"/>
          <w:b/>
          <w:sz w:val="24"/>
          <w:szCs w:val="24"/>
          <w:u w:val="single"/>
          <w:lang w:val="uk-UA" w:eastAsia="ru-RU"/>
        </w:rPr>
        <w:t>6. Координація та контроль за ходом виконання Програми</w:t>
      </w:r>
    </w:p>
    <w:p w14:paraId="4E944CCC"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Організацію та безпосередній контроль за виконання Програми здійснює Управління комунального майна та земельних відносин Ніжинської міської ради Чернігівської області. </w:t>
      </w:r>
    </w:p>
    <w:p w14:paraId="2A530314" w14:textId="77777777" w:rsidR="00462375" w:rsidRP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Управління комунального майна та земельних відносин Ніжинської міської ради Чернігівської області у процесі виконання Програми забезпечує цільове та ефективне використання бюджетних коштів протягом усього строку її реалізації у межах визначених бюджетних призначень, ініціює внесення змін з метою більш ефективного використання бюджетних коштів для ефективного використання комунального майна.</w:t>
      </w:r>
    </w:p>
    <w:p w14:paraId="4DA9EF5B" w14:textId="77777777" w:rsidR="00462375" w:rsidRPr="00462375" w:rsidRDefault="00462375" w:rsidP="00462375">
      <w:pPr>
        <w:spacing w:after="0" w:line="240" w:lineRule="auto"/>
        <w:jc w:val="both"/>
        <w:rPr>
          <w:rFonts w:ascii="Times New Roman" w:eastAsia="Times New Roman" w:hAnsi="Times New Roman" w:cs="Times New Roman"/>
          <w:bCs/>
          <w:sz w:val="24"/>
          <w:szCs w:val="24"/>
          <w:lang w:val="uk-UA" w:eastAsia="ru-RU"/>
        </w:rPr>
      </w:pPr>
      <w:r w:rsidRPr="00462375">
        <w:rPr>
          <w:rFonts w:ascii="Times New Roman" w:eastAsia="Times New Roman" w:hAnsi="Times New Roman" w:cs="Times New Roman"/>
          <w:sz w:val="24"/>
          <w:szCs w:val="24"/>
          <w:lang w:val="uk-UA" w:eastAsia="ru-RU"/>
        </w:rPr>
        <w:tab/>
        <w:t xml:space="preserve">Виконання Програми забезпечується Управлінням комунального майна та земельних відносин Ніжинської міської ради Чернігівської області за рахунок коштів бюджету Ніжинської міської територіальної громади з урахуванням його можливостей у бюджетному році в межах асигнувань, передбачених на </w:t>
      </w:r>
      <w:r w:rsidRPr="00462375">
        <w:rPr>
          <w:rFonts w:ascii="Times New Roman" w:eastAsia="Times New Roman" w:hAnsi="Times New Roman" w:cs="Times New Roman"/>
          <w:bCs/>
          <w:sz w:val="24"/>
          <w:szCs w:val="24"/>
          <w:lang w:val="uk-UA" w:eastAsia="ru-RU"/>
        </w:rPr>
        <w:t xml:space="preserve">міську програму </w:t>
      </w:r>
      <w:r w:rsidRPr="00462375">
        <w:rPr>
          <w:rFonts w:ascii="Times New Roman" w:eastAsia="Times New Roman" w:hAnsi="Times New Roman" w:cs="Times New Roman"/>
          <w:sz w:val="24"/>
          <w:szCs w:val="24"/>
          <w:lang w:val="uk-UA" w:eastAsia="ru-RU"/>
        </w:rPr>
        <w:t xml:space="preserve">на 2026 рік. </w:t>
      </w:r>
    </w:p>
    <w:p w14:paraId="0B504EC7" w14:textId="77777777" w:rsidR="00462375" w:rsidRP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22EADE2B" w14:textId="77777777" w:rsid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Головний розпорядник бюджетних коштів звітує про виконання Програми  на сесії міської ради за підсумками року.</w:t>
      </w:r>
    </w:p>
    <w:p w14:paraId="2759E21A"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3E43C80D"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495E74F0"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47B8E956"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1BDC7364"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7343936C"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027B9D1C"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5B46ECD9"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4AF92B15"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53F6A4D6"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381E8846"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065EB9CE"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7B0AB52D"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64D57907" w14:textId="77777777" w:rsidR="00972CE1" w:rsidRDefault="00972CE1" w:rsidP="005B3755">
      <w:pPr>
        <w:tabs>
          <w:tab w:val="left" w:pos="1005"/>
        </w:tabs>
        <w:jc w:val="center"/>
        <w:rPr>
          <w:rFonts w:ascii="Times New Roman" w:hAnsi="Times New Roman" w:cs="Times New Roman"/>
          <w:sz w:val="28"/>
          <w:szCs w:val="28"/>
          <w:lang w:val="uk-UA"/>
        </w:rPr>
      </w:pPr>
    </w:p>
    <w:p w14:paraId="6C910125" w14:textId="77777777" w:rsidR="00972CE1" w:rsidRDefault="00972CE1" w:rsidP="005B3755">
      <w:pPr>
        <w:tabs>
          <w:tab w:val="left" w:pos="1005"/>
        </w:tabs>
        <w:jc w:val="center"/>
        <w:rPr>
          <w:rFonts w:ascii="Times New Roman" w:hAnsi="Times New Roman" w:cs="Times New Roman"/>
          <w:sz w:val="28"/>
          <w:szCs w:val="28"/>
          <w:lang w:val="uk-UA"/>
        </w:rPr>
      </w:pPr>
    </w:p>
    <w:p w14:paraId="11E5CF19" w14:textId="77777777" w:rsidR="00972CE1" w:rsidRDefault="00972CE1" w:rsidP="005B3755">
      <w:pPr>
        <w:tabs>
          <w:tab w:val="left" w:pos="1005"/>
        </w:tabs>
        <w:jc w:val="center"/>
        <w:rPr>
          <w:rFonts w:ascii="Times New Roman" w:hAnsi="Times New Roman" w:cs="Times New Roman"/>
          <w:sz w:val="28"/>
          <w:szCs w:val="28"/>
          <w:lang w:val="uk-UA"/>
        </w:rPr>
      </w:pPr>
    </w:p>
    <w:p w14:paraId="38469FDD" w14:textId="77777777" w:rsidR="00972CE1" w:rsidRDefault="00972CE1" w:rsidP="005B3755">
      <w:pPr>
        <w:tabs>
          <w:tab w:val="left" w:pos="1005"/>
        </w:tabs>
        <w:jc w:val="center"/>
        <w:rPr>
          <w:rFonts w:ascii="Times New Roman" w:hAnsi="Times New Roman" w:cs="Times New Roman"/>
          <w:sz w:val="28"/>
          <w:szCs w:val="28"/>
          <w:lang w:val="uk-UA"/>
        </w:rPr>
      </w:pPr>
    </w:p>
    <w:p w14:paraId="086FBA74" w14:textId="77777777" w:rsidR="00972CE1" w:rsidRDefault="00972CE1" w:rsidP="005B3755">
      <w:pPr>
        <w:tabs>
          <w:tab w:val="left" w:pos="1005"/>
        </w:tabs>
        <w:jc w:val="center"/>
        <w:rPr>
          <w:rFonts w:ascii="Times New Roman" w:hAnsi="Times New Roman" w:cs="Times New Roman"/>
          <w:sz w:val="28"/>
          <w:szCs w:val="28"/>
          <w:lang w:val="uk-UA"/>
        </w:rPr>
      </w:pPr>
    </w:p>
    <w:p w14:paraId="4150AD76" w14:textId="77777777" w:rsidR="00972CE1" w:rsidRDefault="00972CE1" w:rsidP="005B3755">
      <w:pPr>
        <w:tabs>
          <w:tab w:val="left" w:pos="1005"/>
        </w:tabs>
        <w:jc w:val="center"/>
        <w:rPr>
          <w:rFonts w:ascii="Times New Roman" w:hAnsi="Times New Roman" w:cs="Times New Roman"/>
          <w:sz w:val="28"/>
          <w:szCs w:val="28"/>
          <w:lang w:val="uk-UA"/>
        </w:rPr>
      </w:pPr>
    </w:p>
    <w:sectPr w:rsidR="00972CE1" w:rsidSect="00972CE1">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9F8"/>
    <w:multiLevelType w:val="hybridMultilevel"/>
    <w:tmpl w:val="F432A6C0"/>
    <w:lvl w:ilvl="0" w:tplc="0419000F">
      <w:start w:val="1"/>
      <w:numFmt w:val="decimal"/>
      <w:lvlText w:val="%1."/>
      <w:lvlJc w:val="left"/>
      <w:pPr>
        <w:ind w:left="12" w:hanging="360"/>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1" w15:restartNumberingAfterBreak="0">
    <w:nsid w:val="1F57057D"/>
    <w:multiLevelType w:val="hybridMultilevel"/>
    <w:tmpl w:val="61C2DCF4"/>
    <w:lvl w:ilvl="0" w:tplc="51F82DB2">
      <w:start w:val="1"/>
      <w:numFmt w:val="decimal"/>
      <w:lvlText w:val="%1."/>
      <w:lvlJc w:val="left"/>
      <w:pPr>
        <w:ind w:left="1065" w:hanging="360"/>
      </w:pPr>
      <w:rPr>
        <w:rFonts w:hint="default"/>
        <w:color w:val="2A2928"/>
        <w:sz w:val="28"/>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05B0757"/>
    <w:multiLevelType w:val="hybridMultilevel"/>
    <w:tmpl w:val="69487C64"/>
    <w:lvl w:ilvl="0" w:tplc="9A02C63C">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1167159"/>
    <w:multiLevelType w:val="hybridMultilevel"/>
    <w:tmpl w:val="412A6758"/>
    <w:lvl w:ilvl="0" w:tplc="976A30B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69B0CE6"/>
    <w:multiLevelType w:val="hybridMultilevel"/>
    <w:tmpl w:val="5246A8C4"/>
    <w:lvl w:ilvl="0" w:tplc="23141D8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450D396D"/>
    <w:multiLevelType w:val="hybridMultilevel"/>
    <w:tmpl w:val="9F88B56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60700089"/>
    <w:multiLevelType w:val="hybridMultilevel"/>
    <w:tmpl w:val="BC080B92"/>
    <w:lvl w:ilvl="0" w:tplc="C93C80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720518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448522">
    <w:abstractNumId w:val="2"/>
  </w:num>
  <w:num w:numId="3" w16cid:durableId="755438824">
    <w:abstractNumId w:val="3"/>
  </w:num>
  <w:num w:numId="4" w16cid:durableId="2038657045">
    <w:abstractNumId w:val="5"/>
  </w:num>
  <w:num w:numId="5" w16cid:durableId="1217934456">
    <w:abstractNumId w:val="6"/>
  </w:num>
  <w:num w:numId="6" w16cid:durableId="1557428412">
    <w:abstractNumId w:val="1"/>
  </w:num>
  <w:num w:numId="7" w16cid:durableId="1137645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A8"/>
    <w:rsid w:val="000136F7"/>
    <w:rsid w:val="000220A0"/>
    <w:rsid w:val="00022654"/>
    <w:rsid w:val="00052AAD"/>
    <w:rsid w:val="000674DC"/>
    <w:rsid w:val="00087B50"/>
    <w:rsid w:val="000917F6"/>
    <w:rsid w:val="000A2E36"/>
    <w:rsid w:val="00105277"/>
    <w:rsid w:val="001367BA"/>
    <w:rsid w:val="00150AB5"/>
    <w:rsid w:val="001A42B1"/>
    <w:rsid w:val="001B4B5F"/>
    <w:rsid w:val="001D66E7"/>
    <w:rsid w:val="001E391C"/>
    <w:rsid w:val="002021E0"/>
    <w:rsid w:val="00235BF4"/>
    <w:rsid w:val="00235DC3"/>
    <w:rsid w:val="0025012E"/>
    <w:rsid w:val="00265A12"/>
    <w:rsid w:val="00271C7F"/>
    <w:rsid w:val="002774AE"/>
    <w:rsid w:val="002A67AF"/>
    <w:rsid w:val="002B736D"/>
    <w:rsid w:val="002D642E"/>
    <w:rsid w:val="002F16AF"/>
    <w:rsid w:val="002F525C"/>
    <w:rsid w:val="002F69AF"/>
    <w:rsid w:val="00363134"/>
    <w:rsid w:val="00394D47"/>
    <w:rsid w:val="003A0771"/>
    <w:rsid w:val="003B5E72"/>
    <w:rsid w:val="003D32D2"/>
    <w:rsid w:val="004035C8"/>
    <w:rsid w:val="004056C5"/>
    <w:rsid w:val="0040714F"/>
    <w:rsid w:val="00407AA8"/>
    <w:rsid w:val="00431C28"/>
    <w:rsid w:val="00451735"/>
    <w:rsid w:val="00462375"/>
    <w:rsid w:val="004653A5"/>
    <w:rsid w:val="00477F8D"/>
    <w:rsid w:val="004C2D1B"/>
    <w:rsid w:val="00510B18"/>
    <w:rsid w:val="00563605"/>
    <w:rsid w:val="00590076"/>
    <w:rsid w:val="005B3755"/>
    <w:rsid w:val="005D3767"/>
    <w:rsid w:val="005E3A95"/>
    <w:rsid w:val="005F391A"/>
    <w:rsid w:val="00612FBC"/>
    <w:rsid w:val="00614AEC"/>
    <w:rsid w:val="00641728"/>
    <w:rsid w:val="00644917"/>
    <w:rsid w:val="00651DD9"/>
    <w:rsid w:val="00656B7F"/>
    <w:rsid w:val="006C14E8"/>
    <w:rsid w:val="006E3F53"/>
    <w:rsid w:val="00700609"/>
    <w:rsid w:val="007116F3"/>
    <w:rsid w:val="00730ACC"/>
    <w:rsid w:val="00737310"/>
    <w:rsid w:val="00751EBB"/>
    <w:rsid w:val="00757715"/>
    <w:rsid w:val="00760F72"/>
    <w:rsid w:val="007C04C1"/>
    <w:rsid w:val="00814B03"/>
    <w:rsid w:val="00850808"/>
    <w:rsid w:val="008B3643"/>
    <w:rsid w:val="008F31C1"/>
    <w:rsid w:val="00913E13"/>
    <w:rsid w:val="0091616D"/>
    <w:rsid w:val="00933EA7"/>
    <w:rsid w:val="009378EB"/>
    <w:rsid w:val="00942C58"/>
    <w:rsid w:val="00972CE1"/>
    <w:rsid w:val="009910AC"/>
    <w:rsid w:val="00994A21"/>
    <w:rsid w:val="009B636D"/>
    <w:rsid w:val="009B6793"/>
    <w:rsid w:val="009D02D3"/>
    <w:rsid w:val="009E059D"/>
    <w:rsid w:val="009E2F42"/>
    <w:rsid w:val="009E7378"/>
    <w:rsid w:val="009F40D1"/>
    <w:rsid w:val="009F4C60"/>
    <w:rsid w:val="00A17704"/>
    <w:rsid w:val="00A44136"/>
    <w:rsid w:val="00A52068"/>
    <w:rsid w:val="00A52918"/>
    <w:rsid w:val="00A53214"/>
    <w:rsid w:val="00A5786F"/>
    <w:rsid w:val="00A643DB"/>
    <w:rsid w:val="00A64BA2"/>
    <w:rsid w:val="00A75DD1"/>
    <w:rsid w:val="00A854AF"/>
    <w:rsid w:val="00A86EAD"/>
    <w:rsid w:val="00AC3929"/>
    <w:rsid w:val="00AC6988"/>
    <w:rsid w:val="00AC699A"/>
    <w:rsid w:val="00AD7D94"/>
    <w:rsid w:val="00AE66CA"/>
    <w:rsid w:val="00B12E0A"/>
    <w:rsid w:val="00B2165B"/>
    <w:rsid w:val="00BC324C"/>
    <w:rsid w:val="00BF6ADC"/>
    <w:rsid w:val="00C2226B"/>
    <w:rsid w:val="00C3158C"/>
    <w:rsid w:val="00C46C3D"/>
    <w:rsid w:val="00C5684A"/>
    <w:rsid w:val="00C81E2D"/>
    <w:rsid w:val="00CE4692"/>
    <w:rsid w:val="00CF6501"/>
    <w:rsid w:val="00D00C7C"/>
    <w:rsid w:val="00D03C51"/>
    <w:rsid w:val="00D20160"/>
    <w:rsid w:val="00D205FD"/>
    <w:rsid w:val="00D41CB1"/>
    <w:rsid w:val="00D471EA"/>
    <w:rsid w:val="00D975D7"/>
    <w:rsid w:val="00DA6663"/>
    <w:rsid w:val="00DE1C7B"/>
    <w:rsid w:val="00DF7851"/>
    <w:rsid w:val="00E21D1F"/>
    <w:rsid w:val="00E21F05"/>
    <w:rsid w:val="00E2281F"/>
    <w:rsid w:val="00E435BE"/>
    <w:rsid w:val="00E44810"/>
    <w:rsid w:val="00E60430"/>
    <w:rsid w:val="00E6692B"/>
    <w:rsid w:val="00EC4F24"/>
    <w:rsid w:val="00ED2898"/>
    <w:rsid w:val="00EE3B2B"/>
    <w:rsid w:val="00F14E4D"/>
    <w:rsid w:val="00F21876"/>
    <w:rsid w:val="00F51F76"/>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5313"/>
  <w15:docId w15:val="{4A100AB7-C4AD-41A1-8856-F43F97F9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07AA8"/>
    <w:pPr>
      <w:spacing w:after="0" w:line="240" w:lineRule="auto"/>
      <w:ind w:firstLine="703"/>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40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7A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7AA8"/>
    <w:rPr>
      <w:rFonts w:ascii="Tahoma" w:hAnsi="Tahoma" w:cs="Tahoma"/>
      <w:sz w:val="16"/>
      <w:szCs w:val="16"/>
    </w:rPr>
  </w:style>
  <w:style w:type="paragraph" w:styleId="a6">
    <w:name w:val="Normal (Web)"/>
    <w:basedOn w:val="a"/>
    <w:uiPriority w:val="99"/>
    <w:semiHidden/>
    <w:unhideWhenUsed/>
    <w:rsid w:val="009D02D3"/>
    <w:pPr>
      <w:spacing w:before="100" w:beforeAutospacing="1" w:after="100" w:afterAutospacing="1" w:line="240" w:lineRule="auto"/>
      <w:ind w:firstLine="703"/>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BC324C"/>
    <w:pPr>
      <w:ind w:left="720"/>
      <w:contextualSpacing/>
    </w:pPr>
  </w:style>
  <w:style w:type="character" w:styleId="a8">
    <w:name w:val="Strong"/>
    <w:uiPriority w:val="22"/>
    <w:qFormat/>
    <w:rsid w:val="005B3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9339E-B1A7-443D-8122-553F0A62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12703</Words>
  <Characters>7242</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KOMMZEMM</cp:lastModifiedBy>
  <cp:revision>3</cp:revision>
  <cp:lastPrinted>2026-02-13T13:38:00Z</cp:lastPrinted>
  <dcterms:created xsi:type="dcterms:W3CDTF">2026-02-17T09:58:00Z</dcterms:created>
  <dcterms:modified xsi:type="dcterms:W3CDTF">2026-02-17T14:27:00Z</dcterms:modified>
</cp:coreProperties>
</file>