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62363A" w14:textId="77777777" w:rsidR="001820EB" w:rsidRDefault="001820EB" w:rsidP="001820EB">
      <w:pPr>
        <w:jc w:val="right"/>
        <w:rPr>
          <w:bCs/>
          <w:sz w:val="20"/>
        </w:rPr>
      </w:pPr>
      <w:r w:rsidRPr="001820EB">
        <w:rPr>
          <w:bCs/>
          <w:sz w:val="20"/>
        </w:rPr>
        <w:t xml:space="preserve">Програма затверджена рішенням </w:t>
      </w:r>
    </w:p>
    <w:p w14:paraId="5F3C5DD4" w14:textId="1FB4C124" w:rsidR="00BC753B" w:rsidRPr="001820EB" w:rsidRDefault="001820EB" w:rsidP="001820EB">
      <w:pPr>
        <w:jc w:val="right"/>
        <w:rPr>
          <w:bCs/>
          <w:sz w:val="20"/>
        </w:rPr>
      </w:pPr>
      <w:r w:rsidRPr="001820EB">
        <w:rPr>
          <w:bCs/>
          <w:sz w:val="20"/>
        </w:rPr>
        <w:t>Ніжинської міської ради</w:t>
      </w:r>
    </w:p>
    <w:p w14:paraId="4D06D5C2" w14:textId="012324E6" w:rsidR="00BC753B" w:rsidRPr="001820EB" w:rsidRDefault="001820EB" w:rsidP="001820EB">
      <w:pPr>
        <w:ind w:left="5103"/>
        <w:jc w:val="right"/>
        <w:rPr>
          <w:bCs/>
          <w:sz w:val="20"/>
          <w:lang w:eastAsia="ru-RU"/>
        </w:rPr>
      </w:pPr>
      <w:r w:rsidRPr="001820EB">
        <w:rPr>
          <w:bCs/>
          <w:sz w:val="20"/>
          <w:lang w:eastAsia="ru-RU"/>
        </w:rPr>
        <w:t xml:space="preserve">Чернігівської області </w:t>
      </w:r>
      <w:r w:rsidRPr="001820EB">
        <w:rPr>
          <w:bCs/>
          <w:sz w:val="20"/>
          <w:lang w:val="en-US" w:eastAsia="ru-RU"/>
        </w:rPr>
        <w:t>VIII</w:t>
      </w:r>
      <w:r w:rsidRPr="001820EB">
        <w:rPr>
          <w:bCs/>
          <w:sz w:val="20"/>
          <w:lang w:eastAsia="ru-RU"/>
        </w:rPr>
        <w:t xml:space="preserve"> скликання </w:t>
      </w:r>
    </w:p>
    <w:p w14:paraId="1A435C61" w14:textId="77777777" w:rsidR="00BC753B" w:rsidRPr="001820EB" w:rsidRDefault="001820EB" w:rsidP="001820EB">
      <w:pPr>
        <w:ind w:left="5103"/>
        <w:jc w:val="right"/>
        <w:rPr>
          <w:bCs/>
          <w:sz w:val="20"/>
          <w:lang w:eastAsia="ru-RU"/>
        </w:rPr>
      </w:pPr>
      <w:r w:rsidRPr="001820EB">
        <w:rPr>
          <w:bCs/>
          <w:sz w:val="20"/>
          <w:lang w:eastAsia="ru-RU"/>
        </w:rPr>
        <w:t xml:space="preserve"> від 13.02.2026 р. № </w:t>
      </w:r>
      <w:r w:rsidRPr="001820EB">
        <w:rPr>
          <w:bCs/>
          <w:sz w:val="20"/>
          <w:lang w:eastAsia="ru-RU"/>
        </w:rPr>
        <w:t>71-</w:t>
      </w:r>
      <w:r w:rsidRPr="001820EB">
        <w:rPr>
          <w:bCs/>
          <w:sz w:val="20"/>
          <w:lang w:eastAsia="ru-RU"/>
        </w:rPr>
        <w:t>53/2026</w:t>
      </w:r>
    </w:p>
    <w:p w14:paraId="7E79327E" w14:textId="77777777" w:rsidR="00BC753B" w:rsidRDefault="001820EB">
      <w:pPr>
        <w:pStyle w:val="14"/>
        <w:ind w:right="-1"/>
        <w:jc w:val="center"/>
        <w:rPr>
          <w:b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Програма «</w:t>
      </w:r>
      <w:r>
        <w:rPr>
          <w:b/>
          <w:sz w:val="24"/>
          <w:szCs w:val="24"/>
          <w:lang w:val="uk-UA"/>
        </w:rPr>
        <w:t xml:space="preserve">Програма фінансової підтримки управління патрульної поліції в Чернігівській області </w:t>
      </w:r>
      <w:r>
        <w:rPr>
          <w:b/>
          <w:sz w:val="24"/>
          <w:szCs w:val="24"/>
          <w:lang w:val="uk-UA"/>
        </w:rPr>
        <w:t>Департаменту патрульної поліції на 2026 рік»</w:t>
      </w:r>
    </w:p>
    <w:p w14:paraId="444B1E12" w14:textId="77777777" w:rsidR="00BC753B" w:rsidRDefault="001820EB">
      <w:pPr>
        <w:jc w:val="center"/>
        <w:rPr>
          <w:b/>
          <w:szCs w:val="24"/>
          <w:lang w:eastAsia="ar-SA"/>
        </w:rPr>
      </w:pPr>
      <w:r>
        <w:rPr>
          <w:b/>
          <w:szCs w:val="24"/>
          <w:lang w:val="en-US" w:eastAsia="ar-SA"/>
        </w:rPr>
        <w:t>I</w:t>
      </w:r>
      <w:r>
        <w:rPr>
          <w:b/>
          <w:szCs w:val="24"/>
          <w:lang w:eastAsia="ar-SA"/>
        </w:rPr>
        <w:t>. Паспорт Програми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3501"/>
        <w:gridCol w:w="5210"/>
      </w:tblGrid>
      <w:tr w:rsidR="00BC753B" w:rsidRPr="001820EB" w14:paraId="3F17FBB1" w14:textId="77777777">
        <w:trPr>
          <w:jc w:val="center"/>
        </w:trPr>
        <w:tc>
          <w:tcPr>
            <w:tcW w:w="576" w:type="dxa"/>
          </w:tcPr>
          <w:p w14:paraId="33DDAE18" w14:textId="77777777" w:rsidR="00BC753B" w:rsidRPr="001820EB" w:rsidRDefault="001820EB">
            <w:pPr>
              <w:jc w:val="both"/>
              <w:rPr>
                <w:sz w:val="20"/>
                <w:lang w:eastAsia="ru-RU"/>
              </w:rPr>
            </w:pPr>
            <w:r w:rsidRPr="001820EB">
              <w:rPr>
                <w:sz w:val="20"/>
                <w:lang w:eastAsia="ru-RU"/>
              </w:rPr>
              <w:t>1</w:t>
            </w:r>
          </w:p>
        </w:tc>
        <w:tc>
          <w:tcPr>
            <w:tcW w:w="3501" w:type="dxa"/>
          </w:tcPr>
          <w:p w14:paraId="5A6C99CC" w14:textId="77777777" w:rsidR="00BC753B" w:rsidRPr="001820EB" w:rsidRDefault="001820EB">
            <w:pPr>
              <w:rPr>
                <w:sz w:val="20"/>
                <w:lang w:val="en-US" w:eastAsia="ru-RU"/>
              </w:rPr>
            </w:pPr>
            <w:r w:rsidRPr="001820EB">
              <w:rPr>
                <w:sz w:val="20"/>
                <w:lang w:eastAsia="ru-RU"/>
              </w:rPr>
              <w:t>Ініціатор розроблення програми</w:t>
            </w:r>
            <w:r w:rsidRPr="001820EB">
              <w:rPr>
                <w:sz w:val="20"/>
                <w:lang w:val="en-US" w:eastAsia="ru-RU"/>
              </w:rPr>
              <w:t xml:space="preserve"> </w:t>
            </w:r>
          </w:p>
        </w:tc>
        <w:tc>
          <w:tcPr>
            <w:tcW w:w="5210" w:type="dxa"/>
          </w:tcPr>
          <w:p w14:paraId="1355011A" w14:textId="77777777" w:rsidR="00BC753B" w:rsidRPr="001820EB" w:rsidRDefault="001820EB">
            <w:pPr>
              <w:jc w:val="both"/>
              <w:rPr>
                <w:sz w:val="20"/>
                <w:lang w:eastAsia="ru-RU"/>
              </w:rPr>
            </w:pPr>
            <w:r w:rsidRPr="001820EB">
              <w:rPr>
                <w:sz w:val="20"/>
                <w:lang w:eastAsia="ru-RU"/>
              </w:rPr>
              <w:t>Управління патрульної поліції в Чернігівській області Департаменту патрульної поліції</w:t>
            </w:r>
          </w:p>
        </w:tc>
      </w:tr>
      <w:tr w:rsidR="00BC753B" w:rsidRPr="001820EB" w14:paraId="18B6CFC9" w14:textId="77777777">
        <w:trPr>
          <w:jc w:val="center"/>
        </w:trPr>
        <w:tc>
          <w:tcPr>
            <w:tcW w:w="576" w:type="dxa"/>
          </w:tcPr>
          <w:p w14:paraId="161F8673" w14:textId="77777777" w:rsidR="00BC753B" w:rsidRPr="001820EB" w:rsidRDefault="001820EB">
            <w:pPr>
              <w:jc w:val="both"/>
              <w:rPr>
                <w:sz w:val="20"/>
                <w:lang w:eastAsia="ru-RU"/>
              </w:rPr>
            </w:pPr>
            <w:r w:rsidRPr="001820EB">
              <w:rPr>
                <w:sz w:val="20"/>
                <w:lang w:eastAsia="ru-RU"/>
              </w:rPr>
              <w:t>2</w:t>
            </w:r>
          </w:p>
        </w:tc>
        <w:tc>
          <w:tcPr>
            <w:tcW w:w="3501" w:type="dxa"/>
          </w:tcPr>
          <w:p w14:paraId="5275B8C0" w14:textId="77777777" w:rsidR="00BC753B" w:rsidRPr="001820EB" w:rsidRDefault="001820EB">
            <w:pPr>
              <w:rPr>
                <w:sz w:val="20"/>
                <w:lang w:eastAsia="ru-RU"/>
              </w:rPr>
            </w:pPr>
            <w:r w:rsidRPr="001820EB">
              <w:rPr>
                <w:sz w:val="20"/>
                <w:lang w:eastAsia="ru-RU"/>
              </w:rPr>
              <w:t>Законодавча  база програми</w:t>
            </w:r>
          </w:p>
        </w:tc>
        <w:tc>
          <w:tcPr>
            <w:tcW w:w="5210" w:type="dxa"/>
          </w:tcPr>
          <w:p w14:paraId="093D88D4" w14:textId="77777777" w:rsidR="00BC753B" w:rsidRPr="001820EB" w:rsidRDefault="001820EB">
            <w:pPr>
              <w:jc w:val="both"/>
              <w:rPr>
                <w:sz w:val="20"/>
                <w:lang w:eastAsia="ru-RU"/>
              </w:rPr>
            </w:pPr>
            <w:r w:rsidRPr="001820EB">
              <w:rPr>
                <w:sz w:val="20"/>
                <w:lang w:eastAsia="ru-RU"/>
              </w:rPr>
              <w:t>Бюджетний кодекс, України Закон України</w:t>
            </w:r>
            <w:r w:rsidRPr="001820EB">
              <w:rPr>
                <w:sz w:val="20"/>
                <w:lang w:eastAsia="ru-RU"/>
              </w:rPr>
              <w:t xml:space="preserve"> «Про місцеве самоврядування в Україні»</w:t>
            </w:r>
          </w:p>
        </w:tc>
      </w:tr>
      <w:tr w:rsidR="00BC753B" w:rsidRPr="001820EB" w14:paraId="3A98AC48" w14:textId="77777777">
        <w:trPr>
          <w:jc w:val="center"/>
        </w:trPr>
        <w:tc>
          <w:tcPr>
            <w:tcW w:w="576" w:type="dxa"/>
          </w:tcPr>
          <w:p w14:paraId="384E1049" w14:textId="77777777" w:rsidR="00BC753B" w:rsidRPr="001820EB" w:rsidRDefault="001820EB">
            <w:pPr>
              <w:jc w:val="both"/>
              <w:rPr>
                <w:sz w:val="20"/>
                <w:lang w:eastAsia="ru-RU"/>
              </w:rPr>
            </w:pPr>
            <w:r w:rsidRPr="001820EB">
              <w:rPr>
                <w:sz w:val="20"/>
                <w:lang w:eastAsia="ru-RU"/>
              </w:rPr>
              <w:t>3</w:t>
            </w:r>
          </w:p>
        </w:tc>
        <w:tc>
          <w:tcPr>
            <w:tcW w:w="3501" w:type="dxa"/>
          </w:tcPr>
          <w:p w14:paraId="25D39830" w14:textId="77777777" w:rsidR="00BC753B" w:rsidRPr="001820EB" w:rsidRDefault="001820EB">
            <w:pPr>
              <w:rPr>
                <w:sz w:val="20"/>
                <w:lang w:eastAsia="ru-RU"/>
              </w:rPr>
            </w:pPr>
            <w:r w:rsidRPr="001820EB">
              <w:rPr>
                <w:sz w:val="20"/>
                <w:lang w:eastAsia="ru-RU"/>
              </w:rPr>
              <w:t>Розробник програми</w:t>
            </w:r>
          </w:p>
        </w:tc>
        <w:tc>
          <w:tcPr>
            <w:tcW w:w="5210" w:type="dxa"/>
          </w:tcPr>
          <w:p w14:paraId="418230D8" w14:textId="77777777" w:rsidR="00BC753B" w:rsidRPr="001820EB" w:rsidRDefault="001820EB">
            <w:pPr>
              <w:jc w:val="both"/>
              <w:rPr>
                <w:sz w:val="20"/>
                <w:lang w:eastAsia="ru-RU"/>
              </w:rPr>
            </w:pPr>
            <w:r w:rsidRPr="001820EB">
              <w:rPr>
                <w:sz w:val="20"/>
                <w:lang w:eastAsia="ru-RU"/>
              </w:rPr>
              <w:t>Управління патрульної поліції в Чернігівській області Департаменту патрульної поліції</w:t>
            </w:r>
          </w:p>
        </w:tc>
      </w:tr>
      <w:tr w:rsidR="00BC753B" w:rsidRPr="001820EB" w14:paraId="5B5A16D3" w14:textId="77777777">
        <w:trPr>
          <w:jc w:val="center"/>
        </w:trPr>
        <w:tc>
          <w:tcPr>
            <w:tcW w:w="576" w:type="dxa"/>
          </w:tcPr>
          <w:p w14:paraId="0E160985" w14:textId="77777777" w:rsidR="00BC753B" w:rsidRPr="001820EB" w:rsidRDefault="001820EB">
            <w:pPr>
              <w:jc w:val="both"/>
              <w:rPr>
                <w:sz w:val="20"/>
                <w:lang w:eastAsia="ru-RU"/>
              </w:rPr>
            </w:pPr>
            <w:r w:rsidRPr="001820EB">
              <w:rPr>
                <w:sz w:val="20"/>
                <w:lang w:eastAsia="ru-RU"/>
              </w:rPr>
              <w:t>4</w:t>
            </w:r>
          </w:p>
        </w:tc>
        <w:tc>
          <w:tcPr>
            <w:tcW w:w="3501" w:type="dxa"/>
          </w:tcPr>
          <w:p w14:paraId="7E77F21A" w14:textId="77777777" w:rsidR="00BC753B" w:rsidRPr="001820EB" w:rsidRDefault="001820EB">
            <w:pPr>
              <w:rPr>
                <w:sz w:val="20"/>
                <w:lang w:eastAsia="ru-RU"/>
              </w:rPr>
            </w:pPr>
            <w:r w:rsidRPr="001820EB">
              <w:rPr>
                <w:sz w:val="20"/>
                <w:lang w:eastAsia="ru-RU"/>
              </w:rPr>
              <w:t>Головний розпорядник бюджетних коштів</w:t>
            </w:r>
          </w:p>
        </w:tc>
        <w:tc>
          <w:tcPr>
            <w:tcW w:w="5210" w:type="dxa"/>
          </w:tcPr>
          <w:p w14:paraId="5A8FD7E3" w14:textId="77777777" w:rsidR="00BC753B" w:rsidRPr="001820EB" w:rsidRDefault="001820EB">
            <w:pPr>
              <w:jc w:val="both"/>
              <w:rPr>
                <w:sz w:val="20"/>
                <w:lang w:eastAsia="ru-RU"/>
              </w:rPr>
            </w:pPr>
            <w:r w:rsidRPr="001820EB">
              <w:rPr>
                <w:sz w:val="20"/>
              </w:rPr>
              <w:t>Фінансове управління Ніжинської міської ради</w:t>
            </w:r>
          </w:p>
        </w:tc>
      </w:tr>
      <w:tr w:rsidR="00BC753B" w:rsidRPr="001820EB" w14:paraId="3C62B0C3" w14:textId="77777777">
        <w:trPr>
          <w:jc w:val="center"/>
        </w:trPr>
        <w:tc>
          <w:tcPr>
            <w:tcW w:w="576" w:type="dxa"/>
          </w:tcPr>
          <w:p w14:paraId="2A2A840E" w14:textId="77777777" w:rsidR="00BC753B" w:rsidRPr="001820EB" w:rsidRDefault="001820EB">
            <w:pPr>
              <w:jc w:val="both"/>
              <w:rPr>
                <w:sz w:val="20"/>
                <w:lang w:eastAsia="ru-RU"/>
              </w:rPr>
            </w:pPr>
            <w:r w:rsidRPr="001820EB">
              <w:rPr>
                <w:sz w:val="20"/>
                <w:lang w:eastAsia="ru-RU"/>
              </w:rPr>
              <w:t>5</w:t>
            </w:r>
          </w:p>
        </w:tc>
        <w:tc>
          <w:tcPr>
            <w:tcW w:w="3501" w:type="dxa"/>
          </w:tcPr>
          <w:p w14:paraId="3C18DA0A" w14:textId="77777777" w:rsidR="00BC753B" w:rsidRPr="001820EB" w:rsidRDefault="001820EB">
            <w:pPr>
              <w:rPr>
                <w:sz w:val="20"/>
                <w:lang w:eastAsia="ru-RU"/>
              </w:rPr>
            </w:pPr>
            <w:r w:rsidRPr="001820EB">
              <w:rPr>
                <w:sz w:val="20"/>
                <w:lang w:eastAsia="ru-RU"/>
              </w:rPr>
              <w:t>Відповідальні виконавці програми(учасники програми)</w:t>
            </w:r>
          </w:p>
        </w:tc>
        <w:tc>
          <w:tcPr>
            <w:tcW w:w="5210" w:type="dxa"/>
          </w:tcPr>
          <w:p w14:paraId="20717A04" w14:textId="77777777" w:rsidR="00BC753B" w:rsidRPr="001820EB" w:rsidRDefault="001820EB">
            <w:pPr>
              <w:jc w:val="both"/>
              <w:rPr>
                <w:sz w:val="20"/>
              </w:rPr>
            </w:pPr>
            <w:r w:rsidRPr="001820EB">
              <w:rPr>
                <w:sz w:val="20"/>
              </w:rPr>
              <w:t>Відділи виконавчого комітету Ніжинської міської ради; виконавчі органи Ніжинської міської ради; у</w:t>
            </w:r>
            <w:r w:rsidRPr="001820EB">
              <w:rPr>
                <w:sz w:val="20"/>
                <w:lang w:eastAsia="ru-RU"/>
              </w:rPr>
              <w:t>правління патрульної поліції в Чернігівській області Департаменту патрульної поліції</w:t>
            </w:r>
          </w:p>
        </w:tc>
      </w:tr>
      <w:tr w:rsidR="00BC753B" w:rsidRPr="001820EB" w14:paraId="69120AD2" w14:textId="77777777">
        <w:trPr>
          <w:trHeight w:val="259"/>
          <w:jc w:val="center"/>
        </w:trPr>
        <w:tc>
          <w:tcPr>
            <w:tcW w:w="576" w:type="dxa"/>
          </w:tcPr>
          <w:p w14:paraId="3124035B" w14:textId="77777777" w:rsidR="00BC753B" w:rsidRPr="001820EB" w:rsidRDefault="001820EB">
            <w:pPr>
              <w:jc w:val="both"/>
              <w:rPr>
                <w:sz w:val="20"/>
                <w:lang w:eastAsia="ru-RU"/>
              </w:rPr>
            </w:pPr>
            <w:r w:rsidRPr="001820EB">
              <w:rPr>
                <w:sz w:val="20"/>
                <w:lang w:eastAsia="ru-RU"/>
              </w:rPr>
              <w:t>6</w:t>
            </w:r>
          </w:p>
        </w:tc>
        <w:tc>
          <w:tcPr>
            <w:tcW w:w="3501" w:type="dxa"/>
          </w:tcPr>
          <w:p w14:paraId="4DA17DB8" w14:textId="77777777" w:rsidR="00BC753B" w:rsidRPr="001820EB" w:rsidRDefault="001820EB">
            <w:pPr>
              <w:rPr>
                <w:sz w:val="20"/>
                <w:lang w:eastAsia="ru-RU"/>
              </w:rPr>
            </w:pPr>
            <w:r w:rsidRPr="001820EB">
              <w:rPr>
                <w:sz w:val="20"/>
                <w:lang w:eastAsia="ru-RU"/>
              </w:rPr>
              <w:t xml:space="preserve">Термін </w:t>
            </w:r>
            <w:r w:rsidRPr="001820EB">
              <w:rPr>
                <w:sz w:val="20"/>
                <w:lang w:eastAsia="ru-RU"/>
              </w:rPr>
              <w:t>реалізації програми</w:t>
            </w:r>
          </w:p>
        </w:tc>
        <w:tc>
          <w:tcPr>
            <w:tcW w:w="5210" w:type="dxa"/>
          </w:tcPr>
          <w:p w14:paraId="4760D682" w14:textId="77777777" w:rsidR="00BC753B" w:rsidRPr="001820EB" w:rsidRDefault="001820EB">
            <w:pPr>
              <w:jc w:val="both"/>
              <w:rPr>
                <w:bCs/>
                <w:sz w:val="20"/>
                <w:lang w:eastAsia="ru-RU"/>
              </w:rPr>
            </w:pPr>
            <w:r w:rsidRPr="001820EB">
              <w:rPr>
                <w:sz w:val="20"/>
                <w:lang w:eastAsia="ru-RU"/>
              </w:rPr>
              <w:t>2026 р.</w:t>
            </w:r>
          </w:p>
        </w:tc>
      </w:tr>
      <w:tr w:rsidR="00BC753B" w:rsidRPr="001820EB" w14:paraId="57480BDB" w14:textId="77777777">
        <w:trPr>
          <w:jc w:val="center"/>
        </w:trPr>
        <w:tc>
          <w:tcPr>
            <w:tcW w:w="576" w:type="dxa"/>
          </w:tcPr>
          <w:p w14:paraId="74361312" w14:textId="77777777" w:rsidR="00BC753B" w:rsidRPr="001820EB" w:rsidRDefault="001820EB">
            <w:pPr>
              <w:jc w:val="both"/>
              <w:rPr>
                <w:sz w:val="20"/>
                <w:lang w:eastAsia="ru-RU"/>
              </w:rPr>
            </w:pPr>
            <w:r w:rsidRPr="001820EB">
              <w:rPr>
                <w:sz w:val="20"/>
                <w:lang w:eastAsia="ru-RU"/>
              </w:rPr>
              <w:t>7</w:t>
            </w:r>
          </w:p>
        </w:tc>
        <w:tc>
          <w:tcPr>
            <w:tcW w:w="3501" w:type="dxa"/>
          </w:tcPr>
          <w:p w14:paraId="5986923F" w14:textId="77777777" w:rsidR="00BC753B" w:rsidRPr="001820EB" w:rsidRDefault="001820EB">
            <w:pPr>
              <w:rPr>
                <w:sz w:val="20"/>
                <w:lang w:eastAsia="ru-RU"/>
              </w:rPr>
            </w:pPr>
            <w:r w:rsidRPr="001820EB">
              <w:rPr>
                <w:sz w:val="20"/>
                <w:lang w:eastAsia="ru-RU"/>
              </w:rPr>
              <w:t>Загальний обсяг фінансових ресурсів, необхідних для реалізації програми, всього:</w:t>
            </w:r>
          </w:p>
        </w:tc>
        <w:tc>
          <w:tcPr>
            <w:tcW w:w="5210" w:type="dxa"/>
          </w:tcPr>
          <w:p w14:paraId="1AA56CB5" w14:textId="77777777" w:rsidR="00BC753B" w:rsidRPr="001820EB" w:rsidRDefault="001820EB">
            <w:pPr>
              <w:jc w:val="both"/>
              <w:rPr>
                <w:b/>
                <w:color w:val="000000"/>
                <w:sz w:val="20"/>
                <w:lang w:eastAsia="ru-RU"/>
              </w:rPr>
            </w:pPr>
            <w:r w:rsidRPr="001820EB">
              <w:rPr>
                <w:b/>
                <w:color w:val="000000"/>
                <w:sz w:val="20"/>
                <w:lang w:eastAsia="ru-RU"/>
              </w:rPr>
              <w:t>300 000 грн</w:t>
            </w:r>
          </w:p>
        </w:tc>
      </w:tr>
      <w:tr w:rsidR="00BC753B" w:rsidRPr="001820EB" w14:paraId="42E3B644" w14:textId="77777777">
        <w:trPr>
          <w:jc w:val="center"/>
        </w:trPr>
        <w:tc>
          <w:tcPr>
            <w:tcW w:w="576" w:type="dxa"/>
          </w:tcPr>
          <w:p w14:paraId="01FBC1EE" w14:textId="77777777" w:rsidR="00BC753B" w:rsidRPr="001820EB" w:rsidRDefault="001820EB">
            <w:pPr>
              <w:jc w:val="center"/>
              <w:rPr>
                <w:sz w:val="20"/>
                <w:lang w:eastAsia="ru-RU"/>
              </w:rPr>
            </w:pPr>
            <w:r w:rsidRPr="001820EB">
              <w:rPr>
                <w:sz w:val="20"/>
                <w:lang w:eastAsia="ru-RU"/>
              </w:rPr>
              <w:t>7.1.</w:t>
            </w:r>
          </w:p>
        </w:tc>
        <w:tc>
          <w:tcPr>
            <w:tcW w:w="3501" w:type="dxa"/>
          </w:tcPr>
          <w:p w14:paraId="324B741F" w14:textId="77777777" w:rsidR="00BC753B" w:rsidRPr="001820EB" w:rsidRDefault="001820EB">
            <w:pPr>
              <w:rPr>
                <w:sz w:val="20"/>
                <w:lang w:eastAsia="ru-RU"/>
              </w:rPr>
            </w:pPr>
            <w:r w:rsidRPr="001820EB">
              <w:rPr>
                <w:sz w:val="20"/>
                <w:lang w:eastAsia="ru-RU"/>
              </w:rPr>
              <w:t>Коштів  Бюджету Ніжинської міської територіальної громади</w:t>
            </w:r>
          </w:p>
        </w:tc>
        <w:tc>
          <w:tcPr>
            <w:tcW w:w="5210" w:type="dxa"/>
          </w:tcPr>
          <w:p w14:paraId="13B286A2" w14:textId="77777777" w:rsidR="00BC753B" w:rsidRPr="001820EB" w:rsidRDefault="001820EB">
            <w:pPr>
              <w:jc w:val="both"/>
              <w:rPr>
                <w:b/>
                <w:color w:val="000000"/>
                <w:sz w:val="20"/>
                <w:lang w:eastAsia="ru-RU"/>
              </w:rPr>
            </w:pPr>
            <w:r w:rsidRPr="001820EB">
              <w:rPr>
                <w:b/>
                <w:bCs/>
                <w:color w:val="000000"/>
                <w:sz w:val="20"/>
                <w:lang w:eastAsia="ru-RU"/>
              </w:rPr>
              <w:t>300 000</w:t>
            </w:r>
            <w:r w:rsidRPr="001820EB">
              <w:rPr>
                <w:b/>
                <w:color w:val="000000"/>
                <w:sz w:val="20"/>
                <w:lang w:eastAsia="ru-RU"/>
              </w:rPr>
              <w:t xml:space="preserve"> грн</w:t>
            </w:r>
          </w:p>
        </w:tc>
      </w:tr>
      <w:tr w:rsidR="00BC753B" w:rsidRPr="001820EB" w14:paraId="3A4701E9" w14:textId="77777777">
        <w:trPr>
          <w:jc w:val="center"/>
        </w:trPr>
        <w:tc>
          <w:tcPr>
            <w:tcW w:w="576" w:type="dxa"/>
          </w:tcPr>
          <w:p w14:paraId="34D41822" w14:textId="77777777" w:rsidR="00BC753B" w:rsidRPr="001820EB" w:rsidRDefault="001820EB">
            <w:pPr>
              <w:jc w:val="center"/>
              <w:rPr>
                <w:sz w:val="20"/>
                <w:lang w:eastAsia="ru-RU"/>
              </w:rPr>
            </w:pPr>
            <w:r w:rsidRPr="001820EB">
              <w:rPr>
                <w:sz w:val="20"/>
                <w:lang w:eastAsia="ru-RU"/>
              </w:rPr>
              <w:t>7.2</w:t>
            </w:r>
          </w:p>
        </w:tc>
        <w:tc>
          <w:tcPr>
            <w:tcW w:w="3501" w:type="dxa"/>
          </w:tcPr>
          <w:p w14:paraId="47AEAA7D" w14:textId="77777777" w:rsidR="00BC753B" w:rsidRPr="001820EB" w:rsidRDefault="001820EB">
            <w:pPr>
              <w:rPr>
                <w:sz w:val="20"/>
                <w:lang w:eastAsia="ru-RU"/>
              </w:rPr>
            </w:pPr>
            <w:r w:rsidRPr="001820EB">
              <w:rPr>
                <w:sz w:val="20"/>
                <w:lang w:eastAsia="ru-RU"/>
              </w:rPr>
              <w:t>Кошти  інших джерел</w:t>
            </w:r>
          </w:p>
        </w:tc>
        <w:tc>
          <w:tcPr>
            <w:tcW w:w="5210" w:type="dxa"/>
          </w:tcPr>
          <w:p w14:paraId="12CF6AF5" w14:textId="77777777" w:rsidR="00BC753B" w:rsidRPr="001820EB" w:rsidRDefault="001820EB">
            <w:pPr>
              <w:jc w:val="both"/>
              <w:rPr>
                <w:sz w:val="20"/>
                <w:lang w:eastAsia="ru-RU"/>
              </w:rPr>
            </w:pPr>
            <w:r w:rsidRPr="001820EB">
              <w:rPr>
                <w:sz w:val="20"/>
                <w:lang w:eastAsia="ru-RU"/>
              </w:rPr>
              <w:t>0,00 тис. грн</w:t>
            </w:r>
          </w:p>
        </w:tc>
      </w:tr>
    </w:tbl>
    <w:p w14:paraId="7D8A552D" w14:textId="77777777" w:rsidR="00BC753B" w:rsidRDefault="001820EB">
      <w:pPr>
        <w:jc w:val="center"/>
        <w:rPr>
          <w:b/>
          <w:szCs w:val="24"/>
        </w:rPr>
      </w:pPr>
      <w:r>
        <w:rPr>
          <w:b/>
          <w:bCs/>
          <w:szCs w:val="24"/>
        </w:rPr>
        <w:t>ІІ. В</w:t>
      </w:r>
      <w:r>
        <w:rPr>
          <w:b/>
          <w:szCs w:val="24"/>
        </w:rPr>
        <w:t>изначення проблеми, на розв’язання якої спрямована Програма, аналіз причин її виникнення</w:t>
      </w:r>
    </w:p>
    <w:p w14:paraId="3EF28BFE" w14:textId="77777777" w:rsidR="00BC753B" w:rsidRDefault="001820EB">
      <w:pPr>
        <w:shd w:val="clear" w:color="auto" w:fill="FFFFFF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Стан правопорядку впливає на розвиток соціально-економічних відносин в Чернігівській області. Забезпечення правопорядку здійснюється шляхом виявлення винних осіб у вчи</w:t>
      </w:r>
      <w:r>
        <w:rPr>
          <w:szCs w:val="24"/>
          <w:lang w:eastAsia="ru-RU"/>
        </w:rPr>
        <w:t>ненні протиправних дій та притягнення їх до передбаченої законом відповідальності, а також запровадження форм і методів профілактики правопорушень з метою усунення причин і умов, що сприяють їх вчиненню.</w:t>
      </w:r>
    </w:p>
    <w:p w14:paraId="79F177CC" w14:textId="77777777" w:rsidR="00BC753B" w:rsidRDefault="001820EB">
      <w:pPr>
        <w:shd w:val="clear" w:color="auto" w:fill="FFFFFF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Разом з тим, не зважаючи на вжиті правоохоронними ор</w:t>
      </w:r>
      <w:r>
        <w:rPr>
          <w:szCs w:val="24"/>
          <w:lang w:eastAsia="ru-RU"/>
        </w:rPr>
        <w:t>ганами заходи щодо профілактики правопорушень, стан правопорядку в області необхідно покращувати шляхом подальшої консолідації зусиль як правоохоронних органів, так і органів державної влади та місцевого самоврядування.</w:t>
      </w:r>
    </w:p>
    <w:p w14:paraId="3F8DB5DC" w14:textId="77777777" w:rsidR="00BC753B" w:rsidRDefault="001820EB">
      <w:pPr>
        <w:shd w:val="clear" w:color="auto" w:fill="FFFFFF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Важливим напрямком роботи правоохоро</w:t>
      </w:r>
      <w:r>
        <w:rPr>
          <w:szCs w:val="24"/>
          <w:lang w:eastAsia="ru-RU"/>
        </w:rPr>
        <w:t>нних органів залишається підвищення ефективності роботи з дотримання правопорядку на автошляхах Чернігівської області, забезпечення публічної безпеки і порядку, зокрема і дотримання правил дорожнього руху.</w:t>
      </w:r>
    </w:p>
    <w:p w14:paraId="3A86905D" w14:textId="77777777" w:rsidR="00BC753B" w:rsidRDefault="001820EB">
      <w:pPr>
        <w:shd w:val="clear" w:color="auto" w:fill="FFFFFF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Спільних зусиль на обласному та місцевому рівнях п</w:t>
      </w:r>
      <w:r>
        <w:rPr>
          <w:szCs w:val="24"/>
          <w:lang w:eastAsia="ru-RU"/>
        </w:rPr>
        <w:t xml:space="preserve">отребують вирішення питання профілактики правопорушень у сфері державної безпеки, зокрема відсічи збройної агресії </w:t>
      </w:r>
      <w:proofErr w:type="spellStart"/>
      <w:r>
        <w:rPr>
          <w:szCs w:val="24"/>
          <w:lang w:eastAsia="ru-RU"/>
        </w:rPr>
        <w:t>рф</w:t>
      </w:r>
      <w:proofErr w:type="spellEnd"/>
      <w:r>
        <w:rPr>
          <w:szCs w:val="24"/>
          <w:lang w:eastAsia="ru-RU"/>
        </w:rPr>
        <w:t xml:space="preserve"> проти України, попередження, виявлення, припинення кримінальних правопорушень проти миру і безпеки людства, тероризму та інших протиправни</w:t>
      </w:r>
      <w:r>
        <w:rPr>
          <w:szCs w:val="24"/>
          <w:lang w:eastAsia="ru-RU"/>
        </w:rPr>
        <w:t xml:space="preserve">х дій. </w:t>
      </w:r>
    </w:p>
    <w:p w14:paraId="2987827B" w14:textId="77777777" w:rsidR="00BC753B" w:rsidRDefault="001820EB">
      <w:pPr>
        <w:jc w:val="center"/>
        <w:rPr>
          <w:b/>
          <w:szCs w:val="24"/>
          <w:lang w:eastAsia="ru-RU"/>
        </w:rPr>
      </w:pPr>
      <w:r>
        <w:rPr>
          <w:b/>
          <w:szCs w:val="24"/>
          <w:lang w:val="en-US" w:eastAsia="ru-RU"/>
        </w:rPr>
        <w:t>III</w:t>
      </w:r>
      <w:r>
        <w:rPr>
          <w:b/>
          <w:szCs w:val="24"/>
          <w:lang w:eastAsia="ru-RU"/>
        </w:rPr>
        <w:t>. Мета Програми</w:t>
      </w:r>
    </w:p>
    <w:p w14:paraId="4EA56AEB" w14:textId="77777777" w:rsidR="00BC753B" w:rsidRDefault="001820EB">
      <w:pPr>
        <w:shd w:val="clear" w:color="auto" w:fill="FFFFFF"/>
        <w:ind w:firstLine="709"/>
        <w:jc w:val="both"/>
        <w:rPr>
          <w:color w:val="444444"/>
          <w:szCs w:val="24"/>
          <w:lang w:eastAsia="ru-RU"/>
        </w:rPr>
      </w:pPr>
      <w:r>
        <w:rPr>
          <w:color w:val="000000"/>
          <w:spacing w:val="-1"/>
          <w:szCs w:val="24"/>
          <w:lang w:eastAsia="ru-RU"/>
        </w:rPr>
        <w:t>Метою програми є:</w:t>
      </w:r>
    </w:p>
    <w:p w14:paraId="3B03A917" w14:textId="77777777" w:rsidR="00BC753B" w:rsidRDefault="001820EB">
      <w:pPr>
        <w:shd w:val="clear" w:color="auto" w:fill="FFFFFF"/>
        <w:ind w:firstLine="709"/>
        <w:jc w:val="both"/>
        <w:rPr>
          <w:color w:val="444444"/>
          <w:szCs w:val="24"/>
          <w:lang w:eastAsia="ru-RU"/>
        </w:rPr>
      </w:pPr>
      <w:r>
        <w:rPr>
          <w:color w:val="444444"/>
          <w:szCs w:val="24"/>
          <w:lang w:eastAsia="ru-RU"/>
        </w:rPr>
        <w:t>-   </w:t>
      </w:r>
      <w:r>
        <w:rPr>
          <w:color w:val="000000"/>
          <w:spacing w:val="-2"/>
          <w:szCs w:val="24"/>
          <w:lang w:eastAsia="ru-RU"/>
        </w:rPr>
        <w:t>удосконалення матеріально-технічного забезпечення профілактичної діяльності на території Ніжинської міської територіальної громади та Чернігівської області</w:t>
      </w:r>
      <w:r>
        <w:rPr>
          <w:szCs w:val="24"/>
        </w:rPr>
        <w:t>;</w:t>
      </w:r>
    </w:p>
    <w:p w14:paraId="167AAA87" w14:textId="77777777" w:rsidR="00BC753B" w:rsidRDefault="001820EB">
      <w:pPr>
        <w:shd w:val="clear" w:color="auto" w:fill="FFFFFF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-   попередження, виявлення, припинення </w:t>
      </w:r>
      <w:r>
        <w:rPr>
          <w:szCs w:val="24"/>
          <w:lang w:eastAsia="ru-RU"/>
        </w:rPr>
        <w:t>кримінальних правопорушень проти миру і безпеки людства, тероризму та інших протиправних дій;</w:t>
      </w:r>
    </w:p>
    <w:p w14:paraId="7AECC858" w14:textId="77777777" w:rsidR="00BC753B" w:rsidRDefault="001820EB">
      <w:pPr>
        <w:shd w:val="clear" w:color="auto" w:fill="FFFFFF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   усунення передумов для вчинення правопорушень, забезпечення конституційних прав і свобод людини на основі чітко визначених пріоритетів, поступового нарощуванн</w:t>
      </w:r>
      <w:r>
        <w:rPr>
          <w:szCs w:val="24"/>
          <w:lang w:eastAsia="ru-RU"/>
        </w:rPr>
        <w:t>я у цій справі зусиль правоохоронних органів, місцевих органів виконавчої влади та громадськості;</w:t>
      </w:r>
    </w:p>
    <w:p w14:paraId="68CEC6DC" w14:textId="77777777" w:rsidR="00BC753B" w:rsidRDefault="001820EB">
      <w:pPr>
        <w:shd w:val="clear" w:color="auto" w:fill="FFFFFF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   удосконалення методів організації роботи і шляхів запобігання вчиненню правопорушень;</w:t>
      </w:r>
    </w:p>
    <w:p w14:paraId="5FAFDF87" w14:textId="77777777" w:rsidR="00BC753B" w:rsidRDefault="001820EB">
      <w:pPr>
        <w:shd w:val="clear" w:color="auto" w:fill="FFFFFF"/>
        <w:ind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-   забезпечення безпеки дорожнього руху.</w:t>
      </w:r>
    </w:p>
    <w:p w14:paraId="1ABF05B6" w14:textId="77777777" w:rsidR="001820EB" w:rsidRDefault="001820EB">
      <w:pPr>
        <w:jc w:val="center"/>
        <w:rPr>
          <w:b/>
          <w:bCs/>
          <w:szCs w:val="24"/>
          <w:lang w:val="en-US" w:eastAsia="ru-RU"/>
        </w:rPr>
      </w:pPr>
    </w:p>
    <w:p w14:paraId="3D81759F" w14:textId="3FAAE925" w:rsidR="00BC753B" w:rsidRDefault="001820EB">
      <w:pPr>
        <w:jc w:val="center"/>
        <w:rPr>
          <w:b/>
          <w:szCs w:val="24"/>
        </w:rPr>
      </w:pPr>
      <w:r>
        <w:rPr>
          <w:b/>
          <w:bCs/>
          <w:szCs w:val="24"/>
          <w:lang w:val="en-US" w:eastAsia="ru-RU"/>
        </w:rPr>
        <w:lastRenderedPageBreak/>
        <w:t>IV</w:t>
      </w:r>
      <w:r>
        <w:rPr>
          <w:b/>
          <w:bCs/>
          <w:szCs w:val="24"/>
          <w:lang w:eastAsia="ru-RU"/>
        </w:rPr>
        <w:t xml:space="preserve">. </w:t>
      </w:r>
      <w:r>
        <w:rPr>
          <w:b/>
          <w:bCs/>
          <w:szCs w:val="24"/>
        </w:rPr>
        <w:t xml:space="preserve">Обґрунтування </w:t>
      </w:r>
      <w:r>
        <w:rPr>
          <w:b/>
          <w:szCs w:val="24"/>
        </w:rPr>
        <w:t xml:space="preserve">шляхів </w:t>
      </w:r>
      <w:r>
        <w:rPr>
          <w:b/>
          <w:szCs w:val="24"/>
        </w:rPr>
        <w:t xml:space="preserve">і засобів розв’язання проблеми, </w:t>
      </w:r>
    </w:p>
    <w:p w14:paraId="2A8A2875" w14:textId="77777777" w:rsidR="00BC753B" w:rsidRDefault="001820EB">
      <w:pPr>
        <w:shd w:val="clear" w:color="auto" w:fill="FFFFFF"/>
        <w:jc w:val="center"/>
        <w:rPr>
          <w:b/>
          <w:szCs w:val="24"/>
        </w:rPr>
      </w:pPr>
      <w:r>
        <w:rPr>
          <w:b/>
          <w:szCs w:val="24"/>
        </w:rPr>
        <w:t>обсягів та джерел фінансування</w:t>
      </w:r>
    </w:p>
    <w:p w14:paraId="3512EAC1" w14:textId="77777777" w:rsidR="00BC753B" w:rsidRDefault="001820EB">
      <w:pPr>
        <w:ind w:firstLine="709"/>
        <w:jc w:val="both"/>
        <w:rPr>
          <w:szCs w:val="24"/>
        </w:rPr>
      </w:pPr>
      <w:r>
        <w:rPr>
          <w:szCs w:val="24"/>
        </w:rPr>
        <w:t>Соціальна значущість проблеми, пов'язаної з профілактикою правопорушень, зумовлює необхідність як централізованого (відомчого) фінансування, так і залучення на реалізацію заходів Програми рес</w:t>
      </w:r>
      <w:r>
        <w:rPr>
          <w:szCs w:val="24"/>
        </w:rPr>
        <w:t>урсів місцевого бюджету.</w:t>
      </w:r>
    </w:p>
    <w:p w14:paraId="31C4C3FB" w14:textId="77777777" w:rsidR="00BC753B" w:rsidRDefault="001820EB">
      <w:pPr>
        <w:ind w:firstLine="709"/>
        <w:jc w:val="both"/>
        <w:rPr>
          <w:szCs w:val="24"/>
        </w:rPr>
      </w:pPr>
      <w:r>
        <w:rPr>
          <w:szCs w:val="24"/>
        </w:rPr>
        <w:t>Програма спрямована на забезпечення ефективності здійснення узгоджених заходів щодо профілактики правопорушень та усунення причин, що зумовили вчинення протиправних дій.</w:t>
      </w:r>
    </w:p>
    <w:p w14:paraId="649F542A" w14:textId="77777777" w:rsidR="00BC753B" w:rsidRDefault="001820EB">
      <w:pPr>
        <w:ind w:firstLine="709"/>
        <w:jc w:val="both"/>
        <w:rPr>
          <w:szCs w:val="24"/>
        </w:rPr>
      </w:pPr>
      <w:r>
        <w:rPr>
          <w:szCs w:val="24"/>
        </w:rPr>
        <w:t>Видатки на виконання Програми передбачаються в бюджеті Ніжинс</w:t>
      </w:r>
      <w:r>
        <w:rPr>
          <w:szCs w:val="24"/>
        </w:rPr>
        <w:t xml:space="preserve">ької міської територіальної громади з дотриманням вимог Бюджетного кодексу України, виходячи з реальних можливостей у бюджетному році, а також інших джерел, не заборонених законодавством. </w:t>
      </w:r>
    </w:p>
    <w:p w14:paraId="4F6CC33F" w14:textId="77777777" w:rsidR="00BC753B" w:rsidRDefault="001820EB">
      <w:pPr>
        <w:ind w:firstLine="709"/>
        <w:jc w:val="both"/>
        <w:rPr>
          <w:szCs w:val="24"/>
        </w:rPr>
      </w:pPr>
      <w:r>
        <w:rPr>
          <w:szCs w:val="24"/>
        </w:rPr>
        <w:t>Реалізація заходів Програми передбачається протягом 2026 року.</w:t>
      </w:r>
    </w:p>
    <w:p w14:paraId="67A22258" w14:textId="77777777" w:rsidR="00BC753B" w:rsidRDefault="001820E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V. </w:t>
      </w:r>
      <w:r>
        <w:rPr>
          <w:b/>
          <w:bCs/>
          <w:szCs w:val="24"/>
        </w:rPr>
        <w:t>Напрями діяльності, перелік завдань і заходів програми та результативні показники</w:t>
      </w:r>
    </w:p>
    <w:p w14:paraId="40F906E3" w14:textId="77777777" w:rsidR="00BC753B" w:rsidRDefault="001820EB">
      <w:pPr>
        <w:pStyle w:val="21"/>
        <w:shd w:val="clear" w:color="auto" w:fill="auto"/>
        <w:spacing w:line="240" w:lineRule="auto"/>
        <w:ind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Головним напрямком програми є  підвищення ефективності роботи із відсічі збройної агресії </w:t>
      </w:r>
      <w:proofErr w:type="spellStart"/>
      <w:r>
        <w:rPr>
          <w:sz w:val="24"/>
          <w:szCs w:val="24"/>
          <w:lang w:val="uk-UA"/>
        </w:rPr>
        <w:t>рф</w:t>
      </w:r>
      <w:proofErr w:type="spellEnd"/>
      <w:r>
        <w:rPr>
          <w:sz w:val="24"/>
          <w:szCs w:val="24"/>
          <w:lang w:val="uk-UA"/>
        </w:rPr>
        <w:t xml:space="preserve"> проти України, попередження кримінальних правопорушень проти миру і безпеки людс</w:t>
      </w:r>
      <w:r>
        <w:rPr>
          <w:sz w:val="24"/>
          <w:szCs w:val="24"/>
          <w:lang w:val="uk-UA"/>
        </w:rPr>
        <w:t>тва, терористичних і диверсійних актів тощо.</w:t>
      </w:r>
    </w:p>
    <w:p w14:paraId="2C8A1380" w14:textId="77777777" w:rsidR="00BC753B" w:rsidRDefault="001820EB">
      <w:pPr>
        <w:ind w:firstLine="708"/>
        <w:jc w:val="both"/>
        <w:rPr>
          <w:bCs/>
          <w:szCs w:val="24"/>
        </w:rPr>
      </w:pPr>
      <w:r>
        <w:rPr>
          <w:szCs w:val="24"/>
        </w:rPr>
        <w:t>О</w:t>
      </w:r>
      <w:r>
        <w:rPr>
          <w:bCs/>
          <w:szCs w:val="24"/>
        </w:rPr>
        <w:t>сновні завдання Програми:</w:t>
      </w:r>
    </w:p>
    <w:p w14:paraId="481AD198" w14:textId="77777777" w:rsidR="00BC753B" w:rsidRDefault="001820EB">
      <w:pPr>
        <w:ind w:firstLine="708"/>
        <w:jc w:val="both"/>
        <w:rPr>
          <w:bCs/>
          <w:szCs w:val="24"/>
        </w:rPr>
      </w:pPr>
      <w:r>
        <w:rPr>
          <w:bCs/>
          <w:szCs w:val="24"/>
        </w:rPr>
        <w:t xml:space="preserve"> -  співпраця УПП в Чернігівській області ДПП з громадою;</w:t>
      </w:r>
    </w:p>
    <w:p w14:paraId="47E7819F" w14:textId="77777777" w:rsidR="00BC753B" w:rsidRDefault="001820EB">
      <w:pPr>
        <w:ind w:firstLine="708"/>
        <w:jc w:val="both"/>
        <w:rPr>
          <w:bCs/>
          <w:szCs w:val="24"/>
        </w:rPr>
      </w:pPr>
      <w:r>
        <w:rPr>
          <w:bCs/>
          <w:szCs w:val="24"/>
        </w:rPr>
        <w:t xml:space="preserve"> - забезпечення безпеки дорожнього руху, зниження рівня аварійності на території обслуговування, запобігання загибелі та травм</w:t>
      </w:r>
      <w:r>
        <w:rPr>
          <w:bCs/>
          <w:szCs w:val="24"/>
        </w:rPr>
        <w:t>ування людей;</w:t>
      </w:r>
    </w:p>
    <w:p w14:paraId="17647C98" w14:textId="77777777" w:rsidR="00BC753B" w:rsidRDefault="001820EB">
      <w:pPr>
        <w:ind w:firstLine="708"/>
        <w:jc w:val="both"/>
        <w:rPr>
          <w:bCs/>
          <w:szCs w:val="24"/>
        </w:rPr>
      </w:pPr>
      <w:r>
        <w:rPr>
          <w:bCs/>
          <w:szCs w:val="24"/>
        </w:rPr>
        <w:t>- удосконалення інформаційно-аналітичного та матеріально-технічного забезпечення профілактичної діяльності;</w:t>
      </w:r>
    </w:p>
    <w:p w14:paraId="050C7FCE" w14:textId="77777777" w:rsidR="00BC753B" w:rsidRDefault="001820EB">
      <w:pPr>
        <w:ind w:firstLine="708"/>
        <w:jc w:val="both"/>
        <w:rPr>
          <w:bCs/>
          <w:szCs w:val="24"/>
        </w:rPr>
      </w:pPr>
      <w:r>
        <w:rPr>
          <w:bCs/>
          <w:szCs w:val="24"/>
        </w:rPr>
        <w:t xml:space="preserve">- підвищення рівня обізнаності населення щодо важливості безпеки дорожнього руху, причин і наслідків травматизму внаслідок </w:t>
      </w:r>
      <w:r>
        <w:rPr>
          <w:bCs/>
          <w:szCs w:val="24"/>
        </w:rPr>
        <w:t>дорожньо-транспортних пригод та формування відповідальної поведінки учасників дорожнього руху, забезпечення проведення профілактичних заходів;</w:t>
      </w:r>
    </w:p>
    <w:p w14:paraId="4B8FB83C" w14:textId="77777777" w:rsidR="00BC753B" w:rsidRDefault="001820EB">
      <w:pPr>
        <w:ind w:firstLine="708"/>
        <w:jc w:val="both"/>
        <w:rPr>
          <w:bCs/>
          <w:szCs w:val="24"/>
        </w:rPr>
      </w:pPr>
      <w:r>
        <w:rPr>
          <w:bCs/>
          <w:szCs w:val="24"/>
        </w:rPr>
        <w:t>- придбання безпілотних літальних апаратів (</w:t>
      </w:r>
      <w:proofErr w:type="spellStart"/>
      <w:r>
        <w:rPr>
          <w:bCs/>
          <w:szCs w:val="24"/>
        </w:rPr>
        <w:t>квадрокоптерів</w:t>
      </w:r>
      <w:proofErr w:type="spellEnd"/>
      <w:r>
        <w:rPr>
          <w:bCs/>
          <w:szCs w:val="24"/>
        </w:rPr>
        <w:t>).</w:t>
      </w:r>
    </w:p>
    <w:p w14:paraId="639BAAB0" w14:textId="77777777" w:rsidR="00BC753B" w:rsidRDefault="001820EB">
      <w:pPr>
        <w:ind w:firstLine="708"/>
        <w:jc w:val="both"/>
        <w:rPr>
          <w:color w:val="000000"/>
          <w:szCs w:val="28"/>
        </w:rPr>
      </w:pPr>
      <w:r>
        <w:rPr>
          <w:bCs/>
          <w:szCs w:val="24"/>
        </w:rPr>
        <w:t>Для виконання бойових завдань шляхом керування та за</w:t>
      </w:r>
      <w:r>
        <w:rPr>
          <w:bCs/>
          <w:szCs w:val="24"/>
        </w:rPr>
        <w:t>стосування безпілотних літальних апаратів, здійснення розвідувальних польотів, коригування артилерійського вогню, а також нанесення точкових ударів по попередньо розвіданих цілях противника із застосуванням ударних систем, поліцейськими, які наразі виконую</w:t>
      </w:r>
      <w:r>
        <w:rPr>
          <w:bCs/>
          <w:szCs w:val="24"/>
        </w:rPr>
        <w:t>ть бойові завдання на лінії бойового зіткнення, існує нагальна потреба у виділенні коштів на наступне:</w:t>
      </w:r>
    </w:p>
    <w:p w14:paraId="65F01A6C" w14:textId="77777777" w:rsidR="00BC753B" w:rsidRDefault="001820EB">
      <w:pPr>
        <w:ind w:firstLine="708"/>
        <w:jc w:val="both"/>
        <w:rPr>
          <w:bCs/>
          <w:szCs w:val="24"/>
        </w:rPr>
      </w:pPr>
      <w:r>
        <w:rPr>
          <w:color w:val="000000"/>
          <w:szCs w:val="28"/>
        </w:rPr>
        <w:t xml:space="preserve">- придбання </w:t>
      </w:r>
      <w:r>
        <w:rPr>
          <w:bCs/>
          <w:szCs w:val="24"/>
        </w:rPr>
        <w:t>безпілотних літальних апаратів (</w:t>
      </w:r>
      <w:proofErr w:type="spellStart"/>
      <w:r>
        <w:rPr>
          <w:bCs/>
          <w:szCs w:val="24"/>
        </w:rPr>
        <w:t>квадрокоптерів</w:t>
      </w:r>
      <w:proofErr w:type="spellEnd"/>
      <w:r>
        <w:rPr>
          <w:bCs/>
          <w:szCs w:val="24"/>
        </w:rPr>
        <w:t>) – 300,00 тис. грн..</w:t>
      </w:r>
    </w:p>
    <w:p w14:paraId="47327E12" w14:textId="77777777" w:rsidR="00BC753B" w:rsidRDefault="001820EB">
      <w:pPr>
        <w:ind w:firstLine="708"/>
        <w:jc w:val="both"/>
        <w:rPr>
          <w:bCs/>
          <w:szCs w:val="24"/>
        </w:rPr>
      </w:pPr>
      <w:r>
        <w:rPr>
          <w:bCs/>
          <w:szCs w:val="24"/>
        </w:rPr>
        <w:t>Загальна потреба на 2026 рік складає 300,00 тис. грн..</w:t>
      </w:r>
    </w:p>
    <w:p w14:paraId="771B5466" w14:textId="77777777" w:rsidR="00BC753B" w:rsidRDefault="001820EB">
      <w:pPr>
        <w:ind w:firstLine="708"/>
        <w:jc w:val="both"/>
        <w:rPr>
          <w:bCs/>
          <w:szCs w:val="24"/>
        </w:rPr>
      </w:pPr>
      <w:r>
        <w:rPr>
          <w:bCs/>
          <w:szCs w:val="24"/>
        </w:rPr>
        <w:t>Реалізація зазначе</w:t>
      </w:r>
      <w:r>
        <w:rPr>
          <w:bCs/>
          <w:szCs w:val="24"/>
        </w:rPr>
        <w:t xml:space="preserve">них заходів забезпечить підвищення ефективності відсічі збройній агресії </w:t>
      </w:r>
      <w:proofErr w:type="spellStart"/>
      <w:r>
        <w:rPr>
          <w:bCs/>
          <w:szCs w:val="24"/>
        </w:rPr>
        <w:t>рф</w:t>
      </w:r>
      <w:proofErr w:type="spellEnd"/>
      <w:r>
        <w:rPr>
          <w:bCs/>
          <w:szCs w:val="24"/>
        </w:rPr>
        <w:t xml:space="preserve"> проти України та посилить запобігання кримінальним правопорушенням проти миру і безпеки людства, а також терористичним і диверсійним проявам.</w:t>
      </w:r>
    </w:p>
    <w:p w14:paraId="02E60329" w14:textId="77777777" w:rsidR="00BC753B" w:rsidRDefault="001820EB">
      <w:pPr>
        <w:ind w:firstLine="426"/>
        <w:jc w:val="center"/>
        <w:rPr>
          <w:b/>
          <w:szCs w:val="24"/>
        </w:rPr>
      </w:pPr>
      <w:r>
        <w:rPr>
          <w:b/>
          <w:szCs w:val="24"/>
        </w:rPr>
        <w:t xml:space="preserve">VI. Координація та контроль за ходом </w:t>
      </w:r>
      <w:r>
        <w:rPr>
          <w:b/>
          <w:szCs w:val="24"/>
        </w:rPr>
        <w:t>виконання Програми</w:t>
      </w:r>
    </w:p>
    <w:p w14:paraId="4D13F4EA" w14:textId="77777777" w:rsidR="00BC753B" w:rsidRDefault="001820EB">
      <w:pPr>
        <w:ind w:firstLine="708"/>
        <w:jc w:val="both"/>
        <w:rPr>
          <w:szCs w:val="24"/>
        </w:rPr>
      </w:pPr>
      <w:r>
        <w:rPr>
          <w:szCs w:val="24"/>
        </w:rPr>
        <w:t xml:space="preserve">Організація виконання програми здійснюється управлінням патрульної поліції в Чернігівській області  Департаменту патрульної поліції. </w:t>
      </w:r>
    </w:p>
    <w:p w14:paraId="11A7979E" w14:textId="77777777" w:rsidR="00BC753B" w:rsidRDefault="001820EB">
      <w:pPr>
        <w:ind w:firstLine="708"/>
        <w:jc w:val="both"/>
        <w:rPr>
          <w:szCs w:val="24"/>
        </w:rPr>
      </w:pPr>
      <w:r>
        <w:rPr>
          <w:szCs w:val="24"/>
        </w:rPr>
        <w:t xml:space="preserve">Контроль за виконанням заходів Програми покладається на </w:t>
      </w:r>
      <w:r>
        <w:rPr>
          <w:bCs/>
          <w:color w:val="292B2C"/>
          <w:szCs w:val="24"/>
        </w:rPr>
        <w:t>постійну комісію Ніжинської міської ради з пита</w:t>
      </w:r>
      <w:r>
        <w:rPr>
          <w:bCs/>
          <w:color w:val="292B2C"/>
          <w:szCs w:val="24"/>
        </w:rPr>
        <w:t xml:space="preserve">нь регламенту, законності, охорони прав і свобод громадян, запобігання корупції, адміністративно-територіального устрою, депутатської діяльності та етики </w:t>
      </w:r>
      <w:r>
        <w:rPr>
          <w:rStyle w:val="a4"/>
          <w:b w:val="0"/>
          <w:szCs w:val="24"/>
        </w:rPr>
        <w:t>(голова комісії – Салогуб В.В.).</w:t>
      </w:r>
    </w:p>
    <w:p w14:paraId="65705460" w14:textId="77777777" w:rsidR="00BC753B" w:rsidRDefault="001820EB">
      <w:pPr>
        <w:ind w:firstLine="708"/>
        <w:jc w:val="both"/>
        <w:rPr>
          <w:szCs w:val="24"/>
        </w:rPr>
      </w:pPr>
      <w:r>
        <w:rPr>
          <w:szCs w:val="24"/>
        </w:rPr>
        <w:t>Відповідальні виконавці подають головному розпоряднику звіт про викон</w:t>
      </w:r>
      <w:r>
        <w:rPr>
          <w:szCs w:val="24"/>
        </w:rPr>
        <w:t xml:space="preserve">ання програми щоквартально до 4-го числа місяця, наступного за звітним кварталом. </w:t>
      </w:r>
    </w:p>
    <w:p w14:paraId="2161C7C2" w14:textId="77777777" w:rsidR="00BC753B" w:rsidRDefault="001820EB">
      <w:pPr>
        <w:ind w:firstLine="708"/>
        <w:jc w:val="both"/>
        <w:rPr>
          <w:szCs w:val="24"/>
        </w:rPr>
      </w:pPr>
      <w:r>
        <w:rPr>
          <w:szCs w:val="24"/>
        </w:rPr>
        <w:t>Головний розпорядник бюджетних коштів подає звіт про виконання програми щоквартально до 6-го числа місяця, наступного за звітним кварталом, фінансовому управлінню Ніжинської</w:t>
      </w:r>
      <w:r>
        <w:rPr>
          <w:szCs w:val="24"/>
        </w:rPr>
        <w:t xml:space="preserve"> міської ради.</w:t>
      </w:r>
    </w:p>
    <w:p w14:paraId="103FD948" w14:textId="7057685E" w:rsidR="00BC753B" w:rsidRDefault="001820EB">
      <w:pPr>
        <w:ind w:firstLine="708"/>
        <w:jc w:val="both"/>
        <w:rPr>
          <w:bCs/>
          <w:szCs w:val="24"/>
        </w:rPr>
      </w:pPr>
      <w:r>
        <w:rPr>
          <w:szCs w:val="24"/>
        </w:rPr>
        <w:t xml:space="preserve">За підсумками року головний розпорядник звітує про виконання програми на сесії міської ради. </w:t>
      </w:r>
    </w:p>
    <w:p w14:paraId="7C7F6A3B" w14:textId="77777777" w:rsidR="00BC753B" w:rsidRDefault="00BC753B">
      <w:pPr>
        <w:jc w:val="both"/>
        <w:rPr>
          <w:bCs/>
          <w:szCs w:val="24"/>
        </w:rPr>
      </w:pPr>
    </w:p>
    <w:p w14:paraId="052710CB" w14:textId="6C1B59F8" w:rsidR="00BC753B" w:rsidRDefault="001820EB" w:rsidP="001820EB">
      <w:pPr>
        <w:ind w:right="84"/>
        <w:jc w:val="both"/>
        <w:outlineLvl w:val="0"/>
        <w:rPr>
          <w:b/>
          <w:szCs w:val="24"/>
          <w:lang w:eastAsia="ru-RU"/>
        </w:rPr>
      </w:pPr>
      <w:r>
        <w:rPr>
          <w:szCs w:val="24"/>
          <w:lang w:eastAsia="ru-RU"/>
        </w:rPr>
        <w:t>Міський голова</w:t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  <w:t xml:space="preserve">                                       Олександр КОДОЛА</w:t>
      </w:r>
    </w:p>
    <w:sectPr w:rsidR="00BC753B">
      <w:pgSz w:w="11906" w:h="16838"/>
      <w:pgMar w:top="851" w:right="567" w:bottom="851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Segoe Print"/>
    <w:charset w:val="CC"/>
    <w:family w:val="swiss"/>
    <w:pitch w:val="default"/>
    <w:sig w:usb0="00000000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192"/>
    <w:rsid w:val="00031708"/>
    <w:rsid w:val="000573A8"/>
    <w:rsid w:val="00063164"/>
    <w:rsid w:val="00101877"/>
    <w:rsid w:val="00137B71"/>
    <w:rsid w:val="001820EB"/>
    <w:rsid w:val="00192E29"/>
    <w:rsid w:val="00197BA9"/>
    <w:rsid w:val="001F62E2"/>
    <w:rsid w:val="002325BC"/>
    <w:rsid w:val="002577A0"/>
    <w:rsid w:val="002867D4"/>
    <w:rsid w:val="002903C7"/>
    <w:rsid w:val="00294634"/>
    <w:rsid w:val="002B1620"/>
    <w:rsid w:val="002B6D45"/>
    <w:rsid w:val="002D3661"/>
    <w:rsid w:val="00302930"/>
    <w:rsid w:val="00307192"/>
    <w:rsid w:val="00331AAD"/>
    <w:rsid w:val="003548E4"/>
    <w:rsid w:val="00356578"/>
    <w:rsid w:val="003662DC"/>
    <w:rsid w:val="003A08A4"/>
    <w:rsid w:val="003A5100"/>
    <w:rsid w:val="003B1766"/>
    <w:rsid w:val="003E37FB"/>
    <w:rsid w:val="003F2BAD"/>
    <w:rsid w:val="00555F40"/>
    <w:rsid w:val="00565244"/>
    <w:rsid w:val="0058574F"/>
    <w:rsid w:val="00587F60"/>
    <w:rsid w:val="006575CF"/>
    <w:rsid w:val="006617BE"/>
    <w:rsid w:val="00673727"/>
    <w:rsid w:val="006B242D"/>
    <w:rsid w:val="006B25EF"/>
    <w:rsid w:val="006C4830"/>
    <w:rsid w:val="00732284"/>
    <w:rsid w:val="00732C9F"/>
    <w:rsid w:val="007378F7"/>
    <w:rsid w:val="00745454"/>
    <w:rsid w:val="007469E9"/>
    <w:rsid w:val="007820B9"/>
    <w:rsid w:val="00790987"/>
    <w:rsid w:val="00795E02"/>
    <w:rsid w:val="0079769B"/>
    <w:rsid w:val="00812E70"/>
    <w:rsid w:val="00841130"/>
    <w:rsid w:val="008470BB"/>
    <w:rsid w:val="008716FF"/>
    <w:rsid w:val="0089115F"/>
    <w:rsid w:val="008929B2"/>
    <w:rsid w:val="008A244B"/>
    <w:rsid w:val="008A6F32"/>
    <w:rsid w:val="008B7AFB"/>
    <w:rsid w:val="008D31FC"/>
    <w:rsid w:val="008F252E"/>
    <w:rsid w:val="008F427E"/>
    <w:rsid w:val="008F57CD"/>
    <w:rsid w:val="00941DB6"/>
    <w:rsid w:val="00943A67"/>
    <w:rsid w:val="009568B9"/>
    <w:rsid w:val="00992F18"/>
    <w:rsid w:val="009A05DA"/>
    <w:rsid w:val="009E5DA6"/>
    <w:rsid w:val="00A35B27"/>
    <w:rsid w:val="00A41E82"/>
    <w:rsid w:val="00A5700E"/>
    <w:rsid w:val="00A722E3"/>
    <w:rsid w:val="00A72A27"/>
    <w:rsid w:val="00A86EF6"/>
    <w:rsid w:val="00AB4D14"/>
    <w:rsid w:val="00AC1BA5"/>
    <w:rsid w:val="00AF1479"/>
    <w:rsid w:val="00AF67CA"/>
    <w:rsid w:val="00B1083F"/>
    <w:rsid w:val="00B13012"/>
    <w:rsid w:val="00B21AFA"/>
    <w:rsid w:val="00B21CAB"/>
    <w:rsid w:val="00B869C3"/>
    <w:rsid w:val="00BA35CE"/>
    <w:rsid w:val="00BB3549"/>
    <w:rsid w:val="00BC753B"/>
    <w:rsid w:val="00BD0C8D"/>
    <w:rsid w:val="00BE1ABC"/>
    <w:rsid w:val="00C26085"/>
    <w:rsid w:val="00C31141"/>
    <w:rsid w:val="00C343DF"/>
    <w:rsid w:val="00C3753F"/>
    <w:rsid w:val="00C56610"/>
    <w:rsid w:val="00CA58D9"/>
    <w:rsid w:val="00CC47CF"/>
    <w:rsid w:val="00CF68CC"/>
    <w:rsid w:val="00D13051"/>
    <w:rsid w:val="00D3779D"/>
    <w:rsid w:val="00D42483"/>
    <w:rsid w:val="00D62CED"/>
    <w:rsid w:val="00D8278C"/>
    <w:rsid w:val="00DA11B2"/>
    <w:rsid w:val="00DD5A51"/>
    <w:rsid w:val="00DF7756"/>
    <w:rsid w:val="00E13D9A"/>
    <w:rsid w:val="00E662B7"/>
    <w:rsid w:val="00EC0DA6"/>
    <w:rsid w:val="00F041A5"/>
    <w:rsid w:val="00F53FFA"/>
    <w:rsid w:val="00FA051F"/>
    <w:rsid w:val="00FD24AE"/>
    <w:rsid w:val="00FF6C09"/>
    <w:rsid w:val="05C34694"/>
    <w:rsid w:val="5413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F4FBD4"/>
  <w15:docId w15:val="{189BB1C2-2B03-40D5-A19E-38879730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lang w:val="uk-UA"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432"/>
      </w:tabs>
      <w:ind w:left="432" w:hanging="432"/>
      <w:jc w:val="center"/>
      <w:outlineLvl w:val="0"/>
    </w:pPr>
    <w:rPr>
      <w:rFonts w:ascii="Tms Rmn" w:hAnsi="Tms Rmn" w:cs="Tms Rmn"/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left" w:pos="576"/>
      </w:tabs>
      <w:ind w:left="576" w:hanging="576"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tabs>
        <w:tab w:val="left" w:pos="720"/>
      </w:tabs>
      <w:ind w:left="720" w:hanging="720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tabs>
        <w:tab w:val="left" w:pos="864"/>
      </w:tabs>
      <w:ind w:left="864" w:hanging="864"/>
      <w:jc w:val="center"/>
      <w:outlineLvl w:val="3"/>
    </w:pPr>
    <w:rPr>
      <w:bCs/>
      <w:sz w:val="4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4">
    <w:name w:val="Strong"/>
    <w:uiPriority w:val="22"/>
    <w:qFormat/>
    <w:locked/>
    <w:rPr>
      <w:b/>
      <w:bCs/>
    </w:rPr>
  </w:style>
  <w:style w:type="paragraph" w:styleId="a5">
    <w:name w:val="Balloon Text"/>
    <w:basedOn w:val="a"/>
    <w:link w:val="a6"/>
    <w:uiPriority w:val="99"/>
    <w:semiHidden/>
    <w:qFormat/>
    <w:rPr>
      <w:rFonts w:ascii="Segoe UI" w:hAnsi="Segoe UI"/>
      <w:sz w:val="18"/>
      <w:szCs w:val="18"/>
      <w:lang w:val="en-US"/>
    </w:rPr>
  </w:style>
  <w:style w:type="paragraph" w:styleId="a7">
    <w:name w:val="caption"/>
    <w:basedOn w:val="a"/>
    <w:uiPriority w:val="99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uiPriority w:val="99"/>
    <w:qFormat/>
    <w:pPr>
      <w:spacing w:after="140" w:line="288" w:lineRule="auto"/>
    </w:p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paragraph" w:styleId="ae">
    <w:name w:val="List"/>
    <w:basedOn w:val="aa"/>
    <w:uiPriority w:val="99"/>
    <w:qFormat/>
    <w:rPr>
      <w:rFonts w:cs="Mangal"/>
    </w:rPr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Tms Rmn" w:hAnsi="Tms Rmn" w:cs="Tms Rmn"/>
      <w:b/>
      <w:bCs/>
      <w:sz w:val="28"/>
      <w:szCs w:val="20"/>
      <w:lang w:val="uk-UA" w:eastAsia="zh-CN"/>
    </w:rPr>
  </w:style>
  <w:style w:type="character" w:customStyle="1" w:styleId="20">
    <w:name w:val="Заголовок 2 Знак"/>
    <w:basedOn w:val="a0"/>
    <w:link w:val="2"/>
    <w:uiPriority w:val="99"/>
    <w:qFormat/>
    <w:locked/>
    <w:rPr>
      <w:b/>
      <w:bCs/>
      <w:sz w:val="36"/>
      <w:szCs w:val="20"/>
      <w:lang w:val="uk-UA" w:eastAsia="zh-CN"/>
    </w:rPr>
  </w:style>
  <w:style w:type="character" w:customStyle="1" w:styleId="30">
    <w:name w:val="Заголовок 3 Знак"/>
    <w:basedOn w:val="a0"/>
    <w:link w:val="3"/>
    <w:uiPriority w:val="99"/>
    <w:qFormat/>
    <w:locked/>
    <w:rPr>
      <w:sz w:val="28"/>
      <w:szCs w:val="20"/>
      <w:lang w:val="uk-UA" w:eastAsia="zh-CN"/>
    </w:rPr>
  </w:style>
  <w:style w:type="character" w:customStyle="1" w:styleId="40">
    <w:name w:val="Заголовок 4 Знак"/>
    <w:basedOn w:val="a0"/>
    <w:link w:val="4"/>
    <w:uiPriority w:val="99"/>
    <w:qFormat/>
    <w:locked/>
    <w:rPr>
      <w:bCs/>
      <w:sz w:val="40"/>
      <w:szCs w:val="28"/>
      <w:lang w:val="uk-UA" w:eastAsia="zh-CN"/>
    </w:rPr>
  </w:style>
  <w:style w:type="character" w:customStyle="1" w:styleId="11">
    <w:name w:val="Основной шрифт абзаца1"/>
    <w:uiPriority w:val="99"/>
    <w:qFormat/>
  </w:style>
  <w:style w:type="character" w:customStyle="1" w:styleId="af">
    <w:name w:val="Верхний колонтитул Знак"/>
    <w:uiPriority w:val="99"/>
    <w:qFormat/>
    <w:rPr>
      <w:sz w:val="24"/>
      <w:lang w:val="uk-UA"/>
    </w:rPr>
  </w:style>
  <w:style w:type="character" w:customStyle="1" w:styleId="af0">
    <w:name w:val="Нижний колонтитул Знак"/>
    <w:uiPriority w:val="99"/>
    <w:qFormat/>
    <w:rPr>
      <w:sz w:val="24"/>
      <w:lang w:val="uk-UA"/>
    </w:rPr>
  </w:style>
  <w:style w:type="paragraph" w:customStyle="1" w:styleId="12">
    <w:name w:val="Заголовок1"/>
    <w:basedOn w:val="a"/>
    <w:next w:val="aa"/>
    <w:uiPriority w:val="9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ab">
    <w:name w:val="Основний текст Знак"/>
    <w:basedOn w:val="a0"/>
    <w:link w:val="aa"/>
    <w:uiPriority w:val="99"/>
    <w:semiHidden/>
    <w:qFormat/>
    <w:locked/>
    <w:rPr>
      <w:rFonts w:cs="Times New Roman"/>
      <w:sz w:val="20"/>
      <w:szCs w:val="20"/>
      <w:lang w:val="uk-UA" w:eastAsia="zh-CN"/>
    </w:rPr>
  </w:style>
  <w:style w:type="paragraph" w:customStyle="1" w:styleId="13">
    <w:name w:val="Указатель1"/>
    <w:basedOn w:val="a"/>
    <w:uiPriority w:val="99"/>
    <w:qFormat/>
    <w:pPr>
      <w:suppressLineNumbers/>
    </w:pPr>
    <w:rPr>
      <w:rFonts w:cs="Mangal"/>
    </w:rPr>
  </w:style>
  <w:style w:type="character" w:customStyle="1" w:styleId="a9">
    <w:name w:val="Верхній колонтитул Знак"/>
    <w:basedOn w:val="a0"/>
    <w:link w:val="a8"/>
    <w:uiPriority w:val="99"/>
    <w:semiHidden/>
    <w:qFormat/>
    <w:locked/>
    <w:rPr>
      <w:rFonts w:cs="Times New Roman"/>
      <w:sz w:val="20"/>
      <w:szCs w:val="20"/>
      <w:lang w:val="uk-UA" w:eastAsia="zh-CN"/>
    </w:rPr>
  </w:style>
  <w:style w:type="character" w:customStyle="1" w:styleId="ad">
    <w:name w:val="Нижній колонтитул Знак"/>
    <w:basedOn w:val="a0"/>
    <w:link w:val="ac"/>
    <w:uiPriority w:val="99"/>
    <w:semiHidden/>
    <w:qFormat/>
    <w:locked/>
    <w:rPr>
      <w:rFonts w:cs="Times New Roman"/>
      <w:sz w:val="20"/>
      <w:szCs w:val="20"/>
      <w:lang w:val="uk-UA" w:eastAsia="zh-CN"/>
    </w:rPr>
  </w:style>
  <w:style w:type="paragraph" w:customStyle="1" w:styleId="14">
    <w:name w:val="Обычный1"/>
    <w:uiPriority w:val="99"/>
    <w:qFormat/>
  </w:style>
  <w:style w:type="character" w:customStyle="1" w:styleId="a6">
    <w:name w:val="Текст у виносці Знак"/>
    <w:basedOn w:val="a0"/>
    <w:link w:val="a5"/>
    <w:uiPriority w:val="99"/>
    <w:semiHidden/>
    <w:qFormat/>
    <w:locked/>
    <w:rPr>
      <w:rFonts w:ascii="Segoe UI" w:hAnsi="Segoe UI" w:cs="Times New Roman"/>
      <w:sz w:val="18"/>
      <w:lang w:eastAsia="zh-CN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af2">
    <w:name w:val="Основной текст_"/>
    <w:link w:val="21"/>
    <w:qFormat/>
    <w:rPr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f2"/>
    <w:qFormat/>
    <w:pPr>
      <w:widowControl w:val="0"/>
      <w:shd w:val="clear" w:color="auto" w:fill="FFFFFF"/>
      <w:suppressAutoHyphens w:val="0"/>
      <w:spacing w:line="226" w:lineRule="exact"/>
      <w:ind w:firstLine="400"/>
      <w:jc w:val="both"/>
    </w:pPr>
    <w:rPr>
      <w:sz w:val="19"/>
      <w:szCs w:val="19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1005</Words>
  <Characters>5730</Characters>
  <Application>Microsoft Office Word</Application>
  <DocSecurity>0</DocSecurity>
  <Lines>47</Lines>
  <Paragraphs>13</Paragraphs>
  <ScaleCrop>false</ScaleCrop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Нежин</dc:creator>
  <cp:lastModifiedBy>Пользователь</cp:lastModifiedBy>
  <cp:revision>30</cp:revision>
  <cp:lastPrinted>2026-02-19T07:45:00Z</cp:lastPrinted>
  <dcterms:created xsi:type="dcterms:W3CDTF">2026-02-06T14:35:00Z</dcterms:created>
  <dcterms:modified xsi:type="dcterms:W3CDTF">2026-02-19T07:45:00Z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817950C5D66C4BEBA95F16225229DB7F_12</vt:lpwstr>
  </property>
</Properties>
</file>