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0375" w14:textId="77777777" w:rsidR="007A7298" w:rsidRPr="00442041" w:rsidRDefault="00772857" w:rsidP="007A7298">
      <w:pPr>
        <w:spacing w:line="240" w:lineRule="auto"/>
        <w:ind w:left="0" w:hanging="2"/>
        <w:jc w:val="right"/>
        <w:rPr>
          <w:sz w:val="24"/>
          <w:szCs w:val="24"/>
        </w:rPr>
      </w:pPr>
      <w:r>
        <w:rPr>
          <w:rFonts w:ascii="Calibri" w:hAnsi="Calibri"/>
          <w:position w:val="0"/>
          <w:sz w:val="24"/>
          <w:lang w:val="uk-UA"/>
        </w:rPr>
        <w:t xml:space="preserve">                                                                              </w:t>
      </w:r>
      <w:proofErr w:type="spellStart"/>
      <w:r w:rsidR="007A7298" w:rsidRPr="00442041">
        <w:rPr>
          <w:sz w:val="24"/>
          <w:szCs w:val="24"/>
        </w:rPr>
        <w:t>Додаток</w:t>
      </w:r>
      <w:proofErr w:type="spellEnd"/>
      <w:r w:rsidR="007A7298" w:rsidRPr="00442041">
        <w:rPr>
          <w:sz w:val="24"/>
          <w:szCs w:val="24"/>
        </w:rPr>
        <w:t xml:space="preserve"> 4 </w:t>
      </w:r>
    </w:p>
    <w:p w14:paraId="04FA4798" w14:textId="77777777" w:rsidR="007A7298" w:rsidRPr="00442041" w:rsidRDefault="007A7298" w:rsidP="007A7298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   до </w:t>
      </w:r>
      <w:proofErr w:type="spellStart"/>
      <w:r w:rsidRPr="00442041">
        <w:rPr>
          <w:sz w:val="24"/>
          <w:szCs w:val="24"/>
          <w:lang w:eastAsia="ar-SA"/>
        </w:rPr>
        <w:t>рішення</w:t>
      </w:r>
      <w:proofErr w:type="spellEnd"/>
      <w:r w:rsidRPr="00442041">
        <w:rPr>
          <w:sz w:val="24"/>
          <w:szCs w:val="24"/>
          <w:lang w:eastAsia="ar-SA"/>
        </w:rPr>
        <w:t xml:space="preserve">   </w:t>
      </w:r>
      <w:proofErr w:type="spellStart"/>
      <w:r w:rsidRPr="00442041">
        <w:rPr>
          <w:sz w:val="24"/>
          <w:szCs w:val="24"/>
          <w:lang w:eastAsia="ar-SA"/>
        </w:rPr>
        <w:t>Ніжинської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міської</w:t>
      </w:r>
      <w:proofErr w:type="spellEnd"/>
      <w:r w:rsidRPr="00442041">
        <w:rPr>
          <w:sz w:val="24"/>
          <w:szCs w:val="24"/>
          <w:lang w:eastAsia="ar-SA"/>
        </w:rPr>
        <w:t xml:space="preserve"> ради</w:t>
      </w:r>
    </w:p>
    <w:p w14:paraId="10994C84" w14:textId="77777777" w:rsidR="007A7298" w:rsidRPr="00442041" w:rsidRDefault="007A7298" w:rsidP="007A7298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</w:t>
      </w:r>
      <w:proofErr w:type="spellStart"/>
      <w:r w:rsidRPr="00442041">
        <w:rPr>
          <w:sz w:val="24"/>
          <w:szCs w:val="24"/>
          <w:lang w:eastAsia="ar-SA"/>
        </w:rPr>
        <w:t>Чернігівської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області</w:t>
      </w:r>
      <w:proofErr w:type="spellEnd"/>
      <w:r w:rsidRPr="00442041">
        <w:rPr>
          <w:sz w:val="24"/>
          <w:szCs w:val="24"/>
          <w:lang w:eastAsia="ar-SA"/>
        </w:rPr>
        <w:t xml:space="preserve">   </w:t>
      </w:r>
      <w:r w:rsidRPr="00442041">
        <w:rPr>
          <w:sz w:val="24"/>
          <w:szCs w:val="24"/>
          <w:lang w:val="en-US" w:eastAsia="ar-SA"/>
        </w:rPr>
        <w:t>VIII</w:t>
      </w:r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скликання</w:t>
      </w:r>
      <w:proofErr w:type="spellEnd"/>
    </w:p>
    <w:p w14:paraId="64192391" w14:textId="5D752A87" w:rsidR="007A7298" w:rsidRDefault="007A7298" w:rsidP="007A7298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від</w:t>
      </w:r>
      <w:proofErr w:type="spellEnd"/>
      <w:r>
        <w:rPr>
          <w:sz w:val="24"/>
          <w:szCs w:val="24"/>
          <w:lang w:eastAsia="ar-SA"/>
        </w:rPr>
        <w:t xml:space="preserve"> 24 </w:t>
      </w:r>
      <w:proofErr w:type="spellStart"/>
      <w:r>
        <w:rPr>
          <w:sz w:val="24"/>
          <w:szCs w:val="24"/>
          <w:lang w:eastAsia="ar-SA"/>
        </w:rPr>
        <w:t>грудня</w:t>
      </w:r>
      <w:proofErr w:type="spellEnd"/>
      <w:r>
        <w:rPr>
          <w:sz w:val="24"/>
          <w:szCs w:val="24"/>
          <w:lang w:eastAsia="ar-SA"/>
        </w:rPr>
        <w:t xml:space="preserve"> 2025 р. №5-52/2025 </w:t>
      </w:r>
    </w:p>
    <w:p w14:paraId="648B8B2E" w14:textId="52C5F904" w:rsidR="00D71F69" w:rsidRPr="00442041" w:rsidRDefault="007A7298" w:rsidP="007A7298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val="uk-UA" w:eastAsia="ar-SA"/>
        </w:rPr>
        <w:t xml:space="preserve">зі змінами, внесеними </w:t>
      </w:r>
      <w:proofErr w:type="spellStart"/>
      <w:r w:rsidR="00D71F69" w:rsidRPr="00442041">
        <w:rPr>
          <w:sz w:val="24"/>
          <w:szCs w:val="24"/>
          <w:lang w:eastAsia="ar-SA"/>
        </w:rPr>
        <w:t>рішення</w:t>
      </w:r>
      <w:proofErr w:type="spellEnd"/>
      <w:r>
        <w:rPr>
          <w:sz w:val="24"/>
          <w:szCs w:val="24"/>
          <w:lang w:val="uk-UA" w:eastAsia="ar-SA"/>
        </w:rPr>
        <w:t>м</w:t>
      </w:r>
      <w:r w:rsidR="00D71F69" w:rsidRPr="00442041">
        <w:rPr>
          <w:sz w:val="24"/>
          <w:szCs w:val="24"/>
          <w:lang w:eastAsia="ar-SA"/>
        </w:rPr>
        <w:t xml:space="preserve">   </w:t>
      </w:r>
      <w:proofErr w:type="spellStart"/>
      <w:r w:rsidR="00D71F69" w:rsidRPr="00442041">
        <w:rPr>
          <w:sz w:val="24"/>
          <w:szCs w:val="24"/>
          <w:lang w:eastAsia="ar-SA"/>
        </w:rPr>
        <w:t>Ніжинської</w:t>
      </w:r>
      <w:proofErr w:type="spellEnd"/>
      <w:r w:rsidR="00D71F69" w:rsidRPr="00442041">
        <w:rPr>
          <w:sz w:val="24"/>
          <w:szCs w:val="24"/>
          <w:lang w:eastAsia="ar-SA"/>
        </w:rPr>
        <w:t xml:space="preserve"> </w:t>
      </w:r>
      <w:proofErr w:type="spellStart"/>
      <w:r w:rsidR="00D71F69" w:rsidRPr="00442041">
        <w:rPr>
          <w:sz w:val="24"/>
          <w:szCs w:val="24"/>
          <w:lang w:eastAsia="ar-SA"/>
        </w:rPr>
        <w:t>міської</w:t>
      </w:r>
      <w:proofErr w:type="spellEnd"/>
      <w:r w:rsidR="00D71F69" w:rsidRPr="00442041">
        <w:rPr>
          <w:sz w:val="24"/>
          <w:szCs w:val="24"/>
          <w:lang w:eastAsia="ar-SA"/>
        </w:rPr>
        <w:t xml:space="preserve"> ради</w:t>
      </w:r>
    </w:p>
    <w:p w14:paraId="58675D8B" w14:textId="4BE20AE4" w:rsidR="00D71F69" w:rsidRPr="00442041" w:rsidRDefault="00D71F69" w:rsidP="007A7298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</w:t>
      </w:r>
      <w:proofErr w:type="spellStart"/>
      <w:r w:rsidRPr="00442041">
        <w:rPr>
          <w:sz w:val="24"/>
          <w:szCs w:val="24"/>
          <w:lang w:eastAsia="ar-SA"/>
        </w:rPr>
        <w:t>Чернігівської</w:t>
      </w:r>
      <w:proofErr w:type="spellEnd"/>
      <w:r w:rsidRPr="00442041">
        <w:rPr>
          <w:sz w:val="24"/>
          <w:szCs w:val="24"/>
          <w:lang w:eastAsia="ar-SA"/>
        </w:rPr>
        <w:t xml:space="preserve"> </w:t>
      </w:r>
      <w:proofErr w:type="spellStart"/>
      <w:proofErr w:type="gramStart"/>
      <w:r w:rsidRPr="00442041">
        <w:rPr>
          <w:sz w:val="24"/>
          <w:szCs w:val="24"/>
          <w:lang w:eastAsia="ar-SA"/>
        </w:rPr>
        <w:t>області</w:t>
      </w:r>
      <w:proofErr w:type="spellEnd"/>
      <w:r w:rsidRPr="00442041">
        <w:rPr>
          <w:sz w:val="24"/>
          <w:szCs w:val="24"/>
          <w:lang w:eastAsia="ar-SA"/>
        </w:rPr>
        <w:t xml:space="preserve">  </w:t>
      </w:r>
      <w:r w:rsidRPr="00442041">
        <w:rPr>
          <w:sz w:val="24"/>
          <w:szCs w:val="24"/>
          <w:lang w:val="en-US" w:eastAsia="ar-SA"/>
        </w:rPr>
        <w:t>VIII</w:t>
      </w:r>
      <w:proofErr w:type="gramEnd"/>
      <w:r w:rsidRPr="00442041">
        <w:rPr>
          <w:sz w:val="24"/>
          <w:szCs w:val="24"/>
          <w:lang w:eastAsia="ar-SA"/>
        </w:rPr>
        <w:t xml:space="preserve"> </w:t>
      </w:r>
      <w:proofErr w:type="spellStart"/>
      <w:r w:rsidRPr="00442041">
        <w:rPr>
          <w:sz w:val="24"/>
          <w:szCs w:val="24"/>
          <w:lang w:eastAsia="ar-SA"/>
        </w:rPr>
        <w:t>скликання</w:t>
      </w:r>
      <w:proofErr w:type="spellEnd"/>
    </w:p>
    <w:p w14:paraId="107C84AD" w14:textId="39AA351F" w:rsidR="00D71F69" w:rsidRDefault="00D71F69" w:rsidP="007A7298">
      <w:pPr>
        <w:spacing w:line="240" w:lineRule="auto"/>
        <w:ind w:left="0" w:hanging="2"/>
        <w:jc w:val="right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від</w:t>
      </w:r>
      <w:proofErr w:type="spellEnd"/>
      <w:r>
        <w:rPr>
          <w:sz w:val="24"/>
          <w:szCs w:val="24"/>
          <w:lang w:eastAsia="ar-SA"/>
        </w:rPr>
        <w:t xml:space="preserve"> </w:t>
      </w:r>
      <w:r w:rsidR="007A7298">
        <w:rPr>
          <w:sz w:val="24"/>
          <w:szCs w:val="24"/>
          <w:lang w:val="uk-UA" w:eastAsia="ar-SA"/>
        </w:rPr>
        <w:t>13</w:t>
      </w:r>
      <w:r w:rsidR="00FF1F83">
        <w:rPr>
          <w:sz w:val="24"/>
          <w:szCs w:val="24"/>
          <w:lang w:val="uk-UA" w:eastAsia="ar-SA"/>
        </w:rPr>
        <w:t>лютого</w:t>
      </w:r>
      <w:r>
        <w:rPr>
          <w:sz w:val="24"/>
          <w:szCs w:val="24"/>
          <w:lang w:eastAsia="ar-SA"/>
        </w:rPr>
        <w:t xml:space="preserve"> 202</w:t>
      </w:r>
      <w:r w:rsidR="00FF1F83">
        <w:rPr>
          <w:sz w:val="24"/>
          <w:szCs w:val="24"/>
          <w:lang w:val="uk-UA" w:eastAsia="ar-SA"/>
        </w:rPr>
        <w:t>6</w:t>
      </w:r>
      <w:r>
        <w:rPr>
          <w:sz w:val="24"/>
          <w:szCs w:val="24"/>
          <w:lang w:eastAsia="ar-SA"/>
        </w:rPr>
        <w:t xml:space="preserve"> р. №</w:t>
      </w:r>
      <w:r w:rsidR="007A7298">
        <w:rPr>
          <w:sz w:val="24"/>
          <w:szCs w:val="24"/>
          <w:lang w:val="uk-UA" w:eastAsia="ar-SA"/>
        </w:rPr>
        <w:t>10-53/2026</w:t>
      </w:r>
      <w:r>
        <w:rPr>
          <w:sz w:val="24"/>
          <w:szCs w:val="24"/>
          <w:lang w:eastAsia="ar-SA"/>
        </w:rPr>
        <w:t xml:space="preserve"> </w:t>
      </w:r>
    </w:p>
    <w:p w14:paraId="0FC85DF0" w14:textId="77777777" w:rsidR="00D71F69" w:rsidRPr="00442041" w:rsidRDefault="00D71F69" w:rsidP="007A7298">
      <w:pPr>
        <w:pStyle w:val="2"/>
        <w:ind w:right="81"/>
        <w:jc w:val="center"/>
        <w:rPr>
          <w:b/>
          <w:bCs/>
          <w:szCs w:val="24"/>
        </w:rPr>
      </w:pPr>
      <w:proofErr w:type="spellStart"/>
      <w:r w:rsidRPr="00442041">
        <w:rPr>
          <w:b/>
          <w:bCs/>
          <w:w w:val="105"/>
          <w:szCs w:val="24"/>
        </w:rPr>
        <w:t>Програма</w:t>
      </w:r>
      <w:proofErr w:type="spellEnd"/>
      <w:r w:rsidRPr="00442041">
        <w:rPr>
          <w:b/>
          <w:bCs/>
          <w:spacing w:val="31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розвитку</w:t>
      </w:r>
      <w:proofErr w:type="spellEnd"/>
      <w:r w:rsidRPr="00442041">
        <w:rPr>
          <w:b/>
          <w:bCs/>
          <w:spacing w:val="36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міжнародної</w:t>
      </w:r>
      <w:proofErr w:type="spellEnd"/>
      <w:r w:rsidRPr="00442041">
        <w:rPr>
          <w:b/>
          <w:bCs/>
          <w:spacing w:val="33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та</w:t>
      </w:r>
      <w:r w:rsidRPr="00442041">
        <w:rPr>
          <w:b/>
          <w:bCs/>
          <w:spacing w:val="12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інвестиційної</w:t>
      </w:r>
      <w:proofErr w:type="spellEnd"/>
      <w:r w:rsidRPr="00442041">
        <w:rPr>
          <w:b/>
          <w:bCs/>
          <w:spacing w:val="25"/>
          <w:w w:val="105"/>
          <w:szCs w:val="24"/>
        </w:rPr>
        <w:t xml:space="preserve"> </w:t>
      </w:r>
      <w:proofErr w:type="spellStart"/>
      <w:r w:rsidRPr="00442041">
        <w:rPr>
          <w:b/>
          <w:bCs/>
          <w:w w:val="105"/>
          <w:szCs w:val="24"/>
        </w:rPr>
        <w:t>діяльності</w:t>
      </w:r>
      <w:proofErr w:type="spellEnd"/>
      <w:r w:rsidRPr="00442041">
        <w:rPr>
          <w:b/>
          <w:bCs/>
          <w:spacing w:val="25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в</w:t>
      </w:r>
      <w:r w:rsidRPr="00442041">
        <w:rPr>
          <w:b/>
          <w:bCs/>
          <w:spacing w:val="-2"/>
          <w:w w:val="105"/>
          <w:szCs w:val="24"/>
        </w:rPr>
        <w:t xml:space="preserve"> </w:t>
      </w:r>
      <w:proofErr w:type="spellStart"/>
      <w:r w:rsidRPr="00442041">
        <w:rPr>
          <w:b/>
          <w:bCs/>
          <w:spacing w:val="-2"/>
          <w:w w:val="105"/>
          <w:szCs w:val="24"/>
        </w:rPr>
        <w:t>Ніжинській</w:t>
      </w:r>
      <w:proofErr w:type="spellEnd"/>
    </w:p>
    <w:p w14:paraId="14C88460" w14:textId="77777777" w:rsidR="00D71F69" w:rsidRPr="00442041" w:rsidRDefault="00D71F69" w:rsidP="007A7298">
      <w:pPr>
        <w:spacing w:line="240" w:lineRule="auto"/>
        <w:ind w:left="0" w:right="81" w:hanging="2"/>
        <w:jc w:val="center"/>
        <w:rPr>
          <w:b/>
          <w:bCs/>
          <w:sz w:val="24"/>
          <w:szCs w:val="24"/>
        </w:rPr>
      </w:pPr>
      <w:proofErr w:type="spellStart"/>
      <w:r w:rsidRPr="00442041">
        <w:rPr>
          <w:b/>
          <w:bCs/>
          <w:sz w:val="24"/>
          <w:szCs w:val="24"/>
        </w:rPr>
        <w:t>міській</w:t>
      </w:r>
      <w:proofErr w:type="spellEnd"/>
      <w:r w:rsidRPr="00442041">
        <w:rPr>
          <w:b/>
          <w:bCs/>
          <w:spacing w:val="26"/>
          <w:sz w:val="24"/>
          <w:szCs w:val="24"/>
        </w:rPr>
        <w:t xml:space="preserve"> </w:t>
      </w:r>
      <w:proofErr w:type="spellStart"/>
      <w:r w:rsidRPr="00442041">
        <w:rPr>
          <w:b/>
          <w:bCs/>
          <w:sz w:val="24"/>
          <w:szCs w:val="24"/>
        </w:rPr>
        <w:t>територіальній</w:t>
      </w:r>
      <w:proofErr w:type="spellEnd"/>
      <w:r w:rsidRPr="00442041">
        <w:rPr>
          <w:b/>
          <w:bCs/>
          <w:spacing w:val="13"/>
          <w:sz w:val="24"/>
          <w:szCs w:val="24"/>
        </w:rPr>
        <w:t xml:space="preserve"> </w:t>
      </w:r>
      <w:proofErr w:type="spellStart"/>
      <w:r w:rsidRPr="00442041">
        <w:rPr>
          <w:b/>
          <w:bCs/>
          <w:sz w:val="24"/>
          <w:szCs w:val="24"/>
        </w:rPr>
        <w:t>громаді</w:t>
      </w:r>
      <w:proofErr w:type="spellEnd"/>
      <w:r w:rsidRPr="00442041">
        <w:rPr>
          <w:b/>
          <w:bCs/>
          <w:spacing w:val="63"/>
          <w:w w:val="150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на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2026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proofErr w:type="spellStart"/>
      <w:r w:rsidRPr="00442041">
        <w:rPr>
          <w:b/>
          <w:bCs/>
          <w:spacing w:val="-5"/>
          <w:sz w:val="24"/>
          <w:szCs w:val="24"/>
        </w:rPr>
        <w:t>piк</w:t>
      </w:r>
      <w:proofErr w:type="spellEnd"/>
    </w:p>
    <w:p w14:paraId="0830CD79" w14:textId="51C4B1A4" w:rsidR="00D71F69" w:rsidRPr="00D71F69" w:rsidRDefault="00E92FDC" w:rsidP="007A7298">
      <w:pPr>
        <w:pStyle w:val="1"/>
        <w:spacing w:before="0" w:line="240" w:lineRule="auto"/>
        <w:ind w:left="0" w:hanging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</w:t>
      </w:r>
      <w:r w:rsidR="00D71F69"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>І.</w:t>
      </w:r>
      <w:r w:rsidR="00D71F69" w:rsidRPr="00D71F6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D71F69"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</w:t>
      </w:r>
      <w:proofErr w:type="spellStart"/>
      <w:r w:rsidR="00D71F69"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</w:p>
    <w:tbl>
      <w:tblPr>
        <w:tblStyle w:val="TableNormal"/>
        <w:tblW w:w="10261" w:type="dxa"/>
        <w:tblInd w:w="79" w:type="dxa"/>
        <w:tblBorders>
          <w:top w:val="single" w:sz="6" w:space="0" w:color="130C13"/>
          <w:left w:val="single" w:sz="6" w:space="0" w:color="130C13"/>
          <w:bottom w:val="single" w:sz="6" w:space="0" w:color="130C13"/>
          <w:right w:val="single" w:sz="6" w:space="0" w:color="130C13"/>
          <w:insideH w:val="single" w:sz="6" w:space="0" w:color="130C13"/>
          <w:insideV w:val="single" w:sz="6" w:space="0" w:color="130C13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03"/>
        <w:gridCol w:w="7087"/>
      </w:tblGrid>
      <w:tr w:rsidR="00D71F69" w:rsidRPr="007A7298" w14:paraId="1A9E3B10" w14:textId="77777777" w:rsidTr="00FB2D74">
        <w:trPr>
          <w:trHeight w:val="512"/>
        </w:trPr>
        <w:tc>
          <w:tcPr>
            <w:tcW w:w="571" w:type="dxa"/>
          </w:tcPr>
          <w:p w14:paraId="5347491D" w14:textId="77777777" w:rsidR="00D71F69" w:rsidRPr="007A7298" w:rsidRDefault="00D71F69" w:rsidP="007A7298">
            <w:pPr>
              <w:pStyle w:val="TableParagraph"/>
              <w:rPr>
                <w:b/>
                <w:sz w:val="20"/>
                <w:szCs w:val="20"/>
              </w:rPr>
            </w:pPr>
          </w:p>
          <w:p w14:paraId="70CCB32D" w14:textId="77777777" w:rsidR="00D71F69" w:rsidRPr="007A7298" w:rsidRDefault="00D71F69" w:rsidP="007A7298">
            <w:pPr>
              <w:pStyle w:val="TableParagraph"/>
              <w:ind w:left="141"/>
              <w:rPr>
                <w:position w:val="-2"/>
                <w:sz w:val="20"/>
                <w:szCs w:val="20"/>
              </w:rPr>
            </w:pPr>
            <w:r w:rsidRPr="007A7298">
              <w:rPr>
                <w:noProof/>
                <w:position w:val="-2"/>
                <w:sz w:val="20"/>
                <w:szCs w:val="20"/>
              </w:rPr>
              <w:t>1.</w:t>
            </w:r>
          </w:p>
        </w:tc>
        <w:tc>
          <w:tcPr>
            <w:tcW w:w="2603" w:type="dxa"/>
          </w:tcPr>
          <w:p w14:paraId="7802B6C9" w14:textId="77777777" w:rsidR="00D71F69" w:rsidRPr="007A7298" w:rsidRDefault="00D71F69" w:rsidP="007A7298">
            <w:pPr>
              <w:pStyle w:val="TableParagraph"/>
              <w:ind w:left="115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Ініціатор</w:t>
            </w:r>
            <w:r w:rsidRPr="007A7298">
              <w:rPr>
                <w:spacing w:val="1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розроблення</w:t>
            </w:r>
          </w:p>
          <w:p w14:paraId="1B2B3D86" w14:textId="77777777" w:rsidR="00D71F69" w:rsidRPr="007A7298" w:rsidRDefault="00D71F69" w:rsidP="007A7298">
            <w:pPr>
              <w:pStyle w:val="TableParagraph"/>
              <w:ind w:left="122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програми</w:t>
            </w:r>
          </w:p>
        </w:tc>
        <w:tc>
          <w:tcPr>
            <w:tcW w:w="7087" w:type="dxa"/>
          </w:tcPr>
          <w:p w14:paraId="64E404EF" w14:textId="77777777" w:rsidR="00D71F69" w:rsidRPr="007A7298" w:rsidRDefault="00D71F69" w:rsidP="007A7298">
            <w:pPr>
              <w:pStyle w:val="TableParagraph"/>
              <w:ind w:left="113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Виконавчий</w:t>
            </w:r>
            <w:r w:rsidRPr="007A7298">
              <w:rPr>
                <w:spacing w:val="1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комітет</w:t>
            </w:r>
            <w:r w:rsidRPr="007A7298">
              <w:rPr>
                <w:spacing w:val="8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Ніжинської</w:t>
            </w:r>
            <w:r w:rsidRPr="007A7298">
              <w:rPr>
                <w:spacing w:val="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міської</w:t>
            </w:r>
            <w:r w:rsidRPr="007A7298">
              <w:rPr>
                <w:spacing w:val="1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ради</w:t>
            </w:r>
            <w:r w:rsidRPr="007A7298">
              <w:rPr>
                <w:spacing w:val="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Чернігівської області</w:t>
            </w:r>
          </w:p>
        </w:tc>
      </w:tr>
      <w:tr w:rsidR="00D71F69" w:rsidRPr="007A7298" w14:paraId="5B49806B" w14:textId="77777777" w:rsidTr="00FB2D74">
        <w:trPr>
          <w:trHeight w:val="4084"/>
        </w:trPr>
        <w:tc>
          <w:tcPr>
            <w:tcW w:w="571" w:type="dxa"/>
          </w:tcPr>
          <w:p w14:paraId="434CA06A" w14:textId="77777777" w:rsidR="00D71F69" w:rsidRPr="007A7298" w:rsidRDefault="00D71F69" w:rsidP="007A7298">
            <w:pPr>
              <w:pStyle w:val="TableParagraph"/>
              <w:ind w:right="157"/>
              <w:jc w:val="center"/>
              <w:rPr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603" w:type="dxa"/>
          </w:tcPr>
          <w:p w14:paraId="6DB2E6E9" w14:textId="77777777" w:rsidR="00D71F69" w:rsidRPr="007A7298" w:rsidRDefault="00D71F69" w:rsidP="007A7298">
            <w:pPr>
              <w:pStyle w:val="TableParagraph"/>
              <w:ind w:left="112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Законодавча</w:t>
            </w:r>
            <w:r w:rsidRPr="007A7298">
              <w:rPr>
                <w:spacing w:val="2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база,</w:t>
            </w:r>
            <w:r w:rsidRPr="007A7298">
              <w:rPr>
                <w:spacing w:val="-10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дата,</w:t>
            </w:r>
          </w:p>
          <w:p w14:paraId="035161C6" w14:textId="77777777" w:rsidR="00D71F69" w:rsidRPr="007A7298" w:rsidRDefault="00D71F69" w:rsidP="007A7298">
            <w:pPr>
              <w:pStyle w:val="TableParagraph"/>
              <w:ind w:left="109" w:firstLine="7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номер</w:t>
            </w:r>
            <w:r w:rsidRPr="007A7298">
              <w:rPr>
                <w:spacing w:val="-7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i</w:t>
            </w:r>
            <w:r w:rsidRPr="007A7298">
              <w:rPr>
                <w:spacing w:val="-1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назва</w:t>
            </w:r>
            <w:r w:rsidRPr="007A7298">
              <w:rPr>
                <w:spacing w:val="-1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 xml:space="preserve">розпорядчого </w:t>
            </w:r>
            <w:r w:rsidRPr="007A7298">
              <w:rPr>
                <w:spacing w:val="-2"/>
                <w:sz w:val="20"/>
                <w:szCs w:val="20"/>
              </w:rPr>
              <w:t>документа</w:t>
            </w:r>
            <w:r w:rsidRPr="007A7298">
              <w:rPr>
                <w:spacing w:val="-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про</w:t>
            </w:r>
            <w:r w:rsidRPr="007A7298">
              <w:rPr>
                <w:spacing w:val="-4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 xml:space="preserve">розроблення </w:t>
            </w:r>
            <w:r w:rsidRPr="007A7298">
              <w:rPr>
                <w:sz w:val="20"/>
                <w:szCs w:val="20"/>
              </w:rPr>
              <w:t xml:space="preserve">програми, нормативні </w:t>
            </w:r>
            <w:r w:rsidRPr="007A7298">
              <w:rPr>
                <w:spacing w:val="-2"/>
                <w:sz w:val="20"/>
                <w:szCs w:val="20"/>
              </w:rPr>
              <w:t>документи</w:t>
            </w:r>
          </w:p>
        </w:tc>
        <w:tc>
          <w:tcPr>
            <w:tcW w:w="7087" w:type="dxa"/>
          </w:tcPr>
          <w:p w14:paraId="64209669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32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Закон</w:t>
            </w:r>
            <w:r w:rsidRPr="007A7298">
              <w:rPr>
                <w:spacing w:val="6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України</w:t>
            </w:r>
            <w:r w:rsidRPr="007A7298">
              <w:rPr>
                <w:spacing w:val="-1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"Про</w:t>
            </w:r>
            <w:r w:rsidRPr="007A7298">
              <w:rPr>
                <w:spacing w:val="1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місцеве</w:t>
            </w:r>
            <w:r w:rsidRPr="007A7298">
              <w:rPr>
                <w:spacing w:val="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самоврядування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в</w:t>
            </w:r>
            <w:r w:rsidRPr="007A7298">
              <w:rPr>
                <w:spacing w:val="-2"/>
                <w:sz w:val="20"/>
                <w:szCs w:val="20"/>
              </w:rPr>
              <w:t xml:space="preserve"> Україні”;</w:t>
            </w:r>
          </w:p>
          <w:p w14:paraId="51371DCD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  <w:tab w:val="left" w:pos="409"/>
              </w:tabs>
              <w:ind w:left="117" w:right="147" w:hanging="10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Закон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України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„Про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державне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прогнозування</w:t>
            </w:r>
            <w:r w:rsidRPr="007A7298">
              <w:rPr>
                <w:spacing w:val="64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та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 xml:space="preserve">розроблення </w:t>
            </w:r>
            <w:r w:rsidRPr="007A7298">
              <w:rPr>
                <w:spacing w:val="-2"/>
                <w:sz w:val="20"/>
                <w:szCs w:val="20"/>
              </w:rPr>
              <w:t>програм</w:t>
            </w:r>
            <w:r w:rsidRPr="007A7298">
              <w:rPr>
                <w:spacing w:val="-4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економічного</w:t>
            </w:r>
            <w:r w:rsidRPr="007A7298">
              <w:rPr>
                <w:spacing w:val="-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та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соціального</w:t>
            </w:r>
            <w:r w:rsidRPr="007A7298">
              <w:rPr>
                <w:spacing w:val="10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розвитку</w:t>
            </w:r>
            <w:r w:rsidRPr="007A7298">
              <w:rPr>
                <w:spacing w:val="7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України"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;</w:t>
            </w:r>
          </w:p>
          <w:p w14:paraId="4A7F2248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Закон</w:t>
            </w:r>
            <w:r w:rsidRPr="007A7298">
              <w:rPr>
                <w:spacing w:val="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України</w:t>
            </w:r>
            <w:r w:rsidRPr="007A7298">
              <w:rPr>
                <w:spacing w:val="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„Про</w:t>
            </w:r>
            <w:r w:rsidRPr="007A7298">
              <w:rPr>
                <w:spacing w:val="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інвестиційну</w:t>
            </w:r>
            <w:r w:rsidRPr="007A7298">
              <w:rPr>
                <w:spacing w:val="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діяльність”;</w:t>
            </w:r>
          </w:p>
          <w:p w14:paraId="0A52F1B6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3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Закон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України</w:t>
            </w:r>
            <w:r w:rsidRPr="007A7298">
              <w:rPr>
                <w:spacing w:val="4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„Про</w:t>
            </w:r>
            <w:r w:rsidRPr="007A7298">
              <w:rPr>
                <w:spacing w:val="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інноваційну</w:t>
            </w:r>
            <w:r w:rsidRPr="007A7298">
              <w:rPr>
                <w:spacing w:val="1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діяльність в Україні”;</w:t>
            </w:r>
          </w:p>
          <w:p w14:paraId="2B0F8685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356" w:hanging="245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Закон</w:t>
            </w:r>
            <w:r w:rsidRPr="007A7298">
              <w:rPr>
                <w:spacing w:val="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України</w:t>
            </w:r>
            <w:r w:rsidRPr="007A7298">
              <w:rPr>
                <w:spacing w:val="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„Про</w:t>
            </w:r>
            <w:r w:rsidRPr="007A7298">
              <w:rPr>
                <w:spacing w:val="4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режим</w:t>
            </w:r>
            <w:r w:rsidRPr="007A7298">
              <w:rPr>
                <w:spacing w:val="1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іноземного</w:t>
            </w:r>
            <w:r w:rsidRPr="007A7298">
              <w:rPr>
                <w:spacing w:val="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інвестування”;</w:t>
            </w:r>
          </w:p>
          <w:p w14:paraId="0DA86706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Закон</w:t>
            </w:r>
            <w:r w:rsidRPr="007A7298">
              <w:rPr>
                <w:spacing w:val="-4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України</w:t>
            </w:r>
            <w:r w:rsidRPr="007A7298">
              <w:rPr>
                <w:spacing w:val="2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„Про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захист іноземних</w:t>
            </w:r>
            <w:r w:rsidRPr="007A7298">
              <w:rPr>
                <w:spacing w:val="6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інвестицій</w:t>
            </w:r>
            <w:r w:rsidRPr="007A7298">
              <w:rPr>
                <w:spacing w:val="11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в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Україні”;</w:t>
            </w:r>
          </w:p>
          <w:p w14:paraId="10850855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Закон</w:t>
            </w:r>
            <w:r w:rsidRPr="007A7298">
              <w:rPr>
                <w:spacing w:val="-1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України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„Про</w:t>
            </w:r>
            <w:r w:rsidRPr="007A7298">
              <w:rPr>
                <w:spacing w:val="-4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зовнішньоекономічну</w:t>
            </w:r>
            <w:r w:rsidRPr="007A7298">
              <w:rPr>
                <w:spacing w:val="-1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діяльність”;</w:t>
            </w:r>
          </w:p>
          <w:p w14:paraId="5A9D4C5D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Закон</w:t>
            </w:r>
            <w:r w:rsidRPr="007A7298">
              <w:rPr>
                <w:spacing w:val="-10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України</w:t>
            </w:r>
            <w:r w:rsidRPr="007A7298">
              <w:rPr>
                <w:spacing w:val="-7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„Про</w:t>
            </w:r>
            <w:r w:rsidRPr="007A7298">
              <w:rPr>
                <w:spacing w:val="-6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індустріальні</w:t>
            </w:r>
            <w:r w:rsidRPr="007A7298">
              <w:rPr>
                <w:spacing w:val="1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парки”;</w:t>
            </w:r>
          </w:p>
          <w:p w14:paraId="5F87816C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  <w:rPr>
                <w:sz w:val="20"/>
                <w:szCs w:val="20"/>
              </w:rPr>
            </w:pPr>
            <w:r w:rsidRPr="007A7298">
              <w:rPr>
                <w:spacing w:val="-6"/>
                <w:sz w:val="20"/>
                <w:szCs w:val="20"/>
              </w:rPr>
              <w:t>Закон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pacing w:val="-6"/>
                <w:sz w:val="20"/>
                <w:szCs w:val="20"/>
              </w:rPr>
              <w:t>України</w:t>
            </w:r>
            <w:r w:rsidRPr="007A7298">
              <w:rPr>
                <w:spacing w:val="1"/>
                <w:sz w:val="20"/>
                <w:szCs w:val="20"/>
              </w:rPr>
              <w:t xml:space="preserve"> </w:t>
            </w:r>
            <w:r w:rsidRPr="007A7298">
              <w:rPr>
                <w:spacing w:val="-6"/>
                <w:sz w:val="20"/>
                <w:szCs w:val="20"/>
              </w:rPr>
              <w:t>„Про</w:t>
            </w:r>
            <w:r w:rsidRPr="007A7298">
              <w:rPr>
                <w:spacing w:val="-8"/>
                <w:sz w:val="20"/>
                <w:szCs w:val="20"/>
              </w:rPr>
              <w:t xml:space="preserve"> </w:t>
            </w:r>
            <w:r w:rsidRPr="007A7298">
              <w:rPr>
                <w:spacing w:val="-6"/>
                <w:sz w:val="20"/>
                <w:szCs w:val="20"/>
              </w:rPr>
              <w:t>державно-приватне</w:t>
            </w:r>
            <w:r w:rsidRPr="007A7298">
              <w:rPr>
                <w:spacing w:val="-8"/>
                <w:sz w:val="20"/>
                <w:szCs w:val="20"/>
              </w:rPr>
              <w:t xml:space="preserve"> </w:t>
            </w:r>
            <w:r w:rsidRPr="007A7298">
              <w:rPr>
                <w:spacing w:val="-6"/>
                <w:sz w:val="20"/>
                <w:szCs w:val="20"/>
              </w:rPr>
              <w:t>партнерство”;</w:t>
            </w:r>
          </w:p>
          <w:p w14:paraId="6C7CECD1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7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Закон</w:t>
            </w:r>
            <w:r w:rsidRPr="007A7298">
              <w:rPr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України</w:t>
            </w:r>
            <w:r w:rsidRPr="007A7298">
              <w:rPr>
                <w:spacing w:val="1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„Про</w:t>
            </w:r>
            <w:r w:rsidRPr="007A7298">
              <w:rPr>
                <w:spacing w:val="4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засади</w:t>
            </w:r>
            <w:r w:rsidRPr="007A7298">
              <w:rPr>
                <w:spacing w:val="9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державної</w:t>
            </w:r>
            <w:r w:rsidRPr="007A7298">
              <w:rPr>
                <w:spacing w:val="1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регіональної</w:t>
            </w:r>
            <w:r w:rsidRPr="007A7298">
              <w:rPr>
                <w:spacing w:val="18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політики</w:t>
            </w:r>
            <w:r w:rsidRPr="007A7298">
              <w:rPr>
                <w:spacing w:val="-6"/>
                <w:sz w:val="20"/>
                <w:szCs w:val="20"/>
              </w:rPr>
              <w:t>”</w:t>
            </w:r>
            <w:r w:rsidRPr="007A7298">
              <w:rPr>
                <w:spacing w:val="-2"/>
                <w:sz w:val="20"/>
                <w:szCs w:val="20"/>
              </w:rPr>
              <w:t>;</w:t>
            </w:r>
          </w:p>
          <w:p w14:paraId="0F95ECF0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37"/>
              <w:rPr>
                <w:sz w:val="20"/>
                <w:szCs w:val="20"/>
              </w:rPr>
            </w:pPr>
            <w:r w:rsidRPr="007A7298">
              <w:rPr>
                <w:spacing w:val="-4"/>
                <w:sz w:val="20"/>
                <w:szCs w:val="20"/>
              </w:rPr>
              <w:t>Закон</w:t>
            </w:r>
            <w:r w:rsidRPr="007A7298">
              <w:rPr>
                <w:spacing w:val="2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України</w:t>
            </w:r>
            <w:r w:rsidRPr="007A7298">
              <w:rPr>
                <w:spacing w:val="8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</w:t>
            </w:r>
            <w:r w:rsidRPr="007A7298">
              <w:rPr>
                <w:spacing w:val="-4"/>
                <w:sz w:val="20"/>
                <w:szCs w:val="20"/>
              </w:rPr>
              <w:t>Про</w:t>
            </w:r>
            <w:r w:rsidRPr="007A7298">
              <w:rPr>
                <w:spacing w:val="2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міжнародні</w:t>
            </w:r>
            <w:r w:rsidRPr="007A7298">
              <w:rPr>
                <w:spacing w:val="13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договори</w:t>
            </w:r>
            <w:r w:rsidRPr="007A7298">
              <w:rPr>
                <w:spacing w:val="4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України</w:t>
            </w:r>
            <w:r w:rsidRPr="007A7298">
              <w:rPr>
                <w:spacing w:val="-6"/>
                <w:sz w:val="20"/>
                <w:szCs w:val="20"/>
              </w:rPr>
              <w:t>”</w:t>
            </w:r>
            <w:r w:rsidRPr="007A7298">
              <w:rPr>
                <w:spacing w:val="-4"/>
                <w:sz w:val="20"/>
                <w:szCs w:val="20"/>
              </w:rPr>
              <w:t>;</w:t>
            </w:r>
          </w:p>
          <w:p w14:paraId="05AF72F5" w14:textId="77777777" w:rsidR="00D71F69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2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Закон України</w:t>
            </w:r>
            <w:r w:rsidRPr="007A7298">
              <w:rPr>
                <w:spacing w:val="9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„</w:t>
            </w:r>
            <w:r w:rsidRPr="007A7298">
              <w:rPr>
                <w:sz w:val="20"/>
                <w:szCs w:val="20"/>
              </w:rPr>
              <w:t>Про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державно-приватне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партнерство</w:t>
            </w:r>
            <w:r w:rsidRPr="007A7298">
              <w:rPr>
                <w:spacing w:val="-6"/>
                <w:sz w:val="20"/>
                <w:szCs w:val="20"/>
              </w:rPr>
              <w:t>”</w:t>
            </w:r>
          </w:p>
          <w:p w14:paraId="3DAF0ABE" w14:textId="77777777" w:rsidR="00FB2D74" w:rsidRPr="007A7298" w:rsidRDefault="00D71F69" w:rsidP="007A7298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ind w:left="506" w:hanging="386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Рішення</w:t>
            </w:r>
            <w:r w:rsidRPr="007A7298">
              <w:rPr>
                <w:spacing w:val="28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Ніжинської</w:t>
            </w:r>
            <w:r w:rsidRPr="007A7298">
              <w:rPr>
                <w:spacing w:val="28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міської</w:t>
            </w:r>
            <w:r w:rsidRPr="007A7298">
              <w:rPr>
                <w:spacing w:val="2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ради</w:t>
            </w:r>
            <w:r w:rsidRPr="007A7298">
              <w:rPr>
                <w:spacing w:val="22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№2-31/2023</w:t>
            </w:r>
            <w:r w:rsidRPr="007A7298">
              <w:rPr>
                <w:spacing w:val="3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від</w:t>
            </w:r>
            <w:r w:rsidRPr="007A7298">
              <w:rPr>
                <w:spacing w:val="1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 xml:space="preserve">20.06.2023p. </w:t>
            </w:r>
          </w:p>
          <w:p w14:paraId="36D9C439" w14:textId="11E11DF2" w:rsidR="00D71F69" w:rsidRPr="007A7298" w:rsidRDefault="00D71F69" w:rsidP="007A7298">
            <w:pPr>
              <w:pStyle w:val="TableParagraph"/>
              <w:tabs>
                <w:tab w:val="left" w:pos="506"/>
              </w:tabs>
              <w:ind w:left="506"/>
              <w:rPr>
                <w:sz w:val="20"/>
                <w:szCs w:val="20"/>
              </w:rPr>
            </w:pPr>
            <w:r w:rsidRPr="007A7298">
              <w:rPr>
                <w:spacing w:val="-4"/>
                <w:sz w:val="20"/>
                <w:szCs w:val="20"/>
              </w:rPr>
              <w:t>«Про</w:t>
            </w:r>
            <w:r w:rsidRPr="007A7298">
              <w:rPr>
                <w:sz w:val="20"/>
                <w:szCs w:val="20"/>
              </w:rPr>
              <w:tab/>
            </w:r>
            <w:r w:rsidRPr="007A7298">
              <w:rPr>
                <w:spacing w:val="-2"/>
                <w:sz w:val="20"/>
                <w:szCs w:val="20"/>
              </w:rPr>
              <w:t>затвердження</w:t>
            </w:r>
            <w:r w:rsidRPr="007A7298">
              <w:rPr>
                <w:sz w:val="20"/>
                <w:szCs w:val="20"/>
              </w:rPr>
              <w:tab/>
            </w:r>
            <w:r w:rsidRPr="007A7298">
              <w:rPr>
                <w:spacing w:val="-2"/>
                <w:sz w:val="20"/>
                <w:szCs w:val="20"/>
              </w:rPr>
              <w:t>Стратегії</w:t>
            </w:r>
            <w:r w:rsidR="00FB2D74" w:rsidRPr="007A7298">
              <w:rPr>
                <w:spacing w:val="-2"/>
                <w:sz w:val="20"/>
                <w:szCs w:val="20"/>
              </w:rPr>
              <w:t xml:space="preserve">  </w:t>
            </w:r>
            <w:r w:rsidRPr="007A7298">
              <w:rPr>
                <w:spacing w:val="-2"/>
                <w:sz w:val="20"/>
                <w:szCs w:val="20"/>
              </w:rPr>
              <w:t>розвитку</w:t>
            </w:r>
            <w:r w:rsidRPr="007A7298">
              <w:rPr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 xml:space="preserve">Ніжинської </w:t>
            </w:r>
            <w:r w:rsidRPr="007A7298">
              <w:rPr>
                <w:spacing w:val="-6"/>
                <w:sz w:val="20"/>
                <w:szCs w:val="20"/>
              </w:rPr>
              <w:t xml:space="preserve">міської </w:t>
            </w:r>
            <w:r w:rsidRPr="007A7298">
              <w:rPr>
                <w:sz w:val="20"/>
                <w:szCs w:val="20"/>
              </w:rPr>
              <w:t xml:space="preserve">територіальної громади на 2023-2027 </w:t>
            </w:r>
            <w:r w:rsidR="00FB2D74" w:rsidRPr="007A7298">
              <w:rPr>
                <w:sz w:val="20"/>
                <w:szCs w:val="20"/>
              </w:rPr>
              <w:t>роки в новій редакції</w:t>
            </w:r>
            <w:r w:rsidRPr="007A7298">
              <w:rPr>
                <w:sz w:val="20"/>
                <w:szCs w:val="20"/>
              </w:rPr>
              <w:t>»</w:t>
            </w:r>
          </w:p>
        </w:tc>
      </w:tr>
      <w:tr w:rsidR="00D71F69" w:rsidRPr="007A7298" w14:paraId="6296FC2E" w14:textId="77777777" w:rsidTr="00FB2D74">
        <w:trPr>
          <w:trHeight w:val="512"/>
        </w:trPr>
        <w:tc>
          <w:tcPr>
            <w:tcW w:w="571" w:type="dxa"/>
          </w:tcPr>
          <w:p w14:paraId="301F7E01" w14:textId="77777777" w:rsidR="00D71F69" w:rsidRPr="007A7298" w:rsidRDefault="00D71F69" w:rsidP="007A7298">
            <w:pPr>
              <w:pStyle w:val="TableParagraph"/>
              <w:ind w:left="136"/>
              <w:rPr>
                <w:position w:val="-2"/>
                <w:sz w:val="20"/>
                <w:szCs w:val="20"/>
              </w:rPr>
            </w:pPr>
            <w:r w:rsidRPr="007A7298">
              <w:rPr>
                <w:noProof/>
                <w:position w:val="-2"/>
                <w:sz w:val="20"/>
                <w:szCs w:val="20"/>
                <w:lang w:eastAsia="uk-UA"/>
              </w:rPr>
              <w:drawing>
                <wp:inline distT="0" distB="0" distL="0" distR="0" wp14:anchorId="37E2E482" wp14:editId="166515F6">
                  <wp:extent cx="88391" cy="9753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14:paraId="4331B50B" w14:textId="77777777" w:rsidR="00D71F69" w:rsidRPr="007A7298" w:rsidRDefault="00D71F69" w:rsidP="007A7298">
            <w:pPr>
              <w:pStyle w:val="TableParagraph"/>
              <w:ind w:left="128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Розробник</w:t>
            </w:r>
            <w:r w:rsidRPr="007A7298">
              <w:rPr>
                <w:spacing w:val="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програми</w:t>
            </w:r>
          </w:p>
        </w:tc>
        <w:tc>
          <w:tcPr>
            <w:tcW w:w="7087" w:type="dxa"/>
          </w:tcPr>
          <w:p w14:paraId="64FB482D" w14:textId="77777777" w:rsidR="00D71F69" w:rsidRPr="007A7298" w:rsidRDefault="00D71F69" w:rsidP="007A7298">
            <w:pPr>
              <w:pStyle w:val="TableParagraph"/>
              <w:tabs>
                <w:tab w:val="left" w:pos="1014"/>
                <w:tab w:val="left" w:pos="2538"/>
                <w:tab w:val="left" w:pos="3557"/>
                <w:tab w:val="left" w:pos="4046"/>
                <w:tab w:val="left" w:pos="5601"/>
              </w:tabs>
              <w:ind w:left="123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Відділ</w:t>
            </w:r>
            <w:r w:rsidRPr="007A7298">
              <w:rPr>
                <w:sz w:val="20"/>
                <w:szCs w:val="20"/>
              </w:rPr>
              <w:tab/>
            </w:r>
            <w:r w:rsidRPr="007A7298">
              <w:rPr>
                <w:spacing w:val="-2"/>
                <w:sz w:val="20"/>
                <w:szCs w:val="20"/>
              </w:rPr>
              <w:t>міжнародних</w:t>
            </w:r>
            <w:r w:rsidRPr="007A7298">
              <w:rPr>
                <w:sz w:val="20"/>
                <w:szCs w:val="20"/>
              </w:rPr>
              <w:tab/>
            </w:r>
            <w:proofErr w:type="spellStart"/>
            <w:r w:rsidRPr="007A7298">
              <w:rPr>
                <w:spacing w:val="-2"/>
                <w:sz w:val="20"/>
                <w:szCs w:val="20"/>
              </w:rPr>
              <w:t>зв’язків</w:t>
            </w:r>
            <w:proofErr w:type="spellEnd"/>
            <w:r w:rsidRPr="007A7298">
              <w:rPr>
                <w:sz w:val="20"/>
                <w:szCs w:val="20"/>
              </w:rPr>
              <w:tab/>
            </w:r>
            <w:r w:rsidRPr="007A7298">
              <w:rPr>
                <w:spacing w:val="-5"/>
                <w:sz w:val="20"/>
                <w:szCs w:val="20"/>
              </w:rPr>
              <w:t>та</w:t>
            </w:r>
            <w:r w:rsidRPr="007A7298">
              <w:rPr>
                <w:sz w:val="20"/>
                <w:szCs w:val="20"/>
              </w:rPr>
              <w:tab/>
            </w:r>
            <w:r w:rsidRPr="007A7298">
              <w:rPr>
                <w:spacing w:val="-2"/>
                <w:sz w:val="20"/>
                <w:szCs w:val="20"/>
              </w:rPr>
              <w:t>інвестиційної</w:t>
            </w:r>
            <w:r w:rsidRPr="007A7298">
              <w:rPr>
                <w:sz w:val="20"/>
                <w:szCs w:val="20"/>
              </w:rPr>
              <w:tab/>
            </w:r>
            <w:r w:rsidRPr="007A7298">
              <w:rPr>
                <w:spacing w:val="-2"/>
                <w:sz w:val="20"/>
                <w:szCs w:val="20"/>
              </w:rPr>
              <w:t>діяльності</w:t>
            </w:r>
          </w:p>
          <w:p w14:paraId="170CD6BE" w14:textId="020444F8" w:rsidR="00D71F69" w:rsidRPr="007A7298" w:rsidRDefault="00D71F69" w:rsidP="007A7298">
            <w:pPr>
              <w:pStyle w:val="TableParagraph"/>
              <w:ind w:left="131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виконавчого</w:t>
            </w:r>
            <w:r w:rsidRPr="007A7298">
              <w:rPr>
                <w:spacing w:val="-8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комітету</w:t>
            </w:r>
            <w:r w:rsidRPr="007A7298">
              <w:rPr>
                <w:spacing w:val="8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Ніжинської</w:t>
            </w:r>
            <w:r w:rsidRPr="007A7298">
              <w:rPr>
                <w:spacing w:val="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міської</w:t>
            </w:r>
            <w:r w:rsidRPr="007A7298">
              <w:rPr>
                <w:spacing w:val="-7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ради</w:t>
            </w:r>
            <w:r w:rsidRPr="007A7298">
              <w:rPr>
                <w:spacing w:val="4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Чернігівської</w:t>
            </w:r>
            <w:r w:rsidRPr="007A7298">
              <w:rPr>
                <w:spacing w:val="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області</w:t>
            </w:r>
          </w:p>
        </w:tc>
      </w:tr>
      <w:tr w:rsidR="00D71F69" w:rsidRPr="007A7298" w14:paraId="188EBB81" w14:textId="77777777" w:rsidTr="00FB2D74">
        <w:trPr>
          <w:trHeight w:val="479"/>
        </w:trPr>
        <w:tc>
          <w:tcPr>
            <w:tcW w:w="571" w:type="dxa"/>
          </w:tcPr>
          <w:p w14:paraId="555563A6" w14:textId="77777777" w:rsidR="00D71F69" w:rsidRPr="007A7298" w:rsidRDefault="00D71F69" w:rsidP="007A7298">
            <w:pPr>
              <w:pStyle w:val="TableParagraph"/>
              <w:ind w:left="20" w:right="157"/>
              <w:jc w:val="center"/>
              <w:rPr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603" w:type="dxa"/>
          </w:tcPr>
          <w:p w14:paraId="47DCC992" w14:textId="77777777" w:rsidR="00D71F69" w:rsidRPr="007A7298" w:rsidRDefault="00D71F69" w:rsidP="007A7298">
            <w:pPr>
              <w:pStyle w:val="TableParagraph"/>
              <w:ind w:left="123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Головний</w:t>
            </w:r>
            <w:r w:rsidRPr="007A7298">
              <w:rPr>
                <w:spacing w:val="23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розпорядник</w:t>
            </w:r>
          </w:p>
          <w:p w14:paraId="7C2DBFF3" w14:textId="783D8FE9" w:rsidR="00D71F69" w:rsidRPr="007A7298" w:rsidRDefault="00D71F69" w:rsidP="007A7298">
            <w:pPr>
              <w:pStyle w:val="TableParagraph"/>
              <w:ind w:left="123"/>
              <w:rPr>
                <w:sz w:val="20"/>
                <w:szCs w:val="20"/>
              </w:rPr>
            </w:pPr>
            <w:r w:rsidRPr="007A7298">
              <w:rPr>
                <w:w w:val="90"/>
                <w:sz w:val="20"/>
                <w:szCs w:val="20"/>
              </w:rPr>
              <w:t>бю</w:t>
            </w:r>
            <w:r w:rsidR="00FB2D74" w:rsidRPr="007A7298">
              <w:rPr>
                <w:w w:val="90"/>
                <w:sz w:val="20"/>
                <w:szCs w:val="20"/>
              </w:rPr>
              <w:t>джетних</w:t>
            </w:r>
            <w:r w:rsidRPr="007A7298">
              <w:rPr>
                <w:spacing w:val="3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кош</w:t>
            </w:r>
            <w:r w:rsidR="00FB2D74" w:rsidRPr="007A7298">
              <w:rPr>
                <w:spacing w:val="-2"/>
                <w:sz w:val="20"/>
                <w:szCs w:val="20"/>
              </w:rPr>
              <w:t>т</w:t>
            </w:r>
            <w:r w:rsidRPr="007A7298">
              <w:rPr>
                <w:spacing w:val="-2"/>
                <w:sz w:val="20"/>
                <w:szCs w:val="20"/>
              </w:rPr>
              <w:t>ів</w:t>
            </w:r>
          </w:p>
        </w:tc>
        <w:tc>
          <w:tcPr>
            <w:tcW w:w="7087" w:type="dxa"/>
          </w:tcPr>
          <w:p w14:paraId="0229CC49" w14:textId="77777777" w:rsidR="00D71F69" w:rsidRPr="007A7298" w:rsidRDefault="00D71F69" w:rsidP="007A7298">
            <w:pPr>
              <w:pStyle w:val="TableParagraph"/>
              <w:ind w:left="128"/>
              <w:rPr>
                <w:sz w:val="20"/>
                <w:szCs w:val="20"/>
              </w:rPr>
            </w:pPr>
            <w:r w:rsidRPr="007A7298">
              <w:rPr>
                <w:spacing w:val="-4"/>
                <w:sz w:val="20"/>
                <w:szCs w:val="20"/>
              </w:rPr>
              <w:t>Виконавчий</w:t>
            </w:r>
            <w:r w:rsidRPr="007A7298">
              <w:rPr>
                <w:spacing w:val="24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комітет</w:t>
            </w:r>
            <w:r w:rsidRPr="007A7298">
              <w:rPr>
                <w:spacing w:val="18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Ніжинської</w:t>
            </w:r>
            <w:r w:rsidRPr="007A7298">
              <w:rPr>
                <w:spacing w:val="10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міської</w:t>
            </w:r>
            <w:r w:rsidRPr="007A7298">
              <w:rPr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ради</w:t>
            </w:r>
            <w:r w:rsidRPr="007A7298">
              <w:rPr>
                <w:spacing w:val="10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Чернігівської</w:t>
            </w:r>
            <w:r w:rsidRPr="007A7298">
              <w:rPr>
                <w:spacing w:val="16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>області</w:t>
            </w:r>
          </w:p>
        </w:tc>
      </w:tr>
      <w:tr w:rsidR="00D71F69" w:rsidRPr="007A7298" w14:paraId="296177F2" w14:textId="77777777" w:rsidTr="00FB2D74">
        <w:trPr>
          <w:trHeight w:val="2197"/>
        </w:trPr>
        <w:tc>
          <w:tcPr>
            <w:tcW w:w="571" w:type="dxa"/>
          </w:tcPr>
          <w:p w14:paraId="36BBF312" w14:textId="77777777" w:rsidR="00D71F69" w:rsidRPr="007A7298" w:rsidRDefault="00D71F69" w:rsidP="007A7298">
            <w:pPr>
              <w:pStyle w:val="TableParagraph"/>
              <w:ind w:left="22" w:right="157"/>
              <w:jc w:val="center"/>
              <w:rPr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2603" w:type="dxa"/>
          </w:tcPr>
          <w:p w14:paraId="6368D4A6" w14:textId="77777777" w:rsidR="00D71F69" w:rsidRPr="007A7298" w:rsidRDefault="00D71F69" w:rsidP="007A7298">
            <w:pPr>
              <w:pStyle w:val="TableParagraph"/>
              <w:ind w:left="128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Відповідальні</w:t>
            </w:r>
            <w:r w:rsidRPr="007A7298">
              <w:rPr>
                <w:spacing w:val="2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виконавці</w:t>
            </w:r>
          </w:p>
          <w:p w14:paraId="47B2DFB6" w14:textId="77777777" w:rsidR="00D71F69" w:rsidRPr="007A7298" w:rsidRDefault="00D71F69" w:rsidP="007A7298">
            <w:pPr>
              <w:pStyle w:val="TableParagraph"/>
              <w:ind w:left="131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програми</w:t>
            </w:r>
          </w:p>
        </w:tc>
        <w:tc>
          <w:tcPr>
            <w:tcW w:w="7087" w:type="dxa"/>
          </w:tcPr>
          <w:p w14:paraId="343D292D" w14:textId="77777777" w:rsidR="00D71F69" w:rsidRPr="007A7298" w:rsidRDefault="00D71F69" w:rsidP="007A7298">
            <w:pPr>
              <w:pStyle w:val="TableParagraph"/>
              <w:ind w:left="129" w:right="141"/>
              <w:jc w:val="both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Установи,</w:t>
            </w:r>
            <w:r w:rsidRPr="007A7298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організації,</w:t>
            </w:r>
            <w:r w:rsidRPr="007A7298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підприємства</w:t>
            </w:r>
            <w:r w:rsidRPr="007A7298">
              <w:rPr>
                <w:spacing w:val="31"/>
                <w:sz w:val="20"/>
                <w:szCs w:val="20"/>
              </w:rPr>
              <w:t xml:space="preserve">  </w:t>
            </w:r>
            <w:r w:rsidRPr="007A7298">
              <w:rPr>
                <w:sz w:val="20"/>
                <w:szCs w:val="20"/>
              </w:rPr>
              <w:t>Ніжинської</w:t>
            </w:r>
            <w:r w:rsidRPr="007A7298">
              <w:rPr>
                <w:spacing w:val="77"/>
                <w:w w:val="150"/>
                <w:sz w:val="20"/>
                <w:szCs w:val="20"/>
              </w:rPr>
              <w:t xml:space="preserve"> </w:t>
            </w:r>
            <w:proofErr w:type="spellStart"/>
            <w:r w:rsidRPr="007A7298">
              <w:rPr>
                <w:sz w:val="20"/>
                <w:szCs w:val="20"/>
              </w:rPr>
              <w:t>мicької</w:t>
            </w:r>
            <w:proofErr w:type="spellEnd"/>
            <w:r w:rsidRPr="007A7298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7A7298">
              <w:rPr>
                <w:spacing w:val="-4"/>
                <w:sz w:val="20"/>
                <w:szCs w:val="20"/>
              </w:rPr>
              <w:t xml:space="preserve">ради </w:t>
            </w:r>
            <w:r w:rsidRPr="007A7298">
              <w:rPr>
                <w:spacing w:val="-2"/>
                <w:sz w:val="20"/>
                <w:szCs w:val="20"/>
              </w:rPr>
              <w:t>Чернігівської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області: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Виконавчий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комітет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Ніжинської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міської</w:t>
            </w:r>
            <w:r w:rsidRPr="007A7298">
              <w:rPr>
                <w:spacing w:val="-12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 xml:space="preserve">ради, </w:t>
            </w:r>
            <w:r w:rsidRPr="007A7298">
              <w:rPr>
                <w:sz w:val="20"/>
                <w:szCs w:val="20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7A7298">
              <w:rPr>
                <w:spacing w:val="-14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міської</w:t>
            </w:r>
            <w:r w:rsidRPr="007A7298">
              <w:rPr>
                <w:spacing w:val="-7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ради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Чернігівської області, KHП «Ніжинський міський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центр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первинної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медико-санітарної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допомоги»,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KHП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«Ніжинська</w:t>
            </w:r>
            <w:r w:rsidRPr="007A7298">
              <w:rPr>
                <w:spacing w:val="-7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міська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стоматологічна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поліклініка»,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KП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«Виробниче управління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комунального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господарства»,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KП</w:t>
            </w:r>
            <w:r w:rsidRPr="007A7298">
              <w:rPr>
                <w:spacing w:val="40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«Ніжинське управління</w:t>
            </w:r>
            <w:r w:rsidRPr="007A7298">
              <w:rPr>
                <w:spacing w:val="52"/>
                <w:sz w:val="20"/>
                <w:szCs w:val="20"/>
              </w:rPr>
              <w:t xml:space="preserve">  </w:t>
            </w:r>
            <w:r w:rsidRPr="007A7298">
              <w:rPr>
                <w:sz w:val="20"/>
                <w:szCs w:val="20"/>
              </w:rPr>
              <w:t>водопровідно</w:t>
            </w:r>
            <w:r w:rsidRPr="007A7298">
              <w:rPr>
                <w:spacing w:val="59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-</w:t>
            </w:r>
            <w:r w:rsidRPr="007A7298">
              <w:rPr>
                <w:spacing w:val="48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каналізаційного</w:t>
            </w:r>
            <w:r w:rsidRPr="007A7298">
              <w:rPr>
                <w:spacing w:val="42"/>
                <w:sz w:val="20"/>
                <w:szCs w:val="20"/>
              </w:rPr>
              <w:t xml:space="preserve">  </w:t>
            </w:r>
            <w:r w:rsidRPr="007A7298">
              <w:rPr>
                <w:sz w:val="20"/>
                <w:szCs w:val="20"/>
              </w:rPr>
              <w:t>господарства»,</w:t>
            </w:r>
            <w:r w:rsidRPr="007A7298">
              <w:rPr>
                <w:spacing w:val="65"/>
                <w:sz w:val="20"/>
                <w:szCs w:val="20"/>
              </w:rPr>
              <w:t xml:space="preserve"> </w:t>
            </w:r>
            <w:r w:rsidRPr="007A7298">
              <w:rPr>
                <w:spacing w:val="-5"/>
                <w:w w:val="90"/>
                <w:sz w:val="20"/>
                <w:szCs w:val="20"/>
              </w:rPr>
              <w:t xml:space="preserve">KП </w:t>
            </w:r>
            <w:r w:rsidRPr="007A7298">
              <w:rPr>
                <w:sz w:val="20"/>
                <w:szCs w:val="20"/>
              </w:rPr>
              <w:t>«Комунальний ринок», БО «Благодійний фонд «Українська незламна душа»</w:t>
            </w:r>
          </w:p>
        </w:tc>
      </w:tr>
      <w:tr w:rsidR="00D71F69" w:rsidRPr="007A7298" w14:paraId="104EEF35" w14:textId="77777777" w:rsidTr="00FB2D74">
        <w:trPr>
          <w:trHeight w:val="239"/>
        </w:trPr>
        <w:tc>
          <w:tcPr>
            <w:tcW w:w="571" w:type="dxa"/>
          </w:tcPr>
          <w:p w14:paraId="1B43352A" w14:textId="77777777" w:rsidR="00D71F69" w:rsidRPr="007A7298" w:rsidRDefault="00D71F69" w:rsidP="007A7298">
            <w:pPr>
              <w:pStyle w:val="TableParagraph"/>
              <w:ind w:left="53" w:right="157"/>
              <w:jc w:val="center"/>
              <w:rPr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2603" w:type="dxa"/>
          </w:tcPr>
          <w:p w14:paraId="7C5B5336" w14:textId="77777777" w:rsidR="00D71F69" w:rsidRPr="007A7298" w:rsidRDefault="00D71F69" w:rsidP="007A7298">
            <w:pPr>
              <w:pStyle w:val="TableParagraph"/>
              <w:ind w:left="134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Термін</w:t>
            </w:r>
            <w:r w:rsidRPr="007A7298">
              <w:rPr>
                <w:spacing w:val="-1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реалізації</w:t>
            </w:r>
            <w:r w:rsidRPr="007A7298">
              <w:rPr>
                <w:spacing w:val="7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програми</w:t>
            </w:r>
          </w:p>
        </w:tc>
        <w:tc>
          <w:tcPr>
            <w:tcW w:w="7087" w:type="dxa"/>
          </w:tcPr>
          <w:p w14:paraId="56943F58" w14:textId="77777777" w:rsidR="00D71F69" w:rsidRPr="007A7298" w:rsidRDefault="00D71F69" w:rsidP="007A7298">
            <w:pPr>
              <w:pStyle w:val="TableParagraph"/>
              <w:ind w:left="136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2026</w:t>
            </w:r>
            <w:r w:rsidRPr="007A7298">
              <w:rPr>
                <w:spacing w:val="8"/>
                <w:sz w:val="20"/>
                <w:szCs w:val="20"/>
              </w:rPr>
              <w:t xml:space="preserve"> </w:t>
            </w:r>
            <w:r w:rsidRPr="007A7298">
              <w:rPr>
                <w:spacing w:val="-5"/>
                <w:sz w:val="20"/>
                <w:szCs w:val="20"/>
              </w:rPr>
              <w:t>рік</w:t>
            </w:r>
          </w:p>
        </w:tc>
      </w:tr>
      <w:tr w:rsidR="00D71F69" w:rsidRPr="007A7298" w14:paraId="42135D8E" w14:textId="77777777" w:rsidTr="00FB2D74">
        <w:trPr>
          <w:trHeight w:val="269"/>
        </w:trPr>
        <w:tc>
          <w:tcPr>
            <w:tcW w:w="571" w:type="dxa"/>
          </w:tcPr>
          <w:p w14:paraId="3F3B8EBC" w14:textId="77777777" w:rsidR="00D71F69" w:rsidRPr="007A7298" w:rsidRDefault="00D71F69" w:rsidP="007A7298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2603" w:type="dxa"/>
          </w:tcPr>
          <w:p w14:paraId="6ADF8AE6" w14:textId="77777777" w:rsidR="00D71F69" w:rsidRPr="007A7298" w:rsidRDefault="00D71F69" w:rsidP="007A7298">
            <w:pPr>
              <w:pStyle w:val="TableParagraph"/>
              <w:ind w:left="136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Загальний</w:t>
            </w:r>
            <w:r w:rsidRPr="007A7298">
              <w:rPr>
                <w:spacing w:val="10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обсяг</w:t>
            </w:r>
          </w:p>
          <w:p w14:paraId="1CE09A22" w14:textId="77777777" w:rsidR="00D71F69" w:rsidRPr="007A7298" w:rsidRDefault="00D71F69" w:rsidP="007A7298">
            <w:pPr>
              <w:pStyle w:val="TableParagraph"/>
              <w:ind w:left="138" w:right="45" w:firstLine="2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фінансових</w:t>
            </w:r>
            <w:r w:rsidRPr="007A7298">
              <w:rPr>
                <w:spacing w:val="2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ресурсів,</w:t>
            </w:r>
            <w:r w:rsidRPr="007A7298">
              <w:rPr>
                <w:spacing w:val="-3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в</w:t>
            </w:r>
            <w:r w:rsidRPr="007A7298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A7298">
              <w:rPr>
                <w:sz w:val="20"/>
                <w:szCs w:val="20"/>
              </w:rPr>
              <w:t>т.ч</w:t>
            </w:r>
            <w:proofErr w:type="spellEnd"/>
            <w:r w:rsidRPr="007A7298">
              <w:rPr>
                <w:sz w:val="20"/>
                <w:szCs w:val="20"/>
              </w:rPr>
              <w:t xml:space="preserve">. </w:t>
            </w:r>
            <w:r w:rsidRPr="007A7298">
              <w:rPr>
                <w:spacing w:val="-2"/>
                <w:sz w:val="20"/>
                <w:szCs w:val="20"/>
              </w:rPr>
              <w:t xml:space="preserve">кредиторська </w:t>
            </w:r>
            <w:r w:rsidRPr="007A7298">
              <w:rPr>
                <w:sz w:val="20"/>
                <w:szCs w:val="20"/>
              </w:rPr>
              <w:t>заборгованість минулих періодів, необхідних для реалізації</w:t>
            </w:r>
            <w:r w:rsidRPr="007A7298">
              <w:rPr>
                <w:spacing w:val="-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програми</w:t>
            </w:r>
          </w:p>
        </w:tc>
        <w:tc>
          <w:tcPr>
            <w:tcW w:w="7087" w:type="dxa"/>
          </w:tcPr>
          <w:p w14:paraId="6F85D880" w14:textId="77777777" w:rsidR="00D71F69" w:rsidRPr="007A7298" w:rsidRDefault="00D71F69" w:rsidP="007A7298">
            <w:pPr>
              <w:pStyle w:val="TableParagraph"/>
              <w:rPr>
                <w:b/>
                <w:sz w:val="20"/>
                <w:szCs w:val="20"/>
              </w:rPr>
            </w:pPr>
          </w:p>
          <w:p w14:paraId="7CCF91A5" w14:textId="76048CB2" w:rsidR="00D71F69" w:rsidRPr="007A7298" w:rsidRDefault="00FF1F83" w:rsidP="007A7298">
            <w:pPr>
              <w:pStyle w:val="TableParagraph"/>
              <w:ind w:left="132"/>
              <w:rPr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1</w:t>
            </w:r>
            <w:r w:rsidR="00D71F69" w:rsidRPr="007A7298">
              <w:rPr>
                <w:sz w:val="20"/>
                <w:szCs w:val="20"/>
              </w:rPr>
              <w:t>91</w:t>
            </w:r>
            <w:r w:rsidR="00D71F69" w:rsidRPr="007A7298">
              <w:rPr>
                <w:spacing w:val="-28"/>
                <w:sz w:val="20"/>
                <w:szCs w:val="20"/>
              </w:rPr>
              <w:t xml:space="preserve"> </w:t>
            </w:r>
            <w:r w:rsidR="00D71F69" w:rsidRPr="007A7298">
              <w:rPr>
                <w:sz w:val="20"/>
                <w:szCs w:val="20"/>
              </w:rPr>
              <w:t>5000</w:t>
            </w:r>
            <w:r w:rsidR="00D71F69" w:rsidRPr="007A7298">
              <w:rPr>
                <w:spacing w:val="-1"/>
                <w:sz w:val="20"/>
                <w:szCs w:val="20"/>
              </w:rPr>
              <w:t xml:space="preserve"> </w:t>
            </w:r>
            <w:r w:rsidR="00D71F69" w:rsidRPr="007A7298">
              <w:rPr>
                <w:spacing w:val="-5"/>
                <w:sz w:val="20"/>
                <w:szCs w:val="20"/>
              </w:rPr>
              <w:t>грн</w:t>
            </w:r>
          </w:p>
        </w:tc>
      </w:tr>
      <w:tr w:rsidR="00D71F69" w:rsidRPr="007A7298" w14:paraId="3A5DFA67" w14:textId="77777777" w:rsidTr="00FB2D74">
        <w:trPr>
          <w:trHeight w:val="269"/>
        </w:trPr>
        <w:tc>
          <w:tcPr>
            <w:tcW w:w="571" w:type="dxa"/>
          </w:tcPr>
          <w:p w14:paraId="7BF8D8BD" w14:textId="77777777" w:rsidR="00D71F69" w:rsidRPr="007A7298" w:rsidRDefault="00D71F69" w:rsidP="007A7298">
            <w:pPr>
              <w:pStyle w:val="TableParagraph"/>
              <w:ind w:right="98"/>
              <w:jc w:val="center"/>
              <w:rPr>
                <w:spacing w:val="-5"/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7.1.</w:t>
            </w:r>
          </w:p>
        </w:tc>
        <w:tc>
          <w:tcPr>
            <w:tcW w:w="2603" w:type="dxa"/>
          </w:tcPr>
          <w:p w14:paraId="149FC7CB" w14:textId="77777777" w:rsidR="00D71F69" w:rsidRPr="007A7298" w:rsidRDefault="00D71F69" w:rsidP="007A7298">
            <w:pPr>
              <w:pStyle w:val="TableParagraph"/>
              <w:ind w:left="122"/>
              <w:rPr>
                <w:sz w:val="20"/>
                <w:szCs w:val="20"/>
              </w:rPr>
            </w:pPr>
            <w:r w:rsidRPr="007A7298">
              <w:rPr>
                <w:w w:val="90"/>
                <w:sz w:val="20"/>
                <w:szCs w:val="20"/>
              </w:rPr>
              <w:t>Кошти</w:t>
            </w:r>
            <w:r w:rsidRPr="007A7298">
              <w:rPr>
                <w:spacing w:val="51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w w:val="95"/>
                <w:sz w:val="20"/>
                <w:szCs w:val="20"/>
              </w:rPr>
              <w:t>бюджету</w:t>
            </w:r>
          </w:p>
          <w:p w14:paraId="50C07769" w14:textId="77777777" w:rsidR="00D71F69" w:rsidRPr="007A7298" w:rsidRDefault="00D71F69" w:rsidP="007A7298">
            <w:pPr>
              <w:pStyle w:val="TableParagraph"/>
              <w:ind w:left="118"/>
              <w:rPr>
                <w:sz w:val="20"/>
                <w:szCs w:val="20"/>
              </w:rPr>
            </w:pPr>
            <w:r w:rsidRPr="007A7298">
              <w:rPr>
                <w:spacing w:val="-2"/>
                <w:sz w:val="20"/>
                <w:szCs w:val="20"/>
              </w:rPr>
              <w:t>Ніжинської</w:t>
            </w:r>
            <w:r w:rsidRPr="007A7298">
              <w:rPr>
                <w:spacing w:val="1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міської</w:t>
            </w:r>
          </w:p>
          <w:p w14:paraId="02B1C79F" w14:textId="77777777" w:rsidR="00D71F69" w:rsidRPr="007A7298" w:rsidRDefault="00D71F69" w:rsidP="007A7298">
            <w:pPr>
              <w:pStyle w:val="TableParagraph"/>
              <w:ind w:left="136"/>
              <w:rPr>
                <w:spacing w:val="-2"/>
                <w:sz w:val="20"/>
                <w:szCs w:val="20"/>
              </w:rPr>
            </w:pPr>
            <w:r w:rsidRPr="007A7298">
              <w:rPr>
                <w:w w:val="90"/>
                <w:sz w:val="20"/>
                <w:szCs w:val="20"/>
              </w:rPr>
              <w:t xml:space="preserve"> територіальної громади</w:t>
            </w:r>
          </w:p>
        </w:tc>
        <w:tc>
          <w:tcPr>
            <w:tcW w:w="7087" w:type="dxa"/>
          </w:tcPr>
          <w:p w14:paraId="7943D562" w14:textId="2F4A6F6E" w:rsidR="00D71F69" w:rsidRPr="007A7298" w:rsidRDefault="00FB2D74" w:rsidP="007A7298">
            <w:pPr>
              <w:pStyle w:val="TableParagraph"/>
              <w:rPr>
                <w:b/>
                <w:sz w:val="20"/>
                <w:szCs w:val="20"/>
              </w:rPr>
            </w:pPr>
            <w:r w:rsidRPr="007A7298">
              <w:rPr>
                <w:w w:val="90"/>
                <w:sz w:val="20"/>
                <w:szCs w:val="20"/>
              </w:rPr>
              <w:t xml:space="preserve">  </w:t>
            </w:r>
            <w:r w:rsidR="00FF1F83" w:rsidRPr="007A7298">
              <w:rPr>
                <w:w w:val="90"/>
                <w:sz w:val="20"/>
                <w:szCs w:val="20"/>
              </w:rPr>
              <w:t>1</w:t>
            </w:r>
            <w:r w:rsidR="00D71F69" w:rsidRPr="007A7298">
              <w:rPr>
                <w:w w:val="90"/>
                <w:sz w:val="20"/>
                <w:szCs w:val="20"/>
              </w:rPr>
              <w:t>915</w:t>
            </w:r>
            <w:r w:rsidR="00D71F69" w:rsidRPr="007A7298">
              <w:rPr>
                <w:spacing w:val="-2"/>
                <w:sz w:val="20"/>
                <w:szCs w:val="20"/>
              </w:rPr>
              <w:t xml:space="preserve"> </w:t>
            </w:r>
            <w:r w:rsidR="00D71F69" w:rsidRPr="007A7298">
              <w:rPr>
                <w:w w:val="90"/>
                <w:sz w:val="20"/>
                <w:szCs w:val="20"/>
              </w:rPr>
              <w:t>000</w:t>
            </w:r>
            <w:r w:rsidR="00D71F69" w:rsidRPr="007A7298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="00D71F69" w:rsidRPr="007A7298">
              <w:rPr>
                <w:spacing w:val="-5"/>
                <w:w w:val="90"/>
                <w:sz w:val="20"/>
                <w:szCs w:val="20"/>
              </w:rPr>
              <w:t>грн</w:t>
            </w:r>
          </w:p>
        </w:tc>
      </w:tr>
      <w:tr w:rsidR="00D71F69" w:rsidRPr="007A7298" w14:paraId="2A97DC00" w14:textId="77777777" w:rsidTr="00FB2D74">
        <w:trPr>
          <w:trHeight w:val="269"/>
        </w:trPr>
        <w:tc>
          <w:tcPr>
            <w:tcW w:w="571" w:type="dxa"/>
          </w:tcPr>
          <w:p w14:paraId="425C1E41" w14:textId="77777777" w:rsidR="00D71F69" w:rsidRPr="007A7298" w:rsidRDefault="00D71F69" w:rsidP="007A7298">
            <w:pPr>
              <w:pStyle w:val="TableParagraph"/>
              <w:ind w:right="98"/>
              <w:jc w:val="center"/>
              <w:rPr>
                <w:spacing w:val="-5"/>
                <w:sz w:val="20"/>
                <w:szCs w:val="20"/>
              </w:rPr>
            </w:pPr>
            <w:r w:rsidRPr="007A7298">
              <w:rPr>
                <w:spacing w:val="-5"/>
                <w:sz w:val="20"/>
                <w:szCs w:val="20"/>
              </w:rPr>
              <w:t>7.2.</w:t>
            </w:r>
          </w:p>
        </w:tc>
        <w:tc>
          <w:tcPr>
            <w:tcW w:w="2603" w:type="dxa"/>
          </w:tcPr>
          <w:p w14:paraId="63017F79" w14:textId="77777777" w:rsidR="00D71F69" w:rsidRPr="007A7298" w:rsidRDefault="00D71F69" w:rsidP="007A7298">
            <w:pPr>
              <w:pStyle w:val="TableParagraph"/>
              <w:ind w:left="136"/>
              <w:rPr>
                <w:spacing w:val="-2"/>
                <w:sz w:val="20"/>
                <w:szCs w:val="20"/>
              </w:rPr>
            </w:pPr>
            <w:r w:rsidRPr="007A7298">
              <w:rPr>
                <w:sz w:val="20"/>
                <w:szCs w:val="20"/>
              </w:rPr>
              <w:t>Кошти</w:t>
            </w:r>
            <w:r w:rsidRPr="007A7298">
              <w:rPr>
                <w:spacing w:val="52"/>
                <w:sz w:val="20"/>
                <w:szCs w:val="20"/>
              </w:rPr>
              <w:t xml:space="preserve"> </w:t>
            </w:r>
            <w:r w:rsidRPr="007A7298">
              <w:rPr>
                <w:sz w:val="20"/>
                <w:szCs w:val="20"/>
              </w:rPr>
              <w:t>інших</w:t>
            </w:r>
            <w:r w:rsidRPr="007A7298">
              <w:rPr>
                <w:spacing w:val="-5"/>
                <w:sz w:val="20"/>
                <w:szCs w:val="20"/>
              </w:rPr>
              <w:t xml:space="preserve"> </w:t>
            </w:r>
            <w:r w:rsidRPr="007A7298">
              <w:rPr>
                <w:spacing w:val="-2"/>
                <w:sz w:val="20"/>
                <w:szCs w:val="20"/>
              </w:rPr>
              <w:t>джерел</w:t>
            </w:r>
          </w:p>
        </w:tc>
        <w:tc>
          <w:tcPr>
            <w:tcW w:w="7087" w:type="dxa"/>
          </w:tcPr>
          <w:p w14:paraId="4B843952" w14:textId="77777777" w:rsidR="00D71F69" w:rsidRPr="007A7298" w:rsidRDefault="00D71F69" w:rsidP="007A72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97C1D5E" w14:textId="77777777" w:rsidR="00D71F69" w:rsidRPr="00442041" w:rsidRDefault="00D71F69" w:rsidP="007A7298">
      <w:pPr>
        <w:pStyle w:val="aa"/>
        <w:spacing w:after="0" w:line="240" w:lineRule="auto"/>
        <w:ind w:left="0" w:hanging="2"/>
        <w:jc w:val="center"/>
        <w:rPr>
          <w:sz w:val="24"/>
          <w:szCs w:val="24"/>
        </w:rPr>
      </w:pPr>
      <w:r w:rsidRPr="00442041">
        <w:rPr>
          <w:b/>
          <w:sz w:val="24"/>
          <w:szCs w:val="24"/>
        </w:rPr>
        <w:t xml:space="preserve">ІІ. </w:t>
      </w:r>
      <w:proofErr w:type="gramStart"/>
      <w:r w:rsidRPr="00442041">
        <w:rPr>
          <w:b/>
          <w:sz w:val="24"/>
          <w:szCs w:val="24"/>
        </w:rPr>
        <w:t>Проблема,  на</w:t>
      </w:r>
      <w:proofErr w:type="gram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розв’язання</w:t>
      </w:r>
      <w:proofErr w:type="spell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якої</w:t>
      </w:r>
      <w:proofErr w:type="spell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спрямована</w:t>
      </w:r>
      <w:proofErr w:type="spellEnd"/>
      <w:r w:rsidRPr="00442041">
        <w:rPr>
          <w:b/>
          <w:sz w:val="24"/>
          <w:szCs w:val="24"/>
        </w:rPr>
        <w:t xml:space="preserve">  </w:t>
      </w:r>
      <w:proofErr w:type="spellStart"/>
      <w:r w:rsidRPr="00442041">
        <w:rPr>
          <w:b/>
          <w:sz w:val="24"/>
          <w:szCs w:val="24"/>
        </w:rPr>
        <w:t>Програма</w:t>
      </w:r>
      <w:proofErr w:type="spellEnd"/>
      <w:r w:rsidRPr="00442041">
        <w:rPr>
          <w:b/>
          <w:sz w:val="24"/>
          <w:szCs w:val="24"/>
        </w:rPr>
        <w:t xml:space="preserve">, </w:t>
      </w:r>
      <w:proofErr w:type="spellStart"/>
      <w:r w:rsidRPr="00442041">
        <w:rPr>
          <w:b/>
          <w:sz w:val="24"/>
          <w:szCs w:val="24"/>
        </w:rPr>
        <w:t>аналіз</w:t>
      </w:r>
      <w:proofErr w:type="spellEnd"/>
      <w:r w:rsidRPr="00442041">
        <w:rPr>
          <w:b/>
          <w:sz w:val="24"/>
          <w:szCs w:val="24"/>
        </w:rPr>
        <w:t xml:space="preserve"> причин </w:t>
      </w:r>
      <w:proofErr w:type="spellStart"/>
      <w:r w:rsidRPr="00442041">
        <w:rPr>
          <w:b/>
          <w:sz w:val="24"/>
          <w:szCs w:val="24"/>
        </w:rPr>
        <w:t>її</w:t>
      </w:r>
      <w:proofErr w:type="spellEnd"/>
      <w:r w:rsidRPr="00442041">
        <w:rPr>
          <w:b/>
          <w:sz w:val="24"/>
          <w:szCs w:val="24"/>
        </w:rPr>
        <w:t xml:space="preserve"> </w:t>
      </w:r>
      <w:proofErr w:type="spellStart"/>
      <w:r w:rsidRPr="00442041">
        <w:rPr>
          <w:b/>
          <w:sz w:val="24"/>
          <w:szCs w:val="24"/>
        </w:rPr>
        <w:t>виникнення</w:t>
      </w:r>
      <w:proofErr w:type="spellEnd"/>
    </w:p>
    <w:p w14:paraId="797F57DE" w14:textId="77777777" w:rsidR="00D71F69" w:rsidRPr="00442041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Прийняття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зумовлено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новими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викликами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постали</w:t>
      </w:r>
      <w:proofErr w:type="spellEnd"/>
      <w:r w:rsidRPr="00442041">
        <w:rPr>
          <w:sz w:val="24"/>
          <w:szCs w:val="24"/>
        </w:rPr>
        <w:t xml:space="preserve"> перед </w:t>
      </w:r>
      <w:proofErr w:type="spellStart"/>
      <w:r w:rsidRPr="00442041">
        <w:rPr>
          <w:sz w:val="24"/>
          <w:szCs w:val="24"/>
        </w:rPr>
        <w:t>Ніжинською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територіальною</w:t>
      </w:r>
      <w:proofErr w:type="spellEnd"/>
      <w:r w:rsidRPr="00442041">
        <w:rPr>
          <w:sz w:val="24"/>
          <w:szCs w:val="24"/>
        </w:rPr>
        <w:t xml:space="preserve"> громадою в </w:t>
      </w:r>
      <w:proofErr w:type="spellStart"/>
      <w:r w:rsidRPr="00442041">
        <w:rPr>
          <w:sz w:val="24"/>
          <w:szCs w:val="24"/>
        </w:rPr>
        <w:t>умовах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відкритої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збройної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агресії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рф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щодо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зазіхання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агресора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державний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суверенітет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, а </w:t>
      </w:r>
      <w:proofErr w:type="spellStart"/>
      <w:r w:rsidRPr="00442041">
        <w:rPr>
          <w:sz w:val="24"/>
          <w:szCs w:val="24"/>
        </w:rPr>
        <w:t>також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наявністю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необхідності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покращити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умови</w:t>
      </w:r>
      <w:proofErr w:type="spellEnd"/>
      <w:r w:rsidRPr="00442041">
        <w:rPr>
          <w:sz w:val="24"/>
          <w:szCs w:val="24"/>
        </w:rPr>
        <w:t xml:space="preserve"> для </w:t>
      </w:r>
      <w:proofErr w:type="spellStart"/>
      <w:r w:rsidRPr="00442041">
        <w:rPr>
          <w:sz w:val="24"/>
          <w:szCs w:val="24"/>
        </w:rPr>
        <w:t>активізації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поліпшити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середовище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ведення</w:t>
      </w:r>
      <w:proofErr w:type="spellEnd"/>
      <w:r w:rsidRPr="00442041">
        <w:rPr>
          <w:spacing w:val="-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ділової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економічної</w:t>
      </w:r>
      <w:proofErr w:type="spellEnd"/>
      <w:r w:rsidRPr="00442041">
        <w:rPr>
          <w:spacing w:val="-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збільшити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загальні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макроекономічні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показники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як</w:t>
      </w:r>
      <w:r w:rsidRPr="00442041">
        <w:rPr>
          <w:spacing w:val="3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наслідок</w:t>
      </w:r>
      <w:proofErr w:type="spellEnd"/>
      <w:r w:rsidRPr="00442041">
        <w:rPr>
          <w:spacing w:val="2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забезпечити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сталий</w:t>
      </w:r>
      <w:proofErr w:type="spellEnd"/>
      <w:r w:rsidRPr="00442041">
        <w:rPr>
          <w:spacing w:val="3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lastRenderedPageBreak/>
        <w:t>соціально-економічний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розвиток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(</w:t>
      </w:r>
      <w:proofErr w:type="spellStart"/>
      <w:r w:rsidRPr="00442041">
        <w:rPr>
          <w:sz w:val="24"/>
          <w:szCs w:val="24"/>
        </w:rPr>
        <w:t>далі</w:t>
      </w:r>
      <w:proofErr w:type="spellEnd"/>
      <w:r w:rsidRPr="00442041">
        <w:rPr>
          <w:sz w:val="24"/>
          <w:szCs w:val="24"/>
        </w:rPr>
        <w:t xml:space="preserve"> - </w:t>
      </w:r>
      <w:proofErr w:type="spellStart"/>
      <w:r w:rsidRPr="00442041">
        <w:rPr>
          <w:sz w:val="24"/>
          <w:szCs w:val="24"/>
        </w:rPr>
        <w:t>Ніжинська</w:t>
      </w:r>
      <w:proofErr w:type="spellEnd"/>
      <w:r w:rsidRPr="00442041">
        <w:rPr>
          <w:sz w:val="24"/>
          <w:szCs w:val="24"/>
        </w:rPr>
        <w:t xml:space="preserve"> МТГ).</w:t>
      </w:r>
    </w:p>
    <w:p w14:paraId="255ACCBF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Однією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економічних</w:t>
      </w:r>
      <w:proofErr w:type="spellEnd"/>
      <w:r w:rsidRPr="00442041">
        <w:rPr>
          <w:sz w:val="24"/>
          <w:szCs w:val="24"/>
        </w:rPr>
        <w:t xml:space="preserve"> проблем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 в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умовах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воєнного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сьогодення</w:t>
      </w:r>
      <w:proofErr w:type="spellEnd"/>
      <w:r w:rsidRPr="00442041">
        <w:rPr>
          <w:sz w:val="24"/>
          <w:szCs w:val="24"/>
        </w:rPr>
        <w:t xml:space="preserve"> е</w:t>
      </w:r>
      <w:r w:rsidRPr="00442041">
        <w:rPr>
          <w:spacing w:val="3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тенденція</w:t>
      </w:r>
      <w:proofErr w:type="spellEnd"/>
      <w:r w:rsidRPr="00442041">
        <w:rPr>
          <w:sz w:val="24"/>
          <w:szCs w:val="24"/>
        </w:rPr>
        <w:t xml:space="preserve"> до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зменшення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вільних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фінансових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недостатній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рівень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внутрішніх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заощаджень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є </w:t>
      </w:r>
      <w:proofErr w:type="spellStart"/>
      <w:r w:rsidRPr="00442041">
        <w:rPr>
          <w:sz w:val="24"/>
          <w:szCs w:val="24"/>
        </w:rPr>
        <w:t>наслідком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збільшення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фінансування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витрат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Збройні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Сили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України</w:t>
      </w:r>
      <w:proofErr w:type="spellEnd"/>
      <w:r w:rsidRPr="00442041">
        <w:rPr>
          <w:sz w:val="24"/>
          <w:szCs w:val="24"/>
        </w:rPr>
        <w:t xml:space="preserve">, в руках </w:t>
      </w:r>
      <w:proofErr w:type="spellStart"/>
      <w:r w:rsidRPr="00442041">
        <w:rPr>
          <w:sz w:val="24"/>
          <w:szCs w:val="24"/>
        </w:rPr>
        <w:t>яких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сьогодні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знаходиться</w:t>
      </w:r>
      <w:proofErr w:type="spellEnd"/>
      <w:r w:rsidRPr="00442041">
        <w:rPr>
          <w:sz w:val="24"/>
          <w:szCs w:val="24"/>
        </w:rPr>
        <w:t xml:space="preserve"> доля </w:t>
      </w:r>
      <w:proofErr w:type="spellStart"/>
      <w:r w:rsidRPr="00442041">
        <w:rPr>
          <w:sz w:val="24"/>
          <w:szCs w:val="24"/>
        </w:rPr>
        <w:t>нашої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держави</w:t>
      </w:r>
      <w:proofErr w:type="spellEnd"/>
      <w:r w:rsidRPr="00442041">
        <w:rPr>
          <w:sz w:val="24"/>
          <w:szCs w:val="24"/>
        </w:rPr>
        <w:t>. Разом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цим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це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призводить</w:t>
      </w:r>
      <w:proofErr w:type="spellEnd"/>
      <w:r w:rsidRPr="00442041">
        <w:rPr>
          <w:sz w:val="24"/>
          <w:szCs w:val="24"/>
        </w:rPr>
        <w:t xml:space="preserve"> до</w:t>
      </w:r>
      <w:r w:rsidRPr="00442041">
        <w:rPr>
          <w:spacing w:val="-1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обмеження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можливостей</w:t>
      </w:r>
      <w:proofErr w:type="spellEnd"/>
      <w:r w:rsidRPr="00442041">
        <w:rPr>
          <w:sz w:val="24"/>
          <w:szCs w:val="24"/>
        </w:rPr>
        <w:t xml:space="preserve"> для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динамічного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економіки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виключно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основі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внутрішніх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. Таким чином,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більшого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pacing w:val="7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матеріально-технічної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допомоги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7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є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необхідними</w:t>
      </w:r>
      <w:proofErr w:type="spellEnd"/>
      <w:r w:rsidRPr="00442041">
        <w:rPr>
          <w:spacing w:val="77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сталого</w:t>
      </w:r>
      <w:proofErr w:type="spellEnd"/>
      <w:r w:rsidRPr="00442041">
        <w:rPr>
          <w:spacing w:val="6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ïx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в </w:t>
      </w:r>
      <w:proofErr w:type="spellStart"/>
      <w:r w:rsidRPr="00442041">
        <w:rPr>
          <w:sz w:val="24"/>
          <w:szCs w:val="24"/>
        </w:rPr>
        <w:t>реальний</w:t>
      </w:r>
      <w:proofErr w:type="spellEnd"/>
      <w:r w:rsidRPr="00442041">
        <w:rPr>
          <w:sz w:val="24"/>
          <w:szCs w:val="24"/>
        </w:rPr>
        <w:t xml:space="preserve"> сектор </w:t>
      </w:r>
      <w:proofErr w:type="spellStart"/>
      <w:r w:rsidRPr="00442041">
        <w:rPr>
          <w:sz w:val="24"/>
          <w:szCs w:val="24"/>
        </w:rPr>
        <w:t>економіки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підвищення</w:t>
      </w:r>
      <w:proofErr w:type="spellEnd"/>
      <w:r w:rsidRPr="00442041">
        <w:rPr>
          <w:sz w:val="24"/>
          <w:szCs w:val="24"/>
        </w:rPr>
        <w:t xml:space="preserve"> таким чином </w:t>
      </w:r>
      <w:proofErr w:type="spellStart"/>
      <w:r w:rsidRPr="00442041">
        <w:rPr>
          <w:sz w:val="24"/>
          <w:szCs w:val="24"/>
        </w:rPr>
        <w:t>рівня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життя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громадян</w:t>
      </w:r>
      <w:proofErr w:type="spellEnd"/>
      <w:r w:rsidRPr="00442041">
        <w:rPr>
          <w:sz w:val="24"/>
          <w:szCs w:val="24"/>
        </w:rPr>
        <w:t xml:space="preserve"> i </w:t>
      </w:r>
      <w:proofErr w:type="spellStart"/>
      <w:r w:rsidRPr="00442041">
        <w:rPr>
          <w:sz w:val="24"/>
          <w:szCs w:val="24"/>
        </w:rPr>
        <w:t>задоволення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ïx</w:t>
      </w:r>
      <w:proofErr w:type="spellEnd"/>
      <w:r w:rsidRPr="00442041">
        <w:rPr>
          <w:sz w:val="24"/>
          <w:szCs w:val="24"/>
        </w:rPr>
        <w:t xml:space="preserve"> потреб с актуальною проблемою як в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війни</w:t>
      </w:r>
      <w:proofErr w:type="spellEnd"/>
      <w:r w:rsidRPr="00442041">
        <w:rPr>
          <w:sz w:val="24"/>
          <w:szCs w:val="24"/>
        </w:rPr>
        <w:t xml:space="preserve"> з </w:t>
      </w:r>
      <w:proofErr w:type="spellStart"/>
      <w:r w:rsidRPr="00442041">
        <w:rPr>
          <w:sz w:val="24"/>
          <w:szCs w:val="24"/>
        </w:rPr>
        <w:t>агресором</w:t>
      </w:r>
      <w:proofErr w:type="spellEnd"/>
      <w:r w:rsidRPr="00442041">
        <w:rPr>
          <w:sz w:val="24"/>
          <w:szCs w:val="24"/>
        </w:rPr>
        <w:t xml:space="preserve">, так i в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відновлення</w:t>
      </w:r>
      <w:proofErr w:type="spellEnd"/>
      <w:r w:rsidRPr="00442041">
        <w:rPr>
          <w:sz w:val="24"/>
          <w:szCs w:val="24"/>
        </w:rPr>
        <w:t>.</w:t>
      </w:r>
    </w:p>
    <w:p w14:paraId="276D80D9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pacing w:val="-2"/>
          <w:sz w:val="24"/>
          <w:szCs w:val="24"/>
        </w:rPr>
      </w:pPr>
      <w:proofErr w:type="spellStart"/>
      <w:r w:rsidRPr="00442041">
        <w:rPr>
          <w:sz w:val="24"/>
          <w:szCs w:val="24"/>
        </w:rPr>
        <w:t>Позитивне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сприйняття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pacing w:val="-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народними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організаціями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іншими</w:t>
      </w:r>
      <w:proofErr w:type="spellEnd"/>
      <w:r w:rsidRPr="00442041">
        <w:rPr>
          <w:sz w:val="24"/>
          <w:szCs w:val="24"/>
        </w:rPr>
        <w:t xml:space="preserve"> державами та </w:t>
      </w:r>
      <w:proofErr w:type="spellStart"/>
      <w:r w:rsidRPr="00442041">
        <w:rPr>
          <w:sz w:val="24"/>
          <w:szCs w:val="24"/>
        </w:rPr>
        <w:t>громадянами</w:t>
      </w:r>
      <w:proofErr w:type="spellEnd"/>
      <w:r w:rsidRPr="00442041">
        <w:rPr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фактором, </w:t>
      </w:r>
      <w:proofErr w:type="spellStart"/>
      <w:r w:rsidRPr="00442041">
        <w:rPr>
          <w:sz w:val="24"/>
          <w:szCs w:val="24"/>
        </w:rPr>
        <w:t>який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безпосередньо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вплива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інвестиційну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привабливість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розвиток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у </w:t>
      </w:r>
      <w:proofErr w:type="spellStart"/>
      <w:r w:rsidRPr="00442041">
        <w:rPr>
          <w:sz w:val="24"/>
          <w:szCs w:val="24"/>
        </w:rPr>
        <w:t>подальшому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задоволенню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його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зовнішньополітичних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зовнішньоекономічних</w:t>
      </w:r>
      <w:proofErr w:type="spellEnd"/>
      <w:r w:rsidRPr="00442041">
        <w:rPr>
          <w:sz w:val="24"/>
          <w:szCs w:val="24"/>
        </w:rPr>
        <w:t xml:space="preserve"> потреб, </w:t>
      </w:r>
      <w:proofErr w:type="spellStart"/>
      <w:r w:rsidRPr="00442041">
        <w:rPr>
          <w:sz w:val="24"/>
          <w:szCs w:val="24"/>
        </w:rPr>
        <w:t>розв'язанню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внутрішніх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соціально-економічних</w:t>
      </w:r>
      <w:proofErr w:type="spellEnd"/>
      <w:r w:rsidRPr="00442041">
        <w:rPr>
          <w:sz w:val="24"/>
          <w:szCs w:val="24"/>
        </w:rPr>
        <w:t xml:space="preserve"> проблем, </w:t>
      </w:r>
      <w:proofErr w:type="spellStart"/>
      <w:r w:rsidRPr="00442041">
        <w:rPr>
          <w:sz w:val="24"/>
          <w:szCs w:val="24"/>
        </w:rPr>
        <w:t>зокрема</w:t>
      </w:r>
      <w:proofErr w:type="spellEnd"/>
      <w:r w:rsidRPr="00442041">
        <w:rPr>
          <w:sz w:val="24"/>
          <w:szCs w:val="24"/>
        </w:rPr>
        <w:t xml:space="preserve"> через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зовнішніх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, у тому </w:t>
      </w:r>
      <w:proofErr w:type="spellStart"/>
      <w:r w:rsidRPr="00442041">
        <w:rPr>
          <w:sz w:val="24"/>
          <w:szCs w:val="24"/>
        </w:rPr>
        <w:t>числі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коштів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технічно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допомоги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іноземних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інвестицій</w:t>
      </w:r>
      <w:proofErr w:type="spellEnd"/>
      <w:r w:rsidRPr="00442041">
        <w:rPr>
          <w:spacing w:val="-2"/>
          <w:sz w:val="24"/>
          <w:szCs w:val="24"/>
        </w:rPr>
        <w:t>.</w:t>
      </w:r>
    </w:p>
    <w:p w14:paraId="2EF4C6EC" w14:textId="77777777" w:rsidR="00D71F69" w:rsidRPr="001A225C" w:rsidRDefault="00D71F69" w:rsidP="007A7298">
      <w:pPr>
        <w:pStyle w:val="aa"/>
        <w:spacing w:after="0" w:line="240" w:lineRule="auto"/>
        <w:ind w:left="1" w:hanging="3"/>
        <w:jc w:val="center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ІІІ. </w:t>
      </w:r>
      <w:proofErr w:type="spellStart"/>
      <w:r>
        <w:rPr>
          <w:b/>
          <w:bCs/>
          <w:w w:val="105"/>
          <w:sz w:val="24"/>
          <w:szCs w:val="24"/>
        </w:rPr>
        <w:t>В</w:t>
      </w:r>
      <w:r w:rsidRPr="00442041">
        <w:rPr>
          <w:b/>
          <w:bCs/>
          <w:w w:val="105"/>
          <w:sz w:val="24"/>
          <w:szCs w:val="24"/>
        </w:rPr>
        <w:t>изначення</w:t>
      </w:r>
      <w:proofErr w:type="spellEnd"/>
      <w:r w:rsidRPr="00442041">
        <w:rPr>
          <w:b/>
          <w:bCs/>
          <w:spacing w:val="28"/>
          <w:w w:val="105"/>
          <w:sz w:val="24"/>
          <w:szCs w:val="24"/>
        </w:rPr>
        <w:t xml:space="preserve"> </w:t>
      </w:r>
      <w:r w:rsidRPr="00442041">
        <w:rPr>
          <w:b/>
          <w:bCs/>
          <w:w w:val="105"/>
          <w:sz w:val="24"/>
          <w:szCs w:val="24"/>
        </w:rPr>
        <w:t>мети</w:t>
      </w:r>
      <w:r w:rsidRPr="00442041">
        <w:rPr>
          <w:b/>
          <w:bCs/>
          <w:spacing w:val="-3"/>
          <w:w w:val="105"/>
          <w:sz w:val="24"/>
          <w:szCs w:val="24"/>
        </w:rPr>
        <w:t xml:space="preserve"> </w:t>
      </w:r>
      <w:proofErr w:type="spellStart"/>
      <w:r w:rsidRPr="00442041">
        <w:rPr>
          <w:b/>
          <w:bCs/>
          <w:spacing w:val="-2"/>
          <w:w w:val="105"/>
          <w:sz w:val="24"/>
          <w:szCs w:val="24"/>
        </w:rPr>
        <w:t>програми</w:t>
      </w:r>
      <w:proofErr w:type="spellEnd"/>
    </w:p>
    <w:p w14:paraId="7F800726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 xml:space="preserve">Метою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створення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сприятливих</w:t>
      </w:r>
      <w:proofErr w:type="spellEnd"/>
      <w:r w:rsidRPr="00442041">
        <w:rPr>
          <w:sz w:val="24"/>
          <w:szCs w:val="24"/>
        </w:rPr>
        <w:t xml:space="preserve"> умов для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ресурсів</w:t>
      </w:r>
      <w:proofErr w:type="spellEnd"/>
      <w:r w:rsidRPr="00442041">
        <w:rPr>
          <w:sz w:val="24"/>
          <w:szCs w:val="24"/>
        </w:rPr>
        <w:t xml:space="preserve"> як в </w:t>
      </w:r>
      <w:proofErr w:type="spellStart"/>
      <w:r w:rsidRPr="00442041">
        <w:rPr>
          <w:sz w:val="24"/>
          <w:szCs w:val="24"/>
        </w:rPr>
        <w:t>умовах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активно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фази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бойових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дій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теренах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нашої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держави</w:t>
      </w:r>
      <w:proofErr w:type="spellEnd"/>
      <w:r w:rsidRPr="00442041">
        <w:rPr>
          <w:sz w:val="24"/>
          <w:szCs w:val="24"/>
        </w:rPr>
        <w:t xml:space="preserve">, так </w:t>
      </w:r>
      <w:r w:rsidRPr="00442041">
        <w:rPr>
          <w:w w:val="90"/>
          <w:sz w:val="24"/>
          <w:szCs w:val="24"/>
        </w:rPr>
        <w:t>i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у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ревіталізації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соціально</w:t>
      </w:r>
      <w:r>
        <w:rPr>
          <w:sz w:val="24"/>
          <w:szCs w:val="24"/>
        </w:rPr>
        <w:t>-</w:t>
      </w:r>
      <w:r w:rsidRPr="00442041">
        <w:rPr>
          <w:spacing w:val="-2"/>
          <w:sz w:val="24"/>
          <w:szCs w:val="24"/>
        </w:rPr>
        <w:t>економічно</w:t>
      </w:r>
      <w:r>
        <w:rPr>
          <w:spacing w:val="-2"/>
          <w:sz w:val="24"/>
          <w:szCs w:val="24"/>
        </w:rPr>
        <w:t>ї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сфери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Ніжинської</w:t>
      </w:r>
      <w:proofErr w:type="spellEnd"/>
      <w:r w:rsidRPr="00442041">
        <w:rPr>
          <w:spacing w:val="-2"/>
          <w:sz w:val="24"/>
          <w:szCs w:val="24"/>
        </w:rPr>
        <w:t>’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МТГ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через</w:t>
      </w:r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впровадження</w:t>
      </w:r>
      <w:proofErr w:type="spellEnd"/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ефективних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механізмів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формування</w:t>
      </w:r>
      <w:proofErr w:type="spellEnd"/>
      <w:r w:rsidRPr="00442041">
        <w:rPr>
          <w:spacing w:val="-3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привабливого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іміджу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підтримки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</w:t>
      </w:r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безпосередн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збільшення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обсягів</w:t>
      </w:r>
      <w:proofErr w:type="spellEnd"/>
      <w:r w:rsidRPr="00442041">
        <w:rPr>
          <w:spacing w:val="-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прямих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іноземних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в</w:t>
      </w:r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 та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більших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обсягів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матеріально-технічної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підтримки</w:t>
      </w:r>
      <w:proofErr w:type="spellEnd"/>
      <w:r w:rsidRPr="00442041">
        <w:rPr>
          <w:sz w:val="24"/>
          <w:szCs w:val="24"/>
        </w:rPr>
        <w:t xml:space="preserve">; </w:t>
      </w:r>
      <w:proofErr w:type="spellStart"/>
      <w:r w:rsidRPr="00442041">
        <w:rPr>
          <w:sz w:val="24"/>
          <w:szCs w:val="24"/>
        </w:rPr>
        <w:t>створення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z w:val="24"/>
          <w:szCs w:val="24"/>
        </w:rPr>
        <w:t xml:space="preserve"> продукту та </w:t>
      </w:r>
      <w:proofErr w:type="spellStart"/>
      <w:r w:rsidRPr="00442041">
        <w:rPr>
          <w:sz w:val="24"/>
          <w:szCs w:val="24"/>
        </w:rPr>
        <w:t>його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просування</w:t>
      </w:r>
      <w:proofErr w:type="spellEnd"/>
      <w:r w:rsidRPr="00442041">
        <w:rPr>
          <w:sz w:val="24"/>
          <w:szCs w:val="24"/>
        </w:rPr>
        <w:t xml:space="preserve"> за кордоном; </w:t>
      </w:r>
      <w:proofErr w:type="spellStart"/>
      <w:r w:rsidRPr="00442041">
        <w:rPr>
          <w:sz w:val="24"/>
          <w:szCs w:val="24"/>
        </w:rPr>
        <w:t>позиціонування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 у </w:t>
      </w:r>
      <w:proofErr w:type="spellStart"/>
      <w:r w:rsidRPr="00442041">
        <w:rPr>
          <w:sz w:val="24"/>
          <w:szCs w:val="24"/>
        </w:rPr>
        <w:t>світовому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економічному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середовищі</w:t>
      </w:r>
      <w:proofErr w:type="spellEnd"/>
      <w:r w:rsidRPr="00442041">
        <w:rPr>
          <w:sz w:val="24"/>
          <w:szCs w:val="24"/>
        </w:rPr>
        <w:t xml:space="preserve"> як </w:t>
      </w:r>
      <w:proofErr w:type="spellStart"/>
      <w:r w:rsidRPr="00442041">
        <w:rPr>
          <w:sz w:val="24"/>
          <w:szCs w:val="24"/>
        </w:rPr>
        <w:t>надійного</w:t>
      </w:r>
      <w:proofErr w:type="spellEnd"/>
      <w:r w:rsidRPr="00442041">
        <w:rPr>
          <w:sz w:val="24"/>
          <w:szCs w:val="24"/>
        </w:rPr>
        <w:t xml:space="preserve"> партнера та </w:t>
      </w:r>
      <w:proofErr w:type="spellStart"/>
      <w:r w:rsidRPr="00442041">
        <w:rPr>
          <w:sz w:val="24"/>
          <w:szCs w:val="24"/>
        </w:rPr>
        <w:t>перспективної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платформи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веден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бізнесу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тому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числ</w:t>
      </w:r>
      <w:r w:rsidRPr="00442041">
        <w:rPr>
          <w:w w:val="90"/>
          <w:sz w:val="24"/>
          <w:szCs w:val="24"/>
        </w:rPr>
        <w:t>i</w:t>
      </w:r>
      <w:proofErr w:type="spellEnd"/>
      <w:r w:rsidRPr="00442041">
        <w:rPr>
          <w:spacing w:val="-2"/>
          <w:w w:val="90"/>
          <w:sz w:val="24"/>
          <w:szCs w:val="24"/>
        </w:rPr>
        <w:t xml:space="preserve"> </w:t>
      </w:r>
      <w:r w:rsidRPr="00442041">
        <w:rPr>
          <w:sz w:val="24"/>
          <w:szCs w:val="24"/>
        </w:rPr>
        <w:t>через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започаткування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нових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поглиблення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існуючих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зв</w:t>
      </w:r>
      <w:r>
        <w:rPr>
          <w:sz w:val="24"/>
          <w:szCs w:val="24"/>
        </w:rPr>
        <w:t>’</w:t>
      </w:r>
      <w:r w:rsidRPr="00442041">
        <w:rPr>
          <w:sz w:val="24"/>
          <w:szCs w:val="24"/>
        </w:rPr>
        <w:t>язків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</w:t>
      </w:r>
      <w:r w:rsidRPr="00442041"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містами</w:t>
      </w:r>
      <w:proofErr w:type="spellEnd"/>
      <w:r w:rsidRPr="00442041">
        <w:rPr>
          <w:spacing w:val="36"/>
          <w:sz w:val="24"/>
          <w:szCs w:val="24"/>
        </w:rPr>
        <w:t xml:space="preserve">  </w:t>
      </w:r>
      <w:r w:rsidRPr="00442041">
        <w:rPr>
          <w:sz w:val="24"/>
          <w:szCs w:val="24"/>
        </w:rPr>
        <w:t>i</w:t>
      </w:r>
      <w:r w:rsidRPr="00442041">
        <w:rPr>
          <w:spacing w:val="79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регіонами</w:t>
      </w:r>
      <w:proofErr w:type="spellEnd"/>
      <w:r w:rsidRPr="00442041">
        <w:rPr>
          <w:spacing w:val="77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країн</w:t>
      </w:r>
      <w:proofErr w:type="spellEnd"/>
      <w:r w:rsidRPr="00442041">
        <w:rPr>
          <w:spacing w:val="65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світу</w:t>
      </w:r>
      <w:proofErr w:type="spellEnd"/>
      <w:r w:rsidRPr="00442041">
        <w:rPr>
          <w:spacing w:val="48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ародними</w:t>
      </w:r>
      <w:proofErr w:type="spellEnd"/>
      <w:r w:rsidRPr="00442041">
        <w:rPr>
          <w:spacing w:val="79"/>
          <w:w w:val="15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організа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ія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и</w:t>
      </w:r>
      <w:proofErr w:type="spellEnd"/>
      <w:r w:rsidRPr="00442041">
        <w:rPr>
          <w:sz w:val="24"/>
          <w:szCs w:val="24"/>
        </w:rPr>
        <w:t>.</w:t>
      </w:r>
    </w:p>
    <w:p w14:paraId="6D9F3E94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Програма</w:t>
      </w:r>
      <w:proofErr w:type="spellEnd"/>
      <w:r w:rsidRPr="00442041">
        <w:rPr>
          <w:sz w:val="24"/>
          <w:szCs w:val="24"/>
        </w:rPr>
        <w:t xml:space="preserve"> проводить </w:t>
      </w:r>
      <w:proofErr w:type="spellStart"/>
      <w:r w:rsidRPr="00442041">
        <w:rPr>
          <w:sz w:val="24"/>
          <w:szCs w:val="24"/>
        </w:rPr>
        <w:t>аналіз</w:t>
      </w:r>
      <w:proofErr w:type="spellEnd"/>
      <w:r w:rsidRPr="00442041">
        <w:rPr>
          <w:sz w:val="24"/>
          <w:szCs w:val="24"/>
        </w:rPr>
        <w:t xml:space="preserve"> стану та </w:t>
      </w:r>
      <w:proofErr w:type="spellStart"/>
      <w:r w:rsidRPr="00442041">
        <w:rPr>
          <w:sz w:val="24"/>
          <w:szCs w:val="24"/>
        </w:rPr>
        <w:t>основних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тенденцій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визнача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основні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бар’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ри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в</w:t>
      </w:r>
      <w:r w:rsidRPr="00442041">
        <w:rPr>
          <w:spacing w:val="-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окреслю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цілі</w:t>
      </w:r>
      <w:proofErr w:type="spellEnd"/>
      <w:r w:rsidRPr="00442041">
        <w:rPr>
          <w:sz w:val="24"/>
          <w:szCs w:val="24"/>
        </w:rPr>
        <w:t xml:space="preserve"> i </w:t>
      </w:r>
      <w:proofErr w:type="spellStart"/>
      <w:r w:rsidRPr="00442041">
        <w:rPr>
          <w:sz w:val="24"/>
          <w:szCs w:val="24"/>
        </w:rPr>
        <w:t>завдання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стратегічні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напрями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пріоритети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инсько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міської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</w:t>
      </w:r>
      <w:r>
        <w:rPr>
          <w:sz w:val="24"/>
          <w:szCs w:val="24"/>
        </w:rPr>
        <w:t>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. Основою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комплекс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заходів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виконання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яких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сприятиме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створенню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привабливого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клімату</w:t>
      </w:r>
      <w:proofErr w:type="spellEnd"/>
      <w:r w:rsidRPr="00442041">
        <w:rPr>
          <w:sz w:val="24"/>
          <w:szCs w:val="24"/>
        </w:rPr>
        <w:t xml:space="preserve"> та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діяльності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Ніжинській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сталого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економічного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зростанн</w:t>
      </w:r>
      <w:r>
        <w:rPr>
          <w:sz w:val="24"/>
          <w:szCs w:val="24"/>
        </w:rPr>
        <w:t>я</w:t>
      </w:r>
      <w:proofErr w:type="spellEnd"/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покращення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добробуту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територіальної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 xml:space="preserve">, а </w:t>
      </w:r>
      <w:proofErr w:type="spellStart"/>
      <w:r w:rsidRPr="00442041">
        <w:rPr>
          <w:sz w:val="24"/>
          <w:szCs w:val="24"/>
        </w:rPr>
        <w:t>також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поширенню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інформації</w:t>
      </w:r>
      <w:proofErr w:type="spellEnd"/>
      <w:r w:rsidRPr="00442041">
        <w:rPr>
          <w:sz w:val="24"/>
          <w:szCs w:val="24"/>
        </w:rPr>
        <w:t xml:space="preserve"> про </w:t>
      </w:r>
      <w:proofErr w:type="spellStart"/>
      <w:r w:rsidRPr="00442041">
        <w:rPr>
          <w:sz w:val="24"/>
          <w:szCs w:val="24"/>
        </w:rPr>
        <w:t>інвестиційн</w:t>
      </w:r>
      <w:r w:rsidRPr="00442041">
        <w:rPr>
          <w:w w:val="95"/>
          <w:sz w:val="24"/>
          <w:szCs w:val="24"/>
        </w:rPr>
        <w:t>i</w:t>
      </w:r>
      <w:proofErr w:type="spellEnd"/>
      <w:r w:rsidRPr="00442041">
        <w:rPr>
          <w:w w:val="95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можливості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Ніжинської</w:t>
      </w:r>
      <w:proofErr w:type="spellEnd"/>
      <w:r w:rsidRPr="00442041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42041">
        <w:rPr>
          <w:spacing w:val="-2"/>
          <w:sz w:val="24"/>
          <w:szCs w:val="24"/>
        </w:rPr>
        <w:t>TГ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серед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міжнародних</w:t>
      </w:r>
      <w:proofErr w:type="spellEnd"/>
      <w:r w:rsidRPr="00442041">
        <w:rPr>
          <w:spacing w:val="15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інвестиційних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фондів</w:t>
      </w:r>
      <w:proofErr w:type="spellEnd"/>
      <w:r w:rsidRPr="00442041">
        <w:rPr>
          <w:spacing w:val="-2"/>
          <w:sz w:val="24"/>
          <w:szCs w:val="24"/>
        </w:rPr>
        <w:t xml:space="preserve"> та </w:t>
      </w:r>
      <w:proofErr w:type="spellStart"/>
      <w:r w:rsidRPr="00442041">
        <w:rPr>
          <w:spacing w:val="-2"/>
          <w:sz w:val="24"/>
          <w:szCs w:val="24"/>
        </w:rPr>
        <w:t>компаній</w:t>
      </w:r>
      <w:proofErr w:type="spellEnd"/>
      <w:r w:rsidRPr="00442041">
        <w:rPr>
          <w:spacing w:val="-2"/>
          <w:sz w:val="24"/>
          <w:szCs w:val="24"/>
        </w:rPr>
        <w:t>,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створенню</w:t>
      </w:r>
      <w:proofErr w:type="spellEnd"/>
      <w:r w:rsidRPr="00442041">
        <w:rPr>
          <w:spacing w:val="15"/>
          <w:sz w:val="24"/>
          <w:szCs w:val="24"/>
        </w:rPr>
        <w:t xml:space="preserve"> </w:t>
      </w:r>
      <w:proofErr w:type="spellStart"/>
      <w:r w:rsidRPr="00442041">
        <w:rPr>
          <w:spacing w:val="-2"/>
          <w:sz w:val="24"/>
          <w:szCs w:val="24"/>
        </w:rPr>
        <w:t>передумов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для </w:t>
      </w:r>
      <w:proofErr w:type="spellStart"/>
      <w:r w:rsidRPr="00442041">
        <w:rPr>
          <w:sz w:val="24"/>
          <w:szCs w:val="24"/>
        </w:rPr>
        <w:t>вкладення</w:t>
      </w:r>
      <w:proofErr w:type="spellEnd"/>
      <w:r w:rsidRPr="00442041">
        <w:rPr>
          <w:spacing w:val="3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в </w:t>
      </w:r>
      <w:proofErr w:type="spellStart"/>
      <w:r w:rsidRPr="00442041">
        <w:rPr>
          <w:sz w:val="24"/>
          <w:szCs w:val="24"/>
        </w:rPr>
        <w:t>Ніжинську</w:t>
      </w:r>
      <w:proofErr w:type="spellEnd"/>
      <w:r w:rsidRPr="00442041">
        <w:rPr>
          <w:spacing w:val="33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МТГ.</w:t>
      </w:r>
    </w:p>
    <w:p w14:paraId="1130A4B0" w14:textId="77777777" w:rsidR="00D71F69" w:rsidRPr="001A225C" w:rsidRDefault="00D71F69" w:rsidP="007A7298">
      <w:pPr>
        <w:pStyle w:val="aa"/>
        <w:spacing w:after="0" w:line="240" w:lineRule="auto"/>
        <w:ind w:left="0" w:hanging="2"/>
        <w:jc w:val="center"/>
        <w:rPr>
          <w:sz w:val="24"/>
          <w:szCs w:val="24"/>
        </w:rPr>
      </w:pPr>
      <w:r w:rsidRPr="001A225C">
        <w:rPr>
          <w:b/>
          <w:bCs/>
          <w:sz w:val="24"/>
          <w:szCs w:val="24"/>
          <w:lang w:val="en-US"/>
        </w:rPr>
        <w:t>IV</w:t>
      </w:r>
      <w:r w:rsidRPr="001A225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Обгрунтування</w:t>
      </w:r>
      <w:proofErr w:type="spellEnd"/>
      <w:r w:rsidRPr="001A225C">
        <w:rPr>
          <w:b/>
          <w:spacing w:val="2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шляхів</w:t>
      </w:r>
      <w:proofErr w:type="spellEnd"/>
      <w:r w:rsidRPr="001A225C">
        <w:rPr>
          <w:b/>
          <w:sz w:val="24"/>
          <w:szCs w:val="24"/>
        </w:rPr>
        <w:t xml:space="preserve"> i </w:t>
      </w:r>
      <w:proofErr w:type="spellStart"/>
      <w:r w:rsidRPr="001A225C">
        <w:rPr>
          <w:b/>
          <w:sz w:val="24"/>
          <w:szCs w:val="24"/>
        </w:rPr>
        <w:t>засобів</w:t>
      </w:r>
      <w:proofErr w:type="spellEnd"/>
      <w:r w:rsidRPr="001A225C">
        <w:rPr>
          <w:b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розв'язання</w:t>
      </w:r>
      <w:proofErr w:type="spellEnd"/>
      <w:r w:rsidRPr="001A225C">
        <w:rPr>
          <w:b/>
          <w:spacing w:val="16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проблеми</w:t>
      </w:r>
      <w:proofErr w:type="spellEnd"/>
      <w:r w:rsidRPr="001A225C">
        <w:rPr>
          <w:b/>
          <w:sz w:val="24"/>
          <w:szCs w:val="24"/>
        </w:rPr>
        <w:t xml:space="preserve">, </w:t>
      </w:r>
      <w:proofErr w:type="spellStart"/>
      <w:r w:rsidRPr="001A225C">
        <w:rPr>
          <w:b/>
          <w:sz w:val="24"/>
          <w:szCs w:val="24"/>
        </w:rPr>
        <w:t>обсягів</w:t>
      </w:r>
      <w:proofErr w:type="spellEnd"/>
      <w:r w:rsidRPr="001A225C">
        <w:rPr>
          <w:b/>
          <w:sz w:val="24"/>
          <w:szCs w:val="24"/>
        </w:rPr>
        <w:t xml:space="preserve"> та </w:t>
      </w:r>
      <w:proofErr w:type="spellStart"/>
      <w:r w:rsidRPr="001A225C">
        <w:rPr>
          <w:b/>
          <w:sz w:val="24"/>
          <w:szCs w:val="24"/>
        </w:rPr>
        <w:t>джерел</w:t>
      </w:r>
      <w:proofErr w:type="spellEnd"/>
      <w:r w:rsidRPr="001A225C">
        <w:rPr>
          <w:b/>
          <w:spacing w:val="4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фінансування</w:t>
      </w:r>
      <w:proofErr w:type="spellEnd"/>
      <w:r w:rsidRPr="001A225C">
        <w:rPr>
          <w:b/>
          <w:sz w:val="24"/>
          <w:szCs w:val="24"/>
        </w:rPr>
        <w:t>,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строки</w:t>
      </w:r>
      <w:r w:rsidRPr="001A225C">
        <w:rPr>
          <w:b/>
          <w:spacing w:val="8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виконання</w:t>
      </w:r>
      <w:proofErr w:type="spellEnd"/>
      <w:r w:rsidRPr="001A225C">
        <w:rPr>
          <w:b/>
          <w:spacing w:val="80"/>
          <w:sz w:val="24"/>
          <w:szCs w:val="24"/>
        </w:rPr>
        <w:t xml:space="preserve"> </w:t>
      </w:r>
      <w:proofErr w:type="spellStart"/>
      <w:r w:rsidRPr="001A225C">
        <w:rPr>
          <w:b/>
          <w:sz w:val="24"/>
          <w:szCs w:val="24"/>
        </w:rPr>
        <w:t>програми</w:t>
      </w:r>
      <w:proofErr w:type="spellEnd"/>
    </w:p>
    <w:p w14:paraId="122A9D3A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Основою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система</w:t>
      </w:r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заходів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виконання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яких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</w:t>
      </w:r>
      <w:r>
        <w:rPr>
          <w:sz w:val="24"/>
          <w:szCs w:val="24"/>
        </w:rPr>
        <w:t>є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сприяти</w:t>
      </w:r>
      <w:proofErr w:type="spellEnd"/>
      <w:r w:rsidRPr="00442041">
        <w:rPr>
          <w:spacing w:val="-11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активізації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надходження</w:t>
      </w:r>
      <w:proofErr w:type="spellEnd"/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інозе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в </w:t>
      </w:r>
      <w:proofErr w:type="spellStart"/>
      <w:r w:rsidRPr="00442041">
        <w:rPr>
          <w:sz w:val="24"/>
          <w:szCs w:val="24"/>
        </w:rPr>
        <w:t>економіку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 та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коштів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міжнародної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технічної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допомоги</w:t>
      </w:r>
      <w:proofErr w:type="spellEnd"/>
      <w:r w:rsidRPr="00442041">
        <w:rPr>
          <w:sz w:val="24"/>
          <w:szCs w:val="24"/>
        </w:rPr>
        <w:t xml:space="preserve">, а </w:t>
      </w:r>
      <w:proofErr w:type="spellStart"/>
      <w:r w:rsidRPr="00442041">
        <w:rPr>
          <w:sz w:val="24"/>
          <w:szCs w:val="24"/>
        </w:rPr>
        <w:t>також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розширити</w:t>
      </w:r>
      <w:proofErr w:type="spellEnd"/>
      <w:r w:rsidRPr="00442041">
        <w:rPr>
          <w:spacing w:val="37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коло </w:t>
      </w:r>
      <w:proofErr w:type="spellStart"/>
      <w:r w:rsidRPr="00442041">
        <w:rPr>
          <w:sz w:val="24"/>
          <w:szCs w:val="24"/>
        </w:rPr>
        <w:t>партнерських</w:t>
      </w:r>
      <w:proofErr w:type="spellEnd"/>
      <w:r w:rsidRPr="00442041">
        <w:rPr>
          <w:spacing w:val="25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організацій</w:t>
      </w:r>
      <w:proofErr w:type="spellEnd"/>
      <w:r w:rsidRPr="00442041">
        <w:rPr>
          <w:spacing w:val="26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та </w:t>
      </w:r>
      <w:proofErr w:type="spellStart"/>
      <w:r w:rsidRPr="00442041">
        <w:rPr>
          <w:sz w:val="24"/>
          <w:szCs w:val="24"/>
        </w:rPr>
        <w:t>закордонних</w:t>
      </w:r>
      <w:proofErr w:type="spellEnd"/>
      <w:r w:rsidRPr="00442041">
        <w:rPr>
          <w:spacing w:val="3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міст-партнерів</w:t>
      </w:r>
      <w:proofErr w:type="spellEnd"/>
      <w:r w:rsidRPr="004420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7DE70C6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pacing w:val="-4"/>
          <w:sz w:val="24"/>
          <w:szCs w:val="24"/>
        </w:rPr>
      </w:pPr>
      <w:proofErr w:type="spellStart"/>
      <w:r w:rsidRPr="00442041">
        <w:rPr>
          <w:sz w:val="24"/>
          <w:szCs w:val="24"/>
        </w:rPr>
        <w:t>Програма</w:t>
      </w:r>
      <w:proofErr w:type="spellEnd"/>
      <w:r w:rsidRPr="00442041">
        <w:rPr>
          <w:sz w:val="24"/>
          <w:szCs w:val="24"/>
        </w:rPr>
        <w:t xml:space="preserve"> направлена на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комфортних</w:t>
      </w:r>
      <w:proofErr w:type="spellEnd"/>
      <w:r w:rsidRPr="00442041">
        <w:rPr>
          <w:sz w:val="24"/>
          <w:szCs w:val="24"/>
        </w:rPr>
        <w:t xml:space="preserve"> умов </w:t>
      </w:r>
      <w:proofErr w:type="spellStart"/>
      <w:r w:rsidRPr="00442041">
        <w:rPr>
          <w:sz w:val="24"/>
          <w:szCs w:val="24"/>
        </w:rPr>
        <w:t>інвестування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налагодження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діалогу</w:t>
      </w:r>
      <w:proofErr w:type="spellEnd"/>
      <w:r w:rsidRPr="00442041">
        <w:rPr>
          <w:sz w:val="24"/>
          <w:szCs w:val="24"/>
        </w:rPr>
        <w:t xml:space="preserve"> з </w:t>
      </w:r>
      <w:proofErr w:type="spellStart"/>
      <w:r w:rsidRPr="00442041">
        <w:rPr>
          <w:sz w:val="24"/>
          <w:szCs w:val="24"/>
        </w:rPr>
        <w:t>потенційними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інвесторами</w:t>
      </w:r>
      <w:proofErr w:type="spellEnd"/>
      <w:r w:rsidRPr="00442041">
        <w:rPr>
          <w:sz w:val="24"/>
          <w:szCs w:val="24"/>
        </w:rPr>
        <w:t xml:space="preserve"> та такими, </w:t>
      </w:r>
      <w:proofErr w:type="spellStart"/>
      <w:r w:rsidRPr="00442041">
        <w:rPr>
          <w:sz w:val="24"/>
          <w:szCs w:val="24"/>
        </w:rPr>
        <w:t>що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вже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реалізують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проекти</w:t>
      </w:r>
      <w:proofErr w:type="spellEnd"/>
      <w:r w:rsidRPr="00442041">
        <w:rPr>
          <w:sz w:val="24"/>
          <w:szCs w:val="24"/>
        </w:rPr>
        <w:t xml:space="preserve"> на </w:t>
      </w:r>
      <w:proofErr w:type="spellStart"/>
      <w:r w:rsidRPr="00442041">
        <w:rPr>
          <w:sz w:val="24"/>
          <w:szCs w:val="24"/>
        </w:rPr>
        <w:t>території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r w:rsidRPr="00442041">
        <w:rPr>
          <w:spacing w:val="-4"/>
          <w:sz w:val="24"/>
          <w:szCs w:val="24"/>
        </w:rPr>
        <w:t>МТГ.</w:t>
      </w:r>
    </w:p>
    <w:p w14:paraId="7B98FFF8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В</w:t>
      </w:r>
      <w:r>
        <w:rPr>
          <w:sz w:val="24"/>
          <w:szCs w:val="24"/>
        </w:rPr>
        <w:t>и</w:t>
      </w:r>
      <w:r w:rsidRPr="00442041">
        <w:rPr>
          <w:sz w:val="24"/>
          <w:szCs w:val="24"/>
        </w:rPr>
        <w:t>значення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пріоритетни</w:t>
      </w:r>
      <w:r>
        <w:rPr>
          <w:sz w:val="24"/>
          <w:szCs w:val="24"/>
        </w:rPr>
        <w:t>х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проекті</w:t>
      </w:r>
      <w:r>
        <w:rPr>
          <w:sz w:val="24"/>
          <w:szCs w:val="24"/>
        </w:rPr>
        <w:t>в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громади</w:t>
      </w:r>
      <w:proofErr w:type="spellEnd"/>
      <w:r w:rsidRPr="00442041">
        <w:rPr>
          <w:sz w:val="24"/>
          <w:szCs w:val="24"/>
        </w:rPr>
        <w:t>,</w:t>
      </w:r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розробка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концеп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ій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</w:t>
      </w:r>
      <w:r w:rsidRPr="00442041">
        <w:rPr>
          <w:sz w:val="24"/>
          <w:szCs w:val="24"/>
        </w:rPr>
        <w:t>ізнес-планів</w:t>
      </w:r>
      <w:proofErr w:type="spellEnd"/>
      <w:r w:rsidRPr="00442041">
        <w:rPr>
          <w:spacing w:val="8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проектів</w:t>
      </w:r>
      <w:proofErr w:type="spellEnd"/>
      <w:r w:rsidRPr="00442041">
        <w:rPr>
          <w:spacing w:val="-2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дозволить </w:t>
      </w:r>
      <w:proofErr w:type="spellStart"/>
      <w:r w:rsidRPr="00442041">
        <w:rPr>
          <w:sz w:val="24"/>
          <w:szCs w:val="24"/>
        </w:rPr>
        <w:t>стимулювати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процеси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інвестування</w:t>
      </w:r>
      <w:proofErr w:type="spellEnd"/>
      <w:r w:rsidRPr="00442041">
        <w:rPr>
          <w:sz w:val="24"/>
          <w:szCs w:val="24"/>
        </w:rPr>
        <w:t xml:space="preserve"> з</w:t>
      </w:r>
      <w:r w:rsidRPr="00442041">
        <w:rPr>
          <w:spacing w:val="-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урахуванням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особливостей</w:t>
      </w:r>
      <w:proofErr w:type="spellEnd"/>
      <w:r w:rsidRPr="00442041">
        <w:rPr>
          <w:sz w:val="24"/>
          <w:szCs w:val="24"/>
        </w:rPr>
        <w:t xml:space="preserve"> i</w:t>
      </w:r>
      <w:r w:rsidRPr="00442041">
        <w:rPr>
          <w:spacing w:val="-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тенденцій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МТГ, </w:t>
      </w:r>
      <w:proofErr w:type="spellStart"/>
      <w:r w:rsidRPr="00442041">
        <w:rPr>
          <w:sz w:val="24"/>
          <w:szCs w:val="24"/>
        </w:rPr>
        <w:t>стратегічних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напрямків</w:t>
      </w:r>
      <w:proofErr w:type="spellEnd"/>
      <w:r w:rsidRPr="00442041">
        <w:rPr>
          <w:spacing w:val="29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його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розвитку</w:t>
      </w:r>
      <w:proofErr w:type="spellEnd"/>
      <w:r w:rsidRPr="00442041">
        <w:rPr>
          <w:sz w:val="24"/>
          <w:szCs w:val="24"/>
        </w:rPr>
        <w:t>.</w:t>
      </w:r>
    </w:p>
    <w:p w14:paraId="37A0B518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t>Створення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продуктів</w:t>
      </w:r>
      <w:proofErr w:type="spellEnd"/>
      <w:r w:rsidRPr="00442041">
        <w:rPr>
          <w:sz w:val="24"/>
          <w:szCs w:val="24"/>
        </w:rPr>
        <w:t xml:space="preserve"> та умов для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передбача</w:t>
      </w:r>
      <w:r>
        <w:rPr>
          <w:sz w:val="24"/>
          <w:szCs w:val="24"/>
        </w:rPr>
        <w:t>є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забезпечення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інформованості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cy</w:t>
      </w:r>
      <w:r>
        <w:rPr>
          <w:sz w:val="24"/>
          <w:szCs w:val="24"/>
        </w:rPr>
        <w:t>б’є</w:t>
      </w:r>
      <w:r w:rsidRPr="00442041">
        <w:rPr>
          <w:sz w:val="24"/>
          <w:szCs w:val="24"/>
        </w:rPr>
        <w:t>ктів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господарювання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потенційних</w:t>
      </w:r>
      <w:proofErr w:type="spellEnd"/>
      <w:r w:rsidRPr="00442041">
        <w:rPr>
          <w:spacing w:val="75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інвесторів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щодо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інвестиційного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потенціа</w:t>
      </w:r>
      <w:r>
        <w:rPr>
          <w:sz w:val="24"/>
          <w:szCs w:val="24"/>
        </w:rPr>
        <w:t>л</w:t>
      </w:r>
      <w:r w:rsidRPr="00442041"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</w:t>
      </w:r>
      <w:r w:rsidRPr="00442041">
        <w:rPr>
          <w:spacing w:val="-4"/>
          <w:sz w:val="24"/>
          <w:szCs w:val="24"/>
        </w:rPr>
        <w:t>МТГ</w:t>
      </w:r>
      <w:r w:rsidRPr="00442041">
        <w:rPr>
          <w:sz w:val="24"/>
          <w:szCs w:val="24"/>
        </w:rPr>
        <w:t>.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цього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плануються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до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видання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розповсюдження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двомов</w:t>
      </w:r>
      <w:r w:rsidRPr="00442041">
        <w:rPr>
          <w:sz w:val="24"/>
          <w:szCs w:val="24"/>
        </w:rPr>
        <w:t>ні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(</w:t>
      </w:r>
      <w:proofErr w:type="spellStart"/>
      <w:r w:rsidRPr="00442041">
        <w:rPr>
          <w:sz w:val="24"/>
          <w:szCs w:val="24"/>
        </w:rPr>
        <w:t>українською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та </w:t>
      </w:r>
      <w:proofErr w:type="spellStart"/>
      <w:r w:rsidRPr="00442041">
        <w:rPr>
          <w:sz w:val="24"/>
          <w:szCs w:val="24"/>
        </w:rPr>
        <w:t>англійською</w:t>
      </w:r>
      <w:proofErr w:type="spellEnd"/>
      <w:r w:rsidRPr="00442041">
        <w:rPr>
          <w:spacing w:val="-13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мовами</w:t>
      </w:r>
      <w:proofErr w:type="spellEnd"/>
      <w:r w:rsidRPr="00442041">
        <w:rPr>
          <w:sz w:val="24"/>
          <w:szCs w:val="24"/>
        </w:rPr>
        <w:t xml:space="preserve">) </w:t>
      </w:r>
      <w:proofErr w:type="spellStart"/>
      <w:r w:rsidRPr="00442041">
        <w:rPr>
          <w:sz w:val="24"/>
          <w:szCs w:val="24"/>
        </w:rPr>
        <w:t>презентаційні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буклети</w:t>
      </w:r>
      <w:proofErr w:type="spellEnd"/>
      <w:r w:rsidRPr="00442041">
        <w:rPr>
          <w:sz w:val="24"/>
          <w:szCs w:val="24"/>
        </w:rPr>
        <w:t xml:space="preserve"> з </w:t>
      </w:r>
      <w:proofErr w:type="spellStart"/>
      <w:r w:rsidRPr="00442041">
        <w:rPr>
          <w:sz w:val="24"/>
          <w:szCs w:val="24"/>
        </w:rPr>
        <w:t>визначенням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актуальних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них </w:t>
      </w:r>
      <w:proofErr w:type="spellStart"/>
      <w:r w:rsidRPr="00442041">
        <w:rPr>
          <w:sz w:val="24"/>
          <w:szCs w:val="24"/>
        </w:rPr>
        <w:t>проектів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інші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презентаційні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матеріали</w:t>
      </w:r>
      <w:proofErr w:type="spellEnd"/>
      <w:r w:rsidRPr="004420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B50380E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 w:rsidRPr="00442041">
        <w:rPr>
          <w:sz w:val="24"/>
          <w:szCs w:val="24"/>
        </w:rPr>
        <w:lastRenderedPageBreak/>
        <w:t>Організація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проведення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форумів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сприятиме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підвищенню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інвестиційної</w:t>
      </w:r>
      <w:proofErr w:type="spellEnd"/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привабливості</w:t>
      </w:r>
      <w:proofErr w:type="spellEnd"/>
      <w:r w:rsidRPr="00442041">
        <w:rPr>
          <w:spacing w:val="5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Ніжинської</w:t>
      </w:r>
      <w:proofErr w:type="spellEnd"/>
      <w:r w:rsidRPr="00442041">
        <w:rPr>
          <w:sz w:val="24"/>
          <w:szCs w:val="24"/>
        </w:rPr>
        <w:t xml:space="preserve"> МТГ для </w:t>
      </w:r>
      <w:proofErr w:type="spellStart"/>
      <w:r w:rsidRPr="00442041">
        <w:rPr>
          <w:sz w:val="24"/>
          <w:szCs w:val="24"/>
        </w:rPr>
        <w:t>потенційних</w:t>
      </w:r>
      <w:proofErr w:type="spellEnd"/>
      <w:r w:rsidRPr="00442041">
        <w:rPr>
          <w:spacing w:val="3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партнерів</w:t>
      </w:r>
      <w:proofErr w:type="spellEnd"/>
      <w:r w:rsidRPr="00442041">
        <w:rPr>
          <w:sz w:val="24"/>
          <w:szCs w:val="24"/>
        </w:rPr>
        <w:t xml:space="preserve"> та </w:t>
      </w:r>
      <w:proofErr w:type="spellStart"/>
      <w:r w:rsidRPr="00442041">
        <w:rPr>
          <w:sz w:val="24"/>
          <w:szCs w:val="24"/>
        </w:rPr>
        <w:t>споріднених</w:t>
      </w:r>
      <w:proofErr w:type="spellEnd"/>
      <w:r w:rsidRPr="00442041">
        <w:rPr>
          <w:spacing w:val="32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міст</w:t>
      </w:r>
      <w:proofErr w:type="spellEnd"/>
      <w:r w:rsidRPr="004420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F833EDD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3</w:t>
      </w:r>
      <w:r w:rsidRPr="00442041">
        <w:rPr>
          <w:spacing w:val="20"/>
          <w:sz w:val="24"/>
          <w:szCs w:val="24"/>
        </w:rPr>
        <w:t xml:space="preserve"> </w:t>
      </w:r>
      <w:r w:rsidRPr="00442041">
        <w:rPr>
          <w:sz w:val="24"/>
          <w:szCs w:val="24"/>
        </w:rPr>
        <w:t>метою</w:t>
      </w:r>
      <w:r w:rsidRPr="00442041">
        <w:rPr>
          <w:spacing w:val="36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підвищення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управлінського</w:t>
      </w:r>
      <w:proofErr w:type="spellEnd"/>
      <w:r w:rsidRPr="00442041">
        <w:rPr>
          <w:spacing w:val="3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потенціалу</w:t>
      </w:r>
      <w:proofErr w:type="spellEnd"/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2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отримання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навичок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із</w:t>
      </w:r>
      <w:proofErr w:type="spellEnd"/>
      <w:r w:rsidRPr="00442041">
        <w:rPr>
          <w:spacing w:val="27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залучення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</w:t>
      </w:r>
      <w:proofErr w:type="spellEnd"/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й </w:t>
      </w:r>
      <w:proofErr w:type="spellStart"/>
      <w:r>
        <w:rPr>
          <w:sz w:val="24"/>
          <w:szCs w:val="24"/>
        </w:rPr>
        <w:t>супроводу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інвестиційних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проектів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н</w:t>
      </w:r>
      <w:r>
        <w:rPr>
          <w:sz w:val="24"/>
          <w:szCs w:val="24"/>
        </w:rPr>
        <w:t>е</w:t>
      </w:r>
      <w:r w:rsidRPr="00442041">
        <w:rPr>
          <w:sz w:val="24"/>
          <w:szCs w:val="24"/>
        </w:rPr>
        <w:t>обхід</w:t>
      </w:r>
      <w:r>
        <w:rPr>
          <w:sz w:val="24"/>
          <w:szCs w:val="24"/>
        </w:rPr>
        <w:t>не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спр</w:t>
      </w:r>
      <w:r>
        <w:rPr>
          <w:sz w:val="24"/>
          <w:szCs w:val="24"/>
        </w:rPr>
        <w:t>ияння</w:t>
      </w:r>
      <w:proofErr w:type="spellEnd"/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у</w:t>
      </w:r>
      <w:r w:rsidRPr="00442041"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забез</w:t>
      </w:r>
      <w:r w:rsidRPr="00442041">
        <w:rPr>
          <w:sz w:val="24"/>
          <w:szCs w:val="24"/>
        </w:rPr>
        <w:t>печенні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уч</w:t>
      </w:r>
      <w:r>
        <w:rPr>
          <w:sz w:val="24"/>
          <w:szCs w:val="24"/>
        </w:rPr>
        <w:t>а</w:t>
      </w:r>
      <w:r w:rsidRPr="00442041">
        <w:rPr>
          <w:sz w:val="24"/>
          <w:szCs w:val="24"/>
        </w:rPr>
        <w:t>сті</w:t>
      </w:r>
      <w:proofErr w:type="spellEnd"/>
      <w:r w:rsidRPr="00442041">
        <w:rPr>
          <w:sz w:val="24"/>
          <w:szCs w:val="24"/>
        </w:rPr>
        <w:t xml:space="preserve"> у </w:t>
      </w:r>
      <w:proofErr w:type="spellStart"/>
      <w:r w:rsidRPr="00442041">
        <w:rPr>
          <w:sz w:val="24"/>
          <w:szCs w:val="24"/>
        </w:rPr>
        <w:t>рі</w:t>
      </w:r>
      <w:r>
        <w:rPr>
          <w:sz w:val="24"/>
          <w:szCs w:val="24"/>
        </w:rPr>
        <w:t>зноманітних</w:t>
      </w:r>
      <w:proofErr w:type="spellEnd"/>
      <w:r>
        <w:rPr>
          <w:sz w:val="24"/>
          <w:szCs w:val="24"/>
        </w:rPr>
        <w:t xml:space="preserve"> заходах</w:t>
      </w:r>
      <w:r w:rsidRPr="00442041">
        <w:rPr>
          <w:sz w:val="24"/>
          <w:szCs w:val="24"/>
        </w:rPr>
        <w:t xml:space="preserve">, </w:t>
      </w:r>
      <w:proofErr w:type="spellStart"/>
      <w:r w:rsidRPr="00442041">
        <w:rPr>
          <w:sz w:val="24"/>
          <w:szCs w:val="24"/>
        </w:rPr>
        <w:t>пов’язаних</w:t>
      </w:r>
      <w:proofErr w:type="spellEnd"/>
      <w:r w:rsidRPr="00442041">
        <w:rPr>
          <w:spacing w:val="22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з </w:t>
      </w:r>
      <w:proofErr w:type="spellStart"/>
      <w:r w:rsidRPr="00442041">
        <w:rPr>
          <w:sz w:val="24"/>
          <w:szCs w:val="24"/>
        </w:rPr>
        <w:t>інвестиційною</w:t>
      </w:r>
      <w:proofErr w:type="spellEnd"/>
      <w:r w:rsidRPr="00442041">
        <w:rPr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діяльністю</w:t>
      </w:r>
      <w:proofErr w:type="spellEnd"/>
      <w:r w:rsidRPr="00442041">
        <w:rPr>
          <w:sz w:val="24"/>
          <w:szCs w:val="24"/>
        </w:rPr>
        <w:t>.</w:t>
      </w:r>
    </w:p>
    <w:p w14:paraId="290F6C98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rFonts w:eastAsia="Calibri"/>
          <w:sz w:val="24"/>
          <w:szCs w:val="24"/>
        </w:rPr>
      </w:pPr>
      <w:proofErr w:type="spellStart"/>
      <w:r w:rsidRPr="001A225C">
        <w:rPr>
          <w:rFonts w:eastAsia="Calibri"/>
          <w:sz w:val="24"/>
          <w:szCs w:val="24"/>
        </w:rPr>
        <w:t>Визначення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пріоритетних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напрямків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міжнародної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співпраці</w:t>
      </w:r>
      <w:proofErr w:type="spellEnd"/>
      <w:r w:rsidRPr="001A225C">
        <w:rPr>
          <w:rFonts w:eastAsia="Calibri"/>
          <w:sz w:val="24"/>
          <w:szCs w:val="24"/>
        </w:rPr>
        <w:t xml:space="preserve">, </w:t>
      </w:r>
      <w:proofErr w:type="spellStart"/>
      <w:r w:rsidRPr="001A225C">
        <w:rPr>
          <w:rFonts w:eastAsia="Calibri"/>
          <w:sz w:val="24"/>
          <w:szCs w:val="24"/>
        </w:rPr>
        <w:t>визначення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політичної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орієнтованості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Ніжинської</w:t>
      </w:r>
      <w:proofErr w:type="spellEnd"/>
      <w:r w:rsidRPr="001A225C">
        <w:rPr>
          <w:rFonts w:eastAsia="Calibri"/>
          <w:sz w:val="24"/>
          <w:szCs w:val="24"/>
        </w:rPr>
        <w:t xml:space="preserve"> МТГ у </w:t>
      </w:r>
      <w:proofErr w:type="spellStart"/>
      <w:r w:rsidRPr="001A225C">
        <w:rPr>
          <w:rFonts w:eastAsia="Calibri"/>
          <w:sz w:val="24"/>
          <w:szCs w:val="24"/>
        </w:rPr>
        <w:t>міжнародних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відносинах</w:t>
      </w:r>
      <w:proofErr w:type="spellEnd"/>
      <w:r w:rsidRPr="001A225C">
        <w:rPr>
          <w:rFonts w:eastAsia="Calibri"/>
          <w:sz w:val="24"/>
          <w:szCs w:val="24"/>
        </w:rPr>
        <w:t xml:space="preserve">, </w:t>
      </w:r>
      <w:proofErr w:type="spellStart"/>
      <w:r w:rsidRPr="001A225C">
        <w:rPr>
          <w:rFonts w:eastAsia="Calibri"/>
          <w:sz w:val="24"/>
          <w:szCs w:val="24"/>
        </w:rPr>
        <w:t>стимулювання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розвитку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міжнародних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відносин</w:t>
      </w:r>
      <w:proofErr w:type="spellEnd"/>
      <w:r w:rsidRPr="001A225C">
        <w:rPr>
          <w:rFonts w:eastAsia="Calibri"/>
          <w:sz w:val="24"/>
          <w:szCs w:val="24"/>
        </w:rPr>
        <w:t xml:space="preserve"> з </w:t>
      </w:r>
      <w:proofErr w:type="spellStart"/>
      <w:r w:rsidRPr="001A225C">
        <w:rPr>
          <w:rFonts w:eastAsia="Calibri"/>
          <w:sz w:val="24"/>
          <w:szCs w:val="24"/>
        </w:rPr>
        <w:t>урахуванням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історико-культурних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особливостей</w:t>
      </w:r>
      <w:proofErr w:type="spellEnd"/>
      <w:r w:rsidRPr="001A225C">
        <w:rPr>
          <w:rFonts w:eastAsia="Calibri"/>
          <w:sz w:val="24"/>
          <w:szCs w:val="24"/>
        </w:rPr>
        <w:t>.</w:t>
      </w:r>
    </w:p>
    <w:p w14:paraId="4FC5C18F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rFonts w:eastAsia="Calibri"/>
          <w:sz w:val="24"/>
          <w:szCs w:val="24"/>
        </w:rPr>
      </w:pPr>
      <w:proofErr w:type="spellStart"/>
      <w:r w:rsidRPr="001A225C">
        <w:rPr>
          <w:rFonts w:eastAsia="Calibri"/>
          <w:sz w:val="24"/>
          <w:szCs w:val="24"/>
        </w:rPr>
        <w:t>Усі</w:t>
      </w:r>
      <w:proofErr w:type="spellEnd"/>
      <w:r w:rsidRPr="001A225C">
        <w:rPr>
          <w:rFonts w:eastAsia="Calibri"/>
          <w:sz w:val="24"/>
          <w:szCs w:val="24"/>
        </w:rPr>
        <w:t xml:space="preserve"> заходи </w:t>
      </w:r>
      <w:proofErr w:type="spellStart"/>
      <w:r w:rsidRPr="001A225C">
        <w:rPr>
          <w:rFonts w:eastAsia="Calibri"/>
          <w:sz w:val="24"/>
          <w:szCs w:val="24"/>
        </w:rPr>
        <w:t>Програми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направлені</w:t>
      </w:r>
      <w:proofErr w:type="spellEnd"/>
      <w:r w:rsidRPr="001A225C">
        <w:rPr>
          <w:rFonts w:eastAsia="Calibri"/>
          <w:sz w:val="24"/>
          <w:szCs w:val="24"/>
        </w:rPr>
        <w:t xml:space="preserve"> на </w:t>
      </w:r>
      <w:proofErr w:type="spellStart"/>
      <w:r w:rsidRPr="001A225C">
        <w:rPr>
          <w:rFonts w:eastAsia="Calibri"/>
          <w:sz w:val="24"/>
          <w:szCs w:val="24"/>
        </w:rPr>
        <w:t>формування</w:t>
      </w:r>
      <w:proofErr w:type="spellEnd"/>
      <w:r w:rsidRPr="001A225C">
        <w:rPr>
          <w:rFonts w:eastAsia="Calibri"/>
          <w:sz w:val="24"/>
          <w:szCs w:val="24"/>
        </w:rPr>
        <w:t xml:space="preserve"> та </w:t>
      </w:r>
      <w:proofErr w:type="spellStart"/>
      <w:r w:rsidRPr="001A225C">
        <w:rPr>
          <w:rFonts w:eastAsia="Calibri"/>
          <w:sz w:val="24"/>
          <w:szCs w:val="24"/>
        </w:rPr>
        <w:t>удосконалення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механізмів</w:t>
      </w:r>
      <w:proofErr w:type="spellEnd"/>
      <w:r w:rsidRPr="001A225C">
        <w:rPr>
          <w:rFonts w:eastAsia="Calibri"/>
          <w:sz w:val="24"/>
          <w:szCs w:val="24"/>
        </w:rPr>
        <w:t xml:space="preserve">, </w:t>
      </w:r>
      <w:proofErr w:type="spellStart"/>
      <w:r w:rsidRPr="001A225C">
        <w:rPr>
          <w:rFonts w:eastAsia="Calibri"/>
          <w:sz w:val="24"/>
          <w:szCs w:val="24"/>
        </w:rPr>
        <w:t>що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сприятимуть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поліпшенню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інвестиційного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клімату</w:t>
      </w:r>
      <w:proofErr w:type="spellEnd"/>
      <w:r w:rsidRPr="001A225C">
        <w:rPr>
          <w:rFonts w:eastAsia="Calibri"/>
          <w:sz w:val="24"/>
          <w:szCs w:val="24"/>
        </w:rPr>
        <w:t xml:space="preserve"> в </w:t>
      </w:r>
      <w:proofErr w:type="spellStart"/>
      <w:r w:rsidRPr="001A225C">
        <w:rPr>
          <w:rFonts w:eastAsia="Calibri"/>
          <w:sz w:val="24"/>
          <w:szCs w:val="24"/>
        </w:rPr>
        <w:t>Ніжинській</w:t>
      </w:r>
      <w:proofErr w:type="spellEnd"/>
      <w:r w:rsidRPr="001A225C">
        <w:rPr>
          <w:rFonts w:eastAsia="Calibri"/>
          <w:sz w:val="24"/>
          <w:szCs w:val="24"/>
        </w:rPr>
        <w:t xml:space="preserve"> МТГ та </w:t>
      </w:r>
      <w:proofErr w:type="spellStart"/>
      <w:r w:rsidRPr="001A225C">
        <w:rPr>
          <w:rFonts w:eastAsia="Calibri"/>
          <w:sz w:val="24"/>
          <w:szCs w:val="24"/>
        </w:rPr>
        <w:t>регулюватимуть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інвестиційну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діяльність</w:t>
      </w:r>
      <w:proofErr w:type="spellEnd"/>
      <w:r w:rsidRPr="001A225C">
        <w:rPr>
          <w:rFonts w:eastAsia="Calibri"/>
          <w:sz w:val="24"/>
          <w:szCs w:val="24"/>
        </w:rPr>
        <w:t xml:space="preserve">. </w:t>
      </w:r>
    </w:p>
    <w:p w14:paraId="709F6995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 xml:space="preserve">Заходи з </w:t>
      </w:r>
      <w:proofErr w:type="spellStart"/>
      <w:r w:rsidRPr="001A225C">
        <w:rPr>
          <w:rFonts w:eastAsia="Calibri"/>
          <w:sz w:val="24"/>
          <w:szCs w:val="24"/>
        </w:rPr>
        <w:t>реалізації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Програми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передбачається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фінансувати</w:t>
      </w:r>
      <w:proofErr w:type="spellEnd"/>
      <w:r w:rsidRPr="001A225C">
        <w:rPr>
          <w:rFonts w:eastAsia="Calibri"/>
          <w:sz w:val="24"/>
          <w:szCs w:val="24"/>
        </w:rPr>
        <w:t xml:space="preserve"> за </w:t>
      </w:r>
      <w:proofErr w:type="spellStart"/>
      <w:r w:rsidRPr="001A225C">
        <w:rPr>
          <w:rFonts w:eastAsia="Calibri"/>
          <w:sz w:val="24"/>
          <w:szCs w:val="24"/>
        </w:rPr>
        <w:t>рахунок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коштів</w:t>
      </w:r>
      <w:proofErr w:type="spellEnd"/>
      <w:r w:rsidRPr="001A225C">
        <w:rPr>
          <w:rFonts w:eastAsia="Calibri"/>
          <w:sz w:val="24"/>
          <w:szCs w:val="24"/>
        </w:rPr>
        <w:t xml:space="preserve"> бюджету </w:t>
      </w:r>
      <w:proofErr w:type="spellStart"/>
      <w:r w:rsidRPr="001A225C">
        <w:rPr>
          <w:rFonts w:eastAsia="Calibri"/>
          <w:sz w:val="24"/>
          <w:szCs w:val="24"/>
        </w:rPr>
        <w:t>Ніжинської</w:t>
      </w:r>
      <w:proofErr w:type="spellEnd"/>
      <w:r w:rsidRPr="001A225C">
        <w:rPr>
          <w:rFonts w:eastAsia="Calibri"/>
          <w:sz w:val="24"/>
          <w:szCs w:val="24"/>
        </w:rPr>
        <w:t xml:space="preserve"> МТГ в межах </w:t>
      </w:r>
      <w:proofErr w:type="spellStart"/>
      <w:r w:rsidRPr="001A225C">
        <w:rPr>
          <w:rFonts w:eastAsia="Calibri"/>
          <w:sz w:val="24"/>
          <w:szCs w:val="24"/>
        </w:rPr>
        <w:t>наявного</w:t>
      </w:r>
      <w:proofErr w:type="spellEnd"/>
      <w:r w:rsidRPr="001A225C">
        <w:rPr>
          <w:rFonts w:eastAsia="Calibri"/>
          <w:sz w:val="24"/>
          <w:szCs w:val="24"/>
        </w:rPr>
        <w:t xml:space="preserve"> </w:t>
      </w:r>
      <w:proofErr w:type="spellStart"/>
      <w:r w:rsidRPr="001A225C">
        <w:rPr>
          <w:rFonts w:eastAsia="Calibri"/>
          <w:sz w:val="24"/>
          <w:szCs w:val="24"/>
        </w:rPr>
        <w:t>фінансового</w:t>
      </w:r>
      <w:proofErr w:type="spellEnd"/>
      <w:r w:rsidRPr="001A225C">
        <w:rPr>
          <w:rFonts w:eastAsia="Calibri"/>
          <w:sz w:val="24"/>
          <w:szCs w:val="24"/>
        </w:rPr>
        <w:t xml:space="preserve"> ресурсу.</w:t>
      </w:r>
    </w:p>
    <w:p w14:paraId="2EA262C7" w14:textId="77777777" w:rsidR="00D71F69" w:rsidRDefault="00D71F69" w:rsidP="007A7298">
      <w:pPr>
        <w:pStyle w:val="aa"/>
        <w:spacing w:after="0" w:line="240" w:lineRule="auto"/>
        <w:ind w:left="0" w:hanging="2"/>
        <w:jc w:val="both"/>
        <w:rPr>
          <w:spacing w:val="-4"/>
          <w:sz w:val="24"/>
          <w:szCs w:val="24"/>
        </w:rPr>
      </w:pPr>
      <w:proofErr w:type="spellStart"/>
      <w:r w:rsidRPr="00442041">
        <w:rPr>
          <w:sz w:val="24"/>
          <w:szCs w:val="24"/>
        </w:rPr>
        <w:t>Виконання</w:t>
      </w:r>
      <w:proofErr w:type="spellEnd"/>
      <w:r w:rsidRPr="00442041">
        <w:rPr>
          <w:spacing w:val="4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Програми</w:t>
      </w:r>
      <w:proofErr w:type="spellEnd"/>
      <w:r w:rsidRPr="00442041">
        <w:rPr>
          <w:spacing w:val="10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розраховано</w:t>
      </w:r>
      <w:proofErr w:type="spellEnd"/>
      <w:r w:rsidRPr="00442041">
        <w:rPr>
          <w:spacing w:val="3"/>
          <w:sz w:val="24"/>
          <w:szCs w:val="24"/>
        </w:rPr>
        <w:t xml:space="preserve"> </w:t>
      </w:r>
      <w:r w:rsidRPr="00442041">
        <w:rPr>
          <w:sz w:val="24"/>
          <w:szCs w:val="24"/>
        </w:rPr>
        <w:t>на</w:t>
      </w:r>
      <w:r w:rsidRPr="00442041">
        <w:rPr>
          <w:spacing w:val="-8"/>
          <w:sz w:val="24"/>
          <w:szCs w:val="24"/>
        </w:rPr>
        <w:t xml:space="preserve"> </w:t>
      </w:r>
      <w:proofErr w:type="spellStart"/>
      <w:r w:rsidRPr="00442041">
        <w:rPr>
          <w:sz w:val="24"/>
          <w:szCs w:val="24"/>
        </w:rPr>
        <w:t>період</w:t>
      </w:r>
      <w:proofErr w:type="spellEnd"/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2026</w:t>
      </w:r>
      <w:r w:rsidRPr="00442041">
        <w:rPr>
          <w:spacing w:val="-4"/>
          <w:sz w:val="24"/>
          <w:szCs w:val="24"/>
        </w:rPr>
        <w:t xml:space="preserve"> року.</w:t>
      </w:r>
    </w:p>
    <w:p w14:paraId="26B44AA1" w14:textId="77777777" w:rsidR="00D71F69" w:rsidRPr="00DB18F0" w:rsidRDefault="00D71F69" w:rsidP="007A7298">
      <w:pPr>
        <w:spacing w:line="240" w:lineRule="auto"/>
        <w:ind w:left="0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</w:t>
      </w:r>
      <w:r w:rsidRPr="00DB1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</w:t>
      </w:r>
      <w:r w:rsidRPr="00DB18F0">
        <w:rPr>
          <w:b/>
          <w:sz w:val="24"/>
          <w:szCs w:val="24"/>
        </w:rPr>
        <w:t xml:space="preserve">апрямки </w:t>
      </w:r>
      <w:proofErr w:type="spellStart"/>
      <w:r w:rsidRPr="00DB18F0">
        <w:rPr>
          <w:b/>
          <w:sz w:val="24"/>
          <w:szCs w:val="24"/>
        </w:rPr>
        <w:t>діяльності</w:t>
      </w:r>
      <w:proofErr w:type="spellEnd"/>
      <w:r w:rsidRPr="00DB18F0">
        <w:rPr>
          <w:b/>
          <w:sz w:val="24"/>
          <w:szCs w:val="24"/>
        </w:rPr>
        <w:t xml:space="preserve">, </w:t>
      </w:r>
      <w:proofErr w:type="spellStart"/>
      <w:r w:rsidRPr="00DB18F0">
        <w:rPr>
          <w:b/>
          <w:sz w:val="24"/>
          <w:szCs w:val="24"/>
        </w:rPr>
        <w:t>перелік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завдань</w:t>
      </w:r>
      <w:proofErr w:type="spellEnd"/>
      <w:r w:rsidRPr="00DB18F0">
        <w:rPr>
          <w:b/>
          <w:sz w:val="24"/>
          <w:szCs w:val="24"/>
        </w:rPr>
        <w:t xml:space="preserve"> і </w:t>
      </w:r>
      <w:proofErr w:type="spellStart"/>
      <w:r w:rsidRPr="00DB18F0">
        <w:rPr>
          <w:b/>
          <w:sz w:val="24"/>
          <w:szCs w:val="24"/>
        </w:rPr>
        <w:t>заходів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програми</w:t>
      </w:r>
      <w:proofErr w:type="spellEnd"/>
      <w:r w:rsidRPr="00DB18F0">
        <w:rPr>
          <w:b/>
          <w:sz w:val="24"/>
          <w:szCs w:val="24"/>
        </w:rPr>
        <w:t xml:space="preserve"> та </w:t>
      </w:r>
      <w:proofErr w:type="spellStart"/>
      <w:r w:rsidRPr="00DB18F0">
        <w:rPr>
          <w:b/>
          <w:sz w:val="24"/>
          <w:szCs w:val="24"/>
        </w:rPr>
        <w:t>результативні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показники</w:t>
      </w:r>
      <w:proofErr w:type="spellEnd"/>
    </w:p>
    <w:p w14:paraId="6D9FD043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Завдання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>:</w:t>
      </w:r>
    </w:p>
    <w:p w14:paraId="27058903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1)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умов для оперативного </w:t>
      </w:r>
      <w:proofErr w:type="spellStart"/>
      <w:r w:rsidRPr="00DB18F0">
        <w:rPr>
          <w:sz w:val="24"/>
          <w:szCs w:val="24"/>
        </w:rPr>
        <w:t>реагування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виклики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війни</w:t>
      </w:r>
      <w:proofErr w:type="spellEnd"/>
      <w:r w:rsidRPr="00DB18F0">
        <w:rPr>
          <w:sz w:val="24"/>
          <w:szCs w:val="24"/>
        </w:rPr>
        <w:t xml:space="preserve"> та потреби </w:t>
      </w:r>
      <w:proofErr w:type="spellStart"/>
      <w:r w:rsidRPr="00DB18F0">
        <w:rPr>
          <w:sz w:val="24"/>
          <w:szCs w:val="24"/>
        </w:rPr>
        <w:t>повоєнної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відбудови</w:t>
      </w:r>
      <w:proofErr w:type="spell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економіки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та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сприятливого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середовища</w:t>
      </w:r>
      <w:proofErr w:type="spell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розвитку</w:t>
      </w:r>
      <w:proofErr w:type="spellEnd"/>
      <w:r w:rsidRPr="00DB18F0">
        <w:rPr>
          <w:sz w:val="24"/>
          <w:szCs w:val="24"/>
        </w:rPr>
        <w:t xml:space="preserve"> приватного </w:t>
      </w:r>
      <w:proofErr w:type="spellStart"/>
      <w:r w:rsidRPr="00DB18F0">
        <w:rPr>
          <w:sz w:val="24"/>
          <w:szCs w:val="24"/>
        </w:rPr>
        <w:t>капіталу</w:t>
      </w:r>
      <w:proofErr w:type="spellEnd"/>
      <w:r w:rsidRPr="00DB18F0">
        <w:rPr>
          <w:sz w:val="24"/>
          <w:szCs w:val="24"/>
        </w:rPr>
        <w:t>;</w:t>
      </w:r>
    </w:p>
    <w:p w14:paraId="1A65F682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2) </w:t>
      </w:r>
      <w:proofErr w:type="spellStart"/>
      <w:r w:rsidRPr="00DB18F0">
        <w:rPr>
          <w:sz w:val="24"/>
          <w:szCs w:val="24"/>
        </w:rPr>
        <w:t>розробка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стратегії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пріоритетні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напрями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розвитку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МТГ; </w:t>
      </w:r>
    </w:p>
    <w:p w14:paraId="54AE9877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3) </w:t>
      </w:r>
      <w:proofErr w:type="spellStart"/>
      <w:r w:rsidRPr="00DB18F0">
        <w:rPr>
          <w:sz w:val="24"/>
          <w:szCs w:val="24"/>
        </w:rPr>
        <w:t>стимулювання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розвитку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підприємницької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зростання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ділової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активності</w:t>
      </w:r>
      <w:proofErr w:type="spellEnd"/>
      <w:r w:rsidRPr="00DB18F0">
        <w:rPr>
          <w:sz w:val="24"/>
          <w:szCs w:val="24"/>
        </w:rPr>
        <w:t xml:space="preserve">; </w:t>
      </w:r>
    </w:p>
    <w:p w14:paraId="491BF2C2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4)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Ніжинській</w:t>
      </w:r>
      <w:proofErr w:type="spellEnd"/>
      <w:r w:rsidRPr="00DB18F0">
        <w:rPr>
          <w:sz w:val="24"/>
          <w:szCs w:val="24"/>
        </w:rPr>
        <w:t xml:space="preserve"> МТГ </w:t>
      </w:r>
      <w:proofErr w:type="spellStart"/>
      <w:r w:rsidRPr="00DB18F0">
        <w:rPr>
          <w:sz w:val="24"/>
          <w:szCs w:val="24"/>
        </w:rPr>
        <w:t>організаційно-економічного</w:t>
      </w:r>
      <w:proofErr w:type="spellEnd"/>
      <w:r w:rsidRPr="00DB18F0">
        <w:rPr>
          <w:sz w:val="24"/>
          <w:szCs w:val="24"/>
        </w:rPr>
        <w:t xml:space="preserve"> і нормативно-правового </w:t>
      </w:r>
      <w:proofErr w:type="spellStart"/>
      <w:r w:rsidRPr="00DB18F0">
        <w:rPr>
          <w:sz w:val="24"/>
          <w:szCs w:val="24"/>
        </w:rPr>
        <w:t>механізму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спрямованого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прискорення</w:t>
      </w:r>
      <w:proofErr w:type="spellEnd"/>
      <w:r w:rsidRPr="00DB18F0">
        <w:rPr>
          <w:sz w:val="24"/>
          <w:szCs w:val="24"/>
        </w:rPr>
        <w:t xml:space="preserve"> процедур та </w:t>
      </w:r>
      <w:proofErr w:type="spellStart"/>
      <w:r w:rsidRPr="00DB18F0">
        <w:rPr>
          <w:sz w:val="24"/>
          <w:szCs w:val="24"/>
        </w:rPr>
        <w:t>підвищення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ефективності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заходів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іноземних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економіку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МТГ;</w:t>
      </w:r>
    </w:p>
    <w:p w14:paraId="503CDB09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5)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грантрайтингової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Ніжинській</w:t>
      </w:r>
      <w:proofErr w:type="spellEnd"/>
      <w:r w:rsidRPr="00DB18F0">
        <w:rPr>
          <w:sz w:val="24"/>
          <w:szCs w:val="24"/>
        </w:rPr>
        <w:t xml:space="preserve"> МТГ;</w:t>
      </w:r>
    </w:p>
    <w:p w14:paraId="49ABCAF3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6)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роботи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додаткових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фінансових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ресурсів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міжнародної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матеріально-</w:t>
      </w:r>
      <w:proofErr w:type="gram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proofErr w:type="gram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МТГ;</w:t>
      </w:r>
    </w:p>
    <w:p w14:paraId="5E95AE95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7) </w:t>
      </w:r>
      <w:proofErr w:type="spellStart"/>
      <w:r w:rsidRPr="00DB18F0">
        <w:rPr>
          <w:sz w:val="24"/>
          <w:szCs w:val="24"/>
        </w:rPr>
        <w:t>впровадження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супроводу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 xml:space="preserve">; </w:t>
      </w:r>
    </w:p>
    <w:p w14:paraId="2F576FF5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8) </w:t>
      </w:r>
      <w:proofErr w:type="spellStart"/>
      <w:r w:rsidRPr="00DB18F0">
        <w:rPr>
          <w:sz w:val="24"/>
          <w:szCs w:val="24"/>
        </w:rPr>
        <w:t>ефективна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реалізація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власними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залученими</w:t>
      </w:r>
      <w:proofErr w:type="spellEnd"/>
      <w:r w:rsidRPr="00DB18F0">
        <w:rPr>
          <w:sz w:val="24"/>
          <w:szCs w:val="24"/>
        </w:rPr>
        <w:t xml:space="preserve"> ресурсами (</w:t>
      </w:r>
      <w:proofErr w:type="spellStart"/>
      <w:r w:rsidRPr="00DB18F0">
        <w:rPr>
          <w:sz w:val="24"/>
          <w:szCs w:val="24"/>
        </w:rPr>
        <w:t>технологічними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інтелектуальними</w:t>
      </w:r>
      <w:proofErr w:type="spellEnd"/>
      <w:r w:rsidRPr="00DB18F0">
        <w:rPr>
          <w:sz w:val="24"/>
          <w:szCs w:val="24"/>
        </w:rPr>
        <w:t xml:space="preserve">) </w:t>
      </w:r>
      <w:proofErr w:type="spellStart"/>
      <w:r w:rsidRPr="00DB18F0">
        <w:rPr>
          <w:sz w:val="24"/>
          <w:szCs w:val="24"/>
        </w:rPr>
        <w:t>важливих</w:t>
      </w:r>
      <w:proofErr w:type="spellEnd"/>
      <w:r w:rsidRPr="00DB18F0">
        <w:rPr>
          <w:sz w:val="24"/>
          <w:szCs w:val="24"/>
        </w:rPr>
        <w:t xml:space="preserve"> для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>;</w:t>
      </w:r>
    </w:p>
    <w:p w14:paraId="486EDE13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9) </w:t>
      </w:r>
      <w:proofErr w:type="spellStart"/>
      <w:r w:rsidRPr="00DB18F0">
        <w:rPr>
          <w:sz w:val="24"/>
          <w:szCs w:val="24"/>
        </w:rPr>
        <w:t>просування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Ніжинську</w:t>
      </w:r>
      <w:proofErr w:type="spellEnd"/>
      <w:r w:rsidRPr="00DB18F0">
        <w:rPr>
          <w:sz w:val="24"/>
          <w:szCs w:val="24"/>
        </w:rPr>
        <w:t xml:space="preserve"> МТГ в </w:t>
      </w:r>
      <w:proofErr w:type="spellStart"/>
      <w:r w:rsidRPr="00DB18F0">
        <w:rPr>
          <w:sz w:val="24"/>
          <w:szCs w:val="24"/>
        </w:rPr>
        <w:t>Україні</w:t>
      </w:r>
      <w:proofErr w:type="spellEnd"/>
      <w:r w:rsidRPr="00DB18F0">
        <w:rPr>
          <w:sz w:val="24"/>
          <w:szCs w:val="24"/>
        </w:rPr>
        <w:t xml:space="preserve"> та за кордоном; </w:t>
      </w:r>
    </w:p>
    <w:p w14:paraId="604A5119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10) </w:t>
      </w:r>
      <w:proofErr w:type="spellStart"/>
      <w:r w:rsidRPr="00DB18F0">
        <w:rPr>
          <w:sz w:val="24"/>
          <w:szCs w:val="24"/>
        </w:rPr>
        <w:t>підготовка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матеріалів</w:t>
      </w:r>
      <w:proofErr w:type="spellEnd"/>
      <w:r w:rsidRPr="00DB18F0">
        <w:rPr>
          <w:sz w:val="24"/>
          <w:szCs w:val="24"/>
        </w:rPr>
        <w:t xml:space="preserve"> і </w:t>
      </w:r>
      <w:proofErr w:type="spellStart"/>
      <w:r w:rsidRPr="00DB18F0">
        <w:rPr>
          <w:sz w:val="24"/>
          <w:szCs w:val="24"/>
        </w:rPr>
        <w:t>цільове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розповсюдження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друкованому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електронному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вигляді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потенціал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територіальної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громади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конкретні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пропозиції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допомогою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сучасних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можливостей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поширення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регіональному</w:t>
      </w:r>
      <w:proofErr w:type="spellEnd"/>
      <w:r w:rsidRPr="00DB18F0">
        <w:rPr>
          <w:sz w:val="24"/>
          <w:szCs w:val="24"/>
        </w:rPr>
        <w:t xml:space="preserve">, державному та </w:t>
      </w:r>
      <w:proofErr w:type="spellStart"/>
      <w:r w:rsidRPr="00DB18F0">
        <w:rPr>
          <w:sz w:val="24"/>
          <w:szCs w:val="24"/>
        </w:rPr>
        <w:t>міжнародному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рівнях</w:t>
      </w:r>
      <w:proofErr w:type="spellEnd"/>
      <w:r w:rsidRPr="00DB18F0">
        <w:rPr>
          <w:sz w:val="24"/>
          <w:szCs w:val="24"/>
        </w:rPr>
        <w:t xml:space="preserve">; </w:t>
      </w:r>
    </w:p>
    <w:p w14:paraId="1E160FE4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11) </w:t>
      </w:r>
      <w:proofErr w:type="spellStart"/>
      <w:r w:rsidRPr="00DB18F0">
        <w:rPr>
          <w:sz w:val="24"/>
          <w:szCs w:val="24"/>
        </w:rPr>
        <w:t>формування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привабливого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іміджу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та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ефективної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інформаційно</w:t>
      </w:r>
      <w:proofErr w:type="spellEnd"/>
      <w:r w:rsidRPr="00DB18F0">
        <w:rPr>
          <w:sz w:val="24"/>
          <w:szCs w:val="24"/>
        </w:rPr>
        <w:t xml:space="preserve">-рекламного </w:t>
      </w:r>
      <w:proofErr w:type="spellStart"/>
      <w:r w:rsidRPr="00DB18F0">
        <w:rPr>
          <w:sz w:val="24"/>
          <w:szCs w:val="24"/>
        </w:rPr>
        <w:t>забезпечення</w:t>
      </w:r>
      <w:proofErr w:type="spellEnd"/>
      <w:r w:rsidRPr="00DB18F0">
        <w:rPr>
          <w:sz w:val="24"/>
          <w:szCs w:val="24"/>
        </w:rPr>
        <w:t xml:space="preserve">; </w:t>
      </w:r>
    </w:p>
    <w:p w14:paraId="4F6C4F35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12) </w:t>
      </w:r>
      <w:proofErr w:type="spellStart"/>
      <w:r w:rsidRPr="00DB18F0">
        <w:rPr>
          <w:sz w:val="24"/>
          <w:szCs w:val="24"/>
        </w:rPr>
        <w:t>проведення</w:t>
      </w:r>
      <w:proofErr w:type="spellEnd"/>
      <w:r w:rsidRPr="00DB18F0">
        <w:rPr>
          <w:sz w:val="24"/>
          <w:szCs w:val="24"/>
        </w:rPr>
        <w:t xml:space="preserve"> та участь </w:t>
      </w:r>
      <w:proofErr w:type="gramStart"/>
      <w:r w:rsidRPr="00DB18F0">
        <w:rPr>
          <w:sz w:val="24"/>
          <w:szCs w:val="24"/>
        </w:rPr>
        <w:t>у заходах</w:t>
      </w:r>
      <w:proofErr w:type="gram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налагодження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нових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зв’язків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інвесторами</w:t>
      </w:r>
      <w:proofErr w:type="spellEnd"/>
      <w:r w:rsidRPr="00DB18F0">
        <w:rPr>
          <w:sz w:val="24"/>
          <w:szCs w:val="24"/>
        </w:rPr>
        <w:t xml:space="preserve"> (</w:t>
      </w:r>
      <w:proofErr w:type="spellStart"/>
      <w:r w:rsidRPr="00DB18F0">
        <w:rPr>
          <w:sz w:val="24"/>
          <w:szCs w:val="24"/>
        </w:rPr>
        <w:t>виставкові</w:t>
      </w:r>
      <w:proofErr w:type="spellEnd"/>
      <w:r w:rsidRPr="00DB18F0">
        <w:rPr>
          <w:sz w:val="24"/>
          <w:szCs w:val="24"/>
        </w:rPr>
        <w:t xml:space="preserve"> заходи, </w:t>
      </w:r>
      <w:proofErr w:type="spellStart"/>
      <w:r w:rsidRPr="00DB18F0">
        <w:rPr>
          <w:sz w:val="24"/>
          <w:szCs w:val="24"/>
        </w:rPr>
        <w:t>форуми</w:t>
      </w:r>
      <w:proofErr w:type="spellEnd"/>
      <w:r w:rsidRPr="00DB18F0">
        <w:rPr>
          <w:sz w:val="24"/>
          <w:szCs w:val="24"/>
        </w:rPr>
        <w:t xml:space="preserve">, ярмарки, </w:t>
      </w:r>
      <w:proofErr w:type="spellStart"/>
      <w:r w:rsidRPr="00DB18F0">
        <w:rPr>
          <w:sz w:val="24"/>
          <w:szCs w:val="24"/>
        </w:rPr>
        <w:t>бізнес-зустрічі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тощо</w:t>
      </w:r>
      <w:proofErr w:type="spellEnd"/>
      <w:r w:rsidRPr="00DB18F0">
        <w:rPr>
          <w:sz w:val="24"/>
          <w:szCs w:val="24"/>
        </w:rPr>
        <w:t xml:space="preserve">) з метою </w:t>
      </w:r>
      <w:proofErr w:type="spellStart"/>
      <w:r w:rsidRPr="00DB18F0">
        <w:rPr>
          <w:sz w:val="24"/>
          <w:szCs w:val="24"/>
        </w:rPr>
        <w:t>пропагування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економічного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потенціалу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>;</w:t>
      </w:r>
    </w:p>
    <w:p w14:paraId="092772A2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13) </w:t>
      </w:r>
      <w:proofErr w:type="spellStart"/>
      <w:r w:rsidRPr="00DB18F0">
        <w:rPr>
          <w:sz w:val="24"/>
          <w:szCs w:val="24"/>
        </w:rPr>
        <w:t>підтримка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активності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підприємців</w:t>
      </w:r>
      <w:proofErr w:type="spellEnd"/>
      <w:r w:rsidRPr="00DB18F0">
        <w:rPr>
          <w:sz w:val="24"/>
          <w:szCs w:val="24"/>
        </w:rPr>
        <w:t xml:space="preserve"> у </w:t>
      </w:r>
      <w:proofErr w:type="spellStart"/>
      <w:r w:rsidRPr="00DB18F0">
        <w:rPr>
          <w:sz w:val="24"/>
          <w:szCs w:val="24"/>
        </w:rPr>
        <w:t>пошуку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партнерів-інвесторів</w:t>
      </w:r>
      <w:proofErr w:type="spellEnd"/>
      <w:r w:rsidRPr="00DB18F0">
        <w:rPr>
          <w:sz w:val="24"/>
          <w:szCs w:val="24"/>
        </w:rPr>
        <w:t xml:space="preserve">; </w:t>
      </w:r>
    </w:p>
    <w:p w14:paraId="4965642D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14)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роботи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у </w:t>
      </w:r>
      <w:proofErr w:type="spellStart"/>
      <w:r w:rsidRPr="00DB18F0">
        <w:rPr>
          <w:sz w:val="24"/>
          <w:szCs w:val="24"/>
        </w:rPr>
        <w:t>Ніжинську</w:t>
      </w:r>
      <w:proofErr w:type="spellEnd"/>
      <w:r w:rsidRPr="00DB18F0">
        <w:rPr>
          <w:sz w:val="24"/>
          <w:szCs w:val="24"/>
        </w:rPr>
        <w:t xml:space="preserve"> МТГ </w:t>
      </w:r>
      <w:proofErr w:type="spellStart"/>
      <w:r w:rsidRPr="00DB18F0">
        <w:rPr>
          <w:sz w:val="24"/>
          <w:szCs w:val="24"/>
        </w:rPr>
        <w:t>організацій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програм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іноземною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участю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r w:rsidRPr="00DB18F0">
        <w:rPr>
          <w:sz w:val="24"/>
          <w:szCs w:val="24"/>
        </w:rPr>
        <w:t xml:space="preserve">; </w:t>
      </w:r>
    </w:p>
    <w:p w14:paraId="51C0FC72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15) </w:t>
      </w:r>
      <w:proofErr w:type="spellStart"/>
      <w:r w:rsidRPr="00DB18F0">
        <w:rPr>
          <w:sz w:val="24"/>
          <w:szCs w:val="24"/>
        </w:rPr>
        <w:t>моніторинг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пропозицій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конкурсів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proofErr w:type="gramStart"/>
      <w:r w:rsidRPr="00DB18F0">
        <w:rPr>
          <w:sz w:val="24"/>
          <w:szCs w:val="24"/>
        </w:rPr>
        <w:t>міжнародних</w:t>
      </w:r>
      <w:proofErr w:type="spellEnd"/>
      <w:r w:rsidRPr="00DB18F0">
        <w:rPr>
          <w:sz w:val="24"/>
          <w:szCs w:val="24"/>
        </w:rPr>
        <w:t xml:space="preserve"> 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proofErr w:type="gram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фондів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спрямованих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місцевий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економічний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розвиток</w:t>
      </w:r>
      <w:proofErr w:type="spellEnd"/>
      <w:r w:rsidRPr="00DB18F0">
        <w:rPr>
          <w:sz w:val="24"/>
          <w:szCs w:val="24"/>
        </w:rPr>
        <w:t xml:space="preserve">; </w:t>
      </w:r>
    </w:p>
    <w:p w14:paraId="73A1830B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16) </w:t>
      </w:r>
      <w:proofErr w:type="spellStart"/>
      <w:r w:rsidRPr="00DB18F0">
        <w:rPr>
          <w:sz w:val="24"/>
          <w:szCs w:val="24"/>
        </w:rPr>
        <w:t>формування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бази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даних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необхідними</w:t>
      </w:r>
      <w:proofErr w:type="spellEnd"/>
      <w:r w:rsidRPr="00DB18F0">
        <w:rPr>
          <w:sz w:val="24"/>
          <w:szCs w:val="24"/>
        </w:rPr>
        <w:t xml:space="preserve"> контактами для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  <w:r w:rsidRPr="00DB18F0">
        <w:rPr>
          <w:sz w:val="24"/>
          <w:szCs w:val="24"/>
        </w:rPr>
        <w:t xml:space="preserve"> (</w:t>
      </w:r>
      <w:proofErr w:type="spellStart"/>
      <w:r w:rsidRPr="00DB18F0">
        <w:rPr>
          <w:sz w:val="24"/>
          <w:szCs w:val="24"/>
        </w:rPr>
        <w:t>організації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які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надають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послуги</w:t>
      </w:r>
      <w:proofErr w:type="spellEnd"/>
      <w:r w:rsidRPr="00DB18F0">
        <w:rPr>
          <w:sz w:val="24"/>
          <w:szCs w:val="24"/>
        </w:rPr>
        <w:t xml:space="preserve"> з </w:t>
      </w:r>
      <w:proofErr w:type="spellStart"/>
      <w:r w:rsidRPr="00DB18F0">
        <w:rPr>
          <w:sz w:val="24"/>
          <w:szCs w:val="24"/>
        </w:rPr>
        <w:t>підтримки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бізнесу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державні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місцеві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дозвільні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органи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інші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державні</w:t>
      </w:r>
      <w:proofErr w:type="spellEnd"/>
      <w:r w:rsidRPr="00DB18F0">
        <w:rPr>
          <w:sz w:val="24"/>
          <w:szCs w:val="24"/>
        </w:rPr>
        <w:t xml:space="preserve"> установи </w:t>
      </w:r>
      <w:proofErr w:type="spellStart"/>
      <w:r w:rsidRPr="00DB18F0">
        <w:rPr>
          <w:sz w:val="24"/>
          <w:szCs w:val="24"/>
        </w:rPr>
        <w:t>тощо</w:t>
      </w:r>
      <w:proofErr w:type="spellEnd"/>
      <w:r w:rsidRPr="00DB18F0">
        <w:rPr>
          <w:sz w:val="24"/>
          <w:szCs w:val="24"/>
        </w:rPr>
        <w:t xml:space="preserve">); </w:t>
      </w:r>
    </w:p>
    <w:p w14:paraId="162D30D7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17) </w:t>
      </w:r>
      <w:proofErr w:type="spellStart"/>
      <w:r w:rsidRPr="00DB18F0">
        <w:rPr>
          <w:sz w:val="24"/>
          <w:szCs w:val="24"/>
        </w:rPr>
        <w:t>моніторинг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інформації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наявності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вільних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виробничих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площ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приміщень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земельних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ділянок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що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можуть</w:t>
      </w:r>
      <w:proofErr w:type="spellEnd"/>
      <w:r w:rsidRPr="00DB18F0">
        <w:rPr>
          <w:sz w:val="24"/>
          <w:szCs w:val="24"/>
        </w:rPr>
        <w:t xml:space="preserve"> бути </w:t>
      </w:r>
      <w:proofErr w:type="spellStart"/>
      <w:r w:rsidRPr="00DB18F0">
        <w:rPr>
          <w:sz w:val="24"/>
          <w:szCs w:val="24"/>
        </w:rPr>
        <w:t>запропоновані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потенційним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інвесторам</w:t>
      </w:r>
      <w:proofErr w:type="spellEnd"/>
      <w:r w:rsidRPr="00DB18F0">
        <w:rPr>
          <w:sz w:val="24"/>
          <w:szCs w:val="24"/>
        </w:rPr>
        <w:t>;</w:t>
      </w:r>
    </w:p>
    <w:p w14:paraId="5EB754B0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18) </w:t>
      </w:r>
      <w:proofErr w:type="spellStart"/>
      <w:r w:rsidRPr="00DB18F0">
        <w:rPr>
          <w:sz w:val="24"/>
          <w:szCs w:val="24"/>
        </w:rPr>
        <w:t>удосконалення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обслуговування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сприяння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процесах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проходження</w:t>
      </w:r>
      <w:proofErr w:type="spellEnd"/>
      <w:r w:rsidRPr="00DB18F0">
        <w:rPr>
          <w:sz w:val="24"/>
          <w:szCs w:val="24"/>
        </w:rPr>
        <w:t xml:space="preserve"> ними </w:t>
      </w:r>
      <w:proofErr w:type="spellStart"/>
      <w:r w:rsidRPr="00DB18F0">
        <w:rPr>
          <w:sz w:val="24"/>
          <w:szCs w:val="24"/>
        </w:rPr>
        <w:t>дозвільно-погоджувальних</w:t>
      </w:r>
      <w:proofErr w:type="spellEnd"/>
      <w:r w:rsidRPr="00DB18F0">
        <w:rPr>
          <w:sz w:val="24"/>
          <w:szCs w:val="24"/>
        </w:rPr>
        <w:t xml:space="preserve"> процедур.</w:t>
      </w:r>
    </w:p>
    <w:p w14:paraId="3A38C0B3" w14:textId="77777777" w:rsidR="00D71F69" w:rsidRPr="00DB18F0" w:rsidRDefault="00D71F69" w:rsidP="007A7298">
      <w:pPr>
        <w:shd w:val="clear" w:color="auto" w:fill="FFFFFF"/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19) </w:t>
      </w:r>
      <w:proofErr w:type="spellStart"/>
      <w:r w:rsidRPr="00DB18F0">
        <w:rPr>
          <w:sz w:val="24"/>
          <w:szCs w:val="24"/>
        </w:rPr>
        <w:t>активізація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міжнародних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зв’язків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МТГ та </w:t>
      </w:r>
      <w:proofErr w:type="spellStart"/>
      <w:r w:rsidRPr="00DB18F0">
        <w:rPr>
          <w:sz w:val="24"/>
          <w:szCs w:val="24"/>
        </w:rPr>
        <w:t>розширення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мережі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міст-побратимів</w:t>
      </w:r>
      <w:proofErr w:type="spellEnd"/>
      <w:r w:rsidRPr="00DB18F0">
        <w:rPr>
          <w:sz w:val="24"/>
          <w:szCs w:val="24"/>
        </w:rPr>
        <w:t>.</w:t>
      </w:r>
    </w:p>
    <w:p w14:paraId="2E4567EC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B18F0">
        <w:rPr>
          <w:b/>
          <w:i/>
          <w:iCs/>
          <w:sz w:val="24"/>
          <w:szCs w:val="24"/>
        </w:rPr>
        <w:t>Основними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якісними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показниками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ефективності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можна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вважати</w:t>
      </w:r>
      <w:proofErr w:type="spellEnd"/>
      <w:r w:rsidRPr="00DB18F0">
        <w:rPr>
          <w:sz w:val="24"/>
          <w:szCs w:val="24"/>
        </w:rPr>
        <w:t>:</w:t>
      </w:r>
    </w:p>
    <w:p w14:paraId="37B09ADB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привабливого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іміджу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територіальної</w:t>
      </w:r>
      <w:proofErr w:type="spellEnd"/>
      <w:r w:rsidRPr="00DB18F0">
        <w:rPr>
          <w:sz w:val="24"/>
          <w:szCs w:val="24"/>
        </w:rPr>
        <w:t xml:space="preserve"> МТГ;   </w:t>
      </w:r>
    </w:p>
    <w:p w14:paraId="0D31A066" w14:textId="77777777" w:rsidR="00D71F69" w:rsidRPr="00DB18F0" w:rsidRDefault="00D71F69" w:rsidP="007A7298">
      <w:pPr>
        <w:spacing w:line="240" w:lineRule="auto"/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громади</w:t>
      </w:r>
      <w:proofErr w:type="spellEnd"/>
      <w:r w:rsidRPr="00DB18F0">
        <w:rPr>
          <w:sz w:val="24"/>
          <w:szCs w:val="24"/>
        </w:rPr>
        <w:t xml:space="preserve"> в </w:t>
      </w:r>
      <w:proofErr w:type="spellStart"/>
      <w:r w:rsidRPr="00DB18F0">
        <w:rPr>
          <w:sz w:val="24"/>
          <w:szCs w:val="24"/>
        </w:rPr>
        <w:t>Україні</w:t>
      </w:r>
      <w:proofErr w:type="spellEnd"/>
      <w:r w:rsidRPr="00DB18F0">
        <w:rPr>
          <w:sz w:val="24"/>
          <w:szCs w:val="24"/>
        </w:rPr>
        <w:t xml:space="preserve"> та за </w:t>
      </w:r>
      <w:proofErr w:type="spellStart"/>
      <w:r w:rsidRPr="00DB18F0">
        <w:rPr>
          <w:sz w:val="24"/>
          <w:szCs w:val="24"/>
        </w:rPr>
        <w:t>її</w:t>
      </w:r>
      <w:proofErr w:type="spellEnd"/>
      <w:r w:rsidRPr="00DB18F0">
        <w:rPr>
          <w:sz w:val="24"/>
          <w:szCs w:val="24"/>
        </w:rPr>
        <w:t xml:space="preserve"> межами;</w:t>
      </w:r>
    </w:p>
    <w:p w14:paraId="43E31E8E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lastRenderedPageBreak/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r w:rsidRPr="00DB18F0">
        <w:rPr>
          <w:sz w:val="24"/>
          <w:szCs w:val="24"/>
        </w:rPr>
        <w:t xml:space="preserve"> через </w:t>
      </w:r>
      <w:proofErr w:type="spellStart"/>
      <w:r w:rsidRPr="00DB18F0">
        <w:rPr>
          <w:sz w:val="24"/>
          <w:szCs w:val="24"/>
        </w:rPr>
        <w:t>міжнародні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організації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їх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</w:p>
    <w:p w14:paraId="7B17FB95" w14:textId="77777777" w:rsidR="00D71F69" w:rsidRPr="00DB18F0" w:rsidRDefault="00D71F69" w:rsidP="007A7298">
      <w:pPr>
        <w:spacing w:line="240" w:lineRule="auto"/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співробітництва</w:t>
      </w:r>
      <w:proofErr w:type="spellEnd"/>
      <w:r w:rsidRPr="00DB18F0">
        <w:rPr>
          <w:sz w:val="24"/>
          <w:szCs w:val="24"/>
        </w:rPr>
        <w:t>;</w:t>
      </w:r>
    </w:p>
    <w:p w14:paraId="621B86B4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покращання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інформованості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потенційних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можливості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вкладання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коштів</w:t>
      </w:r>
      <w:proofErr w:type="spellEnd"/>
      <w:r w:rsidRPr="00DB18F0">
        <w:rPr>
          <w:sz w:val="24"/>
          <w:szCs w:val="24"/>
        </w:rPr>
        <w:t xml:space="preserve"> </w:t>
      </w:r>
    </w:p>
    <w:p w14:paraId="550B7FBB" w14:textId="77777777" w:rsidR="00D71F69" w:rsidRPr="00DB18F0" w:rsidRDefault="00D71F69" w:rsidP="007A7298">
      <w:pPr>
        <w:spacing w:line="240" w:lineRule="auto"/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у </w:t>
      </w:r>
      <w:proofErr w:type="spellStart"/>
      <w:r w:rsidRPr="00DB18F0">
        <w:rPr>
          <w:sz w:val="24"/>
          <w:szCs w:val="24"/>
        </w:rPr>
        <w:t>Ніжинську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територіальну</w:t>
      </w:r>
      <w:proofErr w:type="spellEnd"/>
      <w:r w:rsidRPr="00DB18F0">
        <w:rPr>
          <w:sz w:val="24"/>
          <w:szCs w:val="24"/>
        </w:rPr>
        <w:t xml:space="preserve"> громаду;</w:t>
      </w:r>
    </w:p>
    <w:p w14:paraId="353008B1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підвищення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рівня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освіченості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працівників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місцевого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самоврядування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щодо</w:t>
      </w:r>
      <w:proofErr w:type="spellEnd"/>
      <w:r w:rsidRPr="00DB18F0">
        <w:rPr>
          <w:sz w:val="24"/>
          <w:szCs w:val="24"/>
        </w:rPr>
        <w:t xml:space="preserve"> </w:t>
      </w:r>
    </w:p>
    <w:p w14:paraId="0ECA4D63" w14:textId="77777777" w:rsidR="00D71F69" w:rsidRPr="00DB18F0" w:rsidRDefault="00D71F69" w:rsidP="007A7298">
      <w:pPr>
        <w:spacing w:line="240" w:lineRule="auto"/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вимог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оформлення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>;</w:t>
      </w:r>
    </w:p>
    <w:p w14:paraId="020795B4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збільшення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дохідної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частини</w:t>
      </w:r>
      <w:proofErr w:type="spellEnd"/>
      <w:r w:rsidRPr="00DB18F0">
        <w:rPr>
          <w:position w:val="-1"/>
          <w:sz w:val="24"/>
          <w:szCs w:val="24"/>
        </w:rPr>
        <w:t xml:space="preserve"> бюджету </w:t>
      </w:r>
      <w:proofErr w:type="spellStart"/>
      <w:r w:rsidRPr="00DB18F0">
        <w:rPr>
          <w:position w:val="-1"/>
          <w:sz w:val="24"/>
          <w:szCs w:val="24"/>
        </w:rPr>
        <w:t>Ніжинської</w:t>
      </w:r>
      <w:proofErr w:type="spellEnd"/>
      <w:r w:rsidRPr="00DB18F0">
        <w:rPr>
          <w:position w:val="-1"/>
          <w:sz w:val="24"/>
          <w:szCs w:val="24"/>
        </w:rPr>
        <w:t xml:space="preserve"> МТГ;</w:t>
      </w:r>
    </w:p>
    <w:p w14:paraId="7806B97C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збільшення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кількості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робочих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місць</w:t>
      </w:r>
      <w:proofErr w:type="spellEnd"/>
      <w:r w:rsidRPr="00DB18F0">
        <w:rPr>
          <w:position w:val="-1"/>
          <w:sz w:val="24"/>
          <w:szCs w:val="24"/>
        </w:rPr>
        <w:t>;</w:t>
      </w:r>
    </w:p>
    <w:p w14:paraId="3506B280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модернізація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об’єктів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інфраструктури</w:t>
      </w:r>
      <w:proofErr w:type="spellEnd"/>
      <w:r w:rsidRPr="00DB18F0">
        <w:rPr>
          <w:position w:val="-1"/>
          <w:sz w:val="24"/>
          <w:szCs w:val="24"/>
        </w:rPr>
        <w:t>;</w:t>
      </w:r>
    </w:p>
    <w:p w14:paraId="5CFAAAFF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створення</w:t>
      </w:r>
      <w:proofErr w:type="spellEnd"/>
      <w:r w:rsidRPr="00DB18F0">
        <w:rPr>
          <w:position w:val="-1"/>
          <w:sz w:val="24"/>
          <w:szCs w:val="24"/>
        </w:rPr>
        <w:t xml:space="preserve"> позитивного </w:t>
      </w:r>
      <w:proofErr w:type="spellStart"/>
      <w:r w:rsidRPr="00DB18F0">
        <w:rPr>
          <w:position w:val="-1"/>
          <w:sz w:val="24"/>
          <w:szCs w:val="24"/>
        </w:rPr>
        <w:t>міжнародного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іміджу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Ніжинської</w:t>
      </w:r>
      <w:proofErr w:type="spellEnd"/>
      <w:r w:rsidRPr="00DB18F0">
        <w:rPr>
          <w:position w:val="-1"/>
          <w:sz w:val="24"/>
          <w:szCs w:val="24"/>
        </w:rPr>
        <w:t xml:space="preserve"> МТГ </w:t>
      </w:r>
      <w:proofErr w:type="spellStart"/>
      <w:r w:rsidRPr="00DB18F0">
        <w:rPr>
          <w:position w:val="-1"/>
          <w:sz w:val="24"/>
          <w:szCs w:val="24"/>
        </w:rPr>
        <w:t>серед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європейських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</w:p>
    <w:p w14:paraId="177ED1F4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</w:t>
      </w:r>
      <w:proofErr w:type="spellStart"/>
      <w:r w:rsidRPr="00DB18F0">
        <w:rPr>
          <w:sz w:val="24"/>
          <w:szCs w:val="24"/>
        </w:rPr>
        <w:t>міст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міжнародних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організацій</w:t>
      </w:r>
      <w:proofErr w:type="spellEnd"/>
      <w:r w:rsidRPr="00DB18F0">
        <w:rPr>
          <w:sz w:val="24"/>
          <w:szCs w:val="24"/>
        </w:rPr>
        <w:t>;</w:t>
      </w:r>
    </w:p>
    <w:p w14:paraId="774944E5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autoSpaceDE/>
        <w:autoSpaceDN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приріст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 в </w:t>
      </w:r>
      <w:proofErr w:type="spellStart"/>
      <w:r w:rsidRPr="00DB18F0">
        <w:rPr>
          <w:position w:val="-1"/>
          <w:sz w:val="24"/>
          <w:szCs w:val="24"/>
        </w:rPr>
        <w:t>основний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капітал</w:t>
      </w:r>
      <w:proofErr w:type="spellEnd"/>
      <w:r w:rsidRPr="00DB18F0">
        <w:rPr>
          <w:position w:val="-1"/>
          <w:sz w:val="24"/>
          <w:szCs w:val="24"/>
        </w:rPr>
        <w:t xml:space="preserve"> (в </w:t>
      </w:r>
      <w:proofErr w:type="spellStart"/>
      <w:r w:rsidRPr="00DB18F0">
        <w:rPr>
          <w:position w:val="-1"/>
          <w:sz w:val="24"/>
          <w:szCs w:val="24"/>
        </w:rPr>
        <w:t>умовах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воєнного</w:t>
      </w:r>
      <w:proofErr w:type="spellEnd"/>
      <w:r w:rsidRPr="00DB18F0">
        <w:rPr>
          <w:position w:val="-1"/>
          <w:sz w:val="24"/>
          <w:szCs w:val="24"/>
        </w:rPr>
        <w:t xml:space="preserve"> стану, у </w:t>
      </w:r>
      <w:proofErr w:type="spellStart"/>
      <w:r w:rsidRPr="00DB18F0">
        <w:rPr>
          <w:position w:val="-1"/>
          <w:sz w:val="24"/>
          <w:szCs w:val="24"/>
        </w:rPr>
        <w:t>зв’язку</w:t>
      </w:r>
      <w:proofErr w:type="spellEnd"/>
      <w:r w:rsidRPr="00DB18F0">
        <w:rPr>
          <w:position w:val="-1"/>
          <w:sz w:val="24"/>
          <w:szCs w:val="24"/>
        </w:rPr>
        <w:t xml:space="preserve"> з </w:t>
      </w:r>
      <w:proofErr w:type="spellStart"/>
      <w:r w:rsidRPr="00DB18F0">
        <w:rPr>
          <w:position w:val="-1"/>
          <w:sz w:val="24"/>
          <w:szCs w:val="24"/>
        </w:rPr>
        <w:t>високим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рівнем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ризику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втрати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інвесторами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, не </w:t>
      </w:r>
      <w:proofErr w:type="spellStart"/>
      <w:r w:rsidRPr="00DB18F0">
        <w:rPr>
          <w:position w:val="-1"/>
          <w:sz w:val="24"/>
          <w:szCs w:val="24"/>
        </w:rPr>
        <w:t>визначається</w:t>
      </w:r>
      <w:proofErr w:type="spellEnd"/>
      <w:r w:rsidRPr="00DB18F0">
        <w:rPr>
          <w:position w:val="-1"/>
          <w:sz w:val="24"/>
          <w:szCs w:val="24"/>
        </w:rPr>
        <w:t xml:space="preserve">) </w:t>
      </w:r>
    </w:p>
    <w:p w14:paraId="50E4FB6D" w14:textId="77777777" w:rsidR="00D71F69" w:rsidRPr="00DB18F0" w:rsidRDefault="00D71F69" w:rsidP="007A7298">
      <w:pPr>
        <w:pStyle w:val="a7"/>
        <w:numPr>
          <w:ilvl w:val="0"/>
          <w:numId w:val="3"/>
        </w:numPr>
        <w:suppressAutoHyphens/>
        <w:autoSpaceDE/>
        <w:autoSpaceDN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DB18F0">
        <w:rPr>
          <w:position w:val="-1"/>
          <w:sz w:val="24"/>
          <w:szCs w:val="24"/>
        </w:rPr>
        <w:t>приріст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прямих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іноземних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 (в </w:t>
      </w:r>
      <w:proofErr w:type="spellStart"/>
      <w:r w:rsidRPr="00DB18F0">
        <w:rPr>
          <w:position w:val="-1"/>
          <w:sz w:val="24"/>
          <w:szCs w:val="24"/>
        </w:rPr>
        <w:t>умовах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воєнного</w:t>
      </w:r>
      <w:proofErr w:type="spellEnd"/>
      <w:r w:rsidRPr="00DB18F0">
        <w:rPr>
          <w:position w:val="-1"/>
          <w:sz w:val="24"/>
          <w:szCs w:val="24"/>
        </w:rPr>
        <w:t xml:space="preserve"> стану, у </w:t>
      </w:r>
      <w:proofErr w:type="spellStart"/>
      <w:r w:rsidRPr="00DB18F0">
        <w:rPr>
          <w:position w:val="-1"/>
          <w:sz w:val="24"/>
          <w:szCs w:val="24"/>
        </w:rPr>
        <w:t>зв’язку</w:t>
      </w:r>
      <w:proofErr w:type="spellEnd"/>
      <w:r w:rsidRPr="00DB18F0">
        <w:rPr>
          <w:position w:val="-1"/>
          <w:sz w:val="24"/>
          <w:szCs w:val="24"/>
        </w:rPr>
        <w:t xml:space="preserve"> з </w:t>
      </w:r>
      <w:proofErr w:type="spellStart"/>
      <w:r w:rsidRPr="00DB18F0">
        <w:rPr>
          <w:position w:val="-1"/>
          <w:sz w:val="24"/>
          <w:szCs w:val="24"/>
        </w:rPr>
        <w:t>високим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рівнем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ризику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втрати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інвесторами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інвестицій</w:t>
      </w:r>
      <w:proofErr w:type="spellEnd"/>
      <w:r w:rsidRPr="00DB18F0">
        <w:rPr>
          <w:position w:val="-1"/>
          <w:sz w:val="24"/>
          <w:szCs w:val="24"/>
        </w:rPr>
        <w:t xml:space="preserve">, не </w:t>
      </w:r>
      <w:proofErr w:type="spellStart"/>
      <w:r w:rsidRPr="00DB18F0">
        <w:rPr>
          <w:position w:val="-1"/>
          <w:sz w:val="24"/>
          <w:szCs w:val="24"/>
        </w:rPr>
        <w:t>визначається</w:t>
      </w:r>
      <w:proofErr w:type="spellEnd"/>
      <w:r w:rsidRPr="00DB18F0">
        <w:rPr>
          <w:position w:val="-1"/>
          <w:sz w:val="24"/>
          <w:szCs w:val="24"/>
        </w:rPr>
        <w:t xml:space="preserve">) </w:t>
      </w:r>
    </w:p>
    <w:p w14:paraId="7B8E76B6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B18F0">
        <w:rPr>
          <w:b/>
          <w:i/>
          <w:iCs/>
          <w:sz w:val="24"/>
          <w:szCs w:val="24"/>
        </w:rPr>
        <w:t>Основними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кількісними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показниками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ефективності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/>
          <w:i/>
          <w:iCs/>
          <w:sz w:val="24"/>
          <w:szCs w:val="24"/>
        </w:rPr>
        <w:t>Програми</w:t>
      </w:r>
      <w:proofErr w:type="spellEnd"/>
      <w:r w:rsidRPr="00DB18F0">
        <w:rPr>
          <w:b/>
          <w:i/>
          <w:iCs/>
          <w:sz w:val="24"/>
          <w:szCs w:val="24"/>
        </w:rPr>
        <w:t xml:space="preserve"> </w:t>
      </w:r>
      <w:proofErr w:type="spellStart"/>
      <w:r w:rsidRPr="00DB18F0">
        <w:rPr>
          <w:bCs/>
          <w:sz w:val="24"/>
          <w:szCs w:val="24"/>
        </w:rPr>
        <w:t>можна</w:t>
      </w:r>
      <w:proofErr w:type="spellEnd"/>
      <w:r w:rsidRPr="00DB18F0">
        <w:rPr>
          <w:bCs/>
          <w:sz w:val="24"/>
          <w:szCs w:val="24"/>
        </w:rPr>
        <w:t xml:space="preserve"> </w:t>
      </w:r>
      <w:proofErr w:type="spellStart"/>
      <w:r w:rsidRPr="00DB18F0">
        <w:rPr>
          <w:bCs/>
          <w:sz w:val="24"/>
          <w:szCs w:val="24"/>
        </w:rPr>
        <w:t>вважати</w:t>
      </w:r>
      <w:proofErr w:type="spellEnd"/>
      <w:r w:rsidRPr="00DB18F0">
        <w:rPr>
          <w:bCs/>
          <w:sz w:val="24"/>
          <w:szCs w:val="24"/>
        </w:rPr>
        <w:t>:</w:t>
      </w:r>
    </w:p>
    <w:p w14:paraId="236D1676" w14:textId="77777777" w:rsidR="00D71F69" w:rsidRPr="00DB18F0" w:rsidRDefault="00D71F69" w:rsidP="007A7298">
      <w:pPr>
        <w:pStyle w:val="a7"/>
        <w:numPr>
          <w:ilvl w:val="0"/>
          <w:numId w:val="4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sz w:val="24"/>
          <w:szCs w:val="24"/>
        </w:rPr>
        <w:t xml:space="preserve">10 </w:t>
      </w:r>
      <w:proofErr w:type="spellStart"/>
      <w:r w:rsidRPr="00DB18F0">
        <w:rPr>
          <w:sz w:val="24"/>
          <w:szCs w:val="24"/>
        </w:rPr>
        <w:t>реалізованих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 xml:space="preserve"> / </w:t>
      </w:r>
      <w:proofErr w:type="spellStart"/>
      <w:r w:rsidRPr="00DB18F0">
        <w:rPr>
          <w:sz w:val="24"/>
          <w:szCs w:val="24"/>
        </w:rPr>
        <w:t>залучених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грантів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проєктів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міжнародної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матеріально</w:t>
      </w:r>
      <w:proofErr w:type="spellEnd"/>
      <w:r w:rsidRPr="00DB18F0">
        <w:rPr>
          <w:sz w:val="24"/>
          <w:szCs w:val="24"/>
        </w:rPr>
        <w:t>-</w:t>
      </w:r>
    </w:p>
    <w:p w14:paraId="2B03678A" w14:textId="77777777" w:rsidR="00D71F69" w:rsidRPr="00DB18F0" w:rsidRDefault="00D71F69" w:rsidP="007A7298">
      <w:pPr>
        <w:pStyle w:val="a7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технічної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допомоги</w:t>
      </w:r>
      <w:proofErr w:type="spellEnd"/>
      <w:r w:rsidRPr="00DB18F0">
        <w:rPr>
          <w:sz w:val="24"/>
          <w:szCs w:val="24"/>
        </w:rPr>
        <w:t>;</w:t>
      </w:r>
    </w:p>
    <w:p w14:paraId="3CA7D53A" w14:textId="77777777" w:rsidR="00D71F69" w:rsidRPr="00DB18F0" w:rsidRDefault="00D71F69" w:rsidP="007A7298">
      <w:pPr>
        <w:pStyle w:val="a7"/>
        <w:numPr>
          <w:ilvl w:val="0"/>
          <w:numId w:val="4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1 </w:t>
      </w:r>
      <w:proofErr w:type="spellStart"/>
      <w:r w:rsidRPr="00DB18F0">
        <w:rPr>
          <w:position w:val="-1"/>
          <w:sz w:val="24"/>
          <w:szCs w:val="24"/>
        </w:rPr>
        <w:t>нове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місто</w:t>
      </w:r>
      <w:proofErr w:type="spellEnd"/>
      <w:r w:rsidRPr="00DB18F0">
        <w:rPr>
          <w:position w:val="-1"/>
          <w:sz w:val="24"/>
          <w:szCs w:val="24"/>
        </w:rPr>
        <w:t xml:space="preserve">-побратим, як </w:t>
      </w:r>
      <w:proofErr w:type="spellStart"/>
      <w:r w:rsidRPr="00DB18F0">
        <w:rPr>
          <w:position w:val="-1"/>
          <w:sz w:val="24"/>
          <w:szCs w:val="24"/>
        </w:rPr>
        <w:t>розширення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мережі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міст-побратимів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закордоном</w:t>
      </w:r>
      <w:proofErr w:type="spellEnd"/>
      <w:r w:rsidRPr="00DB18F0">
        <w:rPr>
          <w:position w:val="-1"/>
          <w:sz w:val="24"/>
          <w:szCs w:val="24"/>
        </w:rPr>
        <w:t>;</w:t>
      </w:r>
    </w:p>
    <w:p w14:paraId="0DABDF7A" w14:textId="77777777" w:rsidR="00D71F69" w:rsidRPr="00DB18F0" w:rsidRDefault="00D71F69" w:rsidP="007A7298">
      <w:pPr>
        <w:pStyle w:val="a7"/>
        <w:numPr>
          <w:ilvl w:val="0"/>
          <w:numId w:val="4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2 </w:t>
      </w:r>
      <w:proofErr w:type="spellStart"/>
      <w:r w:rsidRPr="00DB18F0">
        <w:rPr>
          <w:position w:val="-1"/>
          <w:sz w:val="24"/>
          <w:szCs w:val="24"/>
        </w:rPr>
        <w:t>підписаних</w:t>
      </w:r>
      <w:proofErr w:type="spellEnd"/>
      <w:r w:rsidRPr="00DB18F0">
        <w:rPr>
          <w:position w:val="-1"/>
          <w:sz w:val="24"/>
          <w:szCs w:val="24"/>
        </w:rPr>
        <w:t xml:space="preserve"> партнерства, в рамках </w:t>
      </w:r>
      <w:proofErr w:type="spellStart"/>
      <w:r w:rsidRPr="00DB18F0">
        <w:rPr>
          <w:position w:val="-1"/>
          <w:sz w:val="24"/>
          <w:szCs w:val="24"/>
        </w:rPr>
        <w:t>збільшення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кількості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партнерів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Ніжинської</w:t>
      </w:r>
      <w:proofErr w:type="spellEnd"/>
      <w:r w:rsidRPr="00DB18F0">
        <w:rPr>
          <w:position w:val="-1"/>
          <w:sz w:val="24"/>
          <w:szCs w:val="24"/>
        </w:rPr>
        <w:t xml:space="preserve"> МТГ </w:t>
      </w:r>
      <w:proofErr w:type="spellStart"/>
      <w:r w:rsidRPr="00DB18F0">
        <w:rPr>
          <w:position w:val="-1"/>
          <w:sz w:val="24"/>
          <w:szCs w:val="24"/>
        </w:rPr>
        <w:t>серед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міжнародних</w:t>
      </w:r>
      <w:proofErr w:type="spellEnd"/>
      <w:r w:rsidRPr="00DB18F0">
        <w:rPr>
          <w:position w:val="-1"/>
          <w:sz w:val="24"/>
          <w:szCs w:val="24"/>
        </w:rPr>
        <w:t xml:space="preserve"> </w:t>
      </w:r>
      <w:proofErr w:type="spellStart"/>
      <w:r w:rsidRPr="00DB18F0">
        <w:rPr>
          <w:position w:val="-1"/>
          <w:sz w:val="24"/>
          <w:szCs w:val="24"/>
        </w:rPr>
        <w:t>організацій</w:t>
      </w:r>
      <w:proofErr w:type="spellEnd"/>
      <w:r w:rsidRPr="00DB18F0">
        <w:rPr>
          <w:position w:val="-1"/>
          <w:sz w:val="24"/>
          <w:szCs w:val="24"/>
        </w:rPr>
        <w:t xml:space="preserve">. </w:t>
      </w:r>
    </w:p>
    <w:p w14:paraId="15A8F0CA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Досягнення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основної</w:t>
      </w:r>
      <w:proofErr w:type="spellEnd"/>
      <w:r w:rsidRPr="00DB18F0">
        <w:rPr>
          <w:sz w:val="24"/>
          <w:szCs w:val="24"/>
        </w:rPr>
        <w:t xml:space="preserve"> мети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можливе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рахунок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здійснення</w:t>
      </w:r>
      <w:proofErr w:type="spellEnd"/>
      <w:r w:rsidRPr="00DB18F0">
        <w:rPr>
          <w:sz w:val="24"/>
          <w:szCs w:val="24"/>
        </w:rPr>
        <w:t xml:space="preserve"> комплексу </w:t>
      </w:r>
      <w:proofErr w:type="spellStart"/>
      <w:r w:rsidRPr="00DB18F0">
        <w:rPr>
          <w:sz w:val="24"/>
          <w:szCs w:val="24"/>
        </w:rPr>
        <w:t>напрямків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спрямованих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вирішення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найбільш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гострих</w:t>
      </w:r>
      <w:proofErr w:type="spellEnd"/>
      <w:r w:rsidRPr="00DB18F0">
        <w:rPr>
          <w:sz w:val="24"/>
          <w:szCs w:val="24"/>
        </w:rPr>
        <w:t xml:space="preserve"> проблем, а </w:t>
      </w:r>
      <w:proofErr w:type="spellStart"/>
      <w:r w:rsidRPr="00DB18F0">
        <w:rPr>
          <w:sz w:val="24"/>
          <w:szCs w:val="24"/>
        </w:rPr>
        <w:t>саме</w:t>
      </w:r>
      <w:proofErr w:type="spellEnd"/>
      <w:r w:rsidRPr="00DB18F0">
        <w:rPr>
          <w:sz w:val="24"/>
          <w:szCs w:val="24"/>
        </w:rPr>
        <w:t xml:space="preserve">: </w:t>
      </w:r>
    </w:p>
    <w:p w14:paraId="0D2A21F8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1. </w:t>
      </w:r>
      <w:proofErr w:type="spellStart"/>
      <w:r w:rsidRPr="00DB18F0">
        <w:rPr>
          <w:sz w:val="24"/>
          <w:szCs w:val="24"/>
        </w:rPr>
        <w:t>Створення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сприятливих</w:t>
      </w:r>
      <w:proofErr w:type="spellEnd"/>
      <w:r w:rsidRPr="00DB18F0">
        <w:rPr>
          <w:sz w:val="24"/>
          <w:szCs w:val="24"/>
        </w:rPr>
        <w:t xml:space="preserve"> умов для </w:t>
      </w:r>
      <w:proofErr w:type="spellStart"/>
      <w:r w:rsidRPr="00DB18F0">
        <w:rPr>
          <w:sz w:val="24"/>
          <w:szCs w:val="24"/>
        </w:rPr>
        <w:t>залучення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вдосконалення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системи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обслуговування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інвесторів</w:t>
      </w:r>
      <w:proofErr w:type="spellEnd"/>
    </w:p>
    <w:p w14:paraId="2465DD7E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2. </w:t>
      </w:r>
      <w:proofErr w:type="spellStart"/>
      <w:r w:rsidRPr="00DB18F0">
        <w:rPr>
          <w:sz w:val="24"/>
          <w:szCs w:val="24"/>
        </w:rPr>
        <w:t>Розвиток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зовнішньоекономічної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міжнародного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співробітництва</w:t>
      </w:r>
      <w:proofErr w:type="spellEnd"/>
      <w:r w:rsidRPr="00DB18F0">
        <w:rPr>
          <w:sz w:val="24"/>
          <w:szCs w:val="24"/>
        </w:rPr>
        <w:t xml:space="preserve"> </w:t>
      </w:r>
    </w:p>
    <w:p w14:paraId="72EEFFAA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3. </w:t>
      </w:r>
      <w:proofErr w:type="spellStart"/>
      <w:r w:rsidRPr="00DB18F0">
        <w:rPr>
          <w:sz w:val="24"/>
          <w:szCs w:val="24"/>
        </w:rPr>
        <w:t>Підтримка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реалізації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пріоритетних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інвестиційних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проектів</w:t>
      </w:r>
      <w:proofErr w:type="spellEnd"/>
      <w:r w:rsidRPr="00DB18F0">
        <w:rPr>
          <w:sz w:val="24"/>
          <w:szCs w:val="24"/>
        </w:rPr>
        <w:t xml:space="preserve"> та </w:t>
      </w:r>
      <w:proofErr w:type="spellStart"/>
      <w:r w:rsidRPr="00DB18F0">
        <w:rPr>
          <w:sz w:val="24"/>
          <w:szCs w:val="24"/>
        </w:rPr>
        <w:t>розвиток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інфраструктури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підтримки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інвестиційної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</w:p>
    <w:p w14:paraId="55D3153E" w14:textId="77777777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Напрямки </w:t>
      </w:r>
      <w:proofErr w:type="spellStart"/>
      <w:r w:rsidRPr="00DB18F0">
        <w:rPr>
          <w:sz w:val="24"/>
          <w:szCs w:val="24"/>
        </w:rPr>
        <w:t>діяльності</w:t>
      </w:r>
      <w:proofErr w:type="spellEnd"/>
      <w:r w:rsidRPr="00DB18F0">
        <w:rPr>
          <w:sz w:val="24"/>
          <w:szCs w:val="24"/>
        </w:rPr>
        <w:t xml:space="preserve"> та заходи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наведені</w:t>
      </w:r>
      <w:proofErr w:type="spellEnd"/>
      <w:r w:rsidRPr="00DB18F0">
        <w:rPr>
          <w:sz w:val="24"/>
          <w:szCs w:val="24"/>
        </w:rPr>
        <w:t xml:space="preserve"> у </w:t>
      </w:r>
      <w:proofErr w:type="spellStart"/>
      <w:r w:rsidRPr="00DB18F0">
        <w:rPr>
          <w:sz w:val="24"/>
          <w:szCs w:val="24"/>
        </w:rPr>
        <w:t>Додатку</w:t>
      </w:r>
      <w:proofErr w:type="spellEnd"/>
      <w:r w:rsidRPr="00DB18F0">
        <w:rPr>
          <w:sz w:val="24"/>
          <w:szCs w:val="24"/>
        </w:rPr>
        <w:t xml:space="preserve"> 1.</w:t>
      </w:r>
    </w:p>
    <w:p w14:paraId="1DE2C85D" w14:textId="77777777" w:rsidR="00D71F69" w:rsidRPr="00DB18F0" w:rsidRDefault="00D71F69" w:rsidP="007A7298">
      <w:pPr>
        <w:spacing w:line="240" w:lineRule="auto"/>
        <w:ind w:left="0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VI</w:t>
      </w:r>
      <w:r w:rsidRPr="00DB18F0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К</w:t>
      </w:r>
      <w:r w:rsidRPr="00DB18F0">
        <w:rPr>
          <w:b/>
          <w:sz w:val="24"/>
          <w:szCs w:val="24"/>
        </w:rPr>
        <w:t>оординація</w:t>
      </w:r>
      <w:proofErr w:type="spellEnd"/>
      <w:r w:rsidRPr="00DB18F0">
        <w:rPr>
          <w:b/>
          <w:sz w:val="24"/>
          <w:szCs w:val="24"/>
        </w:rPr>
        <w:t xml:space="preserve"> та контроль за ходом </w:t>
      </w:r>
      <w:proofErr w:type="spellStart"/>
      <w:r w:rsidRPr="00DB18F0">
        <w:rPr>
          <w:b/>
          <w:sz w:val="24"/>
          <w:szCs w:val="24"/>
        </w:rPr>
        <w:t>виконання</w:t>
      </w:r>
      <w:proofErr w:type="spellEnd"/>
      <w:r w:rsidRPr="00DB18F0">
        <w:rPr>
          <w:b/>
          <w:sz w:val="24"/>
          <w:szCs w:val="24"/>
        </w:rPr>
        <w:t xml:space="preserve"> </w:t>
      </w:r>
      <w:proofErr w:type="spellStart"/>
      <w:r w:rsidRPr="00DB18F0">
        <w:rPr>
          <w:b/>
          <w:sz w:val="24"/>
          <w:szCs w:val="24"/>
        </w:rPr>
        <w:t>програми</w:t>
      </w:r>
      <w:proofErr w:type="spellEnd"/>
    </w:p>
    <w:p w14:paraId="202D4D49" w14:textId="77777777" w:rsidR="00D71F69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Організація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аналіз</w:t>
      </w:r>
      <w:proofErr w:type="spellEnd"/>
      <w:r w:rsidRPr="00DB18F0">
        <w:rPr>
          <w:sz w:val="24"/>
          <w:szCs w:val="24"/>
        </w:rPr>
        <w:t xml:space="preserve"> та контроль за </w:t>
      </w:r>
      <w:proofErr w:type="spellStart"/>
      <w:r w:rsidRPr="00DB18F0">
        <w:rPr>
          <w:sz w:val="24"/>
          <w:szCs w:val="24"/>
        </w:rPr>
        <w:t>використанням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коштів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здійснюється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головними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розпорядниками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коштів</w:t>
      </w:r>
      <w:proofErr w:type="spellEnd"/>
      <w:r w:rsidRPr="00DB18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4FAB786" w14:textId="77777777" w:rsidR="00D71F69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Відповідальні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виконавці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звітують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заходів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головним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proofErr w:type="gramStart"/>
      <w:r w:rsidRPr="00DB18F0">
        <w:rPr>
          <w:sz w:val="24"/>
          <w:szCs w:val="24"/>
        </w:rPr>
        <w:t>розпорядникам</w:t>
      </w:r>
      <w:proofErr w:type="spellEnd"/>
      <w:r w:rsidRPr="00DB18F0">
        <w:rPr>
          <w:sz w:val="24"/>
          <w:szCs w:val="24"/>
        </w:rPr>
        <w:t xml:space="preserve">  </w:t>
      </w:r>
      <w:proofErr w:type="spellStart"/>
      <w:r w:rsidRPr="00DB18F0">
        <w:rPr>
          <w:sz w:val="24"/>
          <w:szCs w:val="24"/>
        </w:rPr>
        <w:t>щомісячно</w:t>
      </w:r>
      <w:proofErr w:type="spellEnd"/>
      <w:proofErr w:type="gramEnd"/>
      <w:r w:rsidRPr="00DB18F0">
        <w:rPr>
          <w:sz w:val="24"/>
          <w:szCs w:val="24"/>
        </w:rPr>
        <w:t xml:space="preserve"> до 4-го числа </w:t>
      </w:r>
      <w:proofErr w:type="spellStart"/>
      <w:r w:rsidRPr="00DB18F0">
        <w:rPr>
          <w:sz w:val="24"/>
          <w:szCs w:val="24"/>
        </w:rPr>
        <w:t>місяця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наступного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звітним</w:t>
      </w:r>
      <w:proofErr w:type="spellEnd"/>
      <w:r w:rsidRPr="00DB18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F218162" w14:textId="422E5695" w:rsidR="00D71F69" w:rsidRPr="00DB18F0" w:rsidRDefault="00D71F69" w:rsidP="007A7298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B18F0">
        <w:rPr>
          <w:sz w:val="24"/>
          <w:szCs w:val="24"/>
        </w:rPr>
        <w:t>Головні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розпорядники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ради </w:t>
      </w:r>
      <w:proofErr w:type="spellStart"/>
      <w:r w:rsidRPr="00DB18F0">
        <w:rPr>
          <w:sz w:val="24"/>
          <w:szCs w:val="24"/>
        </w:rPr>
        <w:t>надають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звіт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щоквартально</w:t>
      </w:r>
      <w:proofErr w:type="spellEnd"/>
      <w:r w:rsidRPr="00DB18F0">
        <w:rPr>
          <w:sz w:val="24"/>
          <w:szCs w:val="24"/>
        </w:rPr>
        <w:t xml:space="preserve"> до 6-го числа </w:t>
      </w:r>
      <w:proofErr w:type="spellStart"/>
      <w:r w:rsidRPr="00DB18F0">
        <w:rPr>
          <w:sz w:val="24"/>
          <w:szCs w:val="24"/>
        </w:rPr>
        <w:t>місяця</w:t>
      </w:r>
      <w:proofErr w:type="spellEnd"/>
      <w:r w:rsidRPr="00DB18F0">
        <w:rPr>
          <w:sz w:val="24"/>
          <w:szCs w:val="24"/>
        </w:rPr>
        <w:t xml:space="preserve">, </w:t>
      </w:r>
      <w:proofErr w:type="spellStart"/>
      <w:r w:rsidRPr="00DB18F0">
        <w:rPr>
          <w:sz w:val="24"/>
          <w:szCs w:val="24"/>
        </w:rPr>
        <w:t>наступного</w:t>
      </w:r>
      <w:proofErr w:type="spellEnd"/>
      <w:r w:rsidRPr="00DB18F0">
        <w:rPr>
          <w:sz w:val="24"/>
          <w:szCs w:val="24"/>
        </w:rPr>
        <w:t xml:space="preserve"> за </w:t>
      </w:r>
      <w:proofErr w:type="spellStart"/>
      <w:r w:rsidRPr="00DB18F0">
        <w:rPr>
          <w:sz w:val="24"/>
          <w:szCs w:val="24"/>
        </w:rPr>
        <w:t>звітним</w:t>
      </w:r>
      <w:proofErr w:type="spellEnd"/>
      <w:r w:rsidRPr="00DB18F0">
        <w:rPr>
          <w:sz w:val="24"/>
          <w:szCs w:val="24"/>
        </w:rPr>
        <w:t xml:space="preserve"> кварталом, </w:t>
      </w:r>
      <w:proofErr w:type="spellStart"/>
      <w:r w:rsidRPr="00DB18F0">
        <w:rPr>
          <w:sz w:val="24"/>
          <w:szCs w:val="24"/>
        </w:rPr>
        <w:t>фінансовому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управлінню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Ніжинської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ради. </w:t>
      </w:r>
      <w:proofErr w:type="spellStart"/>
      <w:r w:rsidRPr="00DB18F0">
        <w:rPr>
          <w:sz w:val="24"/>
          <w:szCs w:val="24"/>
        </w:rPr>
        <w:t>Головні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розпорядники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звітують</w:t>
      </w:r>
      <w:proofErr w:type="spellEnd"/>
      <w:r w:rsidRPr="00DB18F0">
        <w:rPr>
          <w:sz w:val="24"/>
          <w:szCs w:val="24"/>
        </w:rPr>
        <w:t xml:space="preserve"> про </w:t>
      </w:r>
      <w:proofErr w:type="spellStart"/>
      <w:r w:rsidRPr="00DB18F0">
        <w:rPr>
          <w:sz w:val="24"/>
          <w:szCs w:val="24"/>
        </w:rPr>
        <w:t>виконання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програми</w:t>
      </w:r>
      <w:proofErr w:type="spellEnd"/>
      <w:r w:rsidRPr="00DB18F0">
        <w:rPr>
          <w:sz w:val="24"/>
          <w:szCs w:val="24"/>
        </w:rPr>
        <w:t xml:space="preserve"> на </w:t>
      </w:r>
      <w:proofErr w:type="spellStart"/>
      <w:r w:rsidRPr="00DB18F0">
        <w:rPr>
          <w:sz w:val="24"/>
          <w:szCs w:val="24"/>
        </w:rPr>
        <w:t>сесії</w:t>
      </w:r>
      <w:proofErr w:type="spellEnd"/>
      <w:r w:rsidRPr="00DB18F0">
        <w:rPr>
          <w:sz w:val="24"/>
          <w:szCs w:val="24"/>
        </w:rPr>
        <w:t xml:space="preserve"> </w:t>
      </w:r>
      <w:proofErr w:type="spellStart"/>
      <w:r w:rsidRPr="00DB18F0">
        <w:rPr>
          <w:sz w:val="24"/>
          <w:szCs w:val="24"/>
        </w:rPr>
        <w:t>міської</w:t>
      </w:r>
      <w:proofErr w:type="spellEnd"/>
      <w:r w:rsidRPr="00DB18F0">
        <w:rPr>
          <w:sz w:val="24"/>
          <w:szCs w:val="24"/>
        </w:rPr>
        <w:t xml:space="preserve"> ради за </w:t>
      </w:r>
      <w:proofErr w:type="spellStart"/>
      <w:r w:rsidRPr="00DB18F0">
        <w:rPr>
          <w:sz w:val="24"/>
          <w:szCs w:val="24"/>
        </w:rPr>
        <w:t>підсумками</w:t>
      </w:r>
      <w:proofErr w:type="spellEnd"/>
      <w:r w:rsidRPr="00DB18F0">
        <w:rPr>
          <w:sz w:val="24"/>
          <w:szCs w:val="24"/>
        </w:rPr>
        <w:t xml:space="preserve"> року.</w:t>
      </w:r>
    </w:p>
    <w:p w14:paraId="64B51C89" w14:textId="77777777" w:rsidR="00E92FDC" w:rsidRDefault="00E92FDC" w:rsidP="007A7298">
      <w:pPr>
        <w:spacing w:line="240" w:lineRule="auto"/>
        <w:ind w:left="1" w:hanging="3"/>
        <w:jc w:val="right"/>
        <w:rPr>
          <w:b/>
          <w:sz w:val="28"/>
          <w:szCs w:val="28"/>
          <w:lang w:val="uk-UA"/>
        </w:rPr>
        <w:sectPr w:rsidR="00E92FDC" w:rsidSect="00A27728">
          <w:pgSz w:w="11906" w:h="16838"/>
          <w:pgMar w:top="993" w:right="567" w:bottom="567" w:left="1276" w:header="709" w:footer="709" w:gutter="0"/>
          <w:cols w:space="708"/>
          <w:docGrid w:linePitch="360"/>
        </w:sectPr>
      </w:pPr>
    </w:p>
    <w:p w14:paraId="01FFCA2D" w14:textId="6806B75B" w:rsidR="00E92FDC" w:rsidRDefault="00E92FDC" w:rsidP="007A7298">
      <w:pPr>
        <w:spacing w:line="240" w:lineRule="auto"/>
        <w:ind w:left="1" w:hanging="3"/>
        <w:jc w:val="right"/>
        <w:rPr>
          <w:b/>
          <w:sz w:val="28"/>
          <w:szCs w:val="28"/>
          <w:lang w:val="uk-UA"/>
        </w:rPr>
      </w:pPr>
    </w:p>
    <w:p w14:paraId="735EDE4F" w14:textId="77777777" w:rsidR="00E92FDC" w:rsidRPr="00C67F38" w:rsidRDefault="00E92FDC" w:rsidP="007A7298">
      <w:pPr>
        <w:spacing w:line="240" w:lineRule="auto"/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Додаток  1</w:t>
      </w:r>
    </w:p>
    <w:p w14:paraId="19836574" w14:textId="77777777" w:rsidR="00E92FDC" w:rsidRPr="00C67F38" w:rsidRDefault="00E92FDC" w:rsidP="007A7298">
      <w:pPr>
        <w:spacing w:line="240" w:lineRule="auto"/>
        <w:ind w:left="1" w:hanging="3"/>
        <w:rPr>
          <w:b/>
          <w:sz w:val="28"/>
          <w:szCs w:val="28"/>
          <w:lang w:val="uk-UA"/>
        </w:rPr>
      </w:pPr>
    </w:p>
    <w:p w14:paraId="3F535FD1" w14:textId="77777777" w:rsidR="00D71F69" w:rsidRPr="00DF3A4D" w:rsidRDefault="00D71F69" w:rsidP="007A7298">
      <w:pPr>
        <w:spacing w:line="240" w:lineRule="auto"/>
        <w:ind w:left="0" w:hanging="2"/>
        <w:jc w:val="center"/>
        <w:rPr>
          <w:b/>
          <w:lang w:val="uk-UA"/>
        </w:rPr>
      </w:pPr>
      <w:r w:rsidRPr="00DF3A4D">
        <w:rPr>
          <w:b/>
          <w:lang w:val="uk-UA"/>
        </w:rPr>
        <w:t>ЗАХОДИ НА ВИКОНАННЯ ПРОГРАМИ РОЗВИТКУ МІЖНАРОДНОЇ ТА ІНВЕСТИЦІЙНОЇ ДІЯЛЬНОСТІ В НІЖИНСЬКІЙ МІСЬКІЙ ТЕРИТОРІАЛЬНІЙ ГРОМАДІ НА 2026 РІК</w:t>
      </w:r>
    </w:p>
    <w:p w14:paraId="7C8FAF5C" w14:textId="77777777" w:rsidR="00D71F69" w:rsidRPr="00DF3A4D" w:rsidRDefault="00D71F69" w:rsidP="007A7298">
      <w:pPr>
        <w:pStyle w:val="aa"/>
        <w:spacing w:after="0" w:line="240" w:lineRule="auto"/>
        <w:ind w:left="0" w:hanging="2"/>
        <w:rPr>
          <w:b/>
          <w:sz w:val="24"/>
          <w:szCs w:val="24"/>
          <w:lang w:val="uk-UA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7513"/>
        <w:gridCol w:w="3969"/>
        <w:gridCol w:w="1417"/>
        <w:gridCol w:w="1329"/>
      </w:tblGrid>
      <w:tr w:rsidR="00D71F69" w:rsidRPr="002C1D3D" w14:paraId="17F1ECAF" w14:textId="77777777" w:rsidTr="005E2BF0">
        <w:tc>
          <w:tcPr>
            <w:tcW w:w="940" w:type="dxa"/>
            <w:vAlign w:val="center"/>
          </w:tcPr>
          <w:p w14:paraId="2F4765D7" w14:textId="77777777" w:rsidR="00D71F69" w:rsidRPr="002C1D3D" w:rsidRDefault="00D71F69" w:rsidP="007A7298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№</w:t>
            </w:r>
          </w:p>
        </w:tc>
        <w:tc>
          <w:tcPr>
            <w:tcW w:w="7513" w:type="dxa"/>
            <w:vAlign w:val="center"/>
          </w:tcPr>
          <w:p w14:paraId="611AC80A" w14:textId="77777777" w:rsidR="00D71F69" w:rsidRPr="002C1D3D" w:rsidRDefault="00D71F69" w:rsidP="007A7298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Назва</w:t>
            </w:r>
            <w:proofErr w:type="spellEnd"/>
            <w:r w:rsidRPr="002C1D3D">
              <w:rPr>
                <w:b/>
              </w:rPr>
              <w:t xml:space="preserve"> заходу</w:t>
            </w:r>
          </w:p>
        </w:tc>
        <w:tc>
          <w:tcPr>
            <w:tcW w:w="3969" w:type="dxa"/>
            <w:vAlign w:val="center"/>
          </w:tcPr>
          <w:p w14:paraId="5B7906CA" w14:textId="77777777" w:rsidR="00D71F69" w:rsidRPr="002C1D3D" w:rsidRDefault="00D71F69" w:rsidP="007A7298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Виконавці</w:t>
            </w:r>
            <w:proofErr w:type="spellEnd"/>
          </w:p>
        </w:tc>
        <w:tc>
          <w:tcPr>
            <w:tcW w:w="1417" w:type="dxa"/>
            <w:vAlign w:val="center"/>
          </w:tcPr>
          <w:p w14:paraId="4D066772" w14:textId="77777777" w:rsidR="00D71F69" w:rsidRPr="002C1D3D" w:rsidRDefault="00D71F69" w:rsidP="007A7298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Джерела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фінансування</w:t>
            </w:r>
            <w:proofErr w:type="spellEnd"/>
          </w:p>
        </w:tc>
        <w:tc>
          <w:tcPr>
            <w:tcW w:w="1329" w:type="dxa"/>
            <w:vAlign w:val="center"/>
          </w:tcPr>
          <w:p w14:paraId="09BB681E" w14:textId="77777777" w:rsidR="00D71F69" w:rsidRPr="002C1D3D" w:rsidRDefault="00D71F69" w:rsidP="007A7298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Обсяг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фінансування</w:t>
            </w:r>
            <w:proofErr w:type="spellEnd"/>
          </w:p>
          <w:p w14:paraId="7596095B" w14:textId="77777777" w:rsidR="00D71F69" w:rsidRPr="002C1D3D" w:rsidRDefault="00D71F69" w:rsidP="007A7298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(тис. грн.)</w:t>
            </w:r>
          </w:p>
        </w:tc>
      </w:tr>
      <w:tr w:rsidR="00D71F69" w:rsidRPr="002C1D3D" w14:paraId="3E7A87C5" w14:textId="77777777" w:rsidTr="005E2BF0">
        <w:tc>
          <w:tcPr>
            <w:tcW w:w="15168" w:type="dxa"/>
            <w:gridSpan w:val="5"/>
            <w:vAlign w:val="center"/>
          </w:tcPr>
          <w:p w14:paraId="3711BC88" w14:textId="77777777" w:rsidR="00D71F69" w:rsidRPr="002C1D3D" w:rsidRDefault="00D71F69" w:rsidP="007A7298">
            <w:pPr>
              <w:numPr>
                <w:ilvl w:val="0"/>
                <w:numId w:val="5"/>
              </w:numPr>
              <w:autoSpaceDE w:val="0"/>
              <w:autoSpaceDN w:val="0"/>
              <w:spacing w:line="240" w:lineRule="auto"/>
              <w:ind w:left="0" w:hanging="2"/>
              <w:contextualSpacing/>
              <w:jc w:val="center"/>
              <w:rPr>
                <w:b/>
              </w:rPr>
            </w:pPr>
            <w:proofErr w:type="spellStart"/>
            <w:r w:rsidRPr="002C1D3D">
              <w:rPr>
                <w:b/>
              </w:rPr>
              <w:t>Створення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сприятливих</w:t>
            </w:r>
            <w:proofErr w:type="spellEnd"/>
            <w:r w:rsidRPr="002C1D3D">
              <w:rPr>
                <w:b/>
              </w:rPr>
              <w:t xml:space="preserve"> умов для </w:t>
            </w:r>
            <w:proofErr w:type="spellStart"/>
            <w:r w:rsidRPr="002C1D3D">
              <w:rPr>
                <w:b/>
              </w:rPr>
              <w:t>залучення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інвестицій</w:t>
            </w:r>
            <w:proofErr w:type="spellEnd"/>
            <w:r w:rsidRPr="002C1D3D">
              <w:rPr>
                <w:b/>
              </w:rPr>
              <w:t xml:space="preserve"> та </w:t>
            </w:r>
            <w:proofErr w:type="spellStart"/>
            <w:r w:rsidRPr="002C1D3D">
              <w:rPr>
                <w:b/>
              </w:rPr>
              <w:t>вдосконалення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системи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обслуговування</w:t>
            </w:r>
            <w:proofErr w:type="spellEnd"/>
            <w:r w:rsidRPr="002C1D3D">
              <w:rPr>
                <w:b/>
              </w:rPr>
              <w:t xml:space="preserve"> </w:t>
            </w:r>
            <w:proofErr w:type="spellStart"/>
            <w:r w:rsidRPr="002C1D3D">
              <w:rPr>
                <w:b/>
              </w:rPr>
              <w:t>інвесторів</w:t>
            </w:r>
            <w:proofErr w:type="spellEnd"/>
          </w:p>
        </w:tc>
      </w:tr>
    </w:tbl>
    <w:tbl>
      <w:tblPr>
        <w:tblStyle w:val="TableNormal"/>
        <w:tblW w:w="0" w:type="auto"/>
        <w:tblInd w:w="-8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473"/>
        <w:gridCol w:w="3969"/>
        <w:gridCol w:w="1425"/>
        <w:gridCol w:w="1432"/>
      </w:tblGrid>
      <w:tr w:rsidR="00D71F69" w:rsidRPr="002C1D3D" w14:paraId="3FBD33C6" w14:textId="77777777" w:rsidTr="005E2BF0">
        <w:trPr>
          <w:trHeight w:val="1807"/>
        </w:trPr>
        <w:tc>
          <w:tcPr>
            <w:tcW w:w="869" w:type="dxa"/>
          </w:tcPr>
          <w:p w14:paraId="7DB76CA6" w14:textId="77777777" w:rsidR="00D71F69" w:rsidRPr="002C1D3D" w:rsidRDefault="00D71F69" w:rsidP="007A7298">
            <w:pPr>
              <w:pStyle w:val="TableParagraph"/>
              <w:rPr>
                <w:b/>
                <w:sz w:val="20"/>
                <w:szCs w:val="20"/>
              </w:rPr>
            </w:pPr>
          </w:p>
          <w:p w14:paraId="00D02594" w14:textId="77777777" w:rsidR="00D71F69" w:rsidRPr="002C1D3D" w:rsidRDefault="00D71F69" w:rsidP="007A7298">
            <w:pPr>
              <w:pStyle w:val="TableParagraph"/>
              <w:ind w:left="155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</w:rPr>
              <w:t>1.1.</w:t>
            </w:r>
          </w:p>
        </w:tc>
        <w:tc>
          <w:tcPr>
            <w:tcW w:w="7473" w:type="dxa"/>
          </w:tcPr>
          <w:p w14:paraId="4C3E4940" w14:textId="77777777" w:rsidR="00D71F69" w:rsidRPr="002C1D3D" w:rsidRDefault="00D71F69" w:rsidP="007A7298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Виготовлення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</w:t>
            </w:r>
            <w:r w:rsidRPr="002C1D3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брендованої</w:t>
            </w:r>
            <w:proofErr w:type="spellEnd"/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продукції;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придбання,</w:t>
            </w:r>
          </w:p>
          <w:p w14:paraId="0C8CF5B8" w14:textId="77777777" w:rsidR="00D71F69" w:rsidRPr="002C1D3D" w:rsidRDefault="00D71F69" w:rsidP="007A7298">
            <w:pPr>
              <w:pStyle w:val="TableParagraph"/>
              <w:ind w:left="99" w:right="184" w:firstLine="1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 інформаційно-презентаційних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матеріалів про громаду (поліграфічної</w:t>
            </w:r>
            <w:r w:rsidRPr="002C1D3D">
              <w:rPr>
                <w:spacing w:val="1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продукції, буклетів,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флаєрів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 листівок,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банерів, </w:t>
            </w:r>
            <w:r w:rsidRPr="002C1D3D">
              <w:rPr>
                <w:sz w:val="20"/>
                <w:szCs w:val="20"/>
              </w:rPr>
              <w:t>стендів, відеофільмів,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інформаційних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програм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2C1D3D">
              <w:rPr>
                <w:sz w:val="20"/>
                <w:szCs w:val="20"/>
              </w:rPr>
              <w:t xml:space="preserve"> роликів,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сувенірної продукції (ручки, блокноти,</w:t>
            </w:r>
            <w:r w:rsidRPr="002C1D3D">
              <w:rPr>
                <w:spacing w:val="2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календарі, брелки, прапорці, магніти,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proofErr w:type="spellEnd"/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посуд, USB накопичувачі,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повербанки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парасольки, шеврони,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термо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-чашки,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шопери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proofErr w:type="spellEnd"/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одяг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аксесуари,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іграшки,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сувенірні</w:t>
            </w:r>
          </w:p>
          <w:p w14:paraId="16BB4E24" w14:textId="77777777" w:rsidR="00D71F69" w:rsidRPr="002C1D3D" w:rsidRDefault="00D71F69" w:rsidP="007A7298">
            <w:pPr>
              <w:pStyle w:val="TableParagraph"/>
              <w:ind w:left="1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України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тощо))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тощо.</w:t>
            </w:r>
          </w:p>
        </w:tc>
        <w:tc>
          <w:tcPr>
            <w:tcW w:w="3969" w:type="dxa"/>
          </w:tcPr>
          <w:p w14:paraId="2AB17AB2" w14:textId="77777777" w:rsidR="00D71F69" w:rsidRPr="002C1D3D" w:rsidRDefault="00D71F69" w:rsidP="007A7298">
            <w:pPr>
              <w:pStyle w:val="TableParagraph"/>
              <w:ind w:left="74" w:right="18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75BCBA4E" w14:textId="77777777" w:rsidR="00D71F69" w:rsidRPr="002C1D3D" w:rsidRDefault="00D71F69" w:rsidP="007A7298">
            <w:pPr>
              <w:pStyle w:val="TableParagraph"/>
              <w:ind w:left="74" w:right="36"/>
              <w:jc w:val="center"/>
              <w:rPr>
                <w:spacing w:val="-5"/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діяльності.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</w:p>
          <w:p w14:paraId="644432A7" w14:textId="77777777" w:rsidR="00D71F69" w:rsidRPr="002C1D3D" w:rsidRDefault="00D71F69" w:rsidP="007A7298">
            <w:pPr>
              <w:pStyle w:val="TableParagraph"/>
              <w:ind w:left="74" w:right="36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 xml:space="preserve">Залучені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організаціі</w:t>
            </w:r>
            <w:proofErr w:type="spellEnd"/>
          </w:p>
        </w:tc>
        <w:tc>
          <w:tcPr>
            <w:tcW w:w="1425" w:type="dxa"/>
          </w:tcPr>
          <w:p w14:paraId="2758154C" w14:textId="77777777" w:rsidR="00D71F69" w:rsidRPr="002C1D3D" w:rsidRDefault="00D71F69" w:rsidP="007A7298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7935DC46" w14:textId="77777777" w:rsidR="00D71F69" w:rsidRPr="002C1D3D" w:rsidRDefault="00D71F69" w:rsidP="007A7298">
            <w:pPr>
              <w:pStyle w:val="TableParagraph"/>
              <w:ind w:left="52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22505734" w14:textId="77777777" w:rsidR="00D71F69" w:rsidRPr="002C1D3D" w:rsidRDefault="00D71F69" w:rsidP="007A7298">
            <w:pPr>
              <w:pStyle w:val="TableParagraph"/>
              <w:rPr>
                <w:b/>
                <w:sz w:val="20"/>
                <w:szCs w:val="20"/>
              </w:rPr>
            </w:pPr>
          </w:p>
          <w:p w14:paraId="7F2E1D69" w14:textId="77777777" w:rsidR="00D71F69" w:rsidRPr="002C1D3D" w:rsidRDefault="00D71F69" w:rsidP="007A7298">
            <w:pPr>
              <w:pStyle w:val="TableParagraph"/>
              <w:rPr>
                <w:b/>
                <w:sz w:val="20"/>
                <w:szCs w:val="20"/>
              </w:rPr>
            </w:pPr>
          </w:p>
          <w:p w14:paraId="272B35D7" w14:textId="77777777" w:rsidR="00D71F69" w:rsidRPr="002C1D3D" w:rsidRDefault="00D71F69" w:rsidP="007A7298">
            <w:pPr>
              <w:pStyle w:val="TableParagraph"/>
              <w:ind w:left="49" w:right="23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100</w:t>
            </w:r>
          </w:p>
        </w:tc>
      </w:tr>
      <w:tr w:rsidR="00D71F69" w:rsidRPr="002C1D3D" w14:paraId="4145638A" w14:textId="77777777" w:rsidTr="005E2BF0">
        <w:trPr>
          <w:trHeight w:val="1097"/>
        </w:trPr>
        <w:tc>
          <w:tcPr>
            <w:tcW w:w="869" w:type="dxa"/>
          </w:tcPr>
          <w:p w14:paraId="58781562" w14:textId="77777777" w:rsidR="00D71F69" w:rsidRPr="002C1D3D" w:rsidRDefault="00D71F69" w:rsidP="007A7298">
            <w:pPr>
              <w:pStyle w:val="TableParagraph"/>
              <w:ind w:right="353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7473" w:type="dxa"/>
          </w:tcPr>
          <w:p w14:paraId="11D9445E" w14:textId="77777777" w:rsidR="00D71F69" w:rsidRPr="002C1D3D" w:rsidRDefault="00D71F69" w:rsidP="007A7298">
            <w:pPr>
              <w:pStyle w:val="TableParagraph"/>
              <w:ind w:left="100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Створення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постійне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наповнення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сайту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 «Ніжин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Iнвестиційний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»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(послуги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із розроблення</w:t>
            </w:r>
            <w:r w:rsidRPr="002C1D3D">
              <w:rPr>
                <w:spacing w:val="1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технічної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підтримки сайту).</w:t>
            </w:r>
          </w:p>
        </w:tc>
        <w:tc>
          <w:tcPr>
            <w:tcW w:w="3969" w:type="dxa"/>
          </w:tcPr>
          <w:p w14:paraId="572095FA" w14:textId="77777777" w:rsidR="00D71F69" w:rsidRPr="002C1D3D" w:rsidRDefault="00D71F69" w:rsidP="007A7298">
            <w:pPr>
              <w:pStyle w:val="TableParagraph"/>
              <w:ind w:left="74" w:right="3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Виконавчі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органи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Ніжинської</w:t>
            </w:r>
            <w:r w:rsidRPr="002C1D3D">
              <w:rPr>
                <w:spacing w:val="5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міської</w:t>
            </w:r>
          </w:p>
          <w:p w14:paraId="18266AC5" w14:textId="77777777" w:rsidR="00D71F69" w:rsidRPr="002C1D3D" w:rsidRDefault="00D71F69" w:rsidP="007A7298">
            <w:pPr>
              <w:pStyle w:val="TableParagraph"/>
              <w:ind w:left="74" w:right="20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ради.</w:t>
            </w:r>
          </w:p>
          <w:p w14:paraId="14DABDF8" w14:textId="77777777" w:rsidR="00D71F69" w:rsidRPr="002C1D3D" w:rsidRDefault="00D71F69" w:rsidP="007A7298">
            <w:pPr>
              <w:pStyle w:val="TableParagraph"/>
              <w:ind w:left="74" w:right="39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 інвестиційної діяльності.</w:t>
            </w:r>
          </w:p>
          <w:p w14:paraId="26B681A0" w14:textId="77777777" w:rsidR="00D71F69" w:rsidRPr="002C1D3D" w:rsidRDefault="00D71F69" w:rsidP="007A7298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організацій.</w:t>
            </w:r>
          </w:p>
        </w:tc>
        <w:tc>
          <w:tcPr>
            <w:tcW w:w="1425" w:type="dxa"/>
          </w:tcPr>
          <w:p w14:paraId="4297A93F" w14:textId="77777777" w:rsidR="00D71F69" w:rsidRPr="002C1D3D" w:rsidRDefault="00D71F69" w:rsidP="007A7298">
            <w:pPr>
              <w:pStyle w:val="TableParagraph"/>
              <w:ind w:left="35" w:right="2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4F44B2B9" w14:textId="77777777" w:rsidR="00D71F69" w:rsidRPr="002C1D3D" w:rsidRDefault="00D71F69" w:rsidP="007A7298">
            <w:pPr>
              <w:pStyle w:val="TableParagraph"/>
              <w:ind w:left="35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19893F12" w14:textId="77777777" w:rsidR="00D71F69" w:rsidRPr="002C1D3D" w:rsidRDefault="00D71F69" w:rsidP="007A7298">
            <w:pPr>
              <w:pStyle w:val="TableParagraph"/>
              <w:ind w:left="26" w:right="23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  <w:tr w:rsidR="00D71F69" w:rsidRPr="002C1D3D" w14:paraId="550A6DEE" w14:textId="77777777" w:rsidTr="005E2BF0">
        <w:trPr>
          <w:trHeight w:val="915"/>
        </w:trPr>
        <w:tc>
          <w:tcPr>
            <w:tcW w:w="869" w:type="dxa"/>
          </w:tcPr>
          <w:p w14:paraId="1E088259" w14:textId="77777777" w:rsidR="00D71F69" w:rsidRPr="002C1D3D" w:rsidRDefault="00D71F69" w:rsidP="007A7298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7473" w:type="dxa"/>
          </w:tcPr>
          <w:p w14:paraId="477D424F" w14:textId="77777777" w:rsidR="00D71F69" w:rsidRPr="002C1D3D" w:rsidRDefault="00D71F69" w:rsidP="007A7298">
            <w:pPr>
              <w:pStyle w:val="TableParagraph"/>
              <w:ind w:left="10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Залучення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експертів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відповідних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для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експертного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2B65B076" w14:textId="77777777" w:rsidR="00D71F69" w:rsidRPr="002C1D3D" w:rsidRDefault="00D71F69" w:rsidP="007A7298">
            <w:pPr>
              <w:pStyle w:val="TableParagraph"/>
              <w:ind w:left="105" w:firstLine="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методичного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супроводу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процесу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інвестиційних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планів </w:t>
            </w:r>
            <w:r w:rsidRPr="002C1D3D">
              <w:rPr>
                <w:sz w:val="20"/>
                <w:szCs w:val="20"/>
              </w:rPr>
              <w:t>дій, бізнес-планів, інвестиційного паспорта,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іншої проектно-кошторисної </w:t>
            </w:r>
            <w:r w:rsidRPr="002C1D3D">
              <w:rPr>
                <w:spacing w:val="-2"/>
                <w:sz w:val="20"/>
                <w:szCs w:val="20"/>
              </w:rPr>
              <w:t>документації.</w:t>
            </w:r>
          </w:p>
        </w:tc>
        <w:tc>
          <w:tcPr>
            <w:tcW w:w="3969" w:type="dxa"/>
          </w:tcPr>
          <w:p w14:paraId="772F5796" w14:textId="77777777" w:rsidR="00D71F69" w:rsidRPr="002C1D3D" w:rsidRDefault="00D71F69" w:rsidP="007A7298">
            <w:pPr>
              <w:pStyle w:val="TableParagraph"/>
              <w:ind w:left="74" w:right="53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Виконавчі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органи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ради.</w:t>
            </w:r>
          </w:p>
          <w:p w14:paraId="6E400296" w14:textId="77777777" w:rsidR="00D71F69" w:rsidRPr="002C1D3D" w:rsidRDefault="00D71F69" w:rsidP="007A7298">
            <w:pPr>
              <w:pStyle w:val="TableParagraph"/>
              <w:ind w:left="74" w:right="44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Відділ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міжнародних </w:t>
            </w:r>
            <w:proofErr w:type="spellStart"/>
            <w:r w:rsidRPr="002C1D3D">
              <w:rPr>
                <w:spacing w:val="-4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4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  <w:p w14:paraId="28B02051" w14:textId="77777777" w:rsidR="00D71F69" w:rsidRPr="002C1D3D" w:rsidRDefault="00D71F69" w:rsidP="007A7298">
            <w:pPr>
              <w:pStyle w:val="TableParagraph"/>
              <w:ind w:left="74" w:right="10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організації.</w:t>
            </w:r>
          </w:p>
        </w:tc>
        <w:tc>
          <w:tcPr>
            <w:tcW w:w="1425" w:type="dxa"/>
          </w:tcPr>
          <w:p w14:paraId="07D48597" w14:textId="77777777" w:rsidR="00D71F69" w:rsidRPr="002C1D3D" w:rsidRDefault="00D71F69" w:rsidP="007A7298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7F15B43D" w14:textId="77777777" w:rsidR="00D71F69" w:rsidRPr="002C1D3D" w:rsidRDefault="00D71F69" w:rsidP="007A7298">
            <w:pPr>
              <w:pStyle w:val="TableParagraph"/>
              <w:ind w:left="48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7EB085D0" w14:textId="77777777" w:rsidR="00D71F69" w:rsidRPr="002C1D3D" w:rsidRDefault="00D71F69" w:rsidP="007A7298">
            <w:pPr>
              <w:pStyle w:val="TableParagraph"/>
              <w:ind w:left="26" w:right="26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25</w:t>
            </w:r>
          </w:p>
        </w:tc>
      </w:tr>
      <w:tr w:rsidR="00D71F69" w:rsidRPr="002C1D3D" w14:paraId="58E36403" w14:textId="77777777" w:rsidTr="005E2BF0">
        <w:trPr>
          <w:trHeight w:val="687"/>
        </w:trPr>
        <w:tc>
          <w:tcPr>
            <w:tcW w:w="869" w:type="dxa"/>
          </w:tcPr>
          <w:p w14:paraId="0C28168F" w14:textId="77777777" w:rsidR="00D71F69" w:rsidRPr="002C1D3D" w:rsidRDefault="00D71F69" w:rsidP="007A7298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7473" w:type="dxa"/>
          </w:tcPr>
          <w:p w14:paraId="78F63048" w14:textId="77777777" w:rsidR="00D71F69" w:rsidRPr="002C1D3D" w:rsidRDefault="00D71F69" w:rsidP="007A7298">
            <w:pPr>
              <w:pStyle w:val="TableParagraph"/>
              <w:ind w:left="112" w:right="-202" w:firstLine="1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Розроблення,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виготовлення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розповсюдження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інформації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про</w:t>
            </w:r>
            <w:r w:rsidRPr="002C1D3D">
              <w:rPr>
                <w:spacing w:val="3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інвестиційно-</w:t>
            </w:r>
            <w:r w:rsidRPr="002C1D3D">
              <w:rPr>
                <w:sz w:val="20"/>
                <w:szCs w:val="20"/>
              </w:rPr>
              <w:t>привабливі земельні ділянки (площадки),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комунальне майно,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тощо</w:t>
            </w:r>
          </w:p>
          <w:p w14:paraId="17A72D2D" w14:textId="77777777" w:rsidR="00D71F69" w:rsidRPr="002C1D3D" w:rsidRDefault="00D71F69" w:rsidP="007A7298">
            <w:pPr>
              <w:pStyle w:val="TableParagraph"/>
              <w:ind w:left="103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(поліграфічна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продукція,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буклети,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флаєри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каталоги,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інші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презентаційні матеріали).</w:t>
            </w:r>
          </w:p>
        </w:tc>
        <w:tc>
          <w:tcPr>
            <w:tcW w:w="3969" w:type="dxa"/>
          </w:tcPr>
          <w:p w14:paraId="037CC3EF" w14:textId="77777777" w:rsidR="00D71F69" w:rsidRPr="002C1D3D" w:rsidRDefault="00D71F69" w:rsidP="007A7298">
            <w:pPr>
              <w:pStyle w:val="TableParagraph"/>
              <w:ind w:left="827" w:right="5" w:hanging="300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64755E38" w14:textId="77777777" w:rsidR="00D71F69" w:rsidRPr="002C1D3D" w:rsidRDefault="00D71F69" w:rsidP="007A7298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05AC859B" w14:textId="77777777" w:rsidR="00D71F69" w:rsidRPr="002C1D3D" w:rsidRDefault="00D71F69" w:rsidP="007A7298">
            <w:pPr>
              <w:pStyle w:val="TableParagraph"/>
              <w:ind w:left="177" w:right="181" w:hanging="5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468E3711" w14:textId="77777777" w:rsidR="00D71F69" w:rsidRPr="002C1D3D" w:rsidRDefault="00D71F69" w:rsidP="007A7298">
            <w:pPr>
              <w:pStyle w:val="TableParagraph"/>
              <w:ind w:left="26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10</w:t>
            </w:r>
          </w:p>
        </w:tc>
      </w:tr>
      <w:tr w:rsidR="00D71F69" w:rsidRPr="002C1D3D" w14:paraId="034306A6" w14:textId="77777777" w:rsidTr="005E2BF0">
        <w:trPr>
          <w:trHeight w:val="762"/>
        </w:trPr>
        <w:tc>
          <w:tcPr>
            <w:tcW w:w="869" w:type="dxa"/>
          </w:tcPr>
          <w:p w14:paraId="2680A2F4" w14:textId="77777777" w:rsidR="00D71F69" w:rsidRPr="002C1D3D" w:rsidRDefault="00D71F69" w:rsidP="007A7298">
            <w:pPr>
              <w:pStyle w:val="TableParagraph"/>
              <w:rPr>
                <w:b/>
                <w:sz w:val="20"/>
                <w:szCs w:val="20"/>
              </w:rPr>
            </w:pPr>
          </w:p>
          <w:p w14:paraId="2FF838A4" w14:textId="77777777" w:rsidR="00D71F69" w:rsidRPr="002C1D3D" w:rsidRDefault="00D71F69" w:rsidP="007A7298">
            <w:pPr>
              <w:pStyle w:val="TableParagraph"/>
              <w:ind w:left="160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  <w:lang w:eastAsia="uk-UA"/>
              </w:rPr>
              <w:drawing>
                <wp:inline distT="0" distB="0" distL="0" distR="0" wp14:anchorId="43997AEC" wp14:editId="720D83BA">
                  <wp:extent cx="173736" cy="944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</w:tcPr>
          <w:p w14:paraId="60A1C8CA" w14:textId="77777777" w:rsidR="00D71F69" w:rsidRPr="002C1D3D" w:rsidRDefault="00D71F69" w:rsidP="007A7298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Розробка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друк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дорожньо</w:t>
            </w:r>
            <w:r>
              <w:rPr>
                <w:spacing w:val="-2"/>
                <w:sz w:val="20"/>
                <w:szCs w:val="20"/>
              </w:rPr>
              <w:t>ї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громади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щодо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визначення</w:t>
            </w:r>
          </w:p>
          <w:p w14:paraId="39A0C5B9" w14:textId="77777777" w:rsidR="00D71F69" w:rsidRPr="002C1D3D" w:rsidRDefault="00D71F69" w:rsidP="007A7298">
            <w:pPr>
              <w:pStyle w:val="TableParagraph"/>
              <w:ind w:left="110" w:right="184" w:hanging="9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використання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найбільш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оптимальних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механіз</w:t>
            </w:r>
            <w:r>
              <w:rPr>
                <w:spacing w:val="-4"/>
                <w:sz w:val="20"/>
                <w:szCs w:val="20"/>
              </w:rPr>
              <w:t>м</w:t>
            </w:r>
            <w:r w:rsidRPr="002C1D3D">
              <w:rPr>
                <w:spacing w:val="-4"/>
                <w:sz w:val="20"/>
                <w:szCs w:val="20"/>
              </w:rPr>
              <w:t>ів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інструментів </w:t>
            </w:r>
            <w:r w:rsidRPr="002C1D3D">
              <w:rPr>
                <w:sz w:val="20"/>
                <w:szCs w:val="20"/>
              </w:rPr>
              <w:t>залучення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інвестицій.</w:t>
            </w:r>
          </w:p>
        </w:tc>
        <w:tc>
          <w:tcPr>
            <w:tcW w:w="3969" w:type="dxa"/>
          </w:tcPr>
          <w:p w14:paraId="67CE29F7" w14:textId="77777777" w:rsidR="00D71F69" w:rsidRPr="002C1D3D" w:rsidRDefault="00D71F69" w:rsidP="007A7298">
            <w:pPr>
              <w:pStyle w:val="TableParagraph"/>
              <w:ind w:left="74" w:right="69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6B2CC7D0" w14:textId="77777777" w:rsidR="00D71F69" w:rsidRPr="002C1D3D" w:rsidRDefault="00D71F69" w:rsidP="007A7298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FFA63A9" w14:textId="77777777" w:rsidR="00D71F69" w:rsidRPr="002C1D3D" w:rsidRDefault="00D71F69" w:rsidP="007A7298">
            <w:pPr>
              <w:pStyle w:val="TableParagraph"/>
              <w:ind w:left="35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33CE0FDB" w14:textId="77777777" w:rsidR="00D71F69" w:rsidRPr="002C1D3D" w:rsidRDefault="00D71F69" w:rsidP="007A7298">
            <w:pPr>
              <w:pStyle w:val="TableParagraph"/>
              <w:ind w:left="26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3D62C9B9" w14:textId="77777777" w:rsidR="00D71F69" w:rsidRPr="00442041" w:rsidRDefault="00D71F69" w:rsidP="007A7298">
      <w:pPr>
        <w:pStyle w:val="TableParagraph"/>
        <w:jc w:val="center"/>
        <w:rPr>
          <w:sz w:val="24"/>
          <w:szCs w:val="24"/>
        </w:rPr>
        <w:sectPr w:rsidR="00D71F69" w:rsidRPr="00442041">
          <w:pgSz w:w="16820" w:h="11900" w:orient="landscape"/>
          <w:pgMar w:top="1340" w:right="850" w:bottom="280" w:left="708" w:header="720" w:footer="720" w:gutter="0"/>
          <w:cols w:space="720"/>
        </w:sectPr>
      </w:pPr>
    </w:p>
    <w:p w14:paraId="11E199A0" w14:textId="77777777" w:rsidR="00D71F69" w:rsidRPr="00442041" w:rsidRDefault="00D71F69" w:rsidP="007A7298">
      <w:pPr>
        <w:pStyle w:val="aa"/>
        <w:spacing w:after="0" w:line="240" w:lineRule="auto"/>
        <w:ind w:left="0" w:hanging="2"/>
        <w:rPr>
          <w:b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479"/>
        <w:gridCol w:w="3980"/>
        <w:gridCol w:w="1426"/>
        <w:gridCol w:w="1311"/>
      </w:tblGrid>
      <w:tr w:rsidR="00D71F69" w:rsidRPr="002C1D3D" w14:paraId="2388F932" w14:textId="77777777" w:rsidTr="00FD722E">
        <w:trPr>
          <w:trHeight w:val="762"/>
        </w:trPr>
        <w:tc>
          <w:tcPr>
            <w:tcW w:w="797" w:type="dxa"/>
          </w:tcPr>
          <w:p w14:paraId="16CF4A52" w14:textId="77777777" w:rsidR="00D71F69" w:rsidRPr="002C1D3D" w:rsidRDefault="00D71F69" w:rsidP="007A7298">
            <w:pPr>
              <w:pStyle w:val="TableParagraph"/>
              <w:ind w:left="125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1.6.</w:t>
            </w:r>
          </w:p>
        </w:tc>
        <w:tc>
          <w:tcPr>
            <w:tcW w:w="7479" w:type="dxa"/>
          </w:tcPr>
          <w:p w14:paraId="2962F24C" w14:textId="77777777" w:rsidR="00D71F69" w:rsidRPr="002C1D3D" w:rsidRDefault="00D71F69" w:rsidP="007A7298">
            <w:pPr>
              <w:pStyle w:val="TableParagraph"/>
              <w:ind w:left="129" w:right="670" w:hanging="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Виплата переможцям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відкритих конкурсів</w:t>
            </w:r>
            <w:r w:rsidRPr="002C1D3D">
              <w:rPr>
                <w:spacing w:val="-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спрямованих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на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покращення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клімату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МТГ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одноразово</w:t>
            </w:r>
            <w:r>
              <w:rPr>
                <w:sz w:val="20"/>
                <w:szCs w:val="20"/>
              </w:rPr>
              <w:t>ї</w:t>
            </w:r>
            <w:r w:rsidRPr="002C1D3D">
              <w:rPr>
                <w:spacing w:val="-1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винагороди</w:t>
            </w:r>
          </w:p>
        </w:tc>
        <w:tc>
          <w:tcPr>
            <w:tcW w:w="3980" w:type="dxa"/>
          </w:tcPr>
          <w:p w14:paraId="53F62486" w14:textId="77777777" w:rsidR="00D71F69" w:rsidRPr="002C1D3D" w:rsidRDefault="00D71F69" w:rsidP="007A7298">
            <w:pPr>
              <w:pStyle w:val="TableParagraph"/>
              <w:ind w:left="47" w:right="8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зв'язків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 xml:space="preserve">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6" w:type="dxa"/>
          </w:tcPr>
          <w:p w14:paraId="24E41D7F" w14:textId="77777777" w:rsidR="00D71F69" w:rsidRPr="002C1D3D" w:rsidRDefault="00D71F69" w:rsidP="007A7298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5E4C4B6E" w14:textId="77777777" w:rsidR="00D71F69" w:rsidRPr="002C1D3D" w:rsidRDefault="00D71F69" w:rsidP="007A7298">
            <w:pPr>
              <w:pStyle w:val="TableParagraph"/>
              <w:ind w:left="56" w:right="2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311" w:type="dxa"/>
          </w:tcPr>
          <w:p w14:paraId="2FF6A0F1" w14:textId="77777777" w:rsidR="00D71F69" w:rsidRPr="002C1D3D" w:rsidRDefault="00D71F69" w:rsidP="007A7298">
            <w:pPr>
              <w:pStyle w:val="TableParagraph"/>
              <w:ind w:right="516"/>
              <w:jc w:val="right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20</w:t>
            </w:r>
          </w:p>
        </w:tc>
      </w:tr>
      <w:tr w:rsidR="00D71F69" w:rsidRPr="00D05DEB" w14:paraId="41800C74" w14:textId="77777777" w:rsidTr="00FD722E">
        <w:trPr>
          <w:trHeight w:val="207"/>
        </w:trPr>
        <w:tc>
          <w:tcPr>
            <w:tcW w:w="14993" w:type="dxa"/>
            <w:gridSpan w:val="5"/>
          </w:tcPr>
          <w:p w14:paraId="58CCBD1E" w14:textId="77777777" w:rsidR="00D71F69" w:rsidRPr="00D05DEB" w:rsidRDefault="00D71F69" w:rsidP="007A7298">
            <w:pPr>
              <w:pStyle w:val="TableParagraph"/>
              <w:ind w:left="893"/>
              <w:rPr>
                <w:b/>
                <w:bCs/>
                <w:sz w:val="20"/>
                <w:szCs w:val="20"/>
              </w:rPr>
            </w:pPr>
            <w:r w:rsidRPr="00D05DEB">
              <w:rPr>
                <w:b/>
                <w:sz w:val="20"/>
                <w:szCs w:val="20"/>
                <w:lang w:eastAsia="ru-RU"/>
              </w:rPr>
              <w:t>2. Підтримка реалізації пріоритетних інвестиційних проектів та розвиток інфраструктури підтримки інвестиційної діяльності</w:t>
            </w:r>
          </w:p>
        </w:tc>
      </w:tr>
      <w:tr w:rsidR="00B868D7" w:rsidRPr="002C1D3D" w14:paraId="3A9CB161" w14:textId="77777777" w:rsidTr="00FD722E">
        <w:trPr>
          <w:trHeight w:val="3924"/>
        </w:trPr>
        <w:tc>
          <w:tcPr>
            <w:tcW w:w="797" w:type="dxa"/>
          </w:tcPr>
          <w:p w14:paraId="686A8ED6" w14:textId="4C03F33D" w:rsidR="00B868D7" w:rsidRPr="002C1D3D" w:rsidRDefault="00B868D7" w:rsidP="007A7298">
            <w:pPr>
              <w:pStyle w:val="TableParagraph"/>
              <w:ind w:left="117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7479" w:type="dxa"/>
          </w:tcPr>
          <w:p w14:paraId="1D24D854" w14:textId="77777777" w:rsidR="00B868D7" w:rsidRPr="002C1D3D" w:rsidRDefault="00B868D7" w:rsidP="007A729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C1D3D">
              <w:rPr>
                <w:spacing w:val="-2"/>
                <w:sz w:val="20"/>
                <w:szCs w:val="20"/>
              </w:rPr>
              <w:t>C</w:t>
            </w:r>
            <w:r>
              <w:rPr>
                <w:spacing w:val="-2"/>
                <w:sz w:val="20"/>
                <w:szCs w:val="20"/>
              </w:rPr>
              <w:t>п</w:t>
            </w:r>
            <w:r w:rsidRPr="002C1D3D">
              <w:rPr>
                <w:spacing w:val="-2"/>
                <w:sz w:val="20"/>
                <w:szCs w:val="20"/>
              </w:rPr>
              <w:t>івфінансування</w:t>
            </w:r>
            <w:proofErr w:type="spellEnd"/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колективного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фінансування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краудфандингу</w:t>
            </w:r>
            <w:proofErr w:type="spellEnd"/>
            <w:r w:rsidRPr="002C1D3D">
              <w:rPr>
                <w:spacing w:val="-2"/>
                <w:sz w:val="20"/>
                <w:szCs w:val="20"/>
              </w:rPr>
              <w:t>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</w:p>
          <w:p w14:paraId="4170B94A" w14:textId="298BD121" w:rsidR="00B868D7" w:rsidRPr="002C1D3D" w:rsidRDefault="00B868D7" w:rsidP="007A7298">
            <w:pPr>
              <w:pStyle w:val="TableParagraph"/>
              <w:ind w:left="121" w:right="71"/>
              <w:rPr>
                <w:sz w:val="20"/>
                <w:szCs w:val="20"/>
              </w:rPr>
            </w:pPr>
            <w:r w:rsidRPr="005E2BF0">
              <w:rPr>
                <w:spacing w:val="-2"/>
                <w:sz w:val="20"/>
                <w:szCs w:val="20"/>
              </w:rPr>
              <w:t>розмірі 50%</w:t>
            </w:r>
            <w:r w:rsidRPr="005E2BF0">
              <w:rPr>
                <w:spacing w:val="-3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від</w:t>
            </w:r>
            <w:r w:rsidRPr="005E2BF0">
              <w:rPr>
                <w:spacing w:val="-7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загальної</w:t>
            </w:r>
            <w:r w:rsidRPr="005E2BF0">
              <w:rPr>
                <w:spacing w:val="-5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суми проекту</w:t>
            </w:r>
            <w:r w:rsidRPr="005E2BF0">
              <w:rPr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/</w:t>
            </w:r>
            <w:r w:rsidRPr="005E2BF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C1D3D">
              <w:rPr>
                <w:spacing w:val="-2"/>
                <w:sz w:val="20"/>
                <w:szCs w:val="20"/>
              </w:rPr>
              <w:t>C</w:t>
            </w:r>
            <w:r w:rsidRPr="005E2BF0">
              <w:rPr>
                <w:spacing w:val="-2"/>
                <w:sz w:val="20"/>
                <w:szCs w:val="20"/>
              </w:rPr>
              <w:t>півфінансування</w:t>
            </w:r>
            <w:proofErr w:type="spellEnd"/>
            <w:r w:rsidRPr="005E2BF0">
              <w:rPr>
                <w:spacing w:val="-2"/>
                <w:sz w:val="20"/>
                <w:szCs w:val="20"/>
              </w:rPr>
              <w:t xml:space="preserve"> грантових </w:t>
            </w:r>
            <w:r w:rsidRPr="005E2BF0">
              <w:rPr>
                <w:sz w:val="20"/>
                <w:szCs w:val="20"/>
              </w:rPr>
              <w:t>проектів в розмірі не</w:t>
            </w:r>
            <w:r w:rsidRPr="005E2BF0">
              <w:rPr>
                <w:spacing w:val="-4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більше 25</w:t>
            </w:r>
            <w:r w:rsidRPr="005E2BF0">
              <w:rPr>
                <w:spacing w:val="-3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% від</w:t>
            </w:r>
            <w:r w:rsidRPr="005E2BF0">
              <w:rPr>
                <w:spacing w:val="-2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загальної вартості проекту.</w:t>
            </w:r>
          </w:p>
        </w:tc>
        <w:tc>
          <w:tcPr>
            <w:tcW w:w="3980" w:type="dxa"/>
          </w:tcPr>
          <w:p w14:paraId="1C8112C4" w14:textId="58D9F137" w:rsidR="00B868D7" w:rsidRPr="002C1D3D" w:rsidRDefault="00B868D7" w:rsidP="007A7298">
            <w:pPr>
              <w:pStyle w:val="TableParagraph"/>
              <w:tabs>
                <w:tab w:val="left" w:pos="1815"/>
                <w:tab w:val="left" w:pos="2706"/>
              </w:tabs>
              <w:ind w:left="111" w:right="131" w:hanging="7"/>
              <w:rPr>
                <w:sz w:val="20"/>
                <w:szCs w:val="20"/>
              </w:rPr>
            </w:pPr>
            <w:r w:rsidRPr="005E2BF0">
              <w:rPr>
                <w:sz w:val="20"/>
                <w:szCs w:val="20"/>
              </w:rPr>
              <w:t>Ніжинська</w:t>
            </w:r>
            <w:r w:rsidRPr="005E2BF0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</w:t>
            </w:r>
            <w:r w:rsidRPr="005E2BF0">
              <w:rPr>
                <w:spacing w:val="-29"/>
                <w:sz w:val="20"/>
                <w:szCs w:val="20"/>
              </w:rPr>
              <w:t xml:space="preserve"> </w:t>
            </w:r>
            <w:proofErr w:type="spellStart"/>
            <w:r w:rsidRPr="005E2BF0">
              <w:rPr>
                <w:sz w:val="20"/>
                <w:szCs w:val="20"/>
              </w:rPr>
              <w:t>іська</w:t>
            </w:r>
            <w:proofErr w:type="spellEnd"/>
            <w:r w:rsidRPr="005E2BF0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рада</w:t>
            </w:r>
            <w:r w:rsidRPr="005E2BF0">
              <w:rPr>
                <w:spacing w:val="56"/>
                <w:w w:val="150"/>
                <w:sz w:val="20"/>
                <w:szCs w:val="20"/>
              </w:rPr>
              <w:t xml:space="preserve"> </w:t>
            </w:r>
            <w:proofErr w:type="spellStart"/>
            <w:r w:rsidRPr="005E2BF0">
              <w:rPr>
                <w:spacing w:val="-2"/>
                <w:sz w:val="20"/>
                <w:szCs w:val="20"/>
              </w:rPr>
              <w:t>Чернігівськоії</w:t>
            </w:r>
            <w:proofErr w:type="spellEnd"/>
            <w:r w:rsidRPr="005E2BF0">
              <w:rPr>
                <w:spacing w:val="-2"/>
                <w:sz w:val="20"/>
                <w:szCs w:val="20"/>
              </w:rPr>
              <w:t xml:space="preserve"> області: Виконавчий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комітет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Ніжинської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міської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 xml:space="preserve">ради, </w:t>
            </w:r>
            <w:r w:rsidRPr="005E2BF0">
              <w:rPr>
                <w:sz w:val="20"/>
                <w:szCs w:val="20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міської</w:t>
            </w:r>
            <w:r w:rsidRPr="005E2BF0">
              <w:rPr>
                <w:spacing w:val="-7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ради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 xml:space="preserve">Чернігівської області, </w:t>
            </w:r>
            <w:r w:rsidRPr="00442041">
              <w:rPr>
                <w:sz w:val="20"/>
                <w:szCs w:val="20"/>
              </w:rPr>
              <w:t>KH</w:t>
            </w:r>
            <w:r w:rsidRPr="005E2BF0">
              <w:rPr>
                <w:sz w:val="20"/>
                <w:szCs w:val="20"/>
              </w:rPr>
              <w:t>П «Ніжинський міський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центр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первинної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медико-санітарної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допомоги»,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442041">
              <w:rPr>
                <w:sz w:val="20"/>
                <w:szCs w:val="20"/>
              </w:rPr>
              <w:t>KH</w:t>
            </w:r>
            <w:r w:rsidRPr="005E2BF0">
              <w:rPr>
                <w:sz w:val="20"/>
                <w:szCs w:val="20"/>
              </w:rPr>
              <w:t>П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«Ніжинська</w:t>
            </w:r>
            <w:r w:rsidRPr="005E2BF0">
              <w:rPr>
                <w:spacing w:val="-7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міська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стоматологічна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поліклініка»,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442041">
              <w:rPr>
                <w:sz w:val="20"/>
                <w:szCs w:val="20"/>
              </w:rPr>
              <w:t>K</w:t>
            </w:r>
            <w:r w:rsidRPr="005E2BF0">
              <w:rPr>
                <w:sz w:val="20"/>
                <w:szCs w:val="20"/>
              </w:rPr>
              <w:t>П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«Виробниче управління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комунального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господарства»,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442041">
              <w:rPr>
                <w:sz w:val="20"/>
                <w:szCs w:val="20"/>
              </w:rPr>
              <w:t>K</w:t>
            </w:r>
            <w:r w:rsidRPr="005E2BF0">
              <w:rPr>
                <w:sz w:val="20"/>
                <w:szCs w:val="20"/>
              </w:rPr>
              <w:t>П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«Ніжинське управління</w:t>
            </w:r>
            <w:r w:rsidRPr="005E2BF0">
              <w:rPr>
                <w:spacing w:val="52"/>
                <w:sz w:val="20"/>
                <w:szCs w:val="20"/>
              </w:rPr>
              <w:t xml:space="preserve">  </w:t>
            </w:r>
            <w:r w:rsidRPr="005E2BF0">
              <w:rPr>
                <w:sz w:val="20"/>
                <w:szCs w:val="20"/>
              </w:rPr>
              <w:t>водопровідно</w:t>
            </w:r>
            <w:r w:rsidRPr="005E2BF0">
              <w:rPr>
                <w:spacing w:val="59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-</w:t>
            </w:r>
            <w:r w:rsidRPr="005E2BF0">
              <w:rPr>
                <w:spacing w:val="48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каналізаційного</w:t>
            </w:r>
            <w:r w:rsidRPr="005E2BF0">
              <w:rPr>
                <w:spacing w:val="42"/>
                <w:sz w:val="20"/>
                <w:szCs w:val="20"/>
              </w:rPr>
              <w:t xml:space="preserve">  </w:t>
            </w:r>
            <w:r w:rsidRPr="005E2BF0">
              <w:rPr>
                <w:sz w:val="20"/>
                <w:szCs w:val="20"/>
              </w:rPr>
              <w:t>господарства»,</w:t>
            </w:r>
            <w:r w:rsidRPr="005E2BF0">
              <w:rPr>
                <w:spacing w:val="65"/>
                <w:sz w:val="20"/>
                <w:szCs w:val="20"/>
              </w:rPr>
              <w:t xml:space="preserve"> </w:t>
            </w:r>
            <w:r w:rsidRPr="00442041">
              <w:rPr>
                <w:spacing w:val="-5"/>
                <w:w w:val="90"/>
                <w:sz w:val="20"/>
                <w:szCs w:val="20"/>
              </w:rPr>
              <w:t>K</w:t>
            </w:r>
            <w:r w:rsidRPr="005E2BF0">
              <w:rPr>
                <w:spacing w:val="-5"/>
                <w:w w:val="90"/>
                <w:sz w:val="20"/>
                <w:szCs w:val="20"/>
              </w:rPr>
              <w:t xml:space="preserve">П </w:t>
            </w:r>
            <w:r w:rsidRPr="005E2BF0">
              <w:rPr>
                <w:sz w:val="20"/>
                <w:szCs w:val="20"/>
              </w:rPr>
              <w:t>«Комунальний ринок», БО «Благодійний фонд «Українська незламна душа»</w:t>
            </w:r>
          </w:p>
        </w:tc>
        <w:tc>
          <w:tcPr>
            <w:tcW w:w="1426" w:type="dxa"/>
          </w:tcPr>
          <w:p w14:paraId="1027B17A" w14:textId="77777777" w:rsidR="00B868D7" w:rsidRPr="002C1D3D" w:rsidRDefault="00B868D7" w:rsidP="007A7298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568519CA" w14:textId="3961BFB6" w:rsidR="00B868D7" w:rsidRPr="002C1D3D" w:rsidRDefault="00B868D7" w:rsidP="007A7298">
            <w:pPr>
              <w:pStyle w:val="TableParagraph"/>
              <w:ind w:left="136" w:right="123" w:firstLine="21"/>
              <w:jc w:val="center"/>
              <w:rPr>
                <w:sz w:val="20"/>
                <w:szCs w:val="20"/>
              </w:rPr>
            </w:pPr>
            <w:r w:rsidRPr="005E2BF0">
              <w:rPr>
                <w:spacing w:val="-6"/>
                <w:sz w:val="20"/>
                <w:szCs w:val="20"/>
              </w:rPr>
              <w:t xml:space="preserve">Ніжинської </w:t>
            </w:r>
            <w:r w:rsidRPr="005E2BF0">
              <w:rPr>
                <w:spacing w:val="-4"/>
                <w:sz w:val="20"/>
                <w:szCs w:val="20"/>
              </w:rPr>
              <w:t>МТГ</w:t>
            </w:r>
            <w:r w:rsidRPr="005E2BF0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5E2BF0">
              <w:rPr>
                <w:w w:val="95"/>
                <w:sz w:val="20"/>
                <w:szCs w:val="20"/>
              </w:rPr>
              <w:t>та</w:t>
            </w:r>
            <w:r w:rsidRPr="005E2BF0">
              <w:rPr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5E2BF0">
              <w:rPr>
                <w:w w:val="95"/>
                <w:sz w:val="20"/>
                <w:szCs w:val="20"/>
              </w:rPr>
              <w:t>інш</w:t>
            </w:r>
            <w:r w:rsidRPr="002C1D3D">
              <w:rPr>
                <w:w w:val="95"/>
                <w:sz w:val="20"/>
                <w:szCs w:val="20"/>
              </w:rPr>
              <w:t>i</w:t>
            </w:r>
            <w:proofErr w:type="spellEnd"/>
            <w:r w:rsidRPr="005E2BF0">
              <w:rPr>
                <w:w w:val="95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w w:val="95"/>
                <w:sz w:val="20"/>
                <w:szCs w:val="20"/>
              </w:rPr>
              <w:t>джерела</w:t>
            </w:r>
          </w:p>
        </w:tc>
        <w:tc>
          <w:tcPr>
            <w:tcW w:w="1311" w:type="dxa"/>
          </w:tcPr>
          <w:p w14:paraId="4B3B3CEA" w14:textId="5143C314" w:rsidR="00B868D7" w:rsidRPr="002C1D3D" w:rsidRDefault="00B868D7" w:rsidP="007A7298">
            <w:pPr>
              <w:pStyle w:val="TableParagraph"/>
              <w:ind w:right="473"/>
              <w:jc w:val="right"/>
              <w:rPr>
                <w:sz w:val="20"/>
                <w:szCs w:val="20"/>
              </w:rPr>
            </w:pPr>
            <w:r w:rsidRPr="00FF1F83">
              <w:rPr>
                <w:spacing w:val="-5"/>
                <w:sz w:val="20"/>
              </w:rPr>
              <w:t>1</w:t>
            </w:r>
            <w:r w:rsidRPr="002C1D3D">
              <w:rPr>
                <w:spacing w:val="-5"/>
                <w:sz w:val="20"/>
                <w:szCs w:val="20"/>
              </w:rPr>
              <w:t>750</w:t>
            </w:r>
          </w:p>
        </w:tc>
      </w:tr>
      <w:tr w:rsidR="00D71F69" w:rsidRPr="00442041" w14:paraId="44B1203C" w14:textId="77777777" w:rsidTr="00FD722E">
        <w:trPr>
          <w:trHeight w:val="532"/>
        </w:trPr>
        <w:tc>
          <w:tcPr>
            <w:tcW w:w="14993" w:type="dxa"/>
            <w:gridSpan w:val="5"/>
          </w:tcPr>
          <w:p w14:paraId="284D9DF2" w14:textId="2F9FAB3C" w:rsidR="00D71F69" w:rsidRPr="00442041" w:rsidRDefault="00B868D7" w:rsidP="007A7298">
            <w:pPr>
              <w:pStyle w:val="TableParagraph"/>
              <w:ind w:right="104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D71F69" w:rsidRPr="00442041">
              <w:rPr>
                <w:spacing w:val="-2"/>
                <w:sz w:val="24"/>
                <w:szCs w:val="24"/>
              </w:rPr>
              <w:t>915,00</w:t>
            </w:r>
          </w:p>
        </w:tc>
      </w:tr>
    </w:tbl>
    <w:p w14:paraId="5A2E7709" w14:textId="77777777" w:rsidR="00D71F69" w:rsidRPr="00442041" w:rsidRDefault="00D71F69" w:rsidP="007A7298">
      <w:pPr>
        <w:pStyle w:val="aa"/>
        <w:spacing w:after="0" w:line="240" w:lineRule="auto"/>
        <w:ind w:left="0" w:hanging="2"/>
        <w:rPr>
          <w:b/>
          <w:sz w:val="24"/>
          <w:szCs w:val="24"/>
        </w:rPr>
      </w:pPr>
    </w:p>
    <w:p w14:paraId="35F60EEC" w14:textId="77777777" w:rsidR="00E92FDC" w:rsidRPr="00C67F38" w:rsidRDefault="00E92FDC" w:rsidP="007A7298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3BA7512C" w14:textId="77777777" w:rsidR="00E92FDC" w:rsidRPr="00C67F38" w:rsidRDefault="00E92FDC" w:rsidP="007A7298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1CE1CBDE" w14:textId="77777777" w:rsidR="00E92FDC" w:rsidRPr="00C67F38" w:rsidRDefault="00E92FDC" w:rsidP="007A7298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1D56D70C" w14:textId="77777777" w:rsidR="00E92FDC" w:rsidRPr="00C67F38" w:rsidRDefault="00E92FDC" w:rsidP="007A7298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2784A135" w14:textId="77777777" w:rsidR="00E92FDC" w:rsidRPr="00C67F38" w:rsidRDefault="00E92FDC" w:rsidP="007A7298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26292A6C" w14:textId="77777777" w:rsidR="00E92FDC" w:rsidRPr="00C67F38" w:rsidRDefault="00E92FDC" w:rsidP="007A7298">
      <w:pPr>
        <w:spacing w:line="240" w:lineRule="auto"/>
        <w:ind w:left="0" w:hanging="2"/>
        <w:rPr>
          <w:b/>
          <w:sz w:val="21"/>
          <w:szCs w:val="21"/>
          <w:lang w:val="uk-UA"/>
        </w:rPr>
      </w:pPr>
    </w:p>
    <w:p w14:paraId="144D459B" w14:textId="77777777" w:rsidR="00E92FDC" w:rsidRPr="00C67F38" w:rsidRDefault="00E92FDC" w:rsidP="007A7298">
      <w:pPr>
        <w:spacing w:line="240" w:lineRule="auto"/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</w:t>
      </w:r>
      <w:r w:rsidRPr="00C67F38">
        <w:rPr>
          <w:sz w:val="28"/>
          <w:szCs w:val="28"/>
          <w:lang w:val="uk-UA"/>
        </w:rPr>
        <w:t>Міський голова                                                                                                 Олександр КОДОЛА</w:t>
      </w:r>
    </w:p>
    <w:p w14:paraId="4FA1850A" w14:textId="77777777" w:rsidR="0078427F" w:rsidRDefault="0078427F" w:rsidP="007A7298">
      <w:pPr>
        <w:spacing w:line="240" w:lineRule="auto"/>
        <w:ind w:left="0" w:hanging="2"/>
        <w:sectPr w:rsidR="0078427F" w:rsidSect="00E92FDC">
          <w:pgSz w:w="16838" w:h="11906" w:orient="landscape"/>
          <w:pgMar w:top="850" w:right="850" w:bottom="1417" w:left="709" w:header="708" w:footer="708" w:gutter="0"/>
          <w:cols w:space="708"/>
          <w:docGrid w:linePitch="360"/>
        </w:sectPr>
      </w:pPr>
    </w:p>
    <w:p w14:paraId="4E4D3557" w14:textId="438DAB6C" w:rsidR="005E2C27" w:rsidRDefault="005E2C27" w:rsidP="007A7298">
      <w:pPr>
        <w:spacing w:line="240" w:lineRule="auto"/>
        <w:ind w:left="0" w:hanging="2"/>
        <w:rPr>
          <w:lang w:val="uk-UA"/>
        </w:rPr>
      </w:pPr>
    </w:p>
    <w:sectPr w:rsidR="005E2C27" w:rsidSect="0078427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AF26B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3B4B"/>
    <w:multiLevelType w:val="hybridMultilevel"/>
    <w:tmpl w:val="EEF4A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A30"/>
    <w:multiLevelType w:val="hybridMultilevel"/>
    <w:tmpl w:val="98EC36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7FCB"/>
    <w:multiLevelType w:val="hybridMultilevel"/>
    <w:tmpl w:val="C3923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BBD"/>
    <w:multiLevelType w:val="hybridMultilevel"/>
    <w:tmpl w:val="994A5C5E"/>
    <w:lvl w:ilvl="0" w:tplc="DC880FE6">
      <w:start w:val="1"/>
      <w:numFmt w:val="decimal"/>
      <w:lvlText w:val="%1)"/>
      <w:lvlJc w:val="left"/>
      <w:pPr>
        <w:ind w:left="233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383EFAE4">
      <w:numFmt w:val="bullet"/>
      <w:lvlText w:val="•"/>
      <w:lvlJc w:val="left"/>
      <w:pPr>
        <w:ind w:left="972" w:hanging="233"/>
      </w:pPr>
      <w:rPr>
        <w:rFonts w:hint="default"/>
        <w:lang w:val="uk-UA" w:eastAsia="en-US" w:bidi="ar-SA"/>
      </w:rPr>
    </w:lvl>
    <w:lvl w:ilvl="2" w:tplc="84681B22">
      <w:numFmt w:val="bullet"/>
      <w:lvlText w:val="•"/>
      <w:lvlJc w:val="left"/>
      <w:pPr>
        <w:ind w:left="1605" w:hanging="233"/>
      </w:pPr>
      <w:rPr>
        <w:rFonts w:hint="default"/>
        <w:lang w:val="uk-UA" w:eastAsia="en-US" w:bidi="ar-SA"/>
      </w:rPr>
    </w:lvl>
    <w:lvl w:ilvl="3" w:tplc="62E67B76">
      <w:numFmt w:val="bullet"/>
      <w:lvlText w:val="•"/>
      <w:lvlJc w:val="left"/>
      <w:pPr>
        <w:ind w:left="2238" w:hanging="233"/>
      </w:pPr>
      <w:rPr>
        <w:rFonts w:hint="default"/>
        <w:lang w:val="uk-UA" w:eastAsia="en-US" w:bidi="ar-SA"/>
      </w:rPr>
    </w:lvl>
    <w:lvl w:ilvl="4" w:tplc="DCDA1236">
      <w:numFmt w:val="bullet"/>
      <w:lvlText w:val="•"/>
      <w:lvlJc w:val="left"/>
      <w:pPr>
        <w:ind w:left="2870" w:hanging="233"/>
      </w:pPr>
      <w:rPr>
        <w:rFonts w:hint="default"/>
        <w:lang w:val="uk-UA" w:eastAsia="en-US" w:bidi="ar-SA"/>
      </w:rPr>
    </w:lvl>
    <w:lvl w:ilvl="5" w:tplc="1B04DF56">
      <w:numFmt w:val="bullet"/>
      <w:lvlText w:val="•"/>
      <w:lvlJc w:val="left"/>
      <w:pPr>
        <w:ind w:left="3503" w:hanging="233"/>
      </w:pPr>
      <w:rPr>
        <w:rFonts w:hint="default"/>
        <w:lang w:val="uk-UA" w:eastAsia="en-US" w:bidi="ar-SA"/>
      </w:rPr>
    </w:lvl>
    <w:lvl w:ilvl="6" w:tplc="9D5E85C0">
      <w:numFmt w:val="bullet"/>
      <w:lvlText w:val="•"/>
      <w:lvlJc w:val="left"/>
      <w:pPr>
        <w:ind w:left="4136" w:hanging="233"/>
      </w:pPr>
      <w:rPr>
        <w:rFonts w:hint="default"/>
        <w:lang w:val="uk-UA" w:eastAsia="en-US" w:bidi="ar-SA"/>
      </w:rPr>
    </w:lvl>
    <w:lvl w:ilvl="7" w:tplc="83469050">
      <w:numFmt w:val="bullet"/>
      <w:lvlText w:val="•"/>
      <w:lvlJc w:val="left"/>
      <w:pPr>
        <w:ind w:left="4768" w:hanging="233"/>
      </w:pPr>
      <w:rPr>
        <w:rFonts w:hint="default"/>
        <w:lang w:val="uk-UA" w:eastAsia="en-US" w:bidi="ar-SA"/>
      </w:rPr>
    </w:lvl>
    <w:lvl w:ilvl="8" w:tplc="C706ED3A">
      <w:numFmt w:val="bullet"/>
      <w:lvlText w:val="•"/>
      <w:lvlJc w:val="left"/>
      <w:pPr>
        <w:ind w:left="5401" w:hanging="23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B7"/>
    <w:rsid w:val="00030A70"/>
    <w:rsid w:val="00076A9B"/>
    <w:rsid w:val="0011714D"/>
    <w:rsid w:val="00134D30"/>
    <w:rsid w:val="001C5194"/>
    <w:rsid w:val="00223C96"/>
    <w:rsid w:val="00240ED0"/>
    <w:rsid w:val="002418E1"/>
    <w:rsid w:val="0028039B"/>
    <w:rsid w:val="00285875"/>
    <w:rsid w:val="002E07D8"/>
    <w:rsid w:val="003C7AB7"/>
    <w:rsid w:val="003D7782"/>
    <w:rsid w:val="00403671"/>
    <w:rsid w:val="00420D77"/>
    <w:rsid w:val="00427980"/>
    <w:rsid w:val="00460143"/>
    <w:rsid w:val="004A4690"/>
    <w:rsid w:val="0054429C"/>
    <w:rsid w:val="005C077E"/>
    <w:rsid w:val="005D6746"/>
    <w:rsid w:val="005E2BF0"/>
    <w:rsid w:val="005E2C27"/>
    <w:rsid w:val="00622272"/>
    <w:rsid w:val="006A539E"/>
    <w:rsid w:val="007042BC"/>
    <w:rsid w:val="00714D40"/>
    <w:rsid w:val="00721439"/>
    <w:rsid w:val="00725C55"/>
    <w:rsid w:val="007341A1"/>
    <w:rsid w:val="00747484"/>
    <w:rsid w:val="007474E8"/>
    <w:rsid w:val="00762A9B"/>
    <w:rsid w:val="0076739A"/>
    <w:rsid w:val="00772857"/>
    <w:rsid w:val="0078427F"/>
    <w:rsid w:val="00784BCB"/>
    <w:rsid w:val="007A7298"/>
    <w:rsid w:val="007B7A16"/>
    <w:rsid w:val="007D27E9"/>
    <w:rsid w:val="008353C1"/>
    <w:rsid w:val="00852E6A"/>
    <w:rsid w:val="008603D7"/>
    <w:rsid w:val="00881B36"/>
    <w:rsid w:val="00914655"/>
    <w:rsid w:val="009846E4"/>
    <w:rsid w:val="009D0F56"/>
    <w:rsid w:val="009E4B02"/>
    <w:rsid w:val="009F0750"/>
    <w:rsid w:val="009F1488"/>
    <w:rsid w:val="009F3D36"/>
    <w:rsid w:val="009F50F7"/>
    <w:rsid w:val="00A245C1"/>
    <w:rsid w:val="00A24949"/>
    <w:rsid w:val="00A27728"/>
    <w:rsid w:val="00A675D5"/>
    <w:rsid w:val="00AA4A9E"/>
    <w:rsid w:val="00AC670F"/>
    <w:rsid w:val="00AD2A82"/>
    <w:rsid w:val="00B37D8A"/>
    <w:rsid w:val="00B868D7"/>
    <w:rsid w:val="00C23CD4"/>
    <w:rsid w:val="00C57F33"/>
    <w:rsid w:val="00C6425C"/>
    <w:rsid w:val="00C74B95"/>
    <w:rsid w:val="00C83471"/>
    <w:rsid w:val="00C85757"/>
    <w:rsid w:val="00C85CB7"/>
    <w:rsid w:val="00C92EF9"/>
    <w:rsid w:val="00C92F20"/>
    <w:rsid w:val="00CA469F"/>
    <w:rsid w:val="00CF34FB"/>
    <w:rsid w:val="00D71F69"/>
    <w:rsid w:val="00DA76A6"/>
    <w:rsid w:val="00DE50A1"/>
    <w:rsid w:val="00DF3A4D"/>
    <w:rsid w:val="00E46FD4"/>
    <w:rsid w:val="00E74976"/>
    <w:rsid w:val="00E92FDC"/>
    <w:rsid w:val="00EB5117"/>
    <w:rsid w:val="00F57AA5"/>
    <w:rsid w:val="00F7563B"/>
    <w:rsid w:val="00FB2D74"/>
    <w:rsid w:val="00FE6051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9B7D"/>
  <w15:chartTrackingRefBased/>
  <w15:docId w15:val="{F804CF36-DE0B-4C48-A5A6-15F8DE9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74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71F69"/>
    <w:pPr>
      <w:keepNext/>
      <w:keepLines/>
      <w:spacing w:before="24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92FDC"/>
    <w:pPr>
      <w:keepNext/>
      <w:suppressAutoHyphens w:val="0"/>
      <w:spacing w:line="240" w:lineRule="auto"/>
      <w:ind w:leftChars="0" w:left="0" w:firstLineChars="0" w:firstLine="0"/>
      <w:textDirection w:val="lrTb"/>
      <w:textAlignment w:val="auto"/>
      <w:outlineLvl w:val="1"/>
    </w:pPr>
    <w:rPr>
      <w:rFonts w:eastAsia="Arial Unicode MS"/>
      <w:positio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22272"/>
    <w:rPr>
      <w:color w:val="000080"/>
      <w:u w:val="single"/>
    </w:rPr>
  </w:style>
  <w:style w:type="paragraph" w:customStyle="1" w:styleId="a3">
    <w:name w:val="Содержимое таблицы"/>
    <w:basedOn w:val="a"/>
    <w:qFormat/>
    <w:rsid w:val="00622272"/>
    <w:pPr>
      <w:suppressLineNumbers/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theme="minorBidi"/>
      <w:color w:val="00000A"/>
      <w:positio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92FDC"/>
    <w:rPr>
      <w:rFonts w:ascii="Times New Roman" w:eastAsia="Arial Unicode MS" w:hAnsi="Times New Roman" w:cs="Times New Roman"/>
      <w:sz w:val="24"/>
      <w:szCs w:val="20"/>
      <w:lang w:val="ru-RU" w:eastAsia="ru-RU"/>
    </w:rPr>
  </w:style>
  <w:style w:type="paragraph" w:styleId="a4">
    <w:name w:val="No Spacing"/>
    <w:uiPriority w:val="1"/>
    <w:qFormat/>
    <w:rsid w:val="00E92FD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">
    <w:name w:val="Обычный7"/>
    <w:rsid w:val="00E9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E92FD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6">
    <w:name w:val="Hyperlink"/>
    <w:uiPriority w:val="99"/>
    <w:unhideWhenUsed/>
    <w:rsid w:val="00E92FDC"/>
    <w:rPr>
      <w:color w:val="5F5F5F"/>
      <w:u w:val="single"/>
    </w:rPr>
  </w:style>
  <w:style w:type="paragraph" w:styleId="21">
    <w:name w:val="Body Text Indent 2"/>
    <w:basedOn w:val="a"/>
    <w:link w:val="22"/>
    <w:rsid w:val="00E92FDC"/>
    <w:pPr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ind w:leftChars="0" w:left="0" w:firstLineChars="0" w:firstLine="426"/>
      <w:jc w:val="both"/>
      <w:textDirection w:val="lrTb"/>
      <w:textAlignment w:val="auto"/>
      <w:outlineLvl w:val="9"/>
    </w:pPr>
    <w:rPr>
      <w:color w:val="000000"/>
      <w:position w:val="0"/>
      <w:sz w:val="24"/>
    </w:rPr>
  </w:style>
  <w:style w:type="character" w:customStyle="1" w:styleId="22">
    <w:name w:val="Основний текст з відступом 2 Знак"/>
    <w:basedOn w:val="a0"/>
    <w:link w:val="21"/>
    <w:rsid w:val="00E92FDC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ru-RU" w:eastAsia="ru-RU"/>
    </w:rPr>
  </w:style>
  <w:style w:type="paragraph" w:styleId="a7">
    <w:name w:val="List Paragraph"/>
    <w:basedOn w:val="a"/>
    <w:uiPriority w:val="34"/>
    <w:qFormat/>
    <w:rsid w:val="00E92FDC"/>
    <w:pPr>
      <w:suppressAutoHyphens w:val="0"/>
      <w:autoSpaceDE w:val="0"/>
      <w:autoSpaceDN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paragraph" w:styleId="a8">
    <w:name w:val="Balloon Text"/>
    <w:basedOn w:val="a"/>
    <w:link w:val="a9"/>
    <w:uiPriority w:val="99"/>
    <w:semiHidden/>
    <w:unhideWhenUsed/>
    <w:rsid w:val="007214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1439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1F69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D71F69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D71F69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71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1F69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2026-02-19T09:07:00Z</cp:lastPrinted>
  <dcterms:created xsi:type="dcterms:W3CDTF">2026-02-18T09:44:00Z</dcterms:created>
  <dcterms:modified xsi:type="dcterms:W3CDTF">2026-02-19T09:08:00Z</dcterms:modified>
</cp:coreProperties>
</file>