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63AC" w14:textId="77777777" w:rsidR="00902C42" w:rsidRPr="00442041" w:rsidRDefault="00902C42" w:rsidP="00902C42">
      <w:pPr>
        <w:spacing w:line="240" w:lineRule="auto"/>
        <w:ind w:left="0" w:hanging="2"/>
        <w:jc w:val="right"/>
        <w:rPr>
          <w:sz w:val="24"/>
          <w:szCs w:val="24"/>
        </w:rPr>
      </w:pPr>
      <w:r>
        <w:rPr>
          <w:rFonts w:ascii="Calibri" w:hAnsi="Calibri"/>
          <w:position w:val="0"/>
          <w:sz w:val="24"/>
          <w:lang w:val="uk-UA"/>
        </w:rPr>
        <w:t xml:space="preserve">                                                                              </w:t>
      </w:r>
      <w:proofErr w:type="spellStart"/>
      <w:r w:rsidRPr="00442041">
        <w:rPr>
          <w:sz w:val="24"/>
          <w:szCs w:val="24"/>
        </w:rPr>
        <w:t>Додаток</w:t>
      </w:r>
      <w:proofErr w:type="spellEnd"/>
      <w:r w:rsidRPr="00442041">
        <w:rPr>
          <w:sz w:val="24"/>
          <w:szCs w:val="24"/>
        </w:rPr>
        <w:t xml:space="preserve"> 4 </w:t>
      </w:r>
    </w:p>
    <w:p w14:paraId="075581E6" w14:textId="77777777" w:rsidR="00902C42" w:rsidRPr="00442041" w:rsidRDefault="00902C42" w:rsidP="00902C42">
      <w:pPr>
        <w:spacing w:line="240" w:lineRule="auto"/>
        <w:ind w:left="0" w:hanging="2"/>
        <w:jc w:val="right"/>
        <w:rPr>
          <w:sz w:val="24"/>
          <w:szCs w:val="24"/>
          <w:lang w:eastAsia="ar-SA"/>
        </w:rPr>
      </w:pPr>
      <w:r w:rsidRPr="00442041">
        <w:rPr>
          <w:sz w:val="24"/>
          <w:szCs w:val="24"/>
          <w:lang w:eastAsia="ar-SA"/>
        </w:rPr>
        <w:t xml:space="preserve">                                    до </w:t>
      </w:r>
      <w:proofErr w:type="spellStart"/>
      <w:r w:rsidRPr="00442041">
        <w:rPr>
          <w:sz w:val="24"/>
          <w:szCs w:val="24"/>
          <w:lang w:eastAsia="ar-SA"/>
        </w:rPr>
        <w:t>рішення</w:t>
      </w:r>
      <w:proofErr w:type="spellEnd"/>
      <w:r w:rsidRPr="00442041">
        <w:rPr>
          <w:sz w:val="24"/>
          <w:szCs w:val="24"/>
          <w:lang w:eastAsia="ar-SA"/>
        </w:rPr>
        <w:t xml:space="preserve">   </w:t>
      </w:r>
      <w:proofErr w:type="spellStart"/>
      <w:r w:rsidRPr="00442041">
        <w:rPr>
          <w:sz w:val="24"/>
          <w:szCs w:val="24"/>
          <w:lang w:eastAsia="ar-SA"/>
        </w:rPr>
        <w:t>Ніжинської</w:t>
      </w:r>
      <w:proofErr w:type="spellEnd"/>
      <w:r w:rsidRPr="00442041">
        <w:rPr>
          <w:sz w:val="24"/>
          <w:szCs w:val="24"/>
          <w:lang w:eastAsia="ar-SA"/>
        </w:rPr>
        <w:t xml:space="preserve"> </w:t>
      </w:r>
      <w:proofErr w:type="spellStart"/>
      <w:r w:rsidRPr="00442041">
        <w:rPr>
          <w:sz w:val="24"/>
          <w:szCs w:val="24"/>
          <w:lang w:eastAsia="ar-SA"/>
        </w:rPr>
        <w:t>міської</w:t>
      </w:r>
      <w:proofErr w:type="spellEnd"/>
      <w:r w:rsidRPr="00442041">
        <w:rPr>
          <w:sz w:val="24"/>
          <w:szCs w:val="24"/>
          <w:lang w:eastAsia="ar-SA"/>
        </w:rPr>
        <w:t xml:space="preserve"> ради</w:t>
      </w:r>
    </w:p>
    <w:p w14:paraId="766501CF" w14:textId="77777777" w:rsidR="00902C42" w:rsidRPr="00442041" w:rsidRDefault="00902C42" w:rsidP="00902C42">
      <w:pPr>
        <w:spacing w:line="240" w:lineRule="auto"/>
        <w:ind w:left="0" w:hanging="2"/>
        <w:jc w:val="right"/>
        <w:rPr>
          <w:sz w:val="24"/>
          <w:szCs w:val="24"/>
          <w:lang w:eastAsia="ar-SA"/>
        </w:rPr>
      </w:pPr>
      <w:r w:rsidRPr="00442041">
        <w:rPr>
          <w:sz w:val="24"/>
          <w:szCs w:val="24"/>
          <w:lang w:eastAsia="ar-SA"/>
        </w:rPr>
        <w:t xml:space="preserve">                                 </w:t>
      </w:r>
      <w:proofErr w:type="spellStart"/>
      <w:r w:rsidRPr="00442041">
        <w:rPr>
          <w:sz w:val="24"/>
          <w:szCs w:val="24"/>
          <w:lang w:eastAsia="ar-SA"/>
        </w:rPr>
        <w:t>Чернігівської</w:t>
      </w:r>
      <w:proofErr w:type="spellEnd"/>
      <w:r w:rsidRPr="00442041">
        <w:rPr>
          <w:sz w:val="24"/>
          <w:szCs w:val="24"/>
          <w:lang w:eastAsia="ar-SA"/>
        </w:rPr>
        <w:t xml:space="preserve"> </w:t>
      </w:r>
      <w:proofErr w:type="spellStart"/>
      <w:r w:rsidRPr="00442041">
        <w:rPr>
          <w:sz w:val="24"/>
          <w:szCs w:val="24"/>
          <w:lang w:eastAsia="ar-SA"/>
        </w:rPr>
        <w:t>області</w:t>
      </w:r>
      <w:proofErr w:type="spellEnd"/>
      <w:r w:rsidRPr="00442041">
        <w:rPr>
          <w:sz w:val="24"/>
          <w:szCs w:val="24"/>
          <w:lang w:eastAsia="ar-SA"/>
        </w:rPr>
        <w:t xml:space="preserve">   </w:t>
      </w:r>
      <w:r w:rsidRPr="00442041">
        <w:rPr>
          <w:sz w:val="24"/>
          <w:szCs w:val="24"/>
          <w:lang w:val="en-US" w:eastAsia="ar-SA"/>
        </w:rPr>
        <w:t>VIII</w:t>
      </w:r>
      <w:r w:rsidRPr="00442041">
        <w:rPr>
          <w:sz w:val="24"/>
          <w:szCs w:val="24"/>
          <w:lang w:eastAsia="ar-SA"/>
        </w:rPr>
        <w:t xml:space="preserve"> </w:t>
      </w:r>
      <w:proofErr w:type="spellStart"/>
      <w:r w:rsidRPr="00442041">
        <w:rPr>
          <w:sz w:val="24"/>
          <w:szCs w:val="24"/>
          <w:lang w:eastAsia="ar-SA"/>
        </w:rPr>
        <w:t>скликання</w:t>
      </w:r>
      <w:proofErr w:type="spellEnd"/>
    </w:p>
    <w:p w14:paraId="1C035751" w14:textId="77777777" w:rsidR="00902C42" w:rsidRDefault="00902C42" w:rsidP="00902C42">
      <w:pPr>
        <w:spacing w:line="240" w:lineRule="auto"/>
        <w:ind w:left="0" w:hanging="2"/>
        <w:jc w:val="right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від</w:t>
      </w:r>
      <w:proofErr w:type="spellEnd"/>
      <w:r>
        <w:rPr>
          <w:sz w:val="24"/>
          <w:szCs w:val="24"/>
          <w:lang w:eastAsia="ar-SA"/>
        </w:rPr>
        <w:t xml:space="preserve"> 24 </w:t>
      </w:r>
      <w:proofErr w:type="spellStart"/>
      <w:r>
        <w:rPr>
          <w:sz w:val="24"/>
          <w:szCs w:val="24"/>
          <w:lang w:eastAsia="ar-SA"/>
        </w:rPr>
        <w:t>грудня</w:t>
      </w:r>
      <w:proofErr w:type="spellEnd"/>
      <w:r>
        <w:rPr>
          <w:sz w:val="24"/>
          <w:szCs w:val="24"/>
          <w:lang w:eastAsia="ar-SA"/>
        </w:rPr>
        <w:t xml:space="preserve"> 2025 р. №5-52/2025 </w:t>
      </w:r>
    </w:p>
    <w:p w14:paraId="47396E4E" w14:textId="2EEEA71A" w:rsidR="00902C42" w:rsidRPr="00442041" w:rsidRDefault="00902C42" w:rsidP="00902C42">
      <w:pPr>
        <w:spacing w:line="240" w:lineRule="auto"/>
        <w:ind w:left="0" w:hanging="2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val="uk-UA" w:eastAsia="ar-SA"/>
        </w:rPr>
        <w:t xml:space="preserve">зі змінами, внесеними </w:t>
      </w:r>
      <w:proofErr w:type="spellStart"/>
      <w:r w:rsidRPr="00442041">
        <w:rPr>
          <w:sz w:val="24"/>
          <w:szCs w:val="24"/>
          <w:lang w:eastAsia="ar-SA"/>
        </w:rPr>
        <w:t>рішення</w:t>
      </w:r>
      <w:proofErr w:type="spellEnd"/>
      <w:r>
        <w:rPr>
          <w:sz w:val="24"/>
          <w:szCs w:val="24"/>
          <w:lang w:val="uk-UA" w:eastAsia="ar-SA"/>
        </w:rPr>
        <w:t>м</w:t>
      </w:r>
      <w:r>
        <w:rPr>
          <w:sz w:val="24"/>
          <w:szCs w:val="24"/>
          <w:lang w:val="uk-UA" w:eastAsia="ar-SA"/>
        </w:rPr>
        <w:t>и</w:t>
      </w:r>
      <w:r w:rsidRPr="00442041">
        <w:rPr>
          <w:sz w:val="24"/>
          <w:szCs w:val="24"/>
          <w:lang w:eastAsia="ar-SA"/>
        </w:rPr>
        <w:t xml:space="preserve">   </w:t>
      </w:r>
      <w:proofErr w:type="spellStart"/>
      <w:r w:rsidRPr="00442041">
        <w:rPr>
          <w:sz w:val="24"/>
          <w:szCs w:val="24"/>
          <w:lang w:eastAsia="ar-SA"/>
        </w:rPr>
        <w:t>Ніжинської</w:t>
      </w:r>
      <w:proofErr w:type="spellEnd"/>
      <w:r w:rsidRPr="00442041">
        <w:rPr>
          <w:sz w:val="24"/>
          <w:szCs w:val="24"/>
          <w:lang w:eastAsia="ar-SA"/>
        </w:rPr>
        <w:t xml:space="preserve"> </w:t>
      </w:r>
      <w:proofErr w:type="spellStart"/>
      <w:r w:rsidRPr="00442041">
        <w:rPr>
          <w:sz w:val="24"/>
          <w:szCs w:val="24"/>
          <w:lang w:eastAsia="ar-SA"/>
        </w:rPr>
        <w:t>міської</w:t>
      </w:r>
      <w:proofErr w:type="spellEnd"/>
      <w:r w:rsidRPr="00442041">
        <w:rPr>
          <w:sz w:val="24"/>
          <w:szCs w:val="24"/>
          <w:lang w:eastAsia="ar-SA"/>
        </w:rPr>
        <w:t xml:space="preserve"> ради</w:t>
      </w:r>
    </w:p>
    <w:p w14:paraId="014982CD" w14:textId="77777777" w:rsidR="00902C42" w:rsidRPr="00442041" w:rsidRDefault="00902C42" w:rsidP="00902C42">
      <w:pPr>
        <w:spacing w:line="240" w:lineRule="auto"/>
        <w:ind w:left="0" w:hanging="2"/>
        <w:jc w:val="right"/>
        <w:rPr>
          <w:sz w:val="24"/>
          <w:szCs w:val="24"/>
          <w:lang w:eastAsia="ar-SA"/>
        </w:rPr>
      </w:pPr>
      <w:r w:rsidRPr="00442041">
        <w:rPr>
          <w:sz w:val="24"/>
          <w:szCs w:val="24"/>
          <w:lang w:eastAsia="ar-SA"/>
        </w:rPr>
        <w:t xml:space="preserve">                                 </w:t>
      </w:r>
      <w:proofErr w:type="spellStart"/>
      <w:r w:rsidRPr="00442041">
        <w:rPr>
          <w:sz w:val="24"/>
          <w:szCs w:val="24"/>
          <w:lang w:eastAsia="ar-SA"/>
        </w:rPr>
        <w:t>Чернігівської</w:t>
      </w:r>
      <w:proofErr w:type="spellEnd"/>
      <w:r w:rsidRPr="00442041">
        <w:rPr>
          <w:sz w:val="24"/>
          <w:szCs w:val="24"/>
          <w:lang w:eastAsia="ar-SA"/>
        </w:rPr>
        <w:t xml:space="preserve"> </w:t>
      </w:r>
      <w:proofErr w:type="spellStart"/>
      <w:proofErr w:type="gramStart"/>
      <w:r w:rsidRPr="00442041">
        <w:rPr>
          <w:sz w:val="24"/>
          <w:szCs w:val="24"/>
          <w:lang w:eastAsia="ar-SA"/>
        </w:rPr>
        <w:t>області</w:t>
      </w:r>
      <w:proofErr w:type="spellEnd"/>
      <w:r w:rsidRPr="00442041">
        <w:rPr>
          <w:sz w:val="24"/>
          <w:szCs w:val="24"/>
          <w:lang w:eastAsia="ar-SA"/>
        </w:rPr>
        <w:t xml:space="preserve">  </w:t>
      </w:r>
      <w:r w:rsidRPr="00442041">
        <w:rPr>
          <w:sz w:val="24"/>
          <w:szCs w:val="24"/>
          <w:lang w:val="en-US" w:eastAsia="ar-SA"/>
        </w:rPr>
        <w:t>VIII</w:t>
      </w:r>
      <w:proofErr w:type="gramEnd"/>
      <w:r w:rsidRPr="00442041">
        <w:rPr>
          <w:sz w:val="24"/>
          <w:szCs w:val="24"/>
          <w:lang w:eastAsia="ar-SA"/>
        </w:rPr>
        <w:t xml:space="preserve"> </w:t>
      </w:r>
      <w:proofErr w:type="spellStart"/>
      <w:r w:rsidRPr="00442041">
        <w:rPr>
          <w:sz w:val="24"/>
          <w:szCs w:val="24"/>
          <w:lang w:eastAsia="ar-SA"/>
        </w:rPr>
        <w:t>скликання</w:t>
      </w:r>
      <w:proofErr w:type="spellEnd"/>
    </w:p>
    <w:p w14:paraId="7C2BAB7D" w14:textId="148D6D22" w:rsidR="00902C42" w:rsidRDefault="00902C42" w:rsidP="00902C42">
      <w:pPr>
        <w:spacing w:line="240" w:lineRule="auto"/>
        <w:ind w:left="0" w:hanging="2"/>
        <w:jc w:val="right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від</w:t>
      </w:r>
      <w:proofErr w:type="spellEnd"/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uk-UA" w:eastAsia="ar-SA"/>
        </w:rPr>
        <w:t>13лютого</w:t>
      </w:r>
      <w:r>
        <w:rPr>
          <w:sz w:val="24"/>
          <w:szCs w:val="24"/>
          <w:lang w:eastAsia="ar-SA"/>
        </w:rPr>
        <w:t xml:space="preserve"> 202</w:t>
      </w:r>
      <w:r>
        <w:rPr>
          <w:sz w:val="24"/>
          <w:szCs w:val="24"/>
          <w:lang w:val="uk-UA" w:eastAsia="ar-SA"/>
        </w:rPr>
        <w:t>6</w:t>
      </w:r>
      <w:r>
        <w:rPr>
          <w:sz w:val="24"/>
          <w:szCs w:val="24"/>
          <w:lang w:eastAsia="ar-SA"/>
        </w:rPr>
        <w:t>р. №</w:t>
      </w:r>
      <w:r>
        <w:rPr>
          <w:sz w:val="24"/>
          <w:szCs w:val="24"/>
          <w:lang w:val="uk-UA" w:eastAsia="ar-SA"/>
        </w:rPr>
        <w:t>10-53/2026</w:t>
      </w:r>
      <w:r>
        <w:rPr>
          <w:sz w:val="24"/>
          <w:szCs w:val="24"/>
          <w:lang w:val="uk-UA" w:eastAsia="ar-SA"/>
        </w:rPr>
        <w:t>,</w:t>
      </w:r>
      <w:r>
        <w:rPr>
          <w:sz w:val="24"/>
          <w:szCs w:val="24"/>
          <w:lang w:eastAsia="ar-SA"/>
        </w:rPr>
        <w:t xml:space="preserve"> </w:t>
      </w:r>
    </w:p>
    <w:p w14:paraId="6239AAC8" w14:textId="4744A159" w:rsidR="00EF1AB7" w:rsidRPr="00902C42" w:rsidRDefault="00EF1AB7" w:rsidP="00902C42">
      <w:pPr>
        <w:spacing w:line="240" w:lineRule="auto"/>
        <w:ind w:left="0" w:hanging="2"/>
        <w:jc w:val="right"/>
        <w:rPr>
          <w:sz w:val="24"/>
          <w:szCs w:val="24"/>
          <w:lang w:eastAsia="ar-SA"/>
        </w:rPr>
      </w:pPr>
      <w:proofErr w:type="spellStart"/>
      <w:r w:rsidRPr="00902C42">
        <w:rPr>
          <w:sz w:val="24"/>
          <w:szCs w:val="24"/>
          <w:lang w:eastAsia="ar-SA"/>
        </w:rPr>
        <w:t>від</w:t>
      </w:r>
      <w:proofErr w:type="spellEnd"/>
      <w:r w:rsidRPr="00902C42">
        <w:rPr>
          <w:sz w:val="24"/>
          <w:szCs w:val="24"/>
          <w:lang w:eastAsia="ar-SA"/>
        </w:rPr>
        <w:t xml:space="preserve"> </w:t>
      </w:r>
      <w:r w:rsidR="00FE4691" w:rsidRPr="00902C42">
        <w:rPr>
          <w:sz w:val="24"/>
          <w:szCs w:val="24"/>
          <w:lang w:val="uk-UA" w:eastAsia="ar-SA"/>
        </w:rPr>
        <w:t>31</w:t>
      </w:r>
      <w:r w:rsidRPr="00902C42">
        <w:rPr>
          <w:sz w:val="24"/>
          <w:szCs w:val="24"/>
          <w:lang w:eastAsia="ar-SA"/>
        </w:rPr>
        <w:t xml:space="preserve"> </w:t>
      </w:r>
      <w:r w:rsidR="00E67909" w:rsidRPr="00902C42">
        <w:rPr>
          <w:sz w:val="24"/>
          <w:szCs w:val="24"/>
          <w:lang w:val="uk-UA" w:eastAsia="ar-SA"/>
        </w:rPr>
        <w:t>березня</w:t>
      </w:r>
      <w:r w:rsidRPr="00902C42">
        <w:rPr>
          <w:sz w:val="24"/>
          <w:szCs w:val="24"/>
          <w:lang w:eastAsia="ar-SA"/>
        </w:rPr>
        <w:t xml:space="preserve"> 202</w:t>
      </w:r>
      <w:r w:rsidRPr="00902C42">
        <w:rPr>
          <w:sz w:val="24"/>
          <w:szCs w:val="24"/>
          <w:lang w:val="uk-UA" w:eastAsia="ar-SA"/>
        </w:rPr>
        <w:t>6</w:t>
      </w:r>
      <w:r w:rsidRPr="00902C42">
        <w:rPr>
          <w:sz w:val="24"/>
          <w:szCs w:val="24"/>
          <w:lang w:eastAsia="ar-SA"/>
        </w:rPr>
        <w:t>р. №</w:t>
      </w:r>
      <w:r w:rsidR="00FE4691" w:rsidRPr="00902C42">
        <w:rPr>
          <w:sz w:val="24"/>
          <w:szCs w:val="24"/>
          <w:lang w:val="uk-UA" w:eastAsia="ar-SA"/>
        </w:rPr>
        <w:t>1-54/2026</w:t>
      </w:r>
      <w:r w:rsidRPr="00902C42">
        <w:rPr>
          <w:sz w:val="24"/>
          <w:szCs w:val="24"/>
          <w:lang w:eastAsia="ar-SA"/>
        </w:rPr>
        <w:t xml:space="preserve"> </w:t>
      </w:r>
    </w:p>
    <w:p w14:paraId="5959952B" w14:textId="77777777" w:rsidR="00EF1AB7" w:rsidRPr="00442041" w:rsidRDefault="00EF1AB7" w:rsidP="00902C42">
      <w:pPr>
        <w:pStyle w:val="2"/>
        <w:ind w:right="81"/>
        <w:jc w:val="center"/>
        <w:rPr>
          <w:b/>
          <w:bCs/>
          <w:w w:val="105"/>
          <w:szCs w:val="24"/>
        </w:rPr>
      </w:pPr>
    </w:p>
    <w:p w14:paraId="5CBC7CA5" w14:textId="77777777" w:rsidR="00EF1AB7" w:rsidRPr="00442041" w:rsidRDefault="00EF1AB7" w:rsidP="00902C42">
      <w:pPr>
        <w:pStyle w:val="2"/>
        <w:ind w:right="81"/>
        <w:jc w:val="center"/>
        <w:rPr>
          <w:b/>
          <w:bCs/>
          <w:szCs w:val="24"/>
        </w:rPr>
      </w:pPr>
      <w:proofErr w:type="spellStart"/>
      <w:r w:rsidRPr="00442041">
        <w:rPr>
          <w:b/>
          <w:bCs/>
          <w:w w:val="105"/>
          <w:szCs w:val="24"/>
        </w:rPr>
        <w:t>Програма</w:t>
      </w:r>
      <w:proofErr w:type="spellEnd"/>
      <w:r w:rsidRPr="00442041">
        <w:rPr>
          <w:b/>
          <w:bCs/>
          <w:spacing w:val="31"/>
          <w:w w:val="105"/>
          <w:szCs w:val="24"/>
        </w:rPr>
        <w:t xml:space="preserve"> </w:t>
      </w:r>
      <w:proofErr w:type="spellStart"/>
      <w:r w:rsidRPr="00442041">
        <w:rPr>
          <w:b/>
          <w:bCs/>
          <w:w w:val="105"/>
          <w:szCs w:val="24"/>
        </w:rPr>
        <w:t>розвитку</w:t>
      </w:r>
      <w:proofErr w:type="spellEnd"/>
      <w:r w:rsidRPr="00442041">
        <w:rPr>
          <w:b/>
          <w:bCs/>
          <w:spacing w:val="36"/>
          <w:w w:val="105"/>
          <w:szCs w:val="24"/>
        </w:rPr>
        <w:t xml:space="preserve"> </w:t>
      </w:r>
      <w:proofErr w:type="spellStart"/>
      <w:r w:rsidRPr="00442041">
        <w:rPr>
          <w:b/>
          <w:bCs/>
          <w:w w:val="105"/>
          <w:szCs w:val="24"/>
        </w:rPr>
        <w:t>міжнародної</w:t>
      </w:r>
      <w:proofErr w:type="spellEnd"/>
      <w:r w:rsidRPr="00442041">
        <w:rPr>
          <w:b/>
          <w:bCs/>
          <w:spacing w:val="33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та</w:t>
      </w:r>
      <w:r w:rsidRPr="00442041">
        <w:rPr>
          <w:b/>
          <w:bCs/>
          <w:spacing w:val="12"/>
          <w:w w:val="105"/>
          <w:szCs w:val="24"/>
        </w:rPr>
        <w:t xml:space="preserve"> </w:t>
      </w:r>
      <w:proofErr w:type="spellStart"/>
      <w:r w:rsidRPr="00442041">
        <w:rPr>
          <w:b/>
          <w:bCs/>
          <w:w w:val="105"/>
          <w:szCs w:val="24"/>
        </w:rPr>
        <w:t>інвестиційної</w:t>
      </w:r>
      <w:proofErr w:type="spellEnd"/>
      <w:r w:rsidRPr="00442041">
        <w:rPr>
          <w:b/>
          <w:bCs/>
          <w:spacing w:val="25"/>
          <w:w w:val="105"/>
          <w:szCs w:val="24"/>
        </w:rPr>
        <w:t xml:space="preserve"> </w:t>
      </w:r>
      <w:proofErr w:type="spellStart"/>
      <w:r w:rsidRPr="00442041">
        <w:rPr>
          <w:b/>
          <w:bCs/>
          <w:w w:val="105"/>
          <w:szCs w:val="24"/>
        </w:rPr>
        <w:t>діяльності</w:t>
      </w:r>
      <w:proofErr w:type="spellEnd"/>
      <w:r w:rsidRPr="00442041">
        <w:rPr>
          <w:b/>
          <w:bCs/>
          <w:spacing w:val="25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в</w:t>
      </w:r>
      <w:r w:rsidRPr="00442041">
        <w:rPr>
          <w:b/>
          <w:bCs/>
          <w:spacing w:val="-2"/>
          <w:w w:val="105"/>
          <w:szCs w:val="24"/>
        </w:rPr>
        <w:t xml:space="preserve"> </w:t>
      </w:r>
      <w:proofErr w:type="spellStart"/>
      <w:r w:rsidRPr="00442041">
        <w:rPr>
          <w:b/>
          <w:bCs/>
          <w:spacing w:val="-2"/>
          <w:w w:val="105"/>
          <w:szCs w:val="24"/>
        </w:rPr>
        <w:t>Ніжинській</w:t>
      </w:r>
      <w:proofErr w:type="spellEnd"/>
    </w:p>
    <w:p w14:paraId="4606A09B" w14:textId="77777777" w:rsidR="00EF1AB7" w:rsidRPr="00442041" w:rsidRDefault="00EF1AB7" w:rsidP="00902C42">
      <w:pPr>
        <w:spacing w:line="240" w:lineRule="auto"/>
        <w:ind w:left="0" w:right="81" w:hanging="2"/>
        <w:jc w:val="center"/>
        <w:rPr>
          <w:b/>
          <w:bCs/>
          <w:sz w:val="24"/>
          <w:szCs w:val="24"/>
        </w:rPr>
      </w:pPr>
      <w:proofErr w:type="spellStart"/>
      <w:r w:rsidRPr="00442041">
        <w:rPr>
          <w:b/>
          <w:bCs/>
          <w:sz w:val="24"/>
          <w:szCs w:val="24"/>
        </w:rPr>
        <w:t>міській</w:t>
      </w:r>
      <w:proofErr w:type="spellEnd"/>
      <w:r w:rsidRPr="00442041">
        <w:rPr>
          <w:b/>
          <w:bCs/>
          <w:spacing w:val="26"/>
          <w:sz w:val="24"/>
          <w:szCs w:val="24"/>
        </w:rPr>
        <w:t xml:space="preserve"> </w:t>
      </w:r>
      <w:proofErr w:type="spellStart"/>
      <w:r w:rsidRPr="00442041">
        <w:rPr>
          <w:b/>
          <w:bCs/>
          <w:sz w:val="24"/>
          <w:szCs w:val="24"/>
        </w:rPr>
        <w:t>територіальній</w:t>
      </w:r>
      <w:proofErr w:type="spellEnd"/>
      <w:r w:rsidRPr="00442041">
        <w:rPr>
          <w:b/>
          <w:bCs/>
          <w:spacing w:val="13"/>
          <w:sz w:val="24"/>
          <w:szCs w:val="24"/>
        </w:rPr>
        <w:t xml:space="preserve"> </w:t>
      </w:r>
      <w:proofErr w:type="spellStart"/>
      <w:r w:rsidRPr="00442041">
        <w:rPr>
          <w:b/>
          <w:bCs/>
          <w:sz w:val="24"/>
          <w:szCs w:val="24"/>
        </w:rPr>
        <w:t>громаді</w:t>
      </w:r>
      <w:proofErr w:type="spellEnd"/>
      <w:r w:rsidRPr="00442041">
        <w:rPr>
          <w:b/>
          <w:bCs/>
          <w:spacing w:val="63"/>
          <w:w w:val="150"/>
          <w:sz w:val="24"/>
          <w:szCs w:val="24"/>
        </w:rPr>
        <w:t xml:space="preserve"> </w:t>
      </w:r>
      <w:r w:rsidRPr="00442041">
        <w:rPr>
          <w:b/>
          <w:bCs/>
          <w:sz w:val="24"/>
          <w:szCs w:val="24"/>
        </w:rPr>
        <w:t>на</w:t>
      </w:r>
      <w:r w:rsidRPr="00442041">
        <w:rPr>
          <w:b/>
          <w:bCs/>
          <w:spacing w:val="17"/>
          <w:sz w:val="24"/>
          <w:szCs w:val="24"/>
        </w:rPr>
        <w:t xml:space="preserve"> </w:t>
      </w:r>
      <w:r w:rsidRPr="00442041">
        <w:rPr>
          <w:b/>
          <w:bCs/>
          <w:sz w:val="24"/>
          <w:szCs w:val="24"/>
        </w:rPr>
        <w:t>2026</w:t>
      </w:r>
      <w:r w:rsidRPr="00442041">
        <w:rPr>
          <w:b/>
          <w:bCs/>
          <w:spacing w:val="17"/>
          <w:sz w:val="24"/>
          <w:szCs w:val="24"/>
        </w:rPr>
        <w:t xml:space="preserve"> </w:t>
      </w:r>
      <w:proofErr w:type="spellStart"/>
      <w:r w:rsidRPr="00442041">
        <w:rPr>
          <w:b/>
          <w:bCs/>
          <w:spacing w:val="-5"/>
          <w:sz w:val="24"/>
          <w:szCs w:val="24"/>
        </w:rPr>
        <w:t>piк</w:t>
      </w:r>
      <w:proofErr w:type="spellEnd"/>
    </w:p>
    <w:p w14:paraId="103D35B5" w14:textId="77777777" w:rsidR="00EF1AB7" w:rsidRPr="00902C42" w:rsidRDefault="00EF1AB7" w:rsidP="00902C42">
      <w:pPr>
        <w:pStyle w:val="1"/>
        <w:spacing w:before="0" w:line="240" w:lineRule="auto"/>
        <w:ind w:left="0" w:hanging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2C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       </w:t>
      </w:r>
      <w:r w:rsidRPr="00902C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І.</w:t>
      </w:r>
      <w:r w:rsidRPr="00902C42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2C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Паспорт </w:t>
      </w:r>
      <w:proofErr w:type="spellStart"/>
      <w:r w:rsidRPr="00902C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програми</w:t>
      </w:r>
      <w:proofErr w:type="spellEnd"/>
    </w:p>
    <w:tbl>
      <w:tblPr>
        <w:tblStyle w:val="TableNormal"/>
        <w:tblW w:w="10261" w:type="dxa"/>
        <w:tblInd w:w="79" w:type="dxa"/>
        <w:tblBorders>
          <w:top w:val="single" w:sz="6" w:space="0" w:color="130C13"/>
          <w:left w:val="single" w:sz="6" w:space="0" w:color="130C13"/>
          <w:bottom w:val="single" w:sz="6" w:space="0" w:color="130C13"/>
          <w:right w:val="single" w:sz="6" w:space="0" w:color="130C13"/>
          <w:insideH w:val="single" w:sz="6" w:space="0" w:color="130C13"/>
          <w:insideV w:val="single" w:sz="6" w:space="0" w:color="130C13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03"/>
        <w:gridCol w:w="7087"/>
      </w:tblGrid>
      <w:tr w:rsidR="00EF1AB7" w:rsidRPr="00902C42" w14:paraId="5F8BE0FB" w14:textId="77777777" w:rsidTr="00FD2B66">
        <w:trPr>
          <w:trHeight w:val="512"/>
        </w:trPr>
        <w:tc>
          <w:tcPr>
            <w:tcW w:w="571" w:type="dxa"/>
          </w:tcPr>
          <w:p w14:paraId="17420CBD" w14:textId="77777777" w:rsidR="00EF1AB7" w:rsidRPr="00FD4467" w:rsidRDefault="00EF1AB7" w:rsidP="00902C42">
            <w:pPr>
              <w:pStyle w:val="TableParagraph"/>
              <w:rPr>
                <w:b/>
              </w:rPr>
            </w:pPr>
          </w:p>
          <w:p w14:paraId="5BEF7A09" w14:textId="77777777" w:rsidR="00EF1AB7" w:rsidRPr="00FD4467" w:rsidRDefault="00EF1AB7" w:rsidP="00902C42">
            <w:pPr>
              <w:pStyle w:val="TableParagraph"/>
              <w:ind w:left="141"/>
              <w:rPr>
                <w:position w:val="-2"/>
              </w:rPr>
            </w:pPr>
            <w:r w:rsidRPr="00FD4467">
              <w:rPr>
                <w:noProof/>
                <w:position w:val="-2"/>
              </w:rPr>
              <w:t>1.</w:t>
            </w:r>
          </w:p>
        </w:tc>
        <w:tc>
          <w:tcPr>
            <w:tcW w:w="2603" w:type="dxa"/>
          </w:tcPr>
          <w:p w14:paraId="0D29A123" w14:textId="77777777" w:rsidR="00EF1AB7" w:rsidRPr="00FD4467" w:rsidRDefault="00EF1AB7" w:rsidP="00902C42">
            <w:pPr>
              <w:pStyle w:val="TableParagraph"/>
              <w:ind w:left="115"/>
            </w:pPr>
            <w:r w:rsidRPr="00FD4467">
              <w:t>Ініціатор</w:t>
            </w:r>
            <w:r w:rsidRPr="00FD4467">
              <w:rPr>
                <w:spacing w:val="16"/>
              </w:rPr>
              <w:t xml:space="preserve"> </w:t>
            </w:r>
            <w:r w:rsidRPr="00FD4467">
              <w:rPr>
                <w:spacing w:val="-2"/>
              </w:rPr>
              <w:t>розроблення</w:t>
            </w:r>
          </w:p>
          <w:p w14:paraId="1117647B" w14:textId="77777777" w:rsidR="00EF1AB7" w:rsidRPr="00FD4467" w:rsidRDefault="00EF1AB7" w:rsidP="00902C42">
            <w:pPr>
              <w:pStyle w:val="TableParagraph"/>
              <w:ind w:left="122"/>
            </w:pP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49766EF7" w14:textId="77777777" w:rsidR="00EF1AB7" w:rsidRPr="00FD4467" w:rsidRDefault="00EF1AB7" w:rsidP="00902C42">
            <w:pPr>
              <w:pStyle w:val="TableParagraph"/>
              <w:ind w:left="113"/>
            </w:pPr>
            <w:r w:rsidRPr="00FD4467">
              <w:rPr>
                <w:spacing w:val="-2"/>
              </w:rPr>
              <w:t>Виконавчий</w:t>
            </w:r>
            <w:r w:rsidRPr="00FD4467">
              <w:rPr>
                <w:spacing w:val="16"/>
              </w:rPr>
              <w:t xml:space="preserve"> </w:t>
            </w:r>
            <w:r w:rsidRPr="00FD4467">
              <w:rPr>
                <w:spacing w:val="-2"/>
              </w:rPr>
              <w:t>комітет</w:t>
            </w:r>
            <w:r w:rsidRPr="00FD4467">
              <w:rPr>
                <w:spacing w:val="8"/>
              </w:rPr>
              <w:t xml:space="preserve"> </w:t>
            </w:r>
            <w:r w:rsidRPr="00FD4467">
              <w:rPr>
                <w:spacing w:val="-2"/>
              </w:rPr>
              <w:t>Ніжинської</w:t>
            </w:r>
            <w:r w:rsidRPr="00FD4467">
              <w:rPr>
                <w:spacing w:val="6"/>
              </w:rPr>
              <w:t xml:space="preserve"> </w:t>
            </w:r>
            <w:r w:rsidRPr="00FD4467">
              <w:rPr>
                <w:spacing w:val="-2"/>
              </w:rPr>
              <w:t>міської</w:t>
            </w:r>
            <w:r w:rsidRPr="00FD4467">
              <w:rPr>
                <w:spacing w:val="11"/>
              </w:rPr>
              <w:t xml:space="preserve"> </w:t>
            </w:r>
            <w:r w:rsidRPr="00FD4467">
              <w:rPr>
                <w:spacing w:val="-2"/>
              </w:rPr>
              <w:t>ради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Чернігівської області</w:t>
            </w:r>
          </w:p>
        </w:tc>
      </w:tr>
      <w:tr w:rsidR="00EF1AB7" w:rsidRPr="00D71F69" w14:paraId="5EBC1C81" w14:textId="77777777" w:rsidTr="00FD2B66">
        <w:trPr>
          <w:trHeight w:val="4084"/>
        </w:trPr>
        <w:tc>
          <w:tcPr>
            <w:tcW w:w="571" w:type="dxa"/>
          </w:tcPr>
          <w:p w14:paraId="1442E291" w14:textId="77777777" w:rsidR="00EF1AB7" w:rsidRPr="00FD4467" w:rsidRDefault="00EF1AB7" w:rsidP="00902C42">
            <w:pPr>
              <w:pStyle w:val="TableParagraph"/>
              <w:ind w:right="157"/>
              <w:jc w:val="center"/>
            </w:pPr>
            <w:r w:rsidRPr="00FD4467">
              <w:rPr>
                <w:spacing w:val="-5"/>
              </w:rPr>
              <w:t>2.</w:t>
            </w:r>
          </w:p>
        </w:tc>
        <w:tc>
          <w:tcPr>
            <w:tcW w:w="2603" w:type="dxa"/>
          </w:tcPr>
          <w:p w14:paraId="64FA7EEF" w14:textId="77777777" w:rsidR="00EF1AB7" w:rsidRPr="00FD4467" w:rsidRDefault="00EF1AB7" w:rsidP="00902C42">
            <w:pPr>
              <w:pStyle w:val="TableParagraph"/>
              <w:ind w:left="112"/>
            </w:pPr>
            <w:r w:rsidRPr="00FD4467">
              <w:t>Законодавча</w:t>
            </w:r>
            <w:r w:rsidRPr="00FD4467">
              <w:rPr>
                <w:spacing w:val="2"/>
              </w:rPr>
              <w:t xml:space="preserve"> </w:t>
            </w:r>
            <w:r w:rsidRPr="00FD4467">
              <w:t>база,</w:t>
            </w:r>
            <w:r w:rsidRPr="00FD4467">
              <w:rPr>
                <w:spacing w:val="-10"/>
              </w:rPr>
              <w:t xml:space="preserve"> </w:t>
            </w:r>
            <w:r w:rsidRPr="00FD4467">
              <w:rPr>
                <w:spacing w:val="-2"/>
              </w:rPr>
              <w:t>дата,</w:t>
            </w:r>
          </w:p>
          <w:p w14:paraId="78E481BE" w14:textId="77777777" w:rsidR="00EF1AB7" w:rsidRPr="00FD4467" w:rsidRDefault="00EF1AB7" w:rsidP="00902C42">
            <w:pPr>
              <w:pStyle w:val="TableParagraph"/>
              <w:ind w:left="109" w:firstLine="7"/>
            </w:pPr>
            <w:r w:rsidRPr="00FD4467">
              <w:t>номер</w:t>
            </w:r>
            <w:r w:rsidRPr="00FD4467">
              <w:rPr>
                <w:spacing w:val="-7"/>
              </w:rPr>
              <w:t xml:space="preserve"> </w:t>
            </w:r>
            <w:r w:rsidRPr="00FD4467">
              <w:t>i</w:t>
            </w:r>
            <w:r w:rsidRPr="00FD4467">
              <w:rPr>
                <w:spacing w:val="-10"/>
              </w:rPr>
              <w:t xml:space="preserve"> </w:t>
            </w:r>
            <w:r w:rsidRPr="00FD4467">
              <w:t>назва</w:t>
            </w:r>
            <w:r w:rsidRPr="00FD4467">
              <w:rPr>
                <w:spacing w:val="-10"/>
              </w:rPr>
              <w:t xml:space="preserve"> </w:t>
            </w:r>
            <w:r w:rsidRPr="00FD4467">
              <w:t xml:space="preserve">розпорядчого </w:t>
            </w:r>
            <w:r w:rsidRPr="00FD4467">
              <w:rPr>
                <w:spacing w:val="-2"/>
              </w:rPr>
              <w:t>документа</w:t>
            </w:r>
            <w:r w:rsidRPr="00FD4467">
              <w:rPr>
                <w:spacing w:val="-5"/>
              </w:rPr>
              <w:t xml:space="preserve"> </w:t>
            </w:r>
            <w:r w:rsidRPr="00FD4467">
              <w:rPr>
                <w:spacing w:val="-2"/>
              </w:rPr>
              <w:t>про</w:t>
            </w:r>
            <w:r w:rsidRPr="00FD4467">
              <w:rPr>
                <w:spacing w:val="-4"/>
              </w:rPr>
              <w:t xml:space="preserve"> </w:t>
            </w:r>
            <w:r w:rsidRPr="00FD4467">
              <w:rPr>
                <w:spacing w:val="-2"/>
              </w:rPr>
              <w:t xml:space="preserve">розроблення </w:t>
            </w:r>
            <w:r w:rsidRPr="00FD4467">
              <w:t xml:space="preserve">програми, нормативні </w:t>
            </w:r>
            <w:r w:rsidRPr="00FD4467">
              <w:rPr>
                <w:spacing w:val="-2"/>
              </w:rPr>
              <w:t>документи</w:t>
            </w:r>
          </w:p>
        </w:tc>
        <w:tc>
          <w:tcPr>
            <w:tcW w:w="7087" w:type="dxa"/>
          </w:tcPr>
          <w:p w14:paraId="71525DF1" w14:textId="77777777" w:rsidR="00EF1AB7" w:rsidRPr="00FD4467" w:rsidRDefault="00EF1AB7" w:rsidP="00902C42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left="347" w:hanging="232"/>
            </w:pPr>
            <w:r w:rsidRPr="00FD4467">
              <w:t>Закон</w:t>
            </w:r>
            <w:r w:rsidRPr="00FD4467">
              <w:rPr>
                <w:spacing w:val="6"/>
              </w:rPr>
              <w:t xml:space="preserve"> </w:t>
            </w:r>
            <w:r w:rsidRPr="00FD4467">
              <w:t>України</w:t>
            </w:r>
            <w:r w:rsidRPr="00FD4467">
              <w:rPr>
                <w:spacing w:val="-1"/>
              </w:rPr>
              <w:t xml:space="preserve"> </w:t>
            </w:r>
            <w:r w:rsidRPr="00FD4467">
              <w:t>"Про</w:t>
            </w:r>
            <w:r w:rsidRPr="00FD4467">
              <w:rPr>
                <w:spacing w:val="1"/>
              </w:rPr>
              <w:t xml:space="preserve"> </w:t>
            </w:r>
            <w:r w:rsidRPr="00FD4467">
              <w:t>місцеве</w:t>
            </w:r>
            <w:r w:rsidRPr="00FD4467">
              <w:rPr>
                <w:spacing w:val="3"/>
              </w:rPr>
              <w:t xml:space="preserve"> </w:t>
            </w:r>
            <w:r w:rsidRPr="00FD4467">
              <w:t>самоврядування</w:t>
            </w:r>
            <w:r w:rsidRPr="00FD4467">
              <w:rPr>
                <w:spacing w:val="-3"/>
              </w:rPr>
              <w:t xml:space="preserve"> </w:t>
            </w:r>
            <w:r w:rsidRPr="00FD4467">
              <w:t>в</w:t>
            </w:r>
            <w:r w:rsidRPr="00FD4467">
              <w:rPr>
                <w:spacing w:val="-2"/>
              </w:rPr>
              <w:t xml:space="preserve"> Україні”;</w:t>
            </w:r>
          </w:p>
          <w:p w14:paraId="7FEAD391" w14:textId="77777777" w:rsidR="00EF1AB7" w:rsidRPr="00FD4467" w:rsidRDefault="00EF1AB7" w:rsidP="00902C42">
            <w:pPr>
              <w:pStyle w:val="TableParagraph"/>
              <w:numPr>
                <w:ilvl w:val="0"/>
                <w:numId w:val="2"/>
              </w:numPr>
              <w:tabs>
                <w:tab w:val="left" w:pos="117"/>
                <w:tab w:val="left" w:pos="409"/>
              </w:tabs>
              <w:ind w:left="117" w:right="147" w:hanging="10"/>
            </w:pPr>
            <w:r w:rsidRPr="00FD4467">
              <w:t>Закон</w:t>
            </w:r>
            <w:r w:rsidRPr="00FD4467">
              <w:rPr>
                <w:spacing w:val="40"/>
              </w:rPr>
              <w:t xml:space="preserve"> </w:t>
            </w:r>
            <w:r w:rsidRPr="00FD4467">
              <w:t>України</w:t>
            </w:r>
            <w:r w:rsidRPr="00FD4467">
              <w:rPr>
                <w:spacing w:val="40"/>
              </w:rPr>
              <w:t xml:space="preserve"> </w:t>
            </w:r>
            <w:r w:rsidRPr="00FD4467">
              <w:t>„Про</w:t>
            </w:r>
            <w:r w:rsidRPr="00FD4467">
              <w:rPr>
                <w:spacing w:val="40"/>
              </w:rPr>
              <w:t xml:space="preserve"> </w:t>
            </w:r>
            <w:r w:rsidRPr="00FD4467">
              <w:t>державне</w:t>
            </w:r>
            <w:r w:rsidRPr="00FD4467">
              <w:rPr>
                <w:spacing w:val="40"/>
              </w:rPr>
              <w:t xml:space="preserve"> </w:t>
            </w:r>
            <w:r w:rsidRPr="00FD4467">
              <w:t>прогнозування</w:t>
            </w:r>
            <w:r w:rsidRPr="00FD4467">
              <w:rPr>
                <w:spacing w:val="64"/>
              </w:rPr>
              <w:t xml:space="preserve"> </w:t>
            </w:r>
            <w:r w:rsidRPr="00FD4467">
              <w:t>та</w:t>
            </w:r>
            <w:r w:rsidRPr="00FD4467">
              <w:rPr>
                <w:spacing w:val="40"/>
              </w:rPr>
              <w:t xml:space="preserve"> </w:t>
            </w:r>
            <w:r w:rsidRPr="00FD4467">
              <w:t xml:space="preserve">розроблення </w:t>
            </w:r>
            <w:r w:rsidRPr="00FD4467">
              <w:rPr>
                <w:spacing w:val="-2"/>
              </w:rPr>
              <w:t>програм</w:t>
            </w:r>
            <w:r w:rsidRPr="00FD4467">
              <w:rPr>
                <w:spacing w:val="-4"/>
              </w:rPr>
              <w:t xml:space="preserve"> </w:t>
            </w:r>
            <w:r w:rsidRPr="00FD4467">
              <w:rPr>
                <w:spacing w:val="-2"/>
              </w:rPr>
              <w:t>економічного</w:t>
            </w:r>
            <w:r w:rsidRPr="00FD4467">
              <w:rPr>
                <w:spacing w:val="-5"/>
              </w:rPr>
              <w:t xml:space="preserve"> </w:t>
            </w:r>
            <w:r w:rsidRPr="00FD4467">
              <w:rPr>
                <w:spacing w:val="-2"/>
              </w:rPr>
              <w:t>та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соціального</w:t>
            </w:r>
            <w:r w:rsidRPr="00FD4467">
              <w:rPr>
                <w:spacing w:val="10"/>
              </w:rPr>
              <w:t xml:space="preserve"> </w:t>
            </w:r>
            <w:r w:rsidRPr="00FD4467">
              <w:rPr>
                <w:spacing w:val="-2"/>
              </w:rPr>
              <w:t>розвитку</w:t>
            </w:r>
            <w:r w:rsidRPr="00FD4467">
              <w:rPr>
                <w:spacing w:val="73"/>
              </w:rPr>
              <w:t xml:space="preserve"> </w:t>
            </w:r>
            <w:r w:rsidRPr="00FD4467">
              <w:rPr>
                <w:spacing w:val="-2"/>
              </w:rPr>
              <w:t>України"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;</w:t>
            </w:r>
          </w:p>
          <w:p w14:paraId="6EC36CF7" w14:textId="77777777" w:rsidR="00EF1AB7" w:rsidRPr="00FD4467" w:rsidRDefault="00EF1AB7" w:rsidP="00902C42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 w:hanging="244"/>
            </w:pPr>
            <w:r w:rsidRPr="00FD4467">
              <w:rPr>
                <w:spacing w:val="-2"/>
              </w:rPr>
              <w:t>Закон</w:t>
            </w:r>
            <w:r w:rsidRPr="00FD4467">
              <w:rPr>
                <w:spacing w:val="1"/>
              </w:rPr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3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інвестиційну</w:t>
            </w:r>
            <w:r w:rsidRPr="00FD4467">
              <w:rPr>
                <w:spacing w:val="6"/>
              </w:rPr>
              <w:t xml:space="preserve"> </w:t>
            </w:r>
            <w:r w:rsidRPr="00FD4467">
              <w:rPr>
                <w:spacing w:val="-2"/>
              </w:rPr>
              <w:t>діяльність”;</w:t>
            </w:r>
          </w:p>
          <w:p w14:paraId="5A383358" w14:textId="77777777" w:rsidR="00EF1AB7" w:rsidRPr="00FD4467" w:rsidRDefault="00EF1AB7" w:rsidP="00902C42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 w:hanging="243"/>
            </w:pPr>
            <w:r w:rsidRPr="00FD4467">
              <w:rPr>
                <w:spacing w:val="-2"/>
              </w:rPr>
              <w:t>Закон</w:t>
            </w:r>
            <w:r w:rsidRPr="00FD4467">
              <w:rPr>
                <w:spacing w:val="-3"/>
              </w:rPr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інноваційну</w:t>
            </w:r>
            <w:r w:rsidRPr="00FD4467">
              <w:rPr>
                <w:spacing w:val="16"/>
              </w:rPr>
              <w:t xml:space="preserve"> </w:t>
            </w:r>
            <w:r w:rsidRPr="00FD4467">
              <w:rPr>
                <w:spacing w:val="-2"/>
              </w:rPr>
              <w:t>діяльність в Україні”;</w:t>
            </w:r>
          </w:p>
          <w:p w14:paraId="39169B4C" w14:textId="77777777" w:rsidR="00EF1AB7" w:rsidRPr="00FD4467" w:rsidRDefault="00EF1AB7" w:rsidP="00902C42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left="356" w:hanging="245"/>
            </w:pPr>
            <w:r w:rsidRPr="00FD4467">
              <w:rPr>
                <w:spacing w:val="-2"/>
              </w:rPr>
              <w:t>Закон</w:t>
            </w:r>
            <w:r w:rsidRPr="00FD4467">
              <w:rPr>
                <w:spacing w:val="2"/>
              </w:rPr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6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2"/>
              </w:rPr>
              <w:t>режим</w:t>
            </w:r>
            <w:r w:rsidRPr="00FD4467">
              <w:rPr>
                <w:spacing w:val="13"/>
              </w:rPr>
              <w:t xml:space="preserve"> </w:t>
            </w:r>
            <w:r w:rsidRPr="00FD4467">
              <w:rPr>
                <w:spacing w:val="-2"/>
              </w:rPr>
              <w:t>іноземного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інвестування”;</w:t>
            </w:r>
          </w:p>
          <w:p w14:paraId="335094C4" w14:textId="77777777" w:rsidR="00EF1AB7" w:rsidRPr="00FD4467" w:rsidRDefault="00EF1AB7" w:rsidP="00902C42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 w:hanging="244"/>
            </w:pPr>
            <w:r w:rsidRPr="00FD4467">
              <w:t>Закон</w:t>
            </w:r>
            <w:r w:rsidRPr="00FD4467">
              <w:rPr>
                <w:spacing w:val="-4"/>
              </w:rPr>
              <w:t xml:space="preserve"> </w:t>
            </w:r>
            <w:r w:rsidRPr="00FD4467">
              <w:t>України</w:t>
            </w:r>
            <w:r w:rsidRPr="00FD4467">
              <w:rPr>
                <w:spacing w:val="2"/>
              </w:rPr>
              <w:t xml:space="preserve"> </w:t>
            </w:r>
            <w:r w:rsidRPr="00FD4467">
              <w:t>„Про</w:t>
            </w:r>
            <w:r w:rsidRPr="00FD4467">
              <w:rPr>
                <w:spacing w:val="-3"/>
              </w:rPr>
              <w:t xml:space="preserve"> </w:t>
            </w:r>
            <w:r w:rsidRPr="00FD4467">
              <w:t>захист іноземних</w:t>
            </w:r>
            <w:r w:rsidRPr="00FD4467">
              <w:rPr>
                <w:spacing w:val="6"/>
              </w:rPr>
              <w:t xml:space="preserve"> </w:t>
            </w:r>
            <w:r w:rsidRPr="00FD4467">
              <w:t>інвестицій</w:t>
            </w:r>
            <w:r w:rsidRPr="00FD4467">
              <w:rPr>
                <w:spacing w:val="11"/>
              </w:rPr>
              <w:t xml:space="preserve"> </w:t>
            </w:r>
            <w:r w:rsidRPr="00FD4467">
              <w:t>в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Україні”;</w:t>
            </w:r>
          </w:p>
          <w:p w14:paraId="3567FB18" w14:textId="77777777" w:rsidR="00EF1AB7" w:rsidRPr="00FD4467" w:rsidRDefault="00EF1AB7" w:rsidP="00902C42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351"/>
            </w:pPr>
            <w:r w:rsidRPr="00FD4467">
              <w:t>Закон</w:t>
            </w:r>
            <w:r w:rsidRPr="00FD4467">
              <w:rPr>
                <w:spacing w:val="-10"/>
              </w:rPr>
              <w:t xml:space="preserve"> </w:t>
            </w:r>
            <w:r w:rsidRPr="00FD4467">
              <w:t>України</w:t>
            </w:r>
            <w:r w:rsidRPr="00FD4467">
              <w:rPr>
                <w:spacing w:val="-3"/>
              </w:rPr>
              <w:t xml:space="preserve"> </w:t>
            </w:r>
            <w:r w:rsidRPr="00FD4467">
              <w:t>„Про</w:t>
            </w:r>
            <w:r w:rsidRPr="00FD4467">
              <w:rPr>
                <w:spacing w:val="-4"/>
              </w:rPr>
              <w:t xml:space="preserve"> </w:t>
            </w:r>
            <w:r w:rsidRPr="00FD4467">
              <w:t>зовнішньоекономічну</w:t>
            </w:r>
            <w:r w:rsidRPr="00FD4467">
              <w:rPr>
                <w:spacing w:val="-13"/>
              </w:rPr>
              <w:t xml:space="preserve"> </w:t>
            </w:r>
            <w:r w:rsidRPr="00FD4467">
              <w:rPr>
                <w:spacing w:val="-2"/>
              </w:rPr>
              <w:t>діяльність”;</w:t>
            </w:r>
          </w:p>
          <w:p w14:paraId="7118A407" w14:textId="77777777" w:rsidR="00EF1AB7" w:rsidRPr="00FD4467" w:rsidRDefault="00EF1AB7" w:rsidP="00902C42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351" w:hanging="238"/>
            </w:pPr>
            <w:r w:rsidRPr="00FD4467">
              <w:rPr>
                <w:spacing w:val="-2"/>
              </w:rPr>
              <w:t>Закон</w:t>
            </w:r>
            <w:r w:rsidRPr="00FD4467">
              <w:rPr>
                <w:spacing w:val="-10"/>
              </w:rPr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-7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-6"/>
              </w:rPr>
              <w:t xml:space="preserve"> </w:t>
            </w:r>
            <w:r w:rsidRPr="00FD4467">
              <w:rPr>
                <w:spacing w:val="-2"/>
              </w:rPr>
              <w:t>індустріальні</w:t>
            </w:r>
            <w:r w:rsidRPr="00FD4467">
              <w:rPr>
                <w:spacing w:val="15"/>
              </w:rPr>
              <w:t xml:space="preserve"> </w:t>
            </w:r>
            <w:r w:rsidRPr="00FD4467">
              <w:rPr>
                <w:spacing w:val="-2"/>
              </w:rPr>
              <w:t>парки”;</w:t>
            </w:r>
          </w:p>
          <w:p w14:paraId="5959985A" w14:textId="77777777" w:rsidR="00EF1AB7" w:rsidRPr="00FD4467" w:rsidRDefault="00EF1AB7" w:rsidP="00902C42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351" w:hanging="238"/>
            </w:pPr>
            <w:r w:rsidRPr="00FD4467">
              <w:rPr>
                <w:spacing w:val="-6"/>
              </w:rPr>
              <w:t>Закон</w:t>
            </w:r>
            <w:r w:rsidRPr="00FD4467">
              <w:rPr>
                <w:spacing w:val="-3"/>
              </w:rPr>
              <w:t xml:space="preserve"> </w:t>
            </w:r>
            <w:r w:rsidRPr="00FD4467">
              <w:rPr>
                <w:spacing w:val="-6"/>
              </w:rPr>
              <w:t>України</w:t>
            </w:r>
            <w:r w:rsidRPr="00FD4467">
              <w:rPr>
                <w:spacing w:val="1"/>
              </w:rPr>
              <w:t xml:space="preserve"> </w:t>
            </w:r>
            <w:r w:rsidRPr="00FD4467">
              <w:rPr>
                <w:spacing w:val="-6"/>
              </w:rPr>
              <w:t>„Про</w:t>
            </w:r>
            <w:r w:rsidRPr="00FD4467">
              <w:rPr>
                <w:spacing w:val="-8"/>
              </w:rPr>
              <w:t xml:space="preserve"> </w:t>
            </w:r>
            <w:r w:rsidRPr="00FD4467">
              <w:rPr>
                <w:spacing w:val="-6"/>
              </w:rPr>
              <w:t>державно-приватне</w:t>
            </w:r>
            <w:r w:rsidRPr="00FD4467">
              <w:rPr>
                <w:spacing w:val="-8"/>
              </w:rPr>
              <w:t xml:space="preserve"> </w:t>
            </w:r>
            <w:r w:rsidRPr="00FD4467">
              <w:rPr>
                <w:spacing w:val="-6"/>
              </w:rPr>
              <w:t>партнерство”;</w:t>
            </w:r>
          </w:p>
          <w:p w14:paraId="5D369F9E" w14:textId="77777777" w:rsidR="00EF1AB7" w:rsidRPr="00FD4467" w:rsidRDefault="00EF1AB7" w:rsidP="00902C4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hanging="347"/>
            </w:pPr>
            <w:r w:rsidRPr="00FD4467">
              <w:rPr>
                <w:spacing w:val="-2"/>
              </w:rPr>
              <w:t>Закон</w:t>
            </w:r>
            <w:r w:rsidRPr="00FD4467"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11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2"/>
              </w:rPr>
              <w:t>засади</w:t>
            </w:r>
            <w:r w:rsidRPr="00FD4467">
              <w:rPr>
                <w:spacing w:val="9"/>
              </w:rPr>
              <w:t xml:space="preserve"> </w:t>
            </w:r>
            <w:r w:rsidRPr="00FD4467">
              <w:rPr>
                <w:spacing w:val="-2"/>
              </w:rPr>
              <w:t>державної</w:t>
            </w:r>
            <w:r w:rsidRPr="00FD4467">
              <w:rPr>
                <w:spacing w:val="13"/>
              </w:rPr>
              <w:t xml:space="preserve"> </w:t>
            </w:r>
            <w:r w:rsidRPr="00FD4467">
              <w:rPr>
                <w:spacing w:val="-2"/>
              </w:rPr>
              <w:t>регіональної</w:t>
            </w:r>
            <w:r w:rsidRPr="00FD4467">
              <w:rPr>
                <w:spacing w:val="18"/>
              </w:rPr>
              <w:t xml:space="preserve"> </w:t>
            </w:r>
            <w:r w:rsidRPr="00FD4467">
              <w:rPr>
                <w:spacing w:val="-2"/>
              </w:rPr>
              <w:t>політики</w:t>
            </w:r>
            <w:r w:rsidRPr="00FD4467">
              <w:rPr>
                <w:spacing w:val="-6"/>
              </w:rPr>
              <w:t>”</w:t>
            </w:r>
            <w:r w:rsidRPr="00FD4467">
              <w:rPr>
                <w:spacing w:val="-2"/>
              </w:rPr>
              <w:t>;</w:t>
            </w:r>
          </w:p>
          <w:p w14:paraId="139651F5" w14:textId="77777777" w:rsidR="00EF1AB7" w:rsidRPr="00FD4467" w:rsidRDefault="00EF1AB7" w:rsidP="00902C4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hanging="337"/>
            </w:pPr>
            <w:r w:rsidRPr="00FD4467">
              <w:rPr>
                <w:spacing w:val="-4"/>
              </w:rPr>
              <w:t>Закон</w:t>
            </w:r>
            <w:r w:rsidRPr="00FD4467">
              <w:rPr>
                <w:spacing w:val="2"/>
              </w:rPr>
              <w:t xml:space="preserve"> </w:t>
            </w:r>
            <w:r w:rsidRPr="00FD4467">
              <w:rPr>
                <w:spacing w:val="-4"/>
              </w:rPr>
              <w:t>України</w:t>
            </w:r>
            <w:r w:rsidRPr="00FD4467">
              <w:rPr>
                <w:spacing w:val="8"/>
              </w:rPr>
              <w:t xml:space="preserve"> </w:t>
            </w:r>
            <w:r w:rsidRPr="00FD4467">
              <w:rPr>
                <w:spacing w:val="-2"/>
              </w:rPr>
              <w:t>„</w:t>
            </w:r>
            <w:r w:rsidRPr="00FD4467">
              <w:rPr>
                <w:spacing w:val="-4"/>
              </w:rPr>
              <w:t>Про</w:t>
            </w:r>
            <w:r w:rsidRPr="00FD4467">
              <w:rPr>
                <w:spacing w:val="2"/>
              </w:rPr>
              <w:t xml:space="preserve"> </w:t>
            </w:r>
            <w:r w:rsidRPr="00FD4467">
              <w:rPr>
                <w:spacing w:val="-4"/>
              </w:rPr>
              <w:t>міжнародні</w:t>
            </w:r>
            <w:r w:rsidRPr="00FD4467">
              <w:rPr>
                <w:spacing w:val="13"/>
              </w:rPr>
              <w:t xml:space="preserve"> </w:t>
            </w:r>
            <w:r w:rsidRPr="00FD4467">
              <w:rPr>
                <w:spacing w:val="-4"/>
              </w:rPr>
              <w:t>договори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4"/>
              </w:rPr>
              <w:t>України</w:t>
            </w:r>
            <w:r w:rsidRPr="00FD4467">
              <w:rPr>
                <w:spacing w:val="-6"/>
              </w:rPr>
              <w:t>”</w:t>
            </w:r>
            <w:r w:rsidRPr="00FD4467">
              <w:rPr>
                <w:spacing w:val="-4"/>
              </w:rPr>
              <w:t>;</w:t>
            </w:r>
          </w:p>
          <w:p w14:paraId="08D2EA84" w14:textId="77777777" w:rsidR="00EF1AB7" w:rsidRPr="00FD4467" w:rsidRDefault="00EF1AB7" w:rsidP="00902C4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hanging="342"/>
            </w:pPr>
            <w:r w:rsidRPr="00FD4467">
              <w:t>Закон України</w:t>
            </w:r>
            <w:r w:rsidRPr="00FD4467">
              <w:rPr>
                <w:spacing w:val="9"/>
              </w:rPr>
              <w:t xml:space="preserve"> </w:t>
            </w:r>
            <w:r w:rsidRPr="00FD4467">
              <w:rPr>
                <w:spacing w:val="-2"/>
              </w:rPr>
              <w:t>„</w:t>
            </w:r>
            <w:r w:rsidRPr="00FD4467">
              <w:t>Про</w:t>
            </w:r>
            <w:r w:rsidRPr="00FD4467">
              <w:rPr>
                <w:spacing w:val="-3"/>
              </w:rPr>
              <w:t xml:space="preserve"> </w:t>
            </w:r>
            <w:r w:rsidRPr="00FD4467">
              <w:t>державно-приватне</w:t>
            </w:r>
            <w:r w:rsidRPr="00FD4467">
              <w:rPr>
                <w:spacing w:val="-3"/>
              </w:rPr>
              <w:t xml:space="preserve"> </w:t>
            </w:r>
            <w:r w:rsidRPr="00FD4467">
              <w:rPr>
                <w:spacing w:val="-2"/>
              </w:rPr>
              <w:t>партнерство</w:t>
            </w:r>
            <w:r w:rsidRPr="00FD4467">
              <w:rPr>
                <w:spacing w:val="-6"/>
              </w:rPr>
              <w:t>”</w:t>
            </w:r>
          </w:p>
          <w:p w14:paraId="1E7B7A82" w14:textId="77777777" w:rsidR="00EF1AB7" w:rsidRPr="00FB2D74" w:rsidRDefault="00EF1AB7" w:rsidP="00902C42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ind w:left="506" w:hanging="386"/>
            </w:pPr>
            <w:r w:rsidRPr="00FD4467">
              <w:t>Рішення</w:t>
            </w:r>
            <w:r w:rsidRPr="00FD4467">
              <w:rPr>
                <w:spacing w:val="28"/>
              </w:rPr>
              <w:t xml:space="preserve"> </w:t>
            </w:r>
            <w:r w:rsidRPr="00FD4467">
              <w:t>Ніжинської</w:t>
            </w:r>
            <w:r w:rsidRPr="00FD4467">
              <w:rPr>
                <w:spacing w:val="28"/>
              </w:rPr>
              <w:t xml:space="preserve"> </w:t>
            </w:r>
            <w:r w:rsidRPr="00FD4467">
              <w:t>міської</w:t>
            </w:r>
            <w:r w:rsidRPr="00FD4467">
              <w:rPr>
                <w:spacing w:val="23"/>
              </w:rPr>
              <w:t xml:space="preserve"> </w:t>
            </w:r>
            <w:r w:rsidRPr="00FD4467">
              <w:t>ради</w:t>
            </w:r>
            <w:r w:rsidRPr="00FD4467">
              <w:rPr>
                <w:spacing w:val="22"/>
              </w:rPr>
              <w:t xml:space="preserve"> </w:t>
            </w:r>
            <w:r w:rsidRPr="00FD4467">
              <w:t>№2-31/2023</w:t>
            </w:r>
            <w:r w:rsidRPr="00FD4467">
              <w:rPr>
                <w:spacing w:val="30"/>
              </w:rPr>
              <w:t xml:space="preserve"> </w:t>
            </w:r>
            <w:r w:rsidRPr="00FD4467">
              <w:t>від</w:t>
            </w:r>
            <w:r w:rsidRPr="00FD4467">
              <w:rPr>
                <w:spacing w:val="15"/>
              </w:rPr>
              <w:t xml:space="preserve"> </w:t>
            </w:r>
            <w:r w:rsidRPr="00FD4467">
              <w:rPr>
                <w:spacing w:val="-2"/>
              </w:rPr>
              <w:t xml:space="preserve">20.06.2023p. </w:t>
            </w:r>
          </w:p>
          <w:p w14:paraId="02179BAE" w14:textId="77777777" w:rsidR="00EF1AB7" w:rsidRPr="00FD4467" w:rsidRDefault="00EF1AB7" w:rsidP="00902C42">
            <w:pPr>
              <w:pStyle w:val="TableParagraph"/>
              <w:tabs>
                <w:tab w:val="left" w:pos="506"/>
              </w:tabs>
              <w:ind w:left="506"/>
            </w:pPr>
            <w:r w:rsidRPr="00FD4467">
              <w:rPr>
                <w:spacing w:val="-4"/>
              </w:rPr>
              <w:t>«Про</w:t>
            </w:r>
            <w:r w:rsidRPr="00FD4467">
              <w:tab/>
            </w:r>
            <w:r w:rsidRPr="00FD4467">
              <w:rPr>
                <w:spacing w:val="-2"/>
              </w:rPr>
              <w:t>затвердження</w:t>
            </w:r>
            <w:r w:rsidRPr="00FD4467">
              <w:tab/>
            </w:r>
            <w:r w:rsidRPr="00FD4467">
              <w:rPr>
                <w:spacing w:val="-2"/>
              </w:rPr>
              <w:t>Стратегії</w:t>
            </w:r>
            <w:r>
              <w:rPr>
                <w:spacing w:val="-2"/>
              </w:rPr>
              <w:t xml:space="preserve">  </w:t>
            </w:r>
            <w:r w:rsidRPr="00FD4467">
              <w:rPr>
                <w:spacing w:val="-2"/>
              </w:rPr>
              <w:t>розвитку</w:t>
            </w:r>
            <w:r w:rsidRPr="00FD4467">
              <w:t xml:space="preserve"> </w:t>
            </w:r>
            <w:r w:rsidRPr="00FD4467">
              <w:rPr>
                <w:spacing w:val="-2"/>
              </w:rPr>
              <w:t xml:space="preserve">Ніжинської </w:t>
            </w:r>
            <w:r w:rsidRPr="00FD4467">
              <w:rPr>
                <w:spacing w:val="-6"/>
              </w:rPr>
              <w:t xml:space="preserve">міської </w:t>
            </w:r>
            <w:r w:rsidRPr="00FD4467">
              <w:t xml:space="preserve">територіальної громади на 2023-2027 </w:t>
            </w:r>
            <w:r>
              <w:t>роки в новій редакції</w:t>
            </w:r>
            <w:r w:rsidRPr="00FD4467">
              <w:t>»</w:t>
            </w:r>
          </w:p>
        </w:tc>
      </w:tr>
      <w:tr w:rsidR="00EF1AB7" w:rsidRPr="00902C42" w14:paraId="3E2DA9B8" w14:textId="77777777" w:rsidTr="00FD2B66">
        <w:trPr>
          <w:trHeight w:val="512"/>
        </w:trPr>
        <w:tc>
          <w:tcPr>
            <w:tcW w:w="571" w:type="dxa"/>
          </w:tcPr>
          <w:p w14:paraId="719E66D7" w14:textId="77777777" w:rsidR="00EF1AB7" w:rsidRPr="00FD4467" w:rsidRDefault="00EF1AB7" w:rsidP="00902C42">
            <w:pPr>
              <w:pStyle w:val="TableParagraph"/>
              <w:ind w:left="136"/>
              <w:rPr>
                <w:position w:val="-2"/>
              </w:rPr>
            </w:pPr>
            <w:r w:rsidRPr="00FD4467">
              <w:rPr>
                <w:noProof/>
                <w:position w:val="-2"/>
                <w:lang w:eastAsia="uk-UA"/>
              </w:rPr>
              <w:drawing>
                <wp:inline distT="0" distB="0" distL="0" distR="0" wp14:anchorId="64A79EEC" wp14:editId="0D88BF25">
                  <wp:extent cx="88391" cy="9753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14:paraId="64DC3F1D" w14:textId="77777777" w:rsidR="00EF1AB7" w:rsidRPr="00FD4467" w:rsidRDefault="00EF1AB7" w:rsidP="00902C42">
            <w:pPr>
              <w:pStyle w:val="TableParagraph"/>
              <w:ind w:left="128"/>
            </w:pPr>
            <w:r w:rsidRPr="00FD4467">
              <w:rPr>
                <w:spacing w:val="-2"/>
              </w:rPr>
              <w:t>Розробник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706E22DC" w14:textId="77777777" w:rsidR="00EF1AB7" w:rsidRPr="00FD4467" w:rsidRDefault="00EF1AB7" w:rsidP="00902C42">
            <w:pPr>
              <w:pStyle w:val="TableParagraph"/>
              <w:tabs>
                <w:tab w:val="left" w:pos="1014"/>
                <w:tab w:val="left" w:pos="2538"/>
                <w:tab w:val="left" w:pos="3557"/>
                <w:tab w:val="left" w:pos="4046"/>
                <w:tab w:val="left" w:pos="5601"/>
              </w:tabs>
              <w:ind w:left="123"/>
            </w:pPr>
            <w:r w:rsidRPr="00FD4467">
              <w:rPr>
                <w:spacing w:val="-2"/>
              </w:rPr>
              <w:t>Відділ</w:t>
            </w:r>
            <w:r w:rsidRPr="00FD4467">
              <w:tab/>
            </w:r>
            <w:r w:rsidRPr="00FD4467">
              <w:rPr>
                <w:spacing w:val="-2"/>
              </w:rPr>
              <w:t>міжнародних</w:t>
            </w:r>
            <w:r w:rsidRPr="00FD4467">
              <w:tab/>
            </w:r>
            <w:proofErr w:type="spellStart"/>
            <w:r w:rsidRPr="00FD4467">
              <w:rPr>
                <w:spacing w:val="-2"/>
              </w:rPr>
              <w:t>зв’язків</w:t>
            </w:r>
            <w:proofErr w:type="spellEnd"/>
            <w:r w:rsidRPr="00FD4467">
              <w:tab/>
            </w:r>
            <w:r w:rsidRPr="00FD4467">
              <w:rPr>
                <w:spacing w:val="-5"/>
              </w:rPr>
              <w:t>та</w:t>
            </w:r>
            <w:r w:rsidRPr="00FD4467">
              <w:tab/>
            </w:r>
            <w:r w:rsidRPr="00FD4467">
              <w:rPr>
                <w:spacing w:val="-2"/>
              </w:rPr>
              <w:t>інвестиційної</w:t>
            </w:r>
            <w:r w:rsidRPr="00FD4467">
              <w:tab/>
            </w:r>
            <w:r w:rsidRPr="00FD4467">
              <w:rPr>
                <w:spacing w:val="-2"/>
              </w:rPr>
              <w:t>діяльності</w:t>
            </w:r>
          </w:p>
          <w:p w14:paraId="4C3C3E45" w14:textId="77777777" w:rsidR="00EF1AB7" w:rsidRPr="00FD4467" w:rsidRDefault="00EF1AB7" w:rsidP="00902C42">
            <w:pPr>
              <w:pStyle w:val="TableParagraph"/>
              <w:ind w:left="131"/>
            </w:pPr>
            <w:r w:rsidRPr="00FD4467">
              <w:rPr>
                <w:spacing w:val="-2"/>
              </w:rPr>
              <w:t>виконавчого</w:t>
            </w:r>
            <w:r w:rsidRPr="00FD4467">
              <w:rPr>
                <w:spacing w:val="-8"/>
              </w:rPr>
              <w:t xml:space="preserve"> </w:t>
            </w:r>
            <w:r w:rsidRPr="00FD4467">
              <w:rPr>
                <w:spacing w:val="-2"/>
              </w:rPr>
              <w:t>комітету</w:t>
            </w:r>
            <w:r w:rsidRPr="00FD4467">
              <w:rPr>
                <w:spacing w:val="8"/>
              </w:rPr>
              <w:t xml:space="preserve"> </w:t>
            </w:r>
            <w:r w:rsidRPr="00FD4467">
              <w:rPr>
                <w:spacing w:val="-2"/>
              </w:rPr>
              <w:t>Ніжинської</w:t>
            </w:r>
            <w:r w:rsidRPr="00FD4467">
              <w:rPr>
                <w:spacing w:val="1"/>
              </w:rPr>
              <w:t xml:space="preserve"> </w:t>
            </w:r>
            <w:r w:rsidRPr="00FD4467">
              <w:rPr>
                <w:spacing w:val="-2"/>
              </w:rPr>
              <w:t>міської</w:t>
            </w:r>
            <w:r w:rsidRPr="00FD4467">
              <w:rPr>
                <w:spacing w:val="-7"/>
              </w:rPr>
              <w:t xml:space="preserve"> </w:t>
            </w:r>
            <w:r w:rsidRPr="00FD4467">
              <w:rPr>
                <w:spacing w:val="-2"/>
              </w:rPr>
              <w:t>ради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2"/>
              </w:rPr>
              <w:t>Чернігівської</w:t>
            </w:r>
            <w:r w:rsidRPr="00FD4467">
              <w:rPr>
                <w:spacing w:val="1"/>
              </w:rPr>
              <w:t xml:space="preserve"> </w:t>
            </w:r>
            <w:r w:rsidRPr="00FD4467">
              <w:rPr>
                <w:spacing w:val="-2"/>
              </w:rPr>
              <w:t>області</w:t>
            </w:r>
          </w:p>
        </w:tc>
      </w:tr>
      <w:tr w:rsidR="00EF1AB7" w:rsidRPr="00902C42" w14:paraId="61A91424" w14:textId="77777777" w:rsidTr="00FD2B66">
        <w:trPr>
          <w:trHeight w:val="479"/>
        </w:trPr>
        <w:tc>
          <w:tcPr>
            <w:tcW w:w="571" w:type="dxa"/>
          </w:tcPr>
          <w:p w14:paraId="78D4CAB6" w14:textId="77777777" w:rsidR="00EF1AB7" w:rsidRPr="00FD4467" w:rsidRDefault="00EF1AB7" w:rsidP="00902C42">
            <w:pPr>
              <w:pStyle w:val="TableParagraph"/>
              <w:ind w:left="20" w:right="157"/>
              <w:jc w:val="center"/>
            </w:pPr>
            <w:r w:rsidRPr="00FD4467">
              <w:rPr>
                <w:spacing w:val="-5"/>
              </w:rPr>
              <w:t>4.</w:t>
            </w:r>
          </w:p>
        </w:tc>
        <w:tc>
          <w:tcPr>
            <w:tcW w:w="2603" w:type="dxa"/>
          </w:tcPr>
          <w:p w14:paraId="1671A447" w14:textId="77777777" w:rsidR="00EF1AB7" w:rsidRPr="00FD4467" w:rsidRDefault="00EF1AB7" w:rsidP="00902C42">
            <w:pPr>
              <w:pStyle w:val="TableParagraph"/>
              <w:ind w:left="123"/>
            </w:pPr>
            <w:r w:rsidRPr="00FD4467">
              <w:rPr>
                <w:spacing w:val="-2"/>
              </w:rPr>
              <w:t>Головний</w:t>
            </w:r>
            <w:r w:rsidRPr="00FD4467">
              <w:rPr>
                <w:spacing w:val="23"/>
              </w:rPr>
              <w:t xml:space="preserve"> </w:t>
            </w:r>
            <w:r w:rsidRPr="00FD4467">
              <w:rPr>
                <w:spacing w:val="-2"/>
              </w:rPr>
              <w:t>розпорядник</w:t>
            </w:r>
          </w:p>
          <w:p w14:paraId="20B7EA86" w14:textId="77777777" w:rsidR="00EF1AB7" w:rsidRPr="00FD4467" w:rsidRDefault="00EF1AB7" w:rsidP="00902C42">
            <w:pPr>
              <w:pStyle w:val="TableParagraph"/>
              <w:ind w:left="123"/>
            </w:pPr>
            <w:r w:rsidRPr="00FD4467">
              <w:rPr>
                <w:w w:val="90"/>
              </w:rPr>
              <w:t>бю</w:t>
            </w:r>
            <w:r>
              <w:rPr>
                <w:w w:val="90"/>
              </w:rPr>
              <w:t>джетних</w:t>
            </w:r>
            <w:r w:rsidRPr="00FD4467">
              <w:rPr>
                <w:spacing w:val="35"/>
              </w:rPr>
              <w:t xml:space="preserve"> </w:t>
            </w:r>
            <w:r w:rsidRPr="00FD4467">
              <w:rPr>
                <w:spacing w:val="-2"/>
              </w:rPr>
              <w:t>кош</w:t>
            </w:r>
            <w:r>
              <w:rPr>
                <w:spacing w:val="-2"/>
              </w:rPr>
              <w:t>т</w:t>
            </w:r>
            <w:r w:rsidRPr="00FD4467">
              <w:rPr>
                <w:spacing w:val="-2"/>
              </w:rPr>
              <w:t>ів</w:t>
            </w:r>
          </w:p>
        </w:tc>
        <w:tc>
          <w:tcPr>
            <w:tcW w:w="7087" w:type="dxa"/>
          </w:tcPr>
          <w:p w14:paraId="4AACC908" w14:textId="77777777" w:rsidR="00EF1AB7" w:rsidRPr="00FD4467" w:rsidRDefault="00EF1AB7" w:rsidP="00902C42">
            <w:pPr>
              <w:pStyle w:val="TableParagraph"/>
              <w:ind w:left="128"/>
            </w:pPr>
            <w:r w:rsidRPr="00FD4467">
              <w:rPr>
                <w:spacing w:val="-4"/>
              </w:rPr>
              <w:t>Виконавчий</w:t>
            </w:r>
            <w:r w:rsidRPr="00FD4467">
              <w:rPr>
                <w:spacing w:val="24"/>
              </w:rPr>
              <w:t xml:space="preserve"> </w:t>
            </w:r>
            <w:r w:rsidRPr="00FD4467">
              <w:rPr>
                <w:spacing w:val="-4"/>
              </w:rPr>
              <w:t>комітет</w:t>
            </w:r>
            <w:r w:rsidRPr="00FD4467">
              <w:rPr>
                <w:spacing w:val="18"/>
              </w:rPr>
              <w:t xml:space="preserve"> </w:t>
            </w:r>
            <w:r w:rsidRPr="00FD4467">
              <w:rPr>
                <w:spacing w:val="-4"/>
              </w:rPr>
              <w:t>Ніжинської</w:t>
            </w:r>
            <w:r w:rsidRPr="00FD4467">
              <w:rPr>
                <w:spacing w:val="10"/>
              </w:rPr>
              <w:t xml:space="preserve"> </w:t>
            </w:r>
            <w:r w:rsidRPr="00FD4467">
              <w:rPr>
                <w:spacing w:val="-4"/>
              </w:rPr>
              <w:t>міської</w:t>
            </w:r>
            <w:r w:rsidRPr="00FD4467">
              <w:t xml:space="preserve"> </w:t>
            </w:r>
            <w:r w:rsidRPr="00FD4467">
              <w:rPr>
                <w:spacing w:val="-4"/>
              </w:rPr>
              <w:t>ради</w:t>
            </w:r>
            <w:r w:rsidRPr="00FD4467">
              <w:rPr>
                <w:spacing w:val="10"/>
              </w:rPr>
              <w:t xml:space="preserve"> </w:t>
            </w:r>
            <w:r w:rsidRPr="00FD4467">
              <w:rPr>
                <w:spacing w:val="-4"/>
              </w:rPr>
              <w:t>Чернігівської</w:t>
            </w:r>
            <w:r w:rsidRPr="00FD4467">
              <w:rPr>
                <w:spacing w:val="16"/>
              </w:rPr>
              <w:t xml:space="preserve"> </w:t>
            </w:r>
            <w:r w:rsidRPr="00FD4467">
              <w:rPr>
                <w:spacing w:val="-4"/>
              </w:rPr>
              <w:t>області</w:t>
            </w:r>
          </w:p>
        </w:tc>
      </w:tr>
      <w:tr w:rsidR="00EF1AB7" w:rsidRPr="00902C42" w14:paraId="0B8403D7" w14:textId="77777777" w:rsidTr="00FD2B66">
        <w:trPr>
          <w:trHeight w:val="2197"/>
        </w:trPr>
        <w:tc>
          <w:tcPr>
            <w:tcW w:w="571" w:type="dxa"/>
          </w:tcPr>
          <w:p w14:paraId="2E7699EC" w14:textId="77777777" w:rsidR="00EF1AB7" w:rsidRPr="00FD4467" w:rsidRDefault="00EF1AB7" w:rsidP="00902C42">
            <w:pPr>
              <w:pStyle w:val="TableParagraph"/>
              <w:ind w:left="22" w:right="157"/>
              <w:jc w:val="center"/>
            </w:pPr>
            <w:r w:rsidRPr="00FD4467">
              <w:rPr>
                <w:spacing w:val="-5"/>
              </w:rPr>
              <w:t>5.</w:t>
            </w:r>
          </w:p>
        </w:tc>
        <w:tc>
          <w:tcPr>
            <w:tcW w:w="2603" w:type="dxa"/>
          </w:tcPr>
          <w:p w14:paraId="16FBBB58" w14:textId="77777777" w:rsidR="00EF1AB7" w:rsidRPr="00FD4467" w:rsidRDefault="00EF1AB7" w:rsidP="00902C42">
            <w:pPr>
              <w:pStyle w:val="TableParagraph"/>
              <w:ind w:left="128"/>
            </w:pPr>
            <w:r w:rsidRPr="00FD4467">
              <w:rPr>
                <w:spacing w:val="-2"/>
              </w:rPr>
              <w:t>Відповідальні</w:t>
            </w:r>
            <w:r w:rsidRPr="00FD4467">
              <w:rPr>
                <w:spacing w:val="21"/>
              </w:rPr>
              <w:t xml:space="preserve"> </w:t>
            </w:r>
            <w:r w:rsidRPr="00FD4467">
              <w:rPr>
                <w:spacing w:val="-2"/>
              </w:rPr>
              <w:t>виконавці</w:t>
            </w:r>
          </w:p>
          <w:p w14:paraId="524ED2D1" w14:textId="77777777" w:rsidR="00EF1AB7" w:rsidRPr="00FD4467" w:rsidRDefault="00EF1AB7" w:rsidP="00902C42">
            <w:pPr>
              <w:pStyle w:val="TableParagraph"/>
              <w:ind w:left="131"/>
            </w:pP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34FA9071" w14:textId="77777777" w:rsidR="00EF1AB7" w:rsidRPr="00FD4467" w:rsidRDefault="00EF1AB7" w:rsidP="00902C42">
            <w:pPr>
              <w:pStyle w:val="TableParagraph"/>
              <w:ind w:left="129" w:right="141"/>
              <w:jc w:val="both"/>
            </w:pPr>
            <w:r w:rsidRPr="00FD4467">
              <w:t>Установи,</w:t>
            </w:r>
            <w:r w:rsidRPr="00FD4467">
              <w:rPr>
                <w:spacing w:val="63"/>
                <w:w w:val="150"/>
              </w:rPr>
              <w:t xml:space="preserve"> </w:t>
            </w:r>
            <w:r w:rsidRPr="00FD4467">
              <w:t>організації,</w:t>
            </w:r>
            <w:r w:rsidRPr="00FD4467">
              <w:rPr>
                <w:spacing w:val="77"/>
                <w:w w:val="150"/>
              </w:rPr>
              <w:t xml:space="preserve"> </w:t>
            </w:r>
            <w:r w:rsidRPr="00FD4467">
              <w:t>підприємства</w:t>
            </w:r>
            <w:r w:rsidRPr="00FD4467">
              <w:rPr>
                <w:spacing w:val="31"/>
              </w:rPr>
              <w:t xml:space="preserve">  </w:t>
            </w:r>
            <w:r w:rsidRPr="00FD4467">
              <w:t>Ніжинської</w:t>
            </w:r>
            <w:r w:rsidRPr="00FD4467">
              <w:rPr>
                <w:spacing w:val="77"/>
                <w:w w:val="150"/>
              </w:rPr>
              <w:t xml:space="preserve"> </w:t>
            </w:r>
            <w:proofErr w:type="spellStart"/>
            <w:r w:rsidRPr="00FD4467">
              <w:t>мicької</w:t>
            </w:r>
            <w:proofErr w:type="spellEnd"/>
            <w:r w:rsidRPr="00FD4467">
              <w:rPr>
                <w:spacing w:val="56"/>
                <w:w w:val="150"/>
              </w:rPr>
              <w:t xml:space="preserve"> </w:t>
            </w:r>
            <w:r w:rsidRPr="00FD4467">
              <w:rPr>
                <w:spacing w:val="-4"/>
              </w:rPr>
              <w:t xml:space="preserve">ради </w:t>
            </w:r>
            <w:r w:rsidRPr="00FD4467">
              <w:rPr>
                <w:spacing w:val="-2"/>
              </w:rPr>
              <w:t>Чернігівської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області: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Виконавчий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комітет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Ніжинської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міської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 xml:space="preserve">ради, </w:t>
            </w:r>
            <w:r w:rsidRPr="00FD4467">
              <w:t>Управління житлово-комунального господарства та будівництва, Фінансове управління, КНП «Ніжинська центральна міська лікарня імені Миколи Галицького» Ніжинської</w:t>
            </w:r>
            <w:r w:rsidRPr="00FD4467">
              <w:rPr>
                <w:spacing w:val="-14"/>
              </w:rPr>
              <w:t xml:space="preserve"> </w:t>
            </w:r>
            <w:r w:rsidRPr="00FD4467">
              <w:t>міської</w:t>
            </w:r>
            <w:r w:rsidRPr="00FD4467">
              <w:rPr>
                <w:spacing w:val="-7"/>
              </w:rPr>
              <w:t xml:space="preserve"> </w:t>
            </w:r>
            <w:r w:rsidRPr="00FD4467">
              <w:t>ради</w:t>
            </w:r>
            <w:r w:rsidRPr="00FD4467">
              <w:rPr>
                <w:spacing w:val="40"/>
              </w:rPr>
              <w:t xml:space="preserve"> </w:t>
            </w:r>
            <w:r w:rsidRPr="00FD4467">
              <w:t>Чернігівської області, KHП «Ніжинський міський</w:t>
            </w:r>
            <w:r w:rsidRPr="00FD4467">
              <w:rPr>
                <w:spacing w:val="40"/>
              </w:rPr>
              <w:t xml:space="preserve"> </w:t>
            </w:r>
            <w:r w:rsidRPr="00FD4467">
              <w:t>центр</w:t>
            </w:r>
            <w:r w:rsidRPr="00FD4467">
              <w:rPr>
                <w:spacing w:val="40"/>
              </w:rPr>
              <w:t xml:space="preserve"> </w:t>
            </w:r>
            <w:r w:rsidRPr="00FD4467">
              <w:t>первинної</w:t>
            </w:r>
            <w:r w:rsidRPr="00FD4467">
              <w:rPr>
                <w:spacing w:val="40"/>
              </w:rPr>
              <w:t xml:space="preserve"> </w:t>
            </w:r>
            <w:r w:rsidRPr="00FD4467">
              <w:t>медико-санітарної</w:t>
            </w:r>
            <w:r w:rsidRPr="00FD4467">
              <w:rPr>
                <w:spacing w:val="40"/>
              </w:rPr>
              <w:t xml:space="preserve"> </w:t>
            </w:r>
            <w:r w:rsidRPr="00FD4467">
              <w:t>допомоги»,</w:t>
            </w:r>
            <w:r w:rsidRPr="00FD4467">
              <w:rPr>
                <w:spacing w:val="40"/>
              </w:rPr>
              <w:t xml:space="preserve"> </w:t>
            </w:r>
            <w:r w:rsidRPr="00FD4467">
              <w:t>KHП</w:t>
            </w:r>
            <w:r w:rsidRPr="00FD4467">
              <w:rPr>
                <w:spacing w:val="40"/>
              </w:rPr>
              <w:t xml:space="preserve"> </w:t>
            </w:r>
            <w:r w:rsidRPr="00FD4467">
              <w:t>«Ніжинська</w:t>
            </w:r>
            <w:r w:rsidRPr="00FD4467">
              <w:rPr>
                <w:spacing w:val="-7"/>
              </w:rPr>
              <w:t xml:space="preserve"> </w:t>
            </w:r>
            <w:r w:rsidRPr="00FD4467">
              <w:t>міська</w:t>
            </w:r>
            <w:r w:rsidRPr="00FD4467">
              <w:rPr>
                <w:spacing w:val="40"/>
              </w:rPr>
              <w:t xml:space="preserve"> </w:t>
            </w:r>
            <w:r w:rsidRPr="00FD4467">
              <w:t>стоматологічна</w:t>
            </w:r>
            <w:r w:rsidRPr="00FD4467">
              <w:rPr>
                <w:spacing w:val="40"/>
              </w:rPr>
              <w:t xml:space="preserve"> </w:t>
            </w:r>
            <w:r w:rsidRPr="00FD4467">
              <w:t>поліклініка»,</w:t>
            </w:r>
            <w:r w:rsidRPr="00FD4467">
              <w:rPr>
                <w:spacing w:val="40"/>
              </w:rPr>
              <w:t xml:space="preserve"> </w:t>
            </w:r>
            <w:r w:rsidRPr="00FD4467">
              <w:t>KП</w:t>
            </w:r>
            <w:r w:rsidRPr="00FD4467">
              <w:rPr>
                <w:spacing w:val="40"/>
              </w:rPr>
              <w:t xml:space="preserve"> </w:t>
            </w:r>
            <w:r w:rsidRPr="00FD4467">
              <w:t>«Виробниче управління</w:t>
            </w:r>
            <w:r w:rsidRPr="00FD4467">
              <w:rPr>
                <w:spacing w:val="40"/>
              </w:rPr>
              <w:t xml:space="preserve"> </w:t>
            </w:r>
            <w:r w:rsidRPr="00FD4467">
              <w:t>комунального</w:t>
            </w:r>
            <w:r w:rsidRPr="00FD4467">
              <w:rPr>
                <w:spacing w:val="40"/>
              </w:rPr>
              <w:t xml:space="preserve"> </w:t>
            </w:r>
            <w:r w:rsidRPr="00FD4467">
              <w:t>господарства»,</w:t>
            </w:r>
            <w:r w:rsidRPr="00FD4467">
              <w:rPr>
                <w:spacing w:val="40"/>
              </w:rPr>
              <w:t xml:space="preserve"> </w:t>
            </w:r>
            <w:r w:rsidRPr="00FD4467">
              <w:t>KП</w:t>
            </w:r>
            <w:r w:rsidRPr="00FD4467">
              <w:rPr>
                <w:spacing w:val="40"/>
              </w:rPr>
              <w:t xml:space="preserve"> </w:t>
            </w:r>
            <w:r w:rsidRPr="00FD4467">
              <w:t>«Ніжинське управління</w:t>
            </w:r>
            <w:r w:rsidRPr="00FD4467">
              <w:rPr>
                <w:spacing w:val="52"/>
              </w:rPr>
              <w:t xml:space="preserve">  </w:t>
            </w:r>
            <w:r w:rsidRPr="00FD4467">
              <w:t>водопровідно</w:t>
            </w:r>
            <w:r w:rsidRPr="00FD4467">
              <w:rPr>
                <w:spacing w:val="59"/>
              </w:rPr>
              <w:t xml:space="preserve"> </w:t>
            </w:r>
            <w:r w:rsidRPr="00FD4467">
              <w:t>-</w:t>
            </w:r>
            <w:r w:rsidRPr="00FD4467">
              <w:rPr>
                <w:spacing w:val="48"/>
              </w:rPr>
              <w:t xml:space="preserve"> </w:t>
            </w:r>
            <w:r w:rsidRPr="00FD4467">
              <w:t>каналізаційного</w:t>
            </w:r>
            <w:r w:rsidRPr="00FD4467">
              <w:rPr>
                <w:spacing w:val="42"/>
              </w:rPr>
              <w:t xml:space="preserve">  </w:t>
            </w:r>
            <w:r w:rsidRPr="00FD4467">
              <w:t>господарства»,</w:t>
            </w:r>
            <w:r w:rsidRPr="00FD4467">
              <w:rPr>
                <w:spacing w:val="65"/>
              </w:rPr>
              <w:t xml:space="preserve"> </w:t>
            </w:r>
            <w:r w:rsidRPr="00FD4467">
              <w:rPr>
                <w:spacing w:val="-5"/>
                <w:w w:val="90"/>
              </w:rPr>
              <w:t xml:space="preserve">KП </w:t>
            </w:r>
            <w:r w:rsidRPr="00FD4467">
              <w:t>«Комунальний ринок», БО «Благодійний фонд «Українська незламна душа»</w:t>
            </w:r>
            <w:r w:rsidR="005C5C5C">
              <w:t xml:space="preserve"> та інститути громадянського суспільства, зареєстровані у Ніжинській МТГ</w:t>
            </w:r>
          </w:p>
        </w:tc>
      </w:tr>
      <w:tr w:rsidR="00EF1AB7" w:rsidRPr="00FD4467" w14:paraId="5523F626" w14:textId="77777777" w:rsidTr="00FD2B66">
        <w:trPr>
          <w:trHeight w:val="239"/>
        </w:trPr>
        <w:tc>
          <w:tcPr>
            <w:tcW w:w="571" w:type="dxa"/>
          </w:tcPr>
          <w:p w14:paraId="6293F8D7" w14:textId="77777777" w:rsidR="00EF1AB7" w:rsidRPr="00FD4467" w:rsidRDefault="00EF1AB7" w:rsidP="00902C42">
            <w:pPr>
              <w:pStyle w:val="TableParagraph"/>
              <w:ind w:left="53" w:right="157"/>
              <w:jc w:val="center"/>
            </w:pPr>
            <w:r w:rsidRPr="00FD4467">
              <w:rPr>
                <w:spacing w:val="-5"/>
              </w:rPr>
              <w:t>6.</w:t>
            </w:r>
          </w:p>
        </w:tc>
        <w:tc>
          <w:tcPr>
            <w:tcW w:w="2603" w:type="dxa"/>
          </w:tcPr>
          <w:p w14:paraId="61BE309D" w14:textId="77777777" w:rsidR="00EF1AB7" w:rsidRPr="00FD4467" w:rsidRDefault="00EF1AB7" w:rsidP="00902C42">
            <w:pPr>
              <w:pStyle w:val="TableParagraph"/>
              <w:ind w:left="134"/>
            </w:pPr>
            <w:r w:rsidRPr="00FD4467">
              <w:t>Термін</w:t>
            </w:r>
            <w:r w:rsidRPr="00FD4467">
              <w:rPr>
                <w:spacing w:val="-1"/>
              </w:rPr>
              <w:t xml:space="preserve"> </w:t>
            </w:r>
            <w:r w:rsidRPr="00FD4467">
              <w:t>реалізації</w:t>
            </w:r>
            <w:r w:rsidRPr="00FD4467">
              <w:rPr>
                <w:spacing w:val="7"/>
              </w:rPr>
              <w:t xml:space="preserve"> </w:t>
            </w: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585BCF13" w14:textId="77777777" w:rsidR="00EF1AB7" w:rsidRPr="00FD4467" w:rsidRDefault="00EF1AB7" w:rsidP="00902C42">
            <w:pPr>
              <w:pStyle w:val="TableParagraph"/>
              <w:ind w:left="136"/>
            </w:pPr>
            <w:r w:rsidRPr="00FD4467">
              <w:t>2026</w:t>
            </w:r>
            <w:r w:rsidRPr="00FD4467">
              <w:rPr>
                <w:spacing w:val="8"/>
              </w:rPr>
              <w:t xml:space="preserve"> </w:t>
            </w:r>
            <w:r w:rsidRPr="00FD4467">
              <w:rPr>
                <w:spacing w:val="-5"/>
              </w:rPr>
              <w:t>рік</w:t>
            </w:r>
          </w:p>
        </w:tc>
      </w:tr>
      <w:tr w:rsidR="00EF1AB7" w:rsidRPr="00FD4467" w14:paraId="357539A1" w14:textId="77777777" w:rsidTr="00FD2B66">
        <w:trPr>
          <w:trHeight w:val="269"/>
        </w:trPr>
        <w:tc>
          <w:tcPr>
            <w:tcW w:w="571" w:type="dxa"/>
          </w:tcPr>
          <w:p w14:paraId="5FA6FF5F" w14:textId="77777777" w:rsidR="00EF1AB7" w:rsidRPr="00FD4467" w:rsidRDefault="00EF1AB7" w:rsidP="00902C42">
            <w:pPr>
              <w:pStyle w:val="TableParagraph"/>
              <w:ind w:right="98"/>
              <w:jc w:val="center"/>
            </w:pPr>
            <w:r w:rsidRPr="00FD4467">
              <w:rPr>
                <w:spacing w:val="-5"/>
              </w:rPr>
              <w:t>7.</w:t>
            </w:r>
          </w:p>
        </w:tc>
        <w:tc>
          <w:tcPr>
            <w:tcW w:w="2603" w:type="dxa"/>
          </w:tcPr>
          <w:p w14:paraId="249FCB1C" w14:textId="77777777" w:rsidR="00EF1AB7" w:rsidRPr="00FD4467" w:rsidRDefault="00EF1AB7" w:rsidP="00902C42">
            <w:pPr>
              <w:pStyle w:val="TableParagraph"/>
              <w:ind w:left="136"/>
            </w:pPr>
            <w:r w:rsidRPr="00FD4467">
              <w:rPr>
                <w:spacing w:val="-2"/>
              </w:rPr>
              <w:t>Загальний</w:t>
            </w:r>
            <w:r w:rsidRPr="00FD4467">
              <w:rPr>
                <w:spacing w:val="10"/>
              </w:rPr>
              <w:t xml:space="preserve"> </w:t>
            </w:r>
            <w:r w:rsidRPr="00FD4467">
              <w:rPr>
                <w:spacing w:val="-2"/>
              </w:rPr>
              <w:t>обсяг</w:t>
            </w:r>
          </w:p>
          <w:p w14:paraId="213FC4B8" w14:textId="77777777" w:rsidR="00EF1AB7" w:rsidRPr="00FD4467" w:rsidRDefault="00EF1AB7" w:rsidP="00902C42">
            <w:pPr>
              <w:pStyle w:val="TableParagraph"/>
              <w:ind w:left="138" w:right="45" w:firstLine="2"/>
            </w:pPr>
            <w:r w:rsidRPr="00FD4467">
              <w:t>фінансових</w:t>
            </w:r>
            <w:r w:rsidRPr="00FD4467">
              <w:rPr>
                <w:spacing w:val="2"/>
              </w:rPr>
              <w:t xml:space="preserve"> </w:t>
            </w:r>
            <w:r w:rsidRPr="00FD4467">
              <w:t>ресурсів,</w:t>
            </w:r>
            <w:r w:rsidRPr="00FD4467">
              <w:rPr>
                <w:spacing w:val="-3"/>
              </w:rPr>
              <w:t xml:space="preserve"> </w:t>
            </w:r>
            <w:r w:rsidRPr="00FD4467">
              <w:t>в</w:t>
            </w:r>
            <w:r w:rsidRPr="00FD4467">
              <w:rPr>
                <w:spacing w:val="-14"/>
              </w:rPr>
              <w:t xml:space="preserve"> </w:t>
            </w:r>
            <w:proofErr w:type="spellStart"/>
            <w:r w:rsidRPr="00FD4467">
              <w:t>т.ч</w:t>
            </w:r>
            <w:proofErr w:type="spellEnd"/>
            <w:r w:rsidRPr="00FD4467">
              <w:t xml:space="preserve">. </w:t>
            </w:r>
            <w:r w:rsidRPr="00FD4467">
              <w:rPr>
                <w:spacing w:val="-2"/>
              </w:rPr>
              <w:t xml:space="preserve">кредиторська </w:t>
            </w:r>
            <w:r w:rsidRPr="00FD4467">
              <w:t>заборгованість минулих періодів, необхідних для реалізації</w:t>
            </w:r>
            <w:r w:rsidRPr="00FD4467">
              <w:rPr>
                <w:spacing w:val="-5"/>
              </w:rPr>
              <w:t xml:space="preserve"> </w:t>
            </w: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266A8EA0" w14:textId="77777777" w:rsidR="00EF1AB7" w:rsidRPr="00FD4467" w:rsidRDefault="00EF1AB7" w:rsidP="00902C42">
            <w:pPr>
              <w:pStyle w:val="TableParagraph"/>
              <w:rPr>
                <w:b/>
              </w:rPr>
            </w:pPr>
          </w:p>
          <w:p w14:paraId="60EE6A69" w14:textId="77777777" w:rsidR="00EF1AB7" w:rsidRPr="00FD4467" w:rsidRDefault="00EF1AB7" w:rsidP="00902C42">
            <w:pPr>
              <w:pStyle w:val="TableParagraph"/>
              <w:ind w:left="132"/>
            </w:pPr>
            <w:r>
              <w:t>1</w:t>
            </w:r>
            <w:r w:rsidR="008B07FC">
              <w:t> </w:t>
            </w:r>
            <w:r w:rsidRPr="00FD4467">
              <w:t>915</w:t>
            </w:r>
            <w:r w:rsidR="008B07FC">
              <w:t xml:space="preserve"> </w:t>
            </w:r>
            <w:r w:rsidRPr="00FD4467">
              <w:t>000</w:t>
            </w:r>
            <w:r w:rsidRPr="00FD4467">
              <w:rPr>
                <w:spacing w:val="-1"/>
              </w:rPr>
              <w:t xml:space="preserve"> </w:t>
            </w:r>
            <w:r w:rsidRPr="00FD4467">
              <w:rPr>
                <w:spacing w:val="-5"/>
              </w:rPr>
              <w:t>грн</w:t>
            </w:r>
          </w:p>
        </w:tc>
      </w:tr>
      <w:tr w:rsidR="00EF1AB7" w:rsidRPr="00FD4467" w14:paraId="21EF2F81" w14:textId="77777777" w:rsidTr="00FD2B66">
        <w:trPr>
          <w:trHeight w:val="269"/>
        </w:trPr>
        <w:tc>
          <w:tcPr>
            <w:tcW w:w="571" w:type="dxa"/>
          </w:tcPr>
          <w:p w14:paraId="6D309626" w14:textId="77777777" w:rsidR="00EF1AB7" w:rsidRPr="00FD4467" w:rsidRDefault="00EF1AB7" w:rsidP="00902C42">
            <w:pPr>
              <w:pStyle w:val="TableParagraph"/>
              <w:ind w:right="98"/>
              <w:jc w:val="center"/>
              <w:rPr>
                <w:spacing w:val="-5"/>
              </w:rPr>
            </w:pPr>
            <w:r w:rsidRPr="00FD4467">
              <w:rPr>
                <w:spacing w:val="-5"/>
              </w:rPr>
              <w:t>7.1.</w:t>
            </w:r>
          </w:p>
        </w:tc>
        <w:tc>
          <w:tcPr>
            <w:tcW w:w="2603" w:type="dxa"/>
          </w:tcPr>
          <w:p w14:paraId="7BFD26A3" w14:textId="77777777" w:rsidR="00EF1AB7" w:rsidRPr="00FD4467" w:rsidRDefault="00EF1AB7" w:rsidP="00902C42">
            <w:pPr>
              <w:pStyle w:val="TableParagraph"/>
              <w:ind w:left="122"/>
            </w:pPr>
            <w:r w:rsidRPr="00FD4467">
              <w:rPr>
                <w:w w:val="90"/>
              </w:rPr>
              <w:t>Кошти</w:t>
            </w:r>
            <w:r w:rsidRPr="00FD4467">
              <w:rPr>
                <w:spacing w:val="51"/>
              </w:rPr>
              <w:t xml:space="preserve"> </w:t>
            </w:r>
            <w:r w:rsidRPr="00FD4467">
              <w:rPr>
                <w:spacing w:val="-2"/>
                <w:w w:val="95"/>
              </w:rPr>
              <w:t>бюджету</w:t>
            </w:r>
          </w:p>
          <w:p w14:paraId="39C03EB7" w14:textId="77777777" w:rsidR="00EF1AB7" w:rsidRPr="00FD4467" w:rsidRDefault="00EF1AB7" w:rsidP="00902C42">
            <w:pPr>
              <w:pStyle w:val="TableParagraph"/>
              <w:ind w:left="118"/>
            </w:pPr>
            <w:r w:rsidRPr="00FD4467">
              <w:rPr>
                <w:spacing w:val="-2"/>
              </w:rPr>
              <w:t>Ніжинської</w:t>
            </w:r>
            <w:r w:rsidRPr="00FD4467">
              <w:rPr>
                <w:spacing w:val="15"/>
              </w:rPr>
              <w:t xml:space="preserve"> </w:t>
            </w:r>
            <w:r w:rsidRPr="00FD4467">
              <w:rPr>
                <w:spacing w:val="-2"/>
              </w:rPr>
              <w:t>міської</w:t>
            </w:r>
          </w:p>
          <w:p w14:paraId="1F32C3EE" w14:textId="77777777" w:rsidR="00EF1AB7" w:rsidRPr="00FD4467" w:rsidRDefault="00EF1AB7" w:rsidP="00902C42">
            <w:pPr>
              <w:pStyle w:val="TableParagraph"/>
              <w:ind w:left="136"/>
              <w:rPr>
                <w:spacing w:val="-2"/>
              </w:rPr>
            </w:pPr>
            <w:r w:rsidRPr="00FD4467">
              <w:rPr>
                <w:w w:val="90"/>
              </w:rPr>
              <w:t xml:space="preserve"> територіальної громади</w:t>
            </w:r>
          </w:p>
        </w:tc>
        <w:tc>
          <w:tcPr>
            <w:tcW w:w="7087" w:type="dxa"/>
          </w:tcPr>
          <w:p w14:paraId="799345F1" w14:textId="77777777" w:rsidR="00EF1AB7" w:rsidRPr="00FD4467" w:rsidRDefault="00EF1AB7" w:rsidP="00902C42">
            <w:pPr>
              <w:pStyle w:val="TableParagraph"/>
              <w:rPr>
                <w:b/>
              </w:rPr>
            </w:pPr>
            <w:r>
              <w:rPr>
                <w:w w:val="90"/>
              </w:rPr>
              <w:t xml:space="preserve">  1</w:t>
            </w:r>
            <w:r w:rsidR="008B07FC">
              <w:rPr>
                <w:w w:val="90"/>
              </w:rPr>
              <w:t xml:space="preserve"> </w:t>
            </w:r>
            <w:r w:rsidRPr="00FD4467">
              <w:rPr>
                <w:w w:val="90"/>
              </w:rPr>
              <w:t>915</w:t>
            </w:r>
            <w:r w:rsidRPr="00FD4467">
              <w:rPr>
                <w:spacing w:val="-2"/>
              </w:rPr>
              <w:t xml:space="preserve"> </w:t>
            </w:r>
            <w:r w:rsidRPr="00FD4467">
              <w:rPr>
                <w:w w:val="90"/>
              </w:rPr>
              <w:t>000</w:t>
            </w:r>
            <w:r w:rsidRPr="00FD4467">
              <w:rPr>
                <w:spacing w:val="-6"/>
                <w:w w:val="90"/>
              </w:rPr>
              <w:t xml:space="preserve"> </w:t>
            </w:r>
            <w:r w:rsidRPr="00FD4467">
              <w:rPr>
                <w:spacing w:val="-5"/>
                <w:w w:val="90"/>
              </w:rPr>
              <w:t>грн</w:t>
            </w:r>
          </w:p>
        </w:tc>
      </w:tr>
      <w:tr w:rsidR="00EF1AB7" w:rsidRPr="00FD4467" w14:paraId="269DDB29" w14:textId="77777777" w:rsidTr="00FD2B66">
        <w:trPr>
          <w:trHeight w:val="269"/>
        </w:trPr>
        <w:tc>
          <w:tcPr>
            <w:tcW w:w="571" w:type="dxa"/>
          </w:tcPr>
          <w:p w14:paraId="6FFE3290" w14:textId="77777777" w:rsidR="00EF1AB7" w:rsidRPr="00FD4467" w:rsidRDefault="00EF1AB7" w:rsidP="00902C42">
            <w:pPr>
              <w:pStyle w:val="TableParagraph"/>
              <w:ind w:right="98"/>
              <w:jc w:val="center"/>
              <w:rPr>
                <w:spacing w:val="-5"/>
              </w:rPr>
            </w:pPr>
            <w:r w:rsidRPr="00FD4467">
              <w:rPr>
                <w:spacing w:val="-5"/>
              </w:rPr>
              <w:t>7.2.</w:t>
            </w:r>
          </w:p>
        </w:tc>
        <w:tc>
          <w:tcPr>
            <w:tcW w:w="2603" w:type="dxa"/>
          </w:tcPr>
          <w:p w14:paraId="05E6C231" w14:textId="77777777" w:rsidR="00EF1AB7" w:rsidRPr="00FD4467" w:rsidRDefault="00EF1AB7" w:rsidP="00902C42">
            <w:pPr>
              <w:pStyle w:val="TableParagraph"/>
              <w:ind w:left="136"/>
              <w:rPr>
                <w:spacing w:val="-2"/>
              </w:rPr>
            </w:pPr>
            <w:r w:rsidRPr="00FD4467">
              <w:t>Кошти</w:t>
            </w:r>
            <w:r w:rsidRPr="00FD4467">
              <w:rPr>
                <w:spacing w:val="52"/>
              </w:rPr>
              <w:t xml:space="preserve"> </w:t>
            </w:r>
            <w:r w:rsidRPr="00FD4467">
              <w:t>інших</w:t>
            </w:r>
            <w:r w:rsidRPr="00FD4467">
              <w:rPr>
                <w:spacing w:val="-5"/>
              </w:rPr>
              <w:t xml:space="preserve"> </w:t>
            </w:r>
            <w:r w:rsidRPr="00FD4467">
              <w:rPr>
                <w:spacing w:val="-2"/>
              </w:rPr>
              <w:t>джерел</w:t>
            </w:r>
          </w:p>
        </w:tc>
        <w:tc>
          <w:tcPr>
            <w:tcW w:w="7087" w:type="dxa"/>
          </w:tcPr>
          <w:p w14:paraId="00B4794B" w14:textId="77777777" w:rsidR="00EF1AB7" w:rsidRPr="00FD4467" w:rsidRDefault="00EF1AB7" w:rsidP="00902C42">
            <w:pPr>
              <w:pStyle w:val="TableParagraph"/>
              <w:jc w:val="center"/>
              <w:rPr>
                <w:b/>
              </w:rPr>
            </w:pPr>
          </w:p>
        </w:tc>
      </w:tr>
    </w:tbl>
    <w:p w14:paraId="7FA6390B" w14:textId="77777777" w:rsidR="00EF1AB7" w:rsidRPr="00442041" w:rsidRDefault="00EF1AB7" w:rsidP="00902C42">
      <w:pPr>
        <w:pStyle w:val="aa"/>
        <w:spacing w:after="0" w:line="240" w:lineRule="auto"/>
        <w:ind w:leftChars="-143" w:left="-284" w:hanging="2"/>
        <w:jc w:val="center"/>
        <w:rPr>
          <w:sz w:val="24"/>
          <w:szCs w:val="24"/>
        </w:rPr>
      </w:pPr>
      <w:r w:rsidRPr="00442041">
        <w:rPr>
          <w:b/>
          <w:sz w:val="24"/>
          <w:szCs w:val="24"/>
        </w:rPr>
        <w:lastRenderedPageBreak/>
        <w:t xml:space="preserve">ІІ. </w:t>
      </w:r>
      <w:proofErr w:type="gramStart"/>
      <w:r w:rsidRPr="00442041">
        <w:rPr>
          <w:b/>
          <w:sz w:val="24"/>
          <w:szCs w:val="24"/>
        </w:rPr>
        <w:t>Проблема,  на</w:t>
      </w:r>
      <w:proofErr w:type="gramEnd"/>
      <w:r w:rsidRPr="00442041">
        <w:rPr>
          <w:b/>
          <w:sz w:val="24"/>
          <w:szCs w:val="24"/>
        </w:rPr>
        <w:t xml:space="preserve">  </w:t>
      </w:r>
      <w:proofErr w:type="spellStart"/>
      <w:r w:rsidRPr="00442041">
        <w:rPr>
          <w:b/>
          <w:sz w:val="24"/>
          <w:szCs w:val="24"/>
        </w:rPr>
        <w:t>розв’язання</w:t>
      </w:r>
      <w:proofErr w:type="spellEnd"/>
      <w:r w:rsidRPr="00442041">
        <w:rPr>
          <w:b/>
          <w:sz w:val="24"/>
          <w:szCs w:val="24"/>
        </w:rPr>
        <w:t xml:space="preserve">  </w:t>
      </w:r>
      <w:proofErr w:type="spellStart"/>
      <w:r w:rsidRPr="00442041">
        <w:rPr>
          <w:b/>
          <w:sz w:val="24"/>
          <w:szCs w:val="24"/>
        </w:rPr>
        <w:t>якої</w:t>
      </w:r>
      <w:proofErr w:type="spellEnd"/>
      <w:r w:rsidRPr="00442041">
        <w:rPr>
          <w:b/>
          <w:sz w:val="24"/>
          <w:szCs w:val="24"/>
        </w:rPr>
        <w:t xml:space="preserve">  </w:t>
      </w:r>
      <w:proofErr w:type="spellStart"/>
      <w:r w:rsidRPr="00442041">
        <w:rPr>
          <w:b/>
          <w:sz w:val="24"/>
          <w:szCs w:val="24"/>
        </w:rPr>
        <w:t>спрямована</w:t>
      </w:r>
      <w:proofErr w:type="spellEnd"/>
      <w:r w:rsidRPr="00442041">
        <w:rPr>
          <w:b/>
          <w:sz w:val="24"/>
          <w:szCs w:val="24"/>
        </w:rPr>
        <w:t xml:space="preserve">  </w:t>
      </w:r>
      <w:proofErr w:type="spellStart"/>
      <w:r w:rsidRPr="00442041">
        <w:rPr>
          <w:b/>
          <w:sz w:val="24"/>
          <w:szCs w:val="24"/>
        </w:rPr>
        <w:t>Програма</w:t>
      </w:r>
      <w:proofErr w:type="spellEnd"/>
      <w:r w:rsidRPr="00442041">
        <w:rPr>
          <w:b/>
          <w:sz w:val="24"/>
          <w:szCs w:val="24"/>
        </w:rPr>
        <w:t xml:space="preserve">, </w:t>
      </w:r>
      <w:proofErr w:type="spellStart"/>
      <w:r w:rsidRPr="00442041">
        <w:rPr>
          <w:b/>
          <w:sz w:val="24"/>
          <w:szCs w:val="24"/>
        </w:rPr>
        <w:t>аналіз</w:t>
      </w:r>
      <w:proofErr w:type="spellEnd"/>
      <w:r w:rsidRPr="00442041">
        <w:rPr>
          <w:b/>
          <w:sz w:val="24"/>
          <w:szCs w:val="24"/>
        </w:rPr>
        <w:t xml:space="preserve"> причин </w:t>
      </w:r>
      <w:proofErr w:type="spellStart"/>
      <w:r w:rsidRPr="00442041">
        <w:rPr>
          <w:b/>
          <w:sz w:val="24"/>
          <w:szCs w:val="24"/>
        </w:rPr>
        <w:t>її</w:t>
      </w:r>
      <w:proofErr w:type="spellEnd"/>
      <w:r w:rsidRPr="00442041">
        <w:rPr>
          <w:b/>
          <w:sz w:val="24"/>
          <w:szCs w:val="24"/>
        </w:rPr>
        <w:t xml:space="preserve"> </w:t>
      </w:r>
      <w:proofErr w:type="spellStart"/>
      <w:r w:rsidRPr="00442041">
        <w:rPr>
          <w:b/>
          <w:sz w:val="24"/>
          <w:szCs w:val="24"/>
        </w:rPr>
        <w:t>виникнення</w:t>
      </w:r>
      <w:proofErr w:type="spellEnd"/>
    </w:p>
    <w:p w14:paraId="26E74FC6" w14:textId="77777777" w:rsidR="00EF1AB7" w:rsidRPr="00442041" w:rsidRDefault="00EF1AB7" w:rsidP="00902C42">
      <w:pPr>
        <w:pStyle w:val="aa"/>
        <w:spacing w:after="0" w:line="240" w:lineRule="auto"/>
        <w:ind w:leftChars="-143" w:left="-284" w:hanging="2"/>
        <w:jc w:val="both"/>
        <w:rPr>
          <w:sz w:val="24"/>
          <w:szCs w:val="24"/>
        </w:rPr>
      </w:pPr>
      <w:proofErr w:type="spellStart"/>
      <w:r w:rsidRPr="00442041">
        <w:rPr>
          <w:sz w:val="24"/>
          <w:szCs w:val="24"/>
        </w:rPr>
        <w:t>Прийняття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Програми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зумовлено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новими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викликами</w:t>
      </w:r>
      <w:proofErr w:type="spellEnd"/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що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постали</w:t>
      </w:r>
      <w:proofErr w:type="spellEnd"/>
      <w:r w:rsidRPr="00442041">
        <w:rPr>
          <w:sz w:val="24"/>
          <w:szCs w:val="24"/>
        </w:rPr>
        <w:t xml:space="preserve"> перед </w:t>
      </w:r>
      <w:proofErr w:type="spellStart"/>
      <w:r w:rsidRPr="00442041">
        <w:rPr>
          <w:sz w:val="24"/>
          <w:szCs w:val="24"/>
        </w:rPr>
        <w:t>Ніжинською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міською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територіальною</w:t>
      </w:r>
      <w:proofErr w:type="spellEnd"/>
      <w:r w:rsidRPr="00442041">
        <w:rPr>
          <w:sz w:val="24"/>
          <w:szCs w:val="24"/>
        </w:rPr>
        <w:t xml:space="preserve"> громадою в </w:t>
      </w:r>
      <w:proofErr w:type="spellStart"/>
      <w:r w:rsidRPr="00442041">
        <w:rPr>
          <w:sz w:val="24"/>
          <w:szCs w:val="24"/>
        </w:rPr>
        <w:t>умовах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відкритої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збройної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агресії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рф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щодо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України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зазіхання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агресора</w:t>
      </w:r>
      <w:proofErr w:type="spellEnd"/>
      <w:r w:rsidRPr="00442041">
        <w:rPr>
          <w:sz w:val="24"/>
          <w:szCs w:val="24"/>
        </w:rPr>
        <w:t xml:space="preserve"> на </w:t>
      </w:r>
      <w:proofErr w:type="spellStart"/>
      <w:r w:rsidRPr="00442041">
        <w:rPr>
          <w:sz w:val="24"/>
          <w:szCs w:val="24"/>
        </w:rPr>
        <w:t>державний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суверенітет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України</w:t>
      </w:r>
      <w:proofErr w:type="spellEnd"/>
      <w:r w:rsidRPr="00442041">
        <w:rPr>
          <w:sz w:val="24"/>
          <w:szCs w:val="24"/>
        </w:rPr>
        <w:t xml:space="preserve">, а </w:t>
      </w:r>
      <w:proofErr w:type="spellStart"/>
      <w:r w:rsidRPr="00442041">
        <w:rPr>
          <w:sz w:val="24"/>
          <w:szCs w:val="24"/>
        </w:rPr>
        <w:t>також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наявністю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необхідності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покращити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умови</w:t>
      </w:r>
      <w:proofErr w:type="spellEnd"/>
      <w:r w:rsidRPr="00442041">
        <w:rPr>
          <w:sz w:val="24"/>
          <w:szCs w:val="24"/>
        </w:rPr>
        <w:t xml:space="preserve"> для </w:t>
      </w:r>
      <w:proofErr w:type="spellStart"/>
      <w:r w:rsidRPr="00442041">
        <w:rPr>
          <w:sz w:val="24"/>
          <w:szCs w:val="24"/>
        </w:rPr>
        <w:t>активізації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інвестиційної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діяльності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поліпшити</w:t>
      </w:r>
      <w:proofErr w:type="spellEnd"/>
      <w:r w:rsidRPr="00442041">
        <w:rPr>
          <w:spacing w:val="-1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середовище</w:t>
      </w:r>
      <w:proofErr w:type="spellEnd"/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-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ведення</w:t>
      </w:r>
      <w:proofErr w:type="spellEnd"/>
      <w:r w:rsidRPr="00442041">
        <w:rPr>
          <w:spacing w:val="-1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ділової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економічної</w:t>
      </w:r>
      <w:proofErr w:type="spellEnd"/>
      <w:r w:rsidRPr="00442041">
        <w:rPr>
          <w:spacing w:val="-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діяльності</w:t>
      </w:r>
      <w:proofErr w:type="spellEnd"/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збільшити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загальні</w:t>
      </w:r>
      <w:proofErr w:type="spellEnd"/>
      <w:r w:rsidRPr="00442041">
        <w:rPr>
          <w:spacing w:val="-9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макроекономічні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показники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як</w:t>
      </w:r>
      <w:r w:rsidRPr="00442041">
        <w:rPr>
          <w:spacing w:val="31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наслідок</w:t>
      </w:r>
      <w:proofErr w:type="spellEnd"/>
      <w:r w:rsidRPr="00442041">
        <w:rPr>
          <w:spacing w:val="28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забезпечити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сталий</w:t>
      </w:r>
      <w:proofErr w:type="spellEnd"/>
      <w:r w:rsidRPr="00442041">
        <w:rPr>
          <w:spacing w:val="31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соціально-економічний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розвиток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територіальної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громади</w:t>
      </w:r>
      <w:proofErr w:type="spellEnd"/>
      <w:r w:rsidRPr="00442041">
        <w:rPr>
          <w:sz w:val="24"/>
          <w:szCs w:val="24"/>
        </w:rPr>
        <w:t xml:space="preserve"> (</w:t>
      </w:r>
      <w:proofErr w:type="spellStart"/>
      <w:r w:rsidRPr="00442041">
        <w:rPr>
          <w:sz w:val="24"/>
          <w:szCs w:val="24"/>
        </w:rPr>
        <w:t>далі</w:t>
      </w:r>
      <w:proofErr w:type="spellEnd"/>
      <w:r w:rsidRPr="00442041">
        <w:rPr>
          <w:sz w:val="24"/>
          <w:szCs w:val="24"/>
        </w:rPr>
        <w:t xml:space="preserve"> - </w:t>
      </w:r>
      <w:proofErr w:type="spellStart"/>
      <w:r w:rsidRPr="00442041">
        <w:rPr>
          <w:sz w:val="24"/>
          <w:szCs w:val="24"/>
        </w:rPr>
        <w:t>Ніжинська</w:t>
      </w:r>
      <w:proofErr w:type="spellEnd"/>
      <w:r w:rsidRPr="00442041">
        <w:rPr>
          <w:sz w:val="24"/>
          <w:szCs w:val="24"/>
        </w:rPr>
        <w:t xml:space="preserve"> МТГ).</w:t>
      </w:r>
    </w:p>
    <w:p w14:paraId="12EC2909" w14:textId="77777777" w:rsidR="00EF1AB7" w:rsidRDefault="00EF1AB7" w:rsidP="00902C42">
      <w:pPr>
        <w:pStyle w:val="aa"/>
        <w:spacing w:after="0" w:line="240" w:lineRule="auto"/>
        <w:ind w:leftChars="-143" w:left="-284" w:hanging="2"/>
        <w:jc w:val="both"/>
        <w:rPr>
          <w:sz w:val="24"/>
          <w:szCs w:val="24"/>
        </w:rPr>
      </w:pPr>
      <w:proofErr w:type="spellStart"/>
      <w:r w:rsidRPr="00442041">
        <w:rPr>
          <w:sz w:val="24"/>
          <w:szCs w:val="24"/>
        </w:rPr>
        <w:t>Однією</w:t>
      </w:r>
      <w:proofErr w:type="spellEnd"/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з</w:t>
      </w:r>
      <w:r w:rsidRPr="00442041">
        <w:rPr>
          <w:spacing w:val="-6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економічних</w:t>
      </w:r>
      <w:proofErr w:type="spellEnd"/>
      <w:r w:rsidRPr="00442041">
        <w:rPr>
          <w:sz w:val="24"/>
          <w:szCs w:val="24"/>
        </w:rPr>
        <w:t xml:space="preserve"> проблем </w:t>
      </w:r>
      <w:proofErr w:type="spellStart"/>
      <w:r w:rsidRPr="00442041">
        <w:rPr>
          <w:sz w:val="24"/>
          <w:szCs w:val="24"/>
        </w:rPr>
        <w:t>України</w:t>
      </w:r>
      <w:proofErr w:type="spellEnd"/>
      <w:r w:rsidRPr="00442041">
        <w:rPr>
          <w:sz w:val="24"/>
          <w:szCs w:val="24"/>
        </w:rPr>
        <w:t xml:space="preserve"> в</w:t>
      </w:r>
      <w:r w:rsidRPr="00442041">
        <w:rPr>
          <w:spacing w:val="-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умовах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воєнного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сьогодення</w:t>
      </w:r>
      <w:proofErr w:type="spellEnd"/>
      <w:r w:rsidRPr="00442041">
        <w:rPr>
          <w:sz w:val="24"/>
          <w:szCs w:val="24"/>
        </w:rPr>
        <w:t xml:space="preserve"> е</w:t>
      </w:r>
      <w:r w:rsidRPr="00442041">
        <w:rPr>
          <w:spacing w:val="39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тенденція</w:t>
      </w:r>
      <w:proofErr w:type="spellEnd"/>
      <w:r w:rsidRPr="00442041">
        <w:rPr>
          <w:sz w:val="24"/>
          <w:szCs w:val="24"/>
        </w:rPr>
        <w:t xml:space="preserve"> до</w:t>
      </w:r>
      <w:r w:rsidRPr="00442041">
        <w:rPr>
          <w:spacing w:val="-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зменшення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обсягів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вільних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фінансових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ресурсів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недостатній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рівень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внутрішніх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заощаджень</w:t>
      </w:r>
      <w:proofErr w:type="spellEnd"/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що</w:t>
      </w:r>
      <w:proofErr w:type="spellEnd"/>
      <w:r w:rsidRPr="00442041">
        <w:rPr>
          <w:sz w:val="24"/>
          <w:szCs w:val="24"/>
        </w:rPr>
        <w:t xml:space="preserve"> є </w:t>
      </w:r>
      <w:proofErr w:type="spellStart"/>
      <w:r w:rsidRPr="00442041">
        <w:rPr>
          <w:sz w:val="24"/>
          <w:szCs w:val="24"/>
        </w:rPr>
        <w:t>наслідком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збільшення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фінансування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витрат</w:t>
      </w:r>
      <w:proofErr w:type="spellEnd"/>
      <w:r w:rsidRPr="00442041">
        <w:rPr>
          <w:sz w:val="24"/>
          <w:szCs w:val="24"/>
        </w:rPr>
        <w:t xml:space="preserve"> на </w:t>
      </w:r>
      <w:proofErr w:type="spellStart"/>
      <w:r w:rsidRPr="00442041">
        <w:rPr>
          <w:sz w:val="24"/>
          <w:szCs w:val="24"/>
        </w:rPr>
        <w:t>Збройні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Сили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України</w:t>
      </w:r>
      <w:proofErr w:type="spellEnd"/>
      <w:r w:rsidRPr="00442041">
        <w:rPr>
          <w:sz w:val="24"/>
          <w:szCs w:val="24"/>
        </w:rPr>
        <w:t xml:space="preserve">, в руках </w:t>
      </w:r>
      <w:proofErr w:type="spellStart"/>
      <w:r w:rsidRPr="00442041">
        <w:rPr>
          <w:sz w:val="24"/>
          <w:szCs w:val="24"/>
        </w:rPr>
        <w:t>яких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сьогодні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знаходиться</w:t>
      </w:r>
      <w:proofErr w:type="spellEnd"/>
      <w:r w:rsidRPr="00442041">
        <w:rPr>
          <w:sz w:val="24"/>
          <w:szCs w:val="24"/>
        </w:rPr>
        <w:t xml:space="preserve"> доля </w:t>
      </w:r>
      <w:proofErr w:type="spellStart"/>
      <w:r w:rsidRPr="00442041">
        <w:rPr>
          <w:sz w:val="24"/>
          <w:szCs w:val="24"/>
        </w:rPr>
        <w:t>нашої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держави</w:t>
      </w:r>
      <w:proofErr w:type="spellEnd"/>
      <w:r w:rsidRPr="00442041">
        <w:rPr>
          <w:sz w:val="24"/>
          <w:szCs w:val="24"/>
        </w:rPr>
        <w:t>. Разом</w:t>
      </w:r>
      <w:r w:rsidRPr="00442041">
        <w:rPr>
          <w:spacing w:val="-4"/>
          <w:sz w:val="24"/>
          <w:szCs w:val="24"/>
        </w:rPr>
        <w:t xml:space="preserve"> </w:t>
      </w:r>
      <w:r w:rsidRPr="00442041">
        <w:rPr>
          <w:sz w:val="24"/>
          <w:szCs w:val="24"/>
        </w:rPr>
        <w:t>з</w:t>
      </w:r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цим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-6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це</w:t>
      </w:r>
      <w:proofErr w:type="spellEnd"/>
      <w:r w:rsidRPr="00442041">
        <w:rPr>
          <w:spacing w:val="-9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призводить</w:t>
      </w:r>
      <w:proofErr w:type="spellEnd"/>
      <w:r w:rsidRPr="00442041">
        <w:rPr>
          <w:sz w:val="24"/>
          <w:szCs w:val="24"/>
        </w:rPr>
        <w:t xml:space="preserve"> до</w:t>
      </w:r>
      <w:r w:rsidRPr="00442041">
        <w:rPr>
          <w:spacing w:val="-11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обмеження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можливостей</w:t>
      </w:r>
      <w:proofErr w:type="spellEnd"/>
      <w:r w:rsidRPr="00442041">
        <w:rPr>
          <w:sz w:val="24"/>
          <w:szCs w:val="24"/>
        </w:rPr>
        <w:t xml:space="preserve"> для</w:t>
      </w:r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динамічного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економіки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виключно</w:t>
      </w:r>
      <w:proofErr w:type="spellEnd"/>
      <w:r w:rsidRPr="00442041">
        <w:rPr>
          <w:sz w:val="24"/>
          <w:szCs w:val="24"/>
        </w:rPr>
        <w:t xml:space="preserve"> на </w:t>
      </w:r>
      <w:proofErr w:type="spellStart"/>
      <w:r w:rsidRPr="00442041">
        <w:rPr>
          <w:sz w:val="24"/>
          <w:szCs w:val="24"/>
        </w:rPr>
        <w:t>основі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внутрішніх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ресурсів</w:t>
      </w:r>
      <w:proofErr w:type="spellEnd"/>
      <w:r w:rsidRPr="00442041">
        <w:rPr>
          <w:sz w:val="24"/>
          <w:szCs w:val="24"/>
        </w:rPr>
        <w:t xml:space="preserve">. Таким чином,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більшого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обсягу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міжнародної</w:t>
      </w:r>
      <w:proofErr w:type="spellEnd"/>
      <w:r w:rsidRPr="00442041">
        <w:rPr>
          <w:spacing w:val="76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матеріально-технічної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допомоги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78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що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є</w:t>
      </w:r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необхідними</w:t>
      </w:r>
      <w:proofErr w:type="spellEnd"/>
      <w:r w:rsidRPr="00442041">
        <w:rPr>
          <w:spacing w:val="77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забезпечення</w:t>
      </w:r>
      <w:proofErr w:type="spellEnd"/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сталого</w:t>
      </w:r>
      <w:proofErr w:type="spellEnd"/>
      <w:r w:rsidRPr="00442041">
        <w:rPr>
          <w:spacing w:val="68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МТГ, </w:t>
      </w:r>
      <w:proofErr w:type="spellStart"/>
      <w:r w:rsidRPr="00442041">
        <w:rPr>
          <w:sz w:val="24"/>
          <w:szCs w:val="24"/>
        </w:rPr>
        <w:t>ïx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в </w:t>
      </w:r>
      <w:proofErr w:type="spellStart"/>
      <w:r w:rsidRPr="00442041">
        <w:rPr>
          <w:sz w:val="24"/>
          <w:szCs w:val="24"/>
        </w:rPr>
        <w:t>реальний</w:t>
      </w:r>
      <w:proofErr w:type="spellEnd"/>
      <w:r w:rsidRPr="00442041">
        <w:rPr>
          <w:sz w:val="24"/>
          <w:szCs w:val="24"/>
        </w:rPr>
        <w:t xml:space="preserve"> сектор </w:t>
      </w:r>
      <w:proofErr w:type="spellStart"/>
      <w:r w:rsidRPr="00442041">
        <w:rPr>
          <w:sz w:val="24"/>
          <w:szCs w:val="24"/>
        </w:rPr>
        <w:t>економіки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підвищення</w:t>
      </w:r>
      <w:proofErr w:type="spellEnd"/>
      <w:r w:rsidRPr="00442041">
        <w:rPr>
          <w:sz w:val="24"/>
          <w:szCs w:val="24"/>
        </w:rPr>
        <w:t xml:space="preserve"> таким чином </w:t>
      </w:r>
      <w:proofErr w:type="spellStart"/>
      <w:r w:rsidRPr="00442041">
        <w:rPr>
          <w:sz w:val="24"/>
          <w:szCs w:val="24"/>
        </w:rPr>
        <w:t>рівня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життя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громадян</w:t>
      </w:r>
      <w:proofErr w:type="spellEnd"/>
      <w:r w:rsidRPr="00442041">
        <w:rPr>
          <w:sz w:val="24"/>
          <w:szCs w:val="24"/>
        </w:rPr>
        <w:t xml:space="preserve"> i </w:t>
      </w:r>
      <w:proofErr w:type="spellStart"/>
      <w:r w:rsidRPr="00442041">
        <w:rPr>
          <w:sz w:val="24"/>
          <w:szCs w:val="24"/>
        </w:rPr>
        <w:t>задоволення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ïx</w:t>
      </w:r>
      <w:proofErr w:type="spellEnd"/>
      <w:r w:rsidRPr="00442041">
        <w:rPr>
          <w:sz w:val="24"/>
          <w:szCs w:val="24"/>
        </w:rPr>
        <w:t xml:space="preserve"> потреб с актуальною проблемою як в </w:t>
      </w:r>
      <w:proofErr w:type="spellStart"/>
      <w:r w:rsidRPr="00442041">
        <w:rPr>
          <w:sz w:val="24"/>
          <w:szCs w:val="24"/>
        </w:rPr>
        <w:t>період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війни</w:t>
      </w:r>
      <w:proofErr w:type="spellEnd"/>
      <w:r w:rsidRPr="00442041">
        <w:rPr>
          <w:sz w:val="24"/>
          <w:szCs w:val="24"/>
        </w:rPr>
        <w:t xml:space="preserve"> з </w:t>
      </w:r>
      <w:proofErr w:type="spellStart"/>
      <w:r w:rsidRPr="00442041">
        <w:rPr>
          <w:sz w:val="24"/>
          <w:szCs w:val="24"/>
        </w:rPr>
        <w:t>агресором</w:t>
      </w:r>
      <w:proofErr w:type="spellEnd"/>
      <w:r w:rsidRPr="00442041">
        <w:rPr>
          <w:sz w:val="24"/>
          <w:szCs w:val="24"/>
        </w:rPr>
        <w:t xml:space="preserve">, так i в </w:t>
      </w:r>
      <w:proofErr w:type="spellStart"/>
      <w:r w:rsidRPr="00442041">
        <w:rPr>
          <w:sz w:val="24"/>
          <w:szCs w:val="24"/>
        </w:rPr>
        <w:t>період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пово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>нного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відновлення</w:t>
      </w:r>
      <w:proofErr w:type="spellEnd"/>
      <w:r w:rsidRPr="00442041">
        <w:rPr>
          <w:sz w:val="24"/>
          <w:szCs w:val="24"/>
        </w:rPr>
        <w:t>.</w:t>
      </w:r>
    </w:p>
    <w:p w14:paraId="08EF0A66" w14:textId="77777777" w:rsidR="00EF1AB7" w:rsidRDefault="00EF1AB7" w:rsidP="00902C42">
      <w:pPr>
        <w:pStyle w:val="aa"/>
        <w:spacing w:after="0" w:line="240" w:lineRule="auto"/>
        <w:ind w:leftChars="-143" w:left="-284" w:hanging="2"/>
        <w:jc w:val="both"/>
        <w:rPr>
          <w:spacing w:val="-2"/>
          <w:sz w:val="24"/>
          <w:szCs w:val="24"/>
        </w:rPr>
      </w:pPr>
      <w:proofErr w:type="spellStart"/>
      <w:r w:rsidRPr="00442041">
        <w:rPr>
          <w:sz w:val="24"/>
          <w:szCs w:val="24"/>
        </w:rPr>
        <w:t>Позитивне</w:t>
      </w:r>
      <w:proofErr w:type="spellEnd"/>
      <w:r w:rsidRPr="00442041">
        <w:rPr>
          <w:spacing w:val="-12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сприйняття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міської</w:t>
      </w:r>
      <w:proofErr w:type="spellEnd"/>
      <w:r w:rsidRPr="00442041">
        <w:rPr>
          <w:spacing w:val="-6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територіальної</w:t>
      </w:r>
      <w:proofErr w:type="spellEnd"/>
      <w:r w:rsidRPr="00442041">
        <w:rPr>
          <w:spacing w:val="-8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</w:t>
      </w:r>
      <w:r>
        <w:rPr>
          <w:sz w:val="24"/>
          <w:szCs w:val="24"/>
        </w:rPr>
        <w:t>ж</w:t>
      </w:r>
      <w:r w:rsidRPr="00442041">
        <w:rPr>
          <w:sz w:val="24"/>
          <w:szCs w:val="24"/>
        </w:rPr>
        <w:t>народними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організаціями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-8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іншими</w:t>
      </w:r>
      <w:proofErr w:type="spellEnd"/>
      <w:r w:rsidRPr="00442041">
        <w:rPr>
          <w:sz w:val="24"/>
          <w:szCs w:val="24"/>
        </w:rPr>
        <w:t xml:space="preserve"> державами та </w:t>
      </w:r>
      <w:proofErr w:type="spellStart"/>
      <w:r w:rsidRPr="00442041">
        <w:rPr>
          <w:sz w:val="24"/>
          <w:szCs w:val="24"/>
        </w:rPr>
        <w:t>громадянами</w:t>
      </w:r>
      <w:proofErr w:type="spellEnd"/>
      <w:r w:rsidRPr="00442041">
        <w:rPr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фактором, </w:t>
      </w:r>
      <w:proofErr w:type="spellStart"/>
      <w:r w:rsidRPr="00442041">
        <w:rPr>
          <w:sz w:val="24"/>
          <w:szCs w:val="24"/>
        </w:rPr>
        <w:t>який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безпосередньо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вплива</w:t>
      </w:r>
      <w:r>
        <w:rPr>
          <w:sz w:val="24"/>
          <w:szCs w:val="24"/>
        </w:rPr>
        <w:t>є</w:t>
      </w:r>
      <w:proofErr w:type="spellEnd"/>
      <w:r w:rsidRPr="00442041">
        <w:rPr>
          <w:sz w:val="24"/>
          <w:szCs w:val="24"/>
        </w:rPr>
        <w:t xml:space="preserve"> на </w:t>
      </w:r>
      <w:proofErr w:type="spellStart"/>
      <w:r w:rsidRPr="00442041">
        <w:rPr>
          <w:sz w:val="24"/>
          <w:szCs w:val="24"/>
        </w:rPr>
        <w:t>інвестиційну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привабливість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розвиток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МТГ, </w:t>
      </w:r>
      <w:proofErr w:type="spellStart"/>
      <w:r w:rsidRPr="00442041">
        <w:rPr>
          <w:sz w:val="24"/>
          <w:szCs w:val="24"/>
        </w:rPr>
        <w:t>що</w:t>
      </w:r>
      <w:proofErr w:type="spellEnd"/>
      <w:r w:rsidRPr="00442041">
        <w:rPr>
          <w:sz w:val="24"/>
          <w:szCs w:val="24"/>
        </w:rPr>
        <w:t xml:space="preserve"> у </w:t>
      </w:r>
      <w:proofErr w:type="spellStart"/>
      <w:r w:rsidRPr="00442041">
        <w:rPr>
          <w:sz w:val="24"/>
          <w:szCs w:val="24"/>
        </w:rPr>
        <w:t>подальшому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сприя</w:t>
      </w:r>
      <w:r>
        <w:rPr>
          <w:sz w:val="24"/>
          <w:szCs w:val="24"/>
        </w:rPr>
        <w:t>є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задоволенню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його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зовнішньополітичних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зовнішньоекономічних</w:t>
      </w:r>
      <w:proofErr w:type="spellEnd"/>
      <w:r w:rsidRPr="00442041">
        <w:rPr>
          <w:sz w:val="24"/>
          <w:szCs w:val="24"/>
        </w:rPr>
        <w:t xml:space="preserve"> потреб, </w:t>
      </w:r>
      <w:proofErr w:type="spellStart"/>
      <w:r w:rsidRPr="00442041">
        <w:rPr>
          <w:sz w:val="24"/>
          <w:szCs w:val="24"/>
        </w:rPr>
        <w:t>розв'язанню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внутрішніх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соціально-економічних</w:t>
      </w:r>
      <w:proofErr w:type="spellEnd"/>
      <w:r w:rsidRPr="00442041">
        <w:rPr>
          <w:sz w:val="24"/>
          <w:szCs w:val="24"/>
        </w:rPr>
        <w:t xml:space="preserve"> проблем, </w:t>
      </w:r>
      <w:proofErr w:type="spellStart"/>
      <w:r w:rsidRPr="00442041">
        <w:rPr>
          <w:sz w:val="24"/>
          <w:szCs w:val="24"/>
        </w:rPr>
        <w:t>зокрема</w:t>
      </w:r>
      <w:proofErr w:type="spellEnd"/>
      <w:r w:rsidRPr="00442041">
        <w:rPr>
          <w:sz w:val="24"/>
          <w:szCs w:val="24"/>
        </w:rPr>
        <w:t xml:space="preserve"> через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зовнішніх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ресурсів</w:t>
      </w:r>
      <w:proofErr w:type="spellEnd"/>
      <w:r w:rsidRPr="00442041">
        <w:rPr>
          <w:sz w:val="24"/>
          <w:szCs w:val="24"/>
        </w:rPr>
        <w:t xml:space="preserve">, у тому </w:t>
      </w:r>
      <w:proofErr w:type="spellStart"/>
      <w:r w:rsidRPr="00442041">
        <w:rPr>
          <w:sz w:val="24"/>
          <w:szCs w:val="24"/>
        </w:rPr>
        <w:t>числі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коштів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міжнародної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технічно</w:t>
      </w:r>
      <w:r>
        <w:rPr>
          <w:sz w:val="24"/>
          <w:szCs w:val="24"/>
        </w:rPr>
        <w:t>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допомоги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іноземних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інвестицій</w:t>
      </w:r>
      <w:proofErr w:type="spellEnd"/>
      <w:r w:rsidRPr="00442041">
        <w:rPr>
          <w:spacing w:val="-2"/>
          <w:sz w:val="24"/>
          <w:szCs w:val="24"/>
        </w:rPr>
        <w:t>.</w:t>
      </w:r>
    </w:p>
    <w:p w14:paraId="556EB382" w14:textId="77777777" w:rsidR="00EF1AB7" w:rsidRPr="001A225C" w:rsidRDefault="00EF1AB7" w:rsidP="00902C42">
      <w:pPr>
        <w:pStyle w:val="aa"/>
        <w:spacing w:after="0" w:line="240" w:lineRule="auto"/>
        <w:ind w:leftChars="-143" w:left="-283" w:hanging="3"/>
        <w:jc w:val="center"/>
        <w:rPr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ІІІ. </w:t>
      </w:r>
      <w:proofErr w:type="spellStart"/>
      <w:r>
        <w:rPr>
          <w:b/>
          <w:bCs/>
          <w:w w:val="105"/>
          <w:sz w:val="24"/>
          <w:szCs w:val="24"/>
        </w:rPr>
        <w:t>В</w:t>
      </w:r>
      <w:r w:rsidRPr="00442041">
        <w:rPr>
          <w:b/>
          <w:bCs/>
          <w:w w:val="105"/>
          <w:sz w:val="24"/>
          <w:szCs w:val="24"/>
        </w:rPr>
        <w:t>изначення</w:t>
      </w:r>
      <w:proofErr w:type="spellEnd"/>
      <w:r w:rsidRPr="00442041">
        <w:rPr>
          <w:b/>
          <w:bCs/>
          <w:spacing w:val="28"/>
          <w:w w:val="105"/>
          <w:sz w:val="24"/>
          <w:szCs w:val="24"/>
        </w:rPr>
        <w:t xml:space="preserve"> </w:t>
      </w:r>
      <w:r w:rsidRPr="00442041">
        <w:rPr>
          <w:b/>
          <w:bCs/>
          <w:w w:val="105"/>
          <w:sz w:val="24"/>
          <w:szCs w:val="24"/>
        </w:rPr>
        <w:t>мети</w:t>
      </w:r>
      <w:r w:rsidRPr="00442041">
        <w:rPr>
          <w:b/>
          <w:bCs/>
          <w:spacing w:val="-3"/>
          <w:w w:val="105"/>
          <w:sz w:val="24"/>
          <w:szCs w:val="24"/>
        </w:rPr>
        <w:t xml:space="preserve"> </w:t>
      </w:r>
      <w:proofErr w:type="spellStart"/>
      <w:r w:rsidRPr="00442041">
        <w:rPr>
          <w:b/>
          <w:bCs/>
          <w:spacing w:val="-2"/>
          <w:w w:val="105"/>
          <w:sz w:val="24"/>
          <w:szCs w:val="24"/>
        </w:rPr>
        <w:t>програми</w:t>
      </w:r>
      <w:proofErr w:type="spellEnd"/>
    </w:p>
    <w:p w14:paraId="12E974DF" w14:textId="77777777" w:rsidR="00EF1AB7" w:rsidRDefault="00EF1AB7" w:rsidP="00902C42">
      <w:pPr>
        <w:pStyle w:val="aa"/>
        <w:spacing w:after="0" w:line="240" w:lineRule="auto"/>
        <w:ind w:leftChars="-143" w:left="-284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 xml:space="preserve">Метою </w:t>
      </w:r>
      <w:proofErr w:type="spellStart"/>
      <w:r w:rsidRPr="00442041">
        <w:rPr>
          <w:sz w:val="24"/>
          <w:szCs w:val="24"/>
        </w:rPr>
        <w:t>Програми</w:t>
      </w:r>
      <w:proofErr w:type="spellEnd"/>
      <w:r w:rsidRPr="00442041">
        <w:rPr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створення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сприятливих</w:t>
      </w:r>
      <w:proofErr w:type="spellEnd"/>
      <w:r w:rsidRPr="00442041">
        <w:rPr>
          <w:sz w:val="24"/>
          <w:szCs w:val="24"/>
        </w:rPr>
        <w:t xml:space="preserve"> умов для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ресурсів</w:t>
      </w:r>
      <w:proofErr w:type="spellEnd"/>
      <w:r w:rsidRPr="00442041">
        <w:rPr>
          <w:sz w:val="24"/>
          <w:szCs w:val="24"/>
        </w:rPr>
        <w:t xml:space="preserve"> як в </w:t>
      </w:r>
      <w:proofErr w:type="spellStart"/>
      <w:r w:rsidRPr="00442041">
        <w:rPr>
          <w:sz w:val="24"/>
          <w:szCs w:val="24"/>
        </w:rPr>
        <w:t>умовах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активно</w:t>
      </w:r>
      <w:r>
        <w:rPr>
          <w:sz w:val="24"/>
          <w:szCs w:val="24"/>
        </w:rPr>
        <w:t>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фази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бойових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дій</w:t>
      </w:r>
      <w:proofErr w:type="spellEnd"/>
      <w:r w:rsidRPr="00442041">
        <w:rPr>
          <w:sz w:val="24"/>
          <w:szCs w:val="24"/>
        </w:rPr>
        <w:t xml:space="preserve"> на </w:t>
      </w:r>
      <w:proofErr w:type="spellStart"/>
      <w:r w:rsidRPr="00442041">
        <w:rPr>
          <w:sz w:val="24"/>
          <w:szCs w:val="24"/>
        </w:rPr>
        <w:t>теренах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нашої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держави</w:t>
      </w:r>
      <w:proofErr w:type="spellEnd"/>
      <w:r w:rsidRPr="00442041">
        <w:rPr>
          <w:sz w:val="24"/>
          <w:szCs w:val="24"/>
        </w:rPr>
        <w:t xml:space="preserve">, так </w:t>
      </w:r>
      <w:r w:rsidRPr="00442041">
        <w:rPr>
          <w:w w:val="90"/>
          <w:sz w:val="24"/>
          <w:szCs w:val="24"/>
        </w:rPr>
        <w:t>i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у </w:t>
      </w:r>
      <w:proofErr w:type="spellStart"/>
      <w:r w:rsidRPr="00442041">
        <w:rPr>
          <w:sz w:val="24"/>
          <w:szCs w:val="24"/>
        </w:rPr>
        <w:t>період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пово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>нної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ревіталізації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соціально</w:t>
      </w:r>
      <w:r>
        <w:rPr>
          <w:sz w:val="24"/>
          <w:szCs w:val="24"/>
        </w:rPr>
        <w:t>-</w:t>
      </w:r>
      <w:r w:rsidRPr="00442041">
        <w:rPr>
          <w:spacing w:val="-2"/>
          <w:sz w:val="24"/>
          <w:szCs w:val="24"/>
        </w:rPr>
        <w:t>економічно</w:t>
      </w:r>
      <w:r>
        <w:rPr>
          <w:spacing w:val="-2"/>
          <w:sz w:val="24"/>
          <w:szCs w:val="24"/>
        </w:rPr>
        <w:t>ї</w:t>
      </w:r>
      <w:proofErr w:type="spellEnd"/>
      <w:r w:rsidRPr="00442041">
        <w:rPr>
          <w:spacing w:val="-12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сфери</w:t>
      </w:r>
      <w:proofErr w:type="spellEnd"/>
      <w:r w:rsidRPr="00442041">
        <w:rPr>
          <w:spacing w:val="-12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Ніжинської</w:t>
      </w:r>
      <w:proofErr w:type="spellEnd"/>
      <w:r w:rsidRPr="00442041">
        <w:rPr>
          <w:spacing w:val="-2"/>
          <w:sz w:val="24"/>
          <w:szCs w:val="24"/>
        </w:rPr>
        <w:t>’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МТГ</w:t>
      </w:r>
      <w:r w:rsidRPr="00442041">
        <w:rPr>
          <w:spacing w:val="-11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через</w:t>
      </w:r>
      <w:r w:rsidRPr="00442041">
        <w:rPr>
          <w:spacing w:val="-12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впровадження</w:t>
      </w:r>
      <w:proofErr w:type="spellEnd"/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ефективних</w:t>
      </w:r>
      <w:proofErr w:type="spellEnd"/>
      <w:r w:rsidRPr="00442041">
        <w:rPr>
          <w:spacing w:val="-2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механізмів</w:t>
      </w:r>
      <w:proofErr w:type="spellEnd"/>
      <w:r w:rsidRPr="00442041">
        <w:rPr>
          <w:spacing w:val="-9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формування</w:t>
      </w:r>
      <w:proofErr w:type="spellEnd"/>
      <w:r w:rsidRPr="00442041">
        <w:rPr>
          <w:spacing w:val="-3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привабливого</w:t>
      </w:r>
      <w:proofErr w:type="spellEnd"/>
      <w:r w:rsidRPr="00442041">
        <w:rPr>
          <w:spacing w:val="-2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іміджу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територіальної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громади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підтримки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діяльності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МТГ,</w:t>
      </w:r>
      <w:r w:rsidRPr="00442041">
        <w:rPr>
          <w:spacing w:val="-9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безпосередн</w:t>
      </w:r>
      <w:r>
        <w:rPr>
          <w:sz w:val="24"/>
          <w:szCs w:val="24"/>
        </w:rPr>
        <w:t>є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збільшення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обсягів</w:t>
      </w:r>
      <w:proofErr w:type="spellEnd"/>
      <w:r w:rsidRPr="00442041">
        <w:rPr>
          <w:spacing w:val="-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прямих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іноземних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z w:val="24"/>
          <w:szCs w:val="24"/>
        </w:rPr>
        <w:t xml:space="preserve"> в</w:t>
      </w:r>
      <w:r w:rsidRPr="00442041">
        <w:rPr>
          <w:spacing w:val="-1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економіку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 та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більших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обсягів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міжнародної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матеріально-технічної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підтримки</w:t>
      </w:r>
      <w:proofErr w:type="spellEnd"/>
      <w:r w:rsidRPr="00442041">
        <w:rPr>
          <w:sz w:val="24"/>
          <w:szCs w:val="24"/>
        </w:rPr>
        <w:t xml:space="preserve">; </w:t>
      </w:r>
      <w:proofErr w:type="spellStart"/>
      <w:r w:rsidRPr="00442041">
        <w:rPr>
          <w:sz w:val="24"/>
          <w:szCs w:val="24"/>
        </w:rPr>
        <w:t>створення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інвестиційного</w:t>
      </w:r>
      <w:proofErr w:type="spellEnd"/>
      <w:r w:rsidRPr="00442041">
        <w:rPr>
          <w:sz w:val="24"/>
          <w:szCs w:val="24"/>
        </w:rPr>
        <w:t xml:space="preserve"> продукту та </w:t>
      </w:r>
      <w:proofErr w:type="spellStart"/>
      <w:r w:rsidRPr="00442041">
        <w:rPr>
          <w:sz w:val="24"/>
          <w:szCs w:val="24"/>
        </w:rPr>
        <w:t>його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просування</w:t>
      </w:r>
      <w:proofErr w:type="spellEnd"/>
      <w:r w:rsidRPr="00442041">
        <w:rPr>
          <w:sz w:val="24"/>
          <w:szCs w:val="24"/>
        </w:rPr>
        <w:t xml:space="preserve"> за кордоном; </w:t>
      </w:r>
      <w:proofErr w:type="spellStart"/>
      <w:r w:rsidRPr="00442041">
        <w:rPr>
          <w:sz w:val="24"/>
          <w:szCs w:val="24"/>
        </w:rPr>
        <w:t>позиціонування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територіальної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громади</w:t>
      </w:r>
      <w:proofErr w:type="spellEnd"/>
      <w:r w:rsidRPr="00442041">
        <w:rPr>
          <w:sz w:val="24"/>
          <w:szCs w:val="24"/>
        </w:rPr>
        <w:t xml:space="preserve"> у </w:t>
      </w:r>
      <w:proofErr w:type="spellStart"/>
      <w:r w:rsidRPr="00442041">
        <w:rPr>
          <w:sz w:val="24"/>
          <w:szCs w:val="24"/>
        </w:rPr>
        <w:t>світовому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економічному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середовищі</w:t>
      </w:r>
      <w:proofErr w:type="spellEnd"/>
      <w:r w:rsidRPr="00442041">
        <w:rPr>
          <w:sz w:val="24"/>
          <w:szCs w:val="24"/>
        </w:rPr>
        <w:t xml:space="preserve"> як </w:t>
      </w:r>
      <w:proofErr w:type="spellStart"/>
      <w:r w:rsidRPr="00442041">
        <w:rPr>
          <w:sz w:val="24"/>
          <w:szCs w:val="24"/>
        </w:rPr>
        <w:t>надійного</w:t>
      </w:r>
      <w:proofErr w:type="spellEnd"/>
      <w:r w:rsidRPr="00442041">
        <w:rPr>
          <w:sz w:val="24"/>
          <w:szCs w:val="24"/>
        </w:rPr>
        <w:t xml:space="preserve"> партнера та </w:t>
      </w:r>
      <w:proofErr w:type="spellStart"/>
      <w:r w:rsidRPr="00442041">
        <w:rPr>
          <w:sz w:val="24"/>
          <w:szCs w:val="24"/>
        </w:rPr>
        <w:t>перспективної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платформи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веден</w:t>
      </w:r>
      <w:r>
        <w:rPr>
          <w:sz w:val="24"/>
          <w:szCs w:val="24"/>
        </w:rPr>
        <w:t>н</w:t>
      </w:r>
      <w:r w:rsidRPr="00442041">
        <w:rPr>
          <w:sz w:val="24"/>
          <w:szCs w:val="24"/>
        </w:rPr>
        <w:t>я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бізнесу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в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тому</w:t>
      </w:r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числ</w:t>
      </w:r>
      <w:r w:rsidRPr="00442041">
        <w:rPr>
          <w:w w:val="90"/>
          <w:sz w:val="24"/>
          <w:szCs w:val="24"/>
        </w:rPr>
        <w:t>i</w:t>
      </w:r>
      <w:proofErr w:type="spellEnd"/>
      <w:r w:rsidRPr="00442041">
        <w:rPr>
          <w:spacing w:val="-2"/>
          <w:w w:val="90"/>
          <w:sz w:val="24"/>
          <w:szCs w:val="24"/>
        </w:rPr>
        <w:t xml:space="preserve"> </w:t>
      </w:r>
      <w:r w:rsidRPr="00442041">
        <w:rPr>
          <w:sz w:val="24"/>
          <w:szCs w:val="24"/>
        </w:rPr>
        <w:t>через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започаткування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нових</w:t>
      </w:r>
      <w:proofErr w:type="spellEnd"/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-1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поглиблення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існуючих</w:t>
      </w:r>
      <w:proofErr w:type="spellEnd"/>
      <w:r w:rsidRPr="00442041">
        <w:rPr>
          <w:spacing w:val="-9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зв</w:t>
      </w:r>
      <w:r>
        <w:rPr>
          <w:sz w:val="24"/>
          <w:szCs w:val="24"/>
        </w:rPr>
        <w:t>’</w:t>
      </w:r>
      <w:r w:rsidRPr="00442041">
        <w:rPr>
          <w:sz w:val="24"/>
          <w:szCs w:val="24"/>
        </w:rPr>
        <w:t>язків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</w:t>
      </w:r>
      <w:r w:rsidRPr="00442041">
        <w:rPr>
          <w:spacing w:val="7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містами</w:t>
      </w:r>
      <w:proofErr w:type="spellEnd"/>
      <w:r w:rsidRPr="00442041">
        <w:rPr>
          <w:spacing w:val="36"/>
          <w:sz w:val="24"/>
          <w:szCs w:val="24"/>
        </w:rPr>
        <w:t xml:space="preserve">  </w:t>
      </w:r>
      <w:r w:rsidRPr="00442041">
        <w:rPr>
          <w:sz w:val="24"/>
          <w:szCs w:val="24"/>
        </w:rPr>
        <w:t>i</w:t>
      </w:r>
      <w:r w:rsidRPr="00442041">
        <w:rPr>
          <w:spacing w:val="79"/>
          <w:w w:val="15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регіонами</w:t>
      </w:r>
      <w:proofErr w:type="spellEnd"/>
      <w:r w:rsidRPr="00442041">
        <w:rPr>
          <w:spacing w:val="77"/>
          <w:w w:val="15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країн</w:t>
      </w:r>
      <w:proofErr w:type="spellEnd"/>
      <w:r w:rsidRPr="00442041">
        <w:rPr>
          <w:spacing w:val="65"/>
          <w:w w:val="15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світу</w:t>
      </w:r>
      <w:proofErr w:type="spellEnd"/>
      <w:r w:rsidRPr="00442041">
        <w:rPr>
          <w:spacing w:val="48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між</w:t>
      </w:r>
      <w:r>
        <w:rPr>
          <w:sz w:val="24"/>
          <w:szCs w:val="24"/>
        </w:rPr>
        <w:t>н</w:t>
      </w:r>
      <w:r w:rsidRPr="00442041">
        <w:rPr>
          <w:sz w:val="24"/>
          <w:szCs w:val="24"/>
        </w:rPr>
        <w:t>ародними</w:t>
      </w:r>
      <w:proofErr w:type="spellEnd"/>
      <w:r w:rsidRPr="00442041">
        <w:rPr>
          <w:spacing w:val="79"/>
          <w:w w:val="15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організа</w:t>
      </w:r>
      <w:r>
        <w:rPr>
          <w:sz w:val="24"/>
          <w:szCs w:val="24"/>
        </w:rPr>
        <w:t>ц</w:t>
      </w:r>
      <w:r w:rsidRPr="00442041">
        <w:rPr>
          <w:sz w:val="24"/>
          <w:szCs w:val="24"/>
        </w:rPr>
        <w:t>ія</w:t>
      </w:r>
      <w:r>
        <w:rPr>
          <w:sz w:val="24"/>
          <w:szCs w:val="24"/>
        </w:rPr>
        <w:t>м</w:t>
      </w:r>
      <w:r w:rsidRPr="00442041">
        <w:rPr>
          <w:sz w:val="24"/>
          <w:szCs w:val="24"/>
        </w:rPr>
        <w:t>и</w:t>
      </w:r>
      <w:proofErr w:type="spellEnd"/>
      <w:r w:rsidRPr="00442041">
        <w:rPr>
          <w:sz w:val="24"/>
          <w:szCs w:val="24"/>
        </w:rPr>
        <w:t>.</w:t>
      </w:r>
    </w:p>
    <w:p w14:paraId="21353F0B" w14:textId="77777777" w:rsidR="00EF1AB7" w:rsidRDefault="00EF1AB7" w:rsidP="00902C42">
      <w:pPr>
        <w:pStyle w:val="aa"/>
        <w:spacing w:after="0" w:line="240" w:lineRule="auto"/>
        <w:ind w:leftChars="-143" w:left="-284" w:hanging="2"/>
        <w:jc w:val="both"/>
        <w:rPr>
          <w:sz w:val="24"/>
          <w:szCs w:val="24"/>
        </w:rPr>
      </w:pPr>
      <w:proofErr w:type="spellStart"/>
      <w:r w:rsidRPr="00442041">
        <w:rPr>
          <w:sz w:val="24"/>
          <w:szCs w:val="24"/>
        </w:rPr>
        <w:t>Програма</w:t>
      </w:r>
      <w:proofErr w:type="spellEnd"/>
      <w:r w:rsidRPr="00442041">
        <w:rPr>
          <w:sz w:val="24"/>
          <w:szCs w:val="24"/>
        </w:rPr>
        <w:t xml:space="preserve"> проводить </w:t>
      </w:r>
      <w:proofErr w:type="spellStart"/>
      <w:r w:rsidRPr="00442041">
        <w:rPr>
          <w:sz w:val="24"/>
          <w:szCs w:val="24"/>
        </w:rPr>
        <w:t>аналіз</w:t>
      </w:r>
      <w:proofErr w:type="spellEnd"/>
      <w:r w:rsidRPr="00442041">
        <w:rPr>
          <w:sz w:val="24"/>
          <w:szCs w:val="24"/>
        </w:rPr>
        <w:t xml:space="preserve"> стану та </w:t>
      </w:r>
      <w:proofErr w:type="spellStart"/>
      <w:r w:rsidRPr="00442041">
        <w:rPr>
          <w:sz w:val="24"/>
          <w:szCs w:val="24"/>
        </w:rPr>
        <w:t>основних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тенденцій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діяльності</w:t>
      </w:r>
      <w:proofErr w:type="spellEnd"/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визнача</w:t>
      </w:r>
      <w:r>
        <w:rPr>
          <w:sz w:val="24"/>
          <w:szCs w:val="24"/>
        </w:rPr>
        <w:t>є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основні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бар’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>ри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z w:val="24"/>
          <w:szCs w:val="24"/>
        </w:rPr>
        <w:t xml:space="preserve"> в</w:t>
      </w:r>
      <w:r w:rsidRPr="00442041">
        <w:rPr>
          <w:spacing w:val="-1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економіку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МТГ, </w:t>
      </w:r>
      <w:proofErr w:type="spellStart"/>
      <w:r w:rsidRPr="00442041">
        <w:rPr>
          <w:sz w:val="24"/>
          <w:szCs w:val="24"/>
        </w:rPr>
        <w:t>окреслю</w:t>
      </w:r>
      <w:r>
        <w:rPr>
          <w:sz w:val="24"/>
          <w:szCs w:val="24"/>
        </w:rPr>
        <w:t>є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цілі</w:t>
      </w:r>
      <w:proofErr w:type="spellEnd"/>
      <w:r w:rsidRPr="00442041">
        <w:rPr>
          <w:sz w:val="24"/>
          <w:szCs w:val="24"/>
        </w:rPr>
        <w:t xml:space="preserve"> i </w:t>
      </w:r>
      <w:proofErr w:type="spellStart"/>
      <w:r w:rsidRPr="00442041">
        <w:rPr>
          <w:sz w:val="24"/>
          <w:szCs w:val="24"/>
        </w:rPr>
        <w:t>завдання</w:t>
      </w:r>
      <w:proofErr w:type="spellEnd"/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стратегічні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напрями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пріоритети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</w:t>
      </w:r>
      <w:r>
        <w:rPr>
          <w:sz w:val="24"/>
          <w:szCs w:val="24"/>
        </w:rPr>
        <w:t>ж</w:t>
      </w:r>
      <w:r w:rsidRPr="00442041">
        <w:rPr>
          <w:sz w:val="24"/>
          <w:szCs w:val="24"/>
        </w:rPr>
        <w:t>инсько</w:t>
      </w:r>
      <w:r>
        <w:rPr>
          <w:sz w:val="24"/>
          <w:szCs w:val="24"/>
        </w:rPr>
        <w:t>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територіально</w:t>
      </w:r>
      <w:r>
        <w:rPr>
          <w:sz w:val="24"/>
          <w:szCs w:val="24"/>
        </w:rPr>
        <w:t>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громади</w:t>
      </w:r>
      <w:proofErr w:type="spellEnd"/>
      <w:r w:rsidRPr="00442041">
        <w:rPr>
          <w:sz w:val="24"/>
          <w:szCs w:val="24"/>
        </w:rPr>
        <w:t xml:space="preserve">. Основою </w:t>
      </w:r>
      <w:proofErr w:type="spellStart"/>
      <w:r w:rsidRPr="00442041">
        <w:rPr>
          <w:sz w:val="24"/>
          <w:szCs w:val="24"/>
        </w:rPr>
        <w:t>Програми</w:t>
      </w:r>
      <w:proofErr w:type="spellEnd"/>
      <w:r w:rsidRPr="00442041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z w:val="24"/>
          <w:szCs w:val="24"/>
        </w:rPr>
        <w:t>комплекс</w:t>
      </w:r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заходів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-1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виконання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яких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сприятиме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створенню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привабливого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інвестиційного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клімату</w:t>
      </w:r>
      <w:proofErr w:type="spellEnd"/>
      <w:r w:rsidRPr="00442041">
        <w:rPr>
          <w:sz w:val="24"/>
          <w:szCs w:val="24"/>
        </w:rPr>
        <w:t xml:space="preserve"> та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розвитку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інвестиційної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діяльності</w:t>
      </w:r>
      <w:proofErr w:type="spellEnd"/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в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Ніжинській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МТГ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забезпечення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сталого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економічного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зростанн</w:t>
      </w:r>
      <w:r>
        <w:rPr>
          <w:sz w:val="24"/>
          <w:szCs w:val="24"/>
        </w:rPr>
        <w:t>я</w:t>
      </w:r>
      <w:proofErr w:type="spellEnd"/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покращення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добробуту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територіальної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громади</w:t>
      </w:r>
      <w:proofErr w:type="spellEnd"/>
      <w:r w:rsidRPr="00442041">
        <w:rPr>
          <w:sz w:val="24"/>
          <w:szCs w:val="24"/>
        </w:rPr>
        <w:t xml:space="preserve">, а </w:t>
      </w:r>
      <w:proofErr w:type="spellStart"/>
      <w:r w:rsidRPr="00442041">
        <w:rPr>
          <w:sz w:val="24"/>
          <w:szCs w:val="24"/>
        </w:rPr>
        <w:t>також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поширенню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інформації</w:t>
      </w:r>
      <w:proofErr w:type="spellEnd"/>
      <w:r w:rsidRPr="00442041">
        <w:rPr>
          <w:sz w:val="24"/>
          <w:szCs w:val="24"/>
        </w:rPr>
        <w:t xml:space="preserve"> про </w:t>
      </w:r>
      <w:proofErr w:type="spellStart"/>
      <w:r w:rsidRPr="00442041">
        <w:rPr>
          <w:sz w:val="24"/>
          <w:szCs w:val="24"/>
        </w:rPr>
        <w:t>інвестиційн</w:t>
      </w:r>
      <w:r w:rsidRPr="00442041">
        <w:rPr>
          <w:w w:val="95"/>
          <w:sz w:val="24"/>
          <w:szCs w:val="24"/>
        </w:rPr>
        <w:t>i</w:t>
      </w:r>
      <w:proofErr w:type="spellEnd"/>
      <w:r w:rsidRPr="00442041">
        <w:rPr>
          <w:w w:val="95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можливості</w:t>
      </w:r>
      <w:proofErr w:type="spellEnd"/>
      <w:r w:rsidRPr="00442041">
        <w:rPr>
          <w:spacing w:val="-12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Ніжинської</w:t>
      </w:r>
      <w:proofErr w:type="spellEnd"/>
      <w:r w:rsidRPr="00442041"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</w:t>
      </w:r>
      <w:r w:rsidRPr="00442041">
        <w:rPr>
          <w:spacing w:val="-2"/>
          <w:sz w:val="24"/>
          <w:szCs w:val="24"/>
        </w:rPr>
        <w:t>TГ</w:t>
      </w:r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серед</w:t>
      </w:r>
      <w:proofErr w:type="spellEnd"/>
      <w:r w:rsidRPr="00442041">
        <w:rPr>
          <w:spacing w:val="-2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міжнародних</w:t>
      </w:r>
      <w:proofErr w:type="spellEnd"/>
      <w:r w:rsidRPr="00442041">
        <w:rPr>
          <w:spacing w:val="15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інвестиційних</w:t>
      </w:r>
      <w:proofErr w:type="spellEnd"/>
      <w:r w:rsidRPr="00442041">
        <w:rPr>
          <w:spacing w:val="-8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фондів</w:t>
      </w:r>
      <w:proofErr w:type="spellEnd"/>
      <w:r w:rsidRPr="00442041">
        <w:rPr>
          <w:spacing w:val="-2"/>
          <w:sz w:val="24"/>
          <w:szCs w:val="24"/>
        </w:rPr>
        <w:t xml:space="preserve"> та </w:t>
      </w:r>
      <w:proofErr w:type="spellStart"/>
      <w:r w:rsidRPr="00442041">
        <w:rPr>
          <w:spacing w:val="-2"/>
          <w:sz w:val="24"/>
          <w:szCs w:val="24"/>
        </w:rPr>
        <w:t>компаній</w:t>
      </w:r>
      <w:proofErr w:type="spellEnd"/>
      <w:r w:rsidRPr="00442041">
        <w:rPr>
          <w:spacing w:val="-2"/>
          <w:sz w:val="24"/>
          <w:szCs w:val="24"/>
        </w:rPr>
        <w:t>,</w:t>
      </w:r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створенню</w:t>
      </w:r>
      <w:proofErr w:type="spellEnd"/>
      <w:r w:rsidRPr="00442041">
        <w:rPr>
          <w:spacing w:val="15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передумов</w:t>
      </w:r>
      <w:proofErr w:type="spellEnd"/>
      <w:r w:rsidRPr="00442041">
        <w:rPr>
          <w:spacing w:val="-2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для </w:t>
      </w:r>
      <w:proofErr w:type="spellStart"/>
      <w:r w:rsidRPr="00442041">
        <w:rPr>
          <w:sz w:val="24"/>
          <w:szCs w:val="24"/>
        </w:rPr>
        <w:t>вкладення</w:t>
      </w:r>
      <w:proofErr w:type="spellEnd"/>
      <w:r w:rsidRPr="00442041">
        <w:rPr>
          <w:spacing w:val="3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pacing w:val="39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в </w:t>
      </w:r>
      <w:proofErr w:type="spellStart"/>
      <w:r w:rsidRPr="00442041">
        <w:rPr>
          <w:sz w:val="24"/>
          <w:szCs w:val="24"/>
        </w:rPr>
        <w:t>Ніжинську</w:t>
      </w:r>
      <w:proofErr w:type="spellEnd"/>
      <w:r w:rsidRPr="00442041">
        <w:rPr>
          <w:spacing w:val="33"/>
          <w:sz w:val="24"/>
          <w:szCs w:val="24"/>
        </w:rPr>
        <w:t xml:space="preserve"> </w:t>
      </w:r>
      <w:r w:rsidRPr="00442041">
        <w:rPr>
          <w:sz w:val="24"/>
          <w:szCs w:val="24"/>
        </w:rPr>
        <w:t>МТГ.</w:t>
      </w:r>
    </w:p>
    <w:p w14:paraId="12C04D09" w14:textId="77777777" w:rsidR="00EF1AB7" w:rsidRPr="001A225C" w:rsidRDefault="00EF1AB7" w:rsidP="00902C42">
      <w:pPr>
        <w:pStyle w:val="aa"/>
        <w:spacing w:after="0" w:line="240" w:lineRule="auto"/>
        <w:ind w:leftChars="-143" w:left="-284" w:hanging="2"/>
        <w:jc w:val="center"/>
        <w:rPr>
          <w:sz w:val="24"/>
          <w:szCs w:val="24"/>
        </w:rPr>
      </w:pPr>
      <w:r w:rsidRPr="001A225C">
        <w:rPr>
          <w:b/>
          <w:bCs/>
          <w:sz w:val="24"/>
          <w:szCs w:val="24"/>
          <w:lang w:val="en-US"/>
        </w:rPr>
        <w:t>IV</w:t>
      </w:r>
      <w:r w:rsidRPr="001A225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1A225C">
        <w:rPr>
          <w:b/>
          <w:sz w:val="24"/>
          <w:szCs w:val="24"/>
        </w:rPr>
        <w:t>Обгрунтування</w:t>
      </w:r>
      <w:proofErr w:type="spellEnd"/>
      <w:r w:rsidRPr="001A225C">
        <w:rPr>
          <w:b/>
          <w:spacing w:val="20"/>
          <w:sz w:val="24"/>
          <w:szCs w:val="24"/>
        </w:rPr>
        <w:t xml:space="preserve"> </w:t>
      </w:r>
      <w:proofErr w:type="spellStart"/>
      <w:r w:rsidRPr="001A225C">
        <w:rPr>
          <w:b/>
          <w:sz w:val="24"/>
          <w:szCs w:val="24"/>
        </w:rPr>
        <w:t>шляхів</w:t>
      </w:r>
      <w:proofErr w:type="spellEnd"/>
      <w:r w:rsidRPr="001A225C">
        <w:rPr>
          <w:b/>
          <w:sz w:val="24"/>
          <w:szCs w:val="24"/>
        </w:rPr>
        <w:t xml:space="preserve"> i </w:t>
      </w:r>
      <w:proofErr w:type="spellStart"/>
      <w:r w:rsidRPr="001A225C">
        <w:rPr>
          <w:b/>
          <w:sz w:val="24"/>
          <w:szCs w:val="24"/>
        </w:rPr>
        <w:t>засобів</w:t>
      </w:r>
      <w:proofErr w:type="spellEnd"/>
      <w:r w:rsidRPr="001A225C">
        <w:rPr>
          <w:b/>
          <w:sz w:val="24"/>
          <w:szCs w:val="24"/>
        </w:rPr>
        <w:t xml:space="preserve"> </w:t>
      </w:r>
      <w:proofErr w:type="spellStart"/>
      <w:r w:rsidRPr="001A225C">
        <w:rPr>
          <w:b/>
          <w:sz w:val="24"/>
          <w:szCs w:val="24"/>
        </w:rPr>
        <w:t>розв'язання</w:t>
      </w:r>
      <w:proofErr w:type="spellEnd"/>
      <w:r w:rsidRPr="001A225C">
        <w:rPr>
          <w:b/>
          <w:spacing w:val="16"/>
          <w:sz w:val="24"/>
          <w:szCs w:val="24"/>
        </w:rPr>
        <w:t xml:space="preserve"> </w:t>
      </w:r>
      <w:proofErr w:type="spellStart"/>
      <w:r w:rsidRPr="001A225C">
        <w:rPr>
          <w:b/>
          <w:sz w:val="24"/>
          <w:szCs w:val="24"/>
        </w:rPr>
        <w:t>проблеми</w:t>
      </w:r>
      <w:proofErr w:type="spellEnd"/>
      <w:r w:rsidRPr="001A225C">
        <w:rPr>
          <w:b/>
          <w:sz w:val="24"/>
          <w:szCs w:val="24"/>
        </w:rPr>
        <w:t xml:space="preserve">, </w:t>
      </w:r>
      <w:proofErr w:type="spellStart"/>
      <w:r w:rsidRPr="001A225C">
        <w:rPr>
          <w:b/>
          <w:sz w:val="24"/>
          <w:szCs w:val="24"/>
        </w:rPr>
        <w:t>обсягів</w:t>
      </w:r>
      <w:proofErr w:type="spellEnd"/>
      <w:r w:rsidRPr="001A225C">
        <w:rPr>
          <w:b/>
          <w:sz w:val="24"/>
          <w:szCs w:val="24"/>
        </w:rPr>
        <w:t xml:space="preserve"> та </w:t>
      </w:r>
      <w:proofErr w:type="spellStart"/>
      <w:r w:rsidRPr="001A225C">
        <w:rPr>
          <w:b/>
          <w:sz w:val="24"/>
          <w:szCs w:val="24"/>
        </w:rPr>
        <w:t>джерел</w:t>
      </w:r>
      <w:proofErr w:type="spellEnd"/>
      <w:r w:rsidRPr="001A225C">
        <w:rPr>
          <w:b/>
          <w:spacing w:val="40"/>
          <w:sz w:val="24"/>
          <w:szCs w:val="24"/>
        </w:rPr>
        <w:t xml:space="preserve"> </w:t>
      </w:r>
      <w:proofErr w:type="spellStart"/>
      <w:r w:rsidRPr="001A225C">
        <w:rPr>
          <w:b/>
          <w:sz w:val="24"/>
          <w:szCs w:val="24"/>
        </w:rPr>
        <w:t>фінансування</w:t>
      </w:r>
      <w:proofErr w:type="spellEnd"/>
      <w:r w:rsidRPr="001A225C">
        <w:rPr>
          <w:b/>
          <w:sz w:val="24"/>
          <w:szCs w:val="24"/>
        </w:rPr>
        <w:t>,</w:t>
      </w:r>
      <w:r w:rsidRPr="001A225C">
        <w:rPr>
          <w:b/>
          <w:spacing w:val="80"/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строки</w:t>
      </w:r>
      <w:r w:rsidRPr="001A225C">
        <w:rPr>
          <w:b/>
          <w:spacing w:val="80"/>
          <w:sz w:val="24"/>
          <w:szCs w:val="24"/>
        </w:rPr>
        <w:t xml:space="preserve"> </w:t>
      </w:r>
      <w:proofErr w:type="spellStart"/>
      <w:r w:rsidRPr="001A225C">
        <w:rPr>
          <w:b/>
          <w:sz w:val="24"/>
          <w:szCs w:val="24"/>
        </w:rPr>
        <w:t>виконання</w:t>
      </w:r>
      <w:proofErr w:type="spellEnd"/>
      <w:r w:rsidRPr="001A225C">
        <w:rPr>
          <w:b/>
          <w:spacing w:val="80"/>
          <w:sz w:val="24"/>
          <w:szCs w:val="24"/>
        </w:rPr>
        <w:t xml:space="preserve"> </w:t>
      </w:r>
      <w:proofErr w:type="spellStart"/>
      <w:r w:rsidRPr="001A225C">
        <w:rPr>
          <w:b/>
          <w:sz w:val="24"/>
          <w:szCs w:val="24"/>
        </w:rPr>
        <w:t>програми</w:t>
      </w:r>
      <w:proofErr w:type="spellEnd"/>
    </w:p>
    <w:p w14:paraId="7658030B" w14:textId="77777777" w:rsidR="00EF1AB7" w:rsidRDefault="00EF1AB7" w:rsidP="00902C42">
      <w:pPr>
        <w:pStyle w:val="aa"/>
        <w:spacing w:after="0" w:line="240" w:lineRule="auto"/>
        <w:ind w:leftChars="-143" w:left="-284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Основою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Програми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система</w:t>
      </w:r>
      <w:r w:rsidRPr="00442041">
        <w:rPr>
          <w:spacing w:val="-1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заходів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виконання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яких</w:t>
      </w:r>
      <w:proofErr w:type="spellEnd"/>
      <w:r w:rsidRPr="00442041">
        <w:rPr>
          <w:spacing w:val="-1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ма</w:t>
      </w:r>
      <w:r>
        <w:rPr>
          <w:sz w:val="24"/>
          <w:szCs w:val="24"/>
        </w:rPr>
        <w:t>є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сприяти</w:t>
      </w:r>
      <w:proofErr w:type="spellEnd"/>
      <w:r w:rsidRPr="00442041">
        <w:rPr>
          <w:spacing w:val="-11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активізації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надходження</w:t>
      </w:r>
      <w:proofErr w:type="spellEnd"/>
      <w:r w:rsidRPr="00442041">
        <w:rPr>
          <w:spacing w:val="-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інозе</w:t>
      </w:r>
      <w:r>
        <w:rPr>
          <w:sz w:val="24"/>
          <w:szCs w:val="24"/>
        </w:rPr>
        <w:t>м</w:t>
      </w:r>
      <w:r w:rsidRPr="00442041">
        <w:rPr>
          <w:sz w:val="24"/>
          <w:szCs w:val="24"/>
        </w:rPr>
        <w:t>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z w:val="24"/>
          <w:szCs w:val="24"/>
        </w:rPr>
        <w:t xml:space="preserve"> в </w:t>
      </w:r>
      <w:proofErr w:type="spellStart"/>
      <w:r w:rsidRPr="00442041">
        <w:rPr>
          <w:sz w:val="24"/>
          <w:szCs w:val="24"/>
        </w:rPr>
        <w:t>економіку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 та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коштів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міжнародної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технічної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допомоги</w:t>
      </w:r>
      <w:proofErr w:type="spellEnd"/>
      <w:r w:rsidRPr="00442041">
        <w:rPr>
          <w:sz w:val="24"/>
          <w:szCs w:val="24"/>
        </w:rPr>
        <w:t xml:space="preserve">, а </w:t>
      </w:r>
      <w:proofErr w:type="spellStart"/>
      <w:r w:rsidRPr="00442041">
        <w:rPr>
          <w:sz w:val="24"/>
          <w:szCs w:val="24"/>
        </w:rPr>
        <w:t>також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розширити</w:t>
      </w:r>
      <w:proofErr w:type="spellEnd"/>
      <w:r w:rsidRPr="00442041">
        <w:rPr>
          <w:spacing w:val="37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коло </w:t>
      </w:r>
      <w:proofErr w:type="spellStart"/>
      <w:r w:rsidRPr="00442041">
        <w:rPr>
          <w:sz w:val="24"/>
          <w:szCs w:val="24"/>
        </w:rPr>
        <w:t>партнерських</w:t>
      </w:r>
      <w:proofErr w:type="spellEnd"/>
      <w:r w:rsidRPr="00442041">
        <w:rPr>
          <w:spacing w:val="25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організацій</w:t>
      </w:r>
      <w:proofErr w:type="spellEnd"/>
      <w:r w:rsidRPr="00442041">
        <w:rPr>
          <w:spacing w:val="26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та </w:t>
      </w:r>
      <w:proofErr w:type="spellStart"/>
      <w:r w:rsidRPr="00442041">
        <w:rPr>
          <w:sz w:val="24"/>
          <w:szCs w:val="24"/>
        </w:rPr>
        <w:t>закордонних</w:t>
      </w:r>
      <w:proofErr w:type="spellEnd"/>
      <w:r w:rsidRPr="00442041">
        <w:rPr>
          <w:spacing w:val="3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міст-партнерів</w:t>
      </w:r>
      <w:proofErr w:type="spellEnd"/>
      <w:r w:rsidRPr="004420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979C6B7" w14:textId="77777777" w:rsidR="00EF1AB7" w:rsidRDefault="00EF1AB7" w:rsidP="00902C42">
      <w:pPr>
        <w:pStyle w:val="aa"/>
        <w:spacing w:after="0" w:line="240" w:lineRule="auto"/>
        <w:ind w:leftChars="-143" w:left="-284" w:hanging="2"/>
        <w:jc w:val="both"/>
        <w:rPr>
          <w:spacing w:val="-4"/>
          <w:sz w:val="24"/>
          <w:szCs w:val="24"/>
        </w:rPr>
      </w:pPr>
      <w:proofErr w:type="spellStart"/>
      <w:r w:rsidRPr="00442041">
        <w:rPr>
          <w:sz w:val="24"/>
          <w:szCs w:val="24"/>
        </w:rPr>
        <w:t>Програма</w:t>
      </w:r>
      <w:proofErr w:type="spellEnd"/>
      <w:r w:rsidRPr="00442041">
        <w:rPr>
          <w:sz w:val="24"/>
          <w:szCs w:val="24"/>
        </w:rPr>
        <w:t xml:space="preserve"> направлена на </w:t>
      </w:r>
      <w:proofErr w:type="spellStart"/>
      <w:r w:rsidRPr="00442041">
        <w:rPr>
          <w:sz w:val="24"/>
          <w:szCs w:val="24"/>
        </w:rPr>
        <w:t>забезпечення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комфортних</w:t>
      </w:r>
      <w:proofErr w:type="spellEnd"/>
      <w:r w:rsidRPr="00442041">
        <w:rPr>
          <w:sz w:val="24"/>
          <w:szCs w:val="24"/>
        </w:rPr>
        <w:t xml:space="preserve"> умов </w:t>
      </w:r>
      <w:proofErr w:type="spellStart"/>
      <w:r w:rsidRPr="00442041">
        <w:rPr>
          <w:sz w:val="24"/>
          <w:szCs w:val="24"/>
        </w:rPr>
        <w:t>інвестування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налагодження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діалогу</w:t>
      </w:r>
      <w:proofErr w:type="spellEnd"/>
      <w:r w:rsidRPr="00442041">
        <w:rPr>
          <w:sz w:val="24"/>
          <w:szCs w:val="24"/>
        </w:rPr>
        <w:t xml:space="preserve"> з </w:t>
      </w:r>
      <w:proofErr w:type="spellStart"/>
      <w:r w:rsidRPr="00442041">
        <w:rPr>
          <w:sz w:val="24"/>
          <w:szCs w:val="24"/>
        </w:rPr>
        <w:t>потенційними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інвесторами</w:t>
      </w:r>
      <w:proofErr w:type="spellEnd"/>
      <w:r w:rsidRPr="00442041">
        <w:rPr>
          <w:sz w:val="24"/>
          <w:szCs w:val="24"/>
        </w:rPr>
        <w:t xml:space="preserve"> та такими, </w:t>
      </w:r>
      <w:proofErr w:type="spellStart"/>
      <w:r w:rsidRPr="00442041">
        <w:rPr>
          <w:sz w:val="24"/>
          <w:szCs w:val="24"/>
        </w:rPr>
        <w:t>що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вже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реалізують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проекти</w:t>
      </w:r>
      <w:proofErr w:type="spellEnd"/>
      <w:r w:rsidRPr="00442041">
        <w:rPr>
          <w:sz w:val="24"/>
          <w:szCs w:val="24"/>
        </w:rPr>
        <w:t xml:space="preserve"> на </w:t>
      </w:r>
      <w:proofErr w:type="spellStart"/>
      <w:r w:rsidRPr="00442041">
        <w:rPr>
          <w:sz w:val="24"/>
          <w:szCs w:val="24"/>
        </w:rPr>
        <w:t>території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</w:t>
      </w:r>
      <w:r w:rsidRPr="00442041">
        <w:rPr>
          <w:spacing w:val="-4"/>
          <w:sz w:val="24"/>
          <w:szCs w:val="24"/>
        </w:rPr>
        <w:t>МТГ.</w:t>
      </w:r>
    </w:p>
    <w:p w14:paraId="3FC92EED" w14:textId="77777777" w:rsidR="00EF1AB7" w:rsidRDefault="00EF1AB7" w:rsidP="00902C42">
      <w:pPr>
        <w:pStyle w:val="aa"/>
        <w:spacing w:after="0" w:line="240" w:lineRule="auto"/>
        <w:ind w:leftChars="-143" w:left="-284" w:hanging="2"/>
        <w:jc w:val="both"/>
        <w:rPr>
          <w:sz w:val="24"/>
          <w:szCs w:val="24"/>
        </w:rPr>
      </w:pPr>
      <w:proofErr w:type="spellStart"/>
      <w:r w:rsidRPr="00442041">
        <w:rPr>
          <w:sz w:val="24"/>
          <w:szCs w:val="24"/>
        </w:rPr>
        <w:t>В</w:t>
      </w:r>
      <w:r>
        <w:rPr>
          <w:sz w:val="24"/>
          <w:szCs w:val="24"/>
        </w:rPr>
        <w:t>и</w:t>
      </w:r>
      <w:r w:rsidRPr="00442041">
        <w:rPr>
          <w:sz w:val="24"/>
          <w:szCs w:val="24"/>
        </w:rPr>
        <w:t>значення</w:t>
      </w:r>
      <w:proofErr w:type="spellEnd"/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пріоритетни</w:t>
      </w:r>
      <w:r>
        <w:rPr>
          <w:sz w:val="24"/>
          <w:szCs w:val="24"/>
        </w:rPr>
        <w:t>х</w:t>
      </w:r>
      <w:proofErr w:type="spellEnd"/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інвестиційних</w:t>
      </w:r>
      <w:proofErr w:type="spellEnd"/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проекті</w:t>
      </w:r>
      <w:r>
        <w:rPr>
          <w:sz w:val="24"/>
          <w:szCs w:val="24"/>
        </w:rPr>
        <w:t>в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громади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розробка</w:t>
      </w:r>
      <w:proofErr w:type="spellEnd"/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концеп</w:t>
      </w:r>
      <w:r>
        <w:rPr>
          <w:sz w:val="24"/>
          <w:szCs w:val="24"/>
        </w:rPr>
        <w:t>ц</w:t>
      </w:r>
      <w:r w:rsidRPr="00442041">
        <w:rPr>
          <w:sz w:val="24"/>
          <w:szCs w:val="24"/>
        </w:rPr>
        <w:t>ій</w:t>
      </w:r>
      <w:proofErr w:type="spellEnd"/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</w:t>
      </w:r>
      <w:r w:rsidRPr="00442041">
        <w:rPr>
          <w:sz w:val="24"/>
          <w:szCs w:val="24"/>
        </w:rPr>
        <w:t>ізнес-планів</w:t>
      </w:r>
      <w:proofErr w:type="spellEnd"/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цих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проектів</w:t>
      </w:r>
      <w:proofErr w:type="spellEnd"/>
      <w:r w:rsidRPr="00442041">
        <w:rPr>
          <w:spacing w:val="-2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дозволить </w:t>
      </w:r>
      <w:proofErr w:type="spellStart"/>
      <w:r w:rsidRPr="00442041">
        <w:rPr>
          <w:sz w:val="24"/>
          <w:szCs w:val="24"/>
        </w:rPr>
        <w:t>стимулювати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процеси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інвестування</w:t>
      </w:r>
      <w:proofErr w:type="spellEnd"/>
      <w:r w:rsidRPr="00442041">
        <w:rPr>
          <w:sz w:val="24"/>
          <w:szCs w:val="24"/>
        </w:rPr>
        <w:t xml:space="preserve"> з</w:t>
      </w:r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урахуванням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особливостей</w:t>
      </w:r>
      <w:proofErr w:type="spellEnd"/>
      <w:r w:rsidRPr="00442041">
        <w:rPr>
          <w:sz w:val="24"/>
          <w:szCs w:val="24"/>
        </w:rPr>
        <w:t xml:space="preserve"> i</w:t>
      </w:r>
      <w:r w:rsidRPr="00442041">
        <w:rPr>
          <w:spacing w:val="-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тенденцій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МТГ, </w:t>
      </w:r>
      <w:proofErr w:type="spellStart"/>
      <w:r w:rsidRPr="00442041">
        <w:rPr>
          <w:sz w:val="24"/>
          <w:szCs w:val="24"/>
        </w:rPr>
        <w:t>стратегічних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напрямків</w:t>
      </w:r>
      <w:proofErr w:type="spellEnd"/>
      <w:r w:rsidRPr="00442041">
        <w:rPr>
          <w:spacing w:val="29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його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розвитку</w:t>
      </w:r>
      <w:proofErr w:type="spellEnd"/>
      <w:r w:rsidRPr="00442041">
        <w:rPr>
          <w:sz w:val="24"/>
          <w:szCs w:val="24"/>
        </w:rPr>
        <w:t>.</w:t>
      </w:r>
    </w:p>
    <w:p w14:paraId="241A08C6" w14:textId="77777777" w:rsidR="00EF1AB7" w:rsidRDefault="00EF1AB7" w:rsidP="00902C42">
      <w:pPr>
        <w:pStyle w:val="aa"/>
        <w:spacing w:after="0" w:line="240" w:lineRule="auto"/>
        <w:ind w:leftChars="-143" w:left="-284" w:hanging="2"/>
        <w:jc w:val="both"/>
        <w:rPr>
          <w:sz w:val="24"/>
          <w:szCs w:val="24"/>
        </w:rPr>
      </w:pPr>
      <w:proofErr w:type="spellStart"/>
      <w:r w:rsidRPr="00442041">
        <w:rPr>
          <w:sz w:val="24"/>
          <w:szCs w:val="24"/>
        </w:rPr>
        <w:t>Створення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продуктів</w:t>
      </w:r>
      <w:proofErr w:type="spellEnd"/>
      <w:r w:rsidRPr="00442041">
        <w:rPr>
          <w:sz w:val="24"/>
          <w:szCs w:val="24"/>
        </w:rPr>
        <w:t xml:space="preserve"> та умов для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передбача</w:t>
      </w:r>
      <w:r>
        <w:rPr>
          <w:sz w:val="24"/>
          <w:szCs w:val="24"/>
        </w:rPr>
        <w:t>є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забезпечення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інформованості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cy</w:t>
      </w:r>
      <w:r>
        <w:rPr>
          <w:sz w:val="24"/>
          <w:szCs w:val="24"/>
        </w:rPr>
        <w:t>б’є</w:t>
      </w:r>
      <w:r w:rsidRPr="00442041">
        <w:rPr>
          <w:sz w:val="24"/>
          <w:szCs w:val="24"/>
        </w:rPr>
        <w:t>ктів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господарювання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потенційних</w:t>
      </w:r>
      <w:proofErr w:type="spellEnd"/>
      <w:r w:rsidRPr="00442041">
        <w:rPr>
          <w:spacing w:val="75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інвесторів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щодо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інвестиційного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lastRenderedPageBreak/>
        <w:t>потенціа</w:t>
      </w:r>
      <w:r>
        <w:rPr>
          <w:sz w:val="24"/>
          <w:szCs w:val="24"/>
        </w:rPr>
        <w:t>л</w:t>
      </w:r>
      <w:r w:rsidRPr="00442041"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</w:t>
      </w:r>
      <w:r w:rsidRPr="00442041">
        <w:rPr>
          <w:spacing w:val="-4"/>
          <w:sz w:val="24"/>
          <w:szCs w:val="24"/>
        </w:rPr>
        <w:t>МТГ</w:t>
      </w:r>
      <w:r w:rsidRPr="00442041">
        <w:rPr>
          <w:sz w:val="24"/>
          <w:szCs w:val="24"/>
        </w:rPr>
        <w:t>.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цього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плануються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до</w:t>
      </w:r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видання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розповсюдження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двомов</w:t>
      </w:r>
      <w:r w:rsidRPr="00442041">
        <w:rPr>
          <w:sz w:val="24"/>
          <w:szCs w:val="24"/>
        </w:rPr>
        <w:t>ні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(</w:t>
      </w:r>
      <w:proofErr w:type="spellStart"/>
      <w:r w:rsidRPr="00442041">
        <w:rPr>
          <w:sz w:val="24"/>
          <w:szCs w:val="24"/>
        </w:rPr>
        <w:t>українською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та </w:t>
      </w:r>
      <w:proofErr w:type="spellStart"/>
      <w:r w:rsidRPr="00442041">
        <w:rPr>
          <w:sz w:val="24"/>
          <w:szCs w:val="24"/>
        </w:rPr>
        <w:t>англійською</w:t>
      </w:r>
      <w:proofErr w:type="spellEnd"/>
      <w:r w:rsidRPr="00442041">
        <w:rPr>
          <w:spacing w:val="-1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мовами</w:t>
      </w:r>
      <w:proofErr w:type="spellEnd"/>
      <w:r w:rsidRPr="00442041">
        <w:rPr>
          <w:sz w:val="24"/>
          <w:szCs w:val="24"/>
        </w:rPr>
        <w:t xml:space="preserve">) </w:t>
      </w:r>
      <w:proofErr w:type="spellStart"/>
      <w:r w:rsidRPr="00442041">
        <w:rPr>
          <w:sz w:val="24"/>
          <w:szCs w:val="24"/>
        </w:rPr>
        <w:t>презентаційні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буклети</w:t>
      </w:r>
      <w:proofErr w:type="spellEnd"/>
      <w:r w:rsidRPr="00442041">
        <w:rPr>
          <w:sz w:val="24"/>
          <w:szCs w:val="24"/>
        </w:rPr>
        <w:t xml:space="preserve"> з </w:t>
      </w:r>
      <w:proofErr w:type="spellStart"/>
      <w:r w:rsidRPr="00442041">
        <w:rPr>
          <w:sz w:val="24"/>
          <w:szCs w:val="24"/>
        </w:rPr>
        <w:t>визначенням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актуальних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них </w:t>
      </w:r>
      <w:proofErr w:type="spellStart"/>
      <w:r w:rsidRPr="00442041">
        <w:rPr>
          <w:sz w:val="24"/>
          <w:szCs w:val="24"/>
        </w:rPr>
        <w:t>проектів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інші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презентаційні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матеріали</w:t>
      </w:r>
      <w:proofErr w:type="spellEnd"/>
      <w:r w:rsidRPr="004420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5CF6322" w14:textId="77777777" w:rsidR="00EF1AB7" w:rsidRDefault="00EF1AB7" w:rsidP="00902C42">
      <w:pPr>
        <w:pStyle w:val="aa"/>
        <w:spacing w:after="0" w:line="240" w:lineRule="auto"/>
        <w:ind w:leftChars="-143" w:left="-284" w:hanging="2"/>
        <w:jc w:val="both"/>
        <w:rPr>
          <w:sz w:val="24"/>
          <w:szCs w:val="24"/>
        </w:rPr>
      </w:pPr>
      <w:proofErr w:type="spellStart"/>
      <w:r w:rsidRPr="00442041">
        <w:rPr>
          <w:sz w:val="24"/>
          <w:szCs w:val="24"/>
        </w:rPr>
        <w:t>Організація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проведення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форумів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сприятиме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підвищенню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інвестиційної</w:t>
      </w:r>
      <w:proofErr w:type="spellEnd"/>
      <w:r w:rsidRPr="00442041">
        <w:rPr>
          <w:spacing w:val="-8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привабливості</w:t>
      </w:r>
      <w:proofErr w:type="spellEnd"/>
      <w:r w:rsidRPr="00442041">
        <w:rPr>
          <w:spacing w:val="5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 для </w:t>
      </w:r>
      <w:proofErr w:type="spellStart"/>
      <w:r w:rsidRPr="00442041">
        <w:rPr>
          <w:sz w:val="24"/>
          <w:szCs w:val="24"/>
        </w:rPr>
        <w:t>потенційних</w:t>
      </w:r>
      <w:proofErr w:type="spellEnd"/>
      <w:r w:rsidRPr="00442041">
        <w:rPr>
          <w:spacing w:val="3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партнерів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споріднених</w:t>
      </w:r>
      <w:proofErr w:type="spellEnd"/>
      <w:r w:rsidRPr="00442041">
        <w:rPr>
          <w:spacing w:val="32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міст</w:t>
      </w:r>
      <w:proofErr w:type="spellEnd"/>
      <w:r w:rsidRPr="004420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01AC29A" w14:textId="77777777" w:rsidR="00EF1AB7" w:rsidRDefault="00EF1AB7" w:rsidP="00902C42">
      <w:pPr>
        <w:pStyle w:val="aa"/>
        <w:spacing w:after="0" w:line="240" w:lineRule="auto"/>
        <w:ind w:leftChars="-143" w:left="-284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3</w:t>
      </w:r>
      <w:r w:rsidRPr="00442041">
        <w:rPr>
          <w:spacing w:val="20"/>
          <w:sz w:val="24"/>
          <w:szCs w:val="24"/>
        </w:rPr>
        <w:t xml:space="preserve"> </w:t>
      </w:r>
      <w:r w:rsidRPr="00442041">
        <w:rPr>
          <w:sz w:val="24"/>
          <w:szCs w:val="24"/>
        </w:rPr>
        <w:t>метою</w:t>
      </w:r>
      <w:r w:rsidRPr="00442041">
        <w:rPr>
          <w:spacing w:val="36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підвищення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управлінського</w:t>
      </w:r>
      <w:proofErr w:type="spellEnd"/>
      <w:r w:rsidRPr="00442041">
        <w:rPr>
          <w:spacing w:val="37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потенціалу</w:t>
      </w:r>
      <w:proofErr w:type="spellEnd"/>
      <w:r w:rsidRPr="00442041">
        <w:rPr>
          <w:spacing w:val="39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2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отримання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навичок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із</w:t>
      </w:r>
      <w:proofErr w:type="spellEnd"/>
      <w:r w:rsidRPr="00442041">
        <w:rPr>
          <w:spacing w:val="27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й </w:t>
      </w:r>
      <w:proofErr w:type="spellStart"/>
      <w:r>
        <w:rPr>
          <w:sz w:val="24"/>
          <w:szCs w:val="24"/>
        </w:rPr>
        <w:t>супроводу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проектів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</w:t>
      </w:r>
      <w:r>
        <w:rPr>
          <w:sz w:val="24"/>
          <w:szCs w:val="24"/>
        </w:rPr>
        <w:t>е</w:t>
      </w:r>
      <w:r w:rsidRPr="00442041">
        <w:rPr>
          <w:sz w:val="24"/>
          <w:szCs w:val="24"/>
        </w:rPr>
        <w:t>обхід</w:t>
      </w:r>
      <w:r>
        <w:rPr>
          <w:sz w:val="24"/>
          <w:szCs w:val="24"/>
        </w:rPr>
        <w:t>не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спр</w:t>
      </w:r>
      <w:r>
        <w:rPr>
          <w:sz w:val="24"/>
          <w:szCs w:val="24"/>
        </w:rPr>
        <w:t>ияння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у</w:t>
      </w:r>
      <w:r w:rsidRPr="00442041"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забез</w:t>
      </w:r>
      <w:r w:rsidRPr="00442041">
        <w:rPr>
          <w:sz w:val="24"/>
          <w:szCs w:val="24"/>
        </w:rPr>
        <w:t>печенні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уч</w:t>
      </w:r>
      <w:r>
        <w:rPr>
          <w:sz w:val="24"/>
          <w:szCs w:val="24"/>
        </w:rPr>
        <w:t>а</w:t>
      </w:r>
      <w:r w:rsidRPr="00442041">
        <w:rPr>
          <w:sz w:val="24"/>
          <w:szCs w:val="24"/>
        </w:rPr>
        <w:t>сті</w:t>
      </w:r>
      <w:proofErr w:type="spellEnd"/>
      <w:r w:rsidRPr="00442041">
        <w:rPr>
          <w:sz w:val="24"/>
          <w:szCs w:val="24"/>
        </w:rPr>
        <w:t xml:space="preserve"> у </w:t>
      </w:r>
      <w:proofErr w:type="spellStart"/>
      <w:r w:rsidRPr="00442041">
        <w:rPr>
          <w:sz w:val="24"/>
          <w:szCs w:val="24"/>
        </w:rPr>
        <w:t>рі</w:t>
      </w:r>
      <w:r>
        <w:rPr>
          <w:sz w:val="24"/>
          <w:szCs w:val="24"/>
        </w:rPr>
        <w:t>зноманітних</w:t>
      </w:r>
      <w:proofErr w:type="spellEnd"/>
      <w:r>
        <w:rPr>
          <w:sz w:val="24"/>
          <w:szCs w:val="24"/>
        </w:rPr>
        <w:t xml:space="preserve"> заходах</w:t>
      </w:r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пов’язаних</w:t>
      </w:r>
      <w:proofErr w:type="spellEnd"/>
      <w:r w:rsidRPr="00442041">
        <w:rPr>
          <w:spacing w:val="22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з </w:t>
      </w:r>
      <w:proofErr w:type="spellStart"/>
      <w:r w:rsidRPr="00442041">
        <w:rPr>
          <w:sz w:val="24"/>
          <w:szCs w:val="24"/>
        </w:rPr>
        <w:t>інвестиційною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діяльністю</w:t>
      </w:r>
      <w:proofErr w:type="spellEnd"/>
      <w:r w:rsidRPr="00442041">
        <w:rPr>
          <w:sz w:val="24"/>
          <w:szCs w:val="24"/>
        </w:rPr>
        <w:t>.</w:t>
      </w:r>
    </w:p>
    <w:p w14:paraId="2DA87114" w14:textId="77777777" w:rsidR="00EF1AB7" w:rsidRDefault="00EF1AB7" w:rsidP="00902C42">
      <w:pPr>
        <w:pStyle w:val="aa"/>
        <w:spacing w:after="0" w:line="240" w:lineRule="auto"/>
        <w:ind w:leftChars="-143" w:left="-284" w:hanging="2"/>
        <w:jc w:val="both"/>
        <w:rPr>
          <w:rFonts w:eastAsia="Calibri"/>
          <w:sz w:val="24"/>
          <w:szCs w:val="24"/>
        </w:rPr>
      </w:pPr>
      <w:proofErr w:type="spellStart"/>
      <w:r w:rsidRPr="001A225C">
        <w:rPr>
          <w:rFonts w:eastAsia="Calibri"/>
          <w:sz w:val="24"/>
          <w:szCs w:val="24"/>
        </w:rPr>
        <w:t>Визначення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пріоритетних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напрямків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міжнародної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співпраці</w:t>
      </w:r>
      <w:proofErr w:type="spellEnd"/>
      <w:r w:rsidRPr="001A225C">
        <w:rPr>
          <w:rFonts w:eastAsia="Calibri"/>
          <w:sz w:val="24"/>
          <w:szCs w:val="24"/>
        </w:rPr>
        <w:t xml:space="preserve">, </w:t>
      </w:r>
      <w:proofErr w:type="spellStart"/>
      <w:r w:rsidRPr="001A225C">
        <w:rPr>
          <w:rFonts w:eastAsia="Calibri"/>
          <w:sz w:val="24"/>
          <w:szCs w:val="24"/>
        </w:rPr>
        <w:t>визначення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політичної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орієнтованості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Ніжинської</w:t>
      </w:r>
      <w:proofErr w:type="spellEnd"/>
      <w:r w:rsidRPr="001A225C">
        <w:rPr>
          <w:rFonts w:eastAsia="Calibri"/>
          <w:sz w:val="24"/>
          <w:szCs w:val="24"/>
        </w:rPr>
        <w:t xml:space="preserve"> МТГ у </w:t>
      </w:r>
      <w:proofErr w:type="spellStart"/>
      <w:r w:rsidRPr="001A225C">
        <w:rPr>
          <w:rFonts w:eastAsia="Calibri"/>
          <w:sz w:val="24"/>
          <w:szCs w:val="24"/>
        </w:rPr>
        <w:t>міжнародних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відносинах</w:t>
      </w:r>
      <w:proofErr w:type="spellEnd"/>
      <w:r w:rsidRPr="001A225C">
        <w:rPr>
          <w:rFonts w:eastAsia="Calibri"/>
          <w:sz w:val="24"/>
          <w:szCs w:val="24"/>
        </w:rPr>
        <w:t xml:space="preserve">, </w:t>
      </w:r>
      <w:proofErr w:type="spellStart"/>
      <w:r w:rsidRPr="001A225C">
        <w:rPr>
          <w:rFonts w:eastAsia="Calibri"/>
          <w:sz w:val="24"/>
          <w:szCs w:val="24"/>
        </w:rPr>
        <w:t>стимулювання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розвитку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міжнародних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відносин</w:t>
      </w:r>
      <w:proofErr w:type="spellEnd"/>
      <w:r w:rsidRPr="001A225C">
        <w:rPr>
          <w:rFonts w:eastAsia="Calibri"/>
          <w:sz w:val="24"/>
          <w:szCs w:val="24"/>
        </w:rPr>
        <w:t xml:space="preserve"> з </w:t>
      </w:r>
      <w:proofErr w:type="spellStart"/>
      <w:r w:rsidRPr="001A225C">
        <w:rPr>
          <w:rFonts w:eastAsia="Calibri"/>
          <w:sz w:val="24"/>
          <w:szCs w:val="24"/>
        </w:rPr>
        <w:t>урахуванням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історико-культурних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особливостей</w:t>
      </w:r>
      <w:proofErr w:type="spellEnd"/>
      <w:r w:rsidRPr="001A225C">
        <w:rPr>
          <w:rFonts w:eastAsia="Calibri"/>
          <w:sz w:val="24"/>
          <w:szCs w:val="24"/>
        </w:rPr>
        <w:t>.</w:t>
      </w:r>
    </w:p>
    <w:p w14:paraId="3206CBA8" w14:textId="77777777" w:rsidR="00EF1AB7" w:rsidRDefault="00EF1AB7" w:rsidP="00902C42">
      <w:pPr>
        <w:pStyle w:val="aa"/>
        <w:spacing w:after="0" w:line="240" w:lineRule="auto"/>
        <w:ind w:leftChars="-143" w:left="-284" w:hanging="2"/>
        <w:jc w:val="both"/>
        <w:rPr>
          <w:rFonts w:eastAsia="Calibri"/>
          <w:sz w:val="24"/>
          <w:szCs w:val="24"/>
        </w:rPr>
      </w:pPr>
      <w:proofErr w:type="spellStart"/>
      <w:r w:rsidRPr="001A225C">
        <w:rPr>
          <w:rFonts w:eastAsia="Calibri"/>
          <w:sz w:val="24"/>
          <w:szCs w:val="24"/>
        </w:rPr>
        <w:t>Усі</w:t>
      </w:r>
      <w:proofErr w:type="spellEnd"/>
      <w:r w:rsidRPr="001A225C">
        <w:rPr>
          <w:rFonts w:eastAsia="Calibri"/>
          <w:sz w:val="24"/>
          <w:szCs w:val="24"/>
        </w:rPr>
        <w:t xml:space="preserve"> заходи </w:t>
      </w:r>
      <w:proofErr w:type="spellStart"/>
      <w:r w:rsidRPr="001A225C">
        <w:rPr>
          <w:rFonts w:eastAsia="Calibri"/>
          <w:sz w:val="24"/>
          <w:szCs w:val="24"/>
        </w:rPr>
        <w:t>Програми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направлені</w:t>
      </w:r>
      <w:proofErr w:type="spellEnd"/>
      <w:r w:rsidRPr="001A225C">
        <w:rPr>
          <w:rFonts w:eastAsia="Calibri"/>
          <w:sz w:val="24"/>
          <w:szCs w:val="24"/>
        </w:rPr>
        <w:t xml:space="preserve"> на </w:t>
      </w:r>
      <w:proofErr w:type="spellStart"/>
      <w:r w:rsidRPr="001A225C">
        <w:rPr>
          <w:rFonts w:eastAsia="Calibri"/>
          <w:sz w:val="24"/>
          <w:szCs w:val="24"/>
        </w:rPr>
        <w:t>формування</w:t>
      </w:r>
      <w:proofErr w:type="spellEnd"/>
      <w:r w:rsidRPr="001A225C">
        <w:rPr>
          <w:rFonts w:eastAsia="Calibri"/>
          <w:sz w:val="24"/>
          <w:szCs w:val="24"/>
        </w:rPr>
        <w:t xml:space="preserve"> та </w:t>
      </w:r>
      <w:proofErr w:type="spellStart"/>
      <w:r w:rsidRPr="001A225C">
        <w:rPr>
          <w:rFonts w:eastAsia="Calibri"/>
          <w:sz w:val="24"/>
          <w:szCs w:val="24"/>
        </w:rPr>
        <w:t>удосконалення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механізмів</w:t>
      </w:r>
      <w:proofErr w:type="spellEnd"/>
      <w:r w:rsidRPr="001A225C">
        <w:rPr>
          <w:rFonts w:eastAsia="Calibri"/>
          <w:sz w:val="24"/>
          <w:szCs w:val="24"/>
        </w:rPr>
        <w:t xml:space="preserve">, </w:t>
      </w:r>
      <w:proofErr w:type="spellStart"/>
      <w:r w:rsidRPr="001A225C">
        <w:rPr>
          <w:rFonts w:eastAsia="Calibri"/>
          <w:sz w:val="24"/>
          <w:szCs w:val="24"/>
        </w:rPr>
        <w:t>що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сприятимуть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поліпшенню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інвестиційного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клімату</w:t>
      </w:r>
      <w:proofErr w:type="spellEnd"/>
      <w:r w:rsidRPr="001A225C">
        <w:rPr>
          <w:rFonts w:eastAsia="Calibri"/>
          <w:sz w:val="24"/>
          <w:szCs w:val="24"/>
        </w:rPr>
        <w:t xml:space="preserve"> в </w:t>
      </w:r>
      <w:proofErr w:type="spellStart"/>
      <w:r w:rsidRPr="001A225C">
        <w:rPr>
          <w:rFonts w:eastAsia="Calibri"/>
          <w:sz w:val="24"/>
          <w:szCs w:val="24"/>
        </w:rPr>
        <w:t>Ніжинській</w:t>
      </w:r>
      <w:proofErr w:type="spellEnd"/>
      <w:r w:rsidRPr="001A225C">
        <w:rPr>
          <w:rFonts w:eastAsia="Calibri"/>
          <w:sz w:val="24"/>
          <w:szCs w:val="24"/>
        </w:rPr>
        <w:t xml:space="preserve"> МТГ та </w:t>
      </w:r>
      <w:proofErr w:type="spellStart"/>
      <w:r w:rsidRPr="001A225C">
        <w:rPr>
          <w:rFonts w:eastAsia="Calibri"/>
          <w:sz w:val="24"/>
          <w:szCs w:val="24"/>
        </w:rPr>
        <w:t>регулюватимуть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інвестиційну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діяльність</w:t>
      </w:r>
      <w:proofErr w:type="spellEnd"/>
      <w:r w:rsidRPr="001A225C">
        <w:rPr>
          <w:rFonts w:eastAsia="Calibri"/>
          <w:sz w:val="24"/>
          <w:szCs w:val="24"/>
        </w:rPr>
        <w:t xml:space="preserve">. </w:t>
      </w:r>
    </w:p>
    <w:p w14:paraId="49BFB922" w14:textId="77777777" w:rsidR="00EF1AB7" w:rsidRDefault="00EF1AB7" w:rsidP="00902C42">
      <w:pPr>
        <w:pStyle w:val="aa"/>
        <w:spacing w:after="0" w:line="240" w:lineRule="auto"/>
        <w:ind w:leftChars="-143" w:left="-284" w:hanging="2"/>
        <w:jc w:val="both"/>
        <w:rPr>
          <w:rFonts w:eastAsia="Calibri"/>
          <w:sz w:val="24"/>
          <w:szCs w:val="24"/>
        </w:rPr>
      </w:pPr>
      <w:r w:rsidRPr="001A225C">
        <w:rPr>
          <w:rFonts w:eastAsia="Calibri"/>
          <w:sz w:val="24"/>
          <w:szCs w:val="24"/>
        </w:rPr>
        <w:t xml:space="preserve">Заходи з </w:t>
      </w:r>
      <w:proofErr w:type="spellStart"/>
      <w:r w:rsidRPr="001A225C">
        <w:rPr>
          <w:rFonts w:eastAsia="Calibri"/>
          <w:sz w:val="24"/>
          <w:szCs w:val="24"/>
        </w:rPr>
        <w:t>реалізації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Програми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передбачається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фінансувати</w:t>
      </w:r>
      <w:proofErr w:type="spellEnd"/>
      <w:r w:rsidRPr="001A225C">
        <w:rPr>
          <w:rFonts w:eastAsia="Calibri"/>
          <w:sz w:val="24"/>
          <w:szCs w:val="24"/>
        </w:rPr>
        <w:t xml:space="preserve"> за </w:t>
      </w:r>
      <w:proofErr w:type="spellStart"/>
      <w:r w:rsidRPr="001A225C">
        <w:rPr>
          <w:rFonts w:eastAsia="Calibri"/>
          <w:sz w:val="24"/>
          <w:szCs w:val="24"/>
        </w:rPr>
        <w:t>рахунок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коштів</w:t>
      </w:r>
      <w:proofErr w:type="spellEnd"/>
      <w:r w:rsidRPr="001A225C">
        <w:rPr>
          <w:rFonts w:eastAsia="Calibri"/>
          <w:sz w:val="24"/>
          <w:szCs w:val="24"/>
        </w:rPr>
        <w:t xml:space="preserve"> бюджету </w:t>
      </w:r>
      <w:proofErr w:type="spellStart"/>
      <w:r w:rsidRPr="001A225C">
        <w:rPr>
          <w:rFonts w:eastAsia="Calibri"/>
          <w:sz w:val="24"/>
          <w:szCs w:val="24"/>
        </w:rPr>
        <w:t>Ніжинської</w:t>
      </w:r>
      <w:proofErr w:type="spellEnd"/>
      <w:r w:rsidRPr="001A225C">
        <w:rPr>
          <w:rFonts w:eastAsia="Calibri"/>
          <w:sz w:val="24"/>
          <w:szCs w:val="24"/>
        </w:rPr>
        <w:t xml:space="preserve"> МТГ в межах </w:t>
      </w:r>
      <w:proofErr w:type="spellStart"/>
      <w:r w:rsidRPr="001A225C">
        <w:rPr>
          <w:rFonts w:eastAsia="Calibri"/>
          <w:sz w:val="24"/>
          <w:szCs w:val="24"/>
        </w:rPr>
        <w:t>наявного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фінансового</w:t>
      </w:r>
      <w:proofErr w:type="spellEnd"/>
      <w:r w:rsidRPr="001A225C">
        <w:rPr>
          <w:rFonts w:eastAsia="Calibri"/>
          <w:sz w:val="24"/>
          <w:szCs w:val="24"/>
        </w:rPr>
        <w:t xml:space="preserve"> ресурсу.</w:t>
      </w:r>
    </w:p>
    <w:p w14:paraId="5B2E23AB" w14:textId="77777777" w:rsidR="00EF1AB7" w:rsidRDefault="00EF1AB7" w:rsidP="00902C42">
      <w:pPr>
        <w:pStyle w:val="aa"/>
        <w:spacing w:after="0" w:line="240" w:lineRule="auto"/>
        <w:ind w:leftChars="-143" w:left="-284" w:hanging="2"/>
        <w:jc w:val="both"/>
        <w:rPr>
          <w:spacing w:val="-4"/>
          <w:sz w:val="24"/>
          <w:szCs w:val="24"/>
        </w:rPr>
      </w:pPr>
      <w:proofErr w:type="spellStart"/>
      <w:r w:rsidRPr="00442041">
        <w:rPr>
          <w:sz w:val="24"/>
          <w:szCs w:val="24"/>
        </w:rPr>
        <w:t>Виконання</w:t>
      </w:r>
      <w:proofErr w:type="spellEnd"/>
      <w:r w:rsidRPr="00442041">
        <w:rPr>
          <w:spacing w:val="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Програми</w:t>
      </w:r>
      <w:proofErr w:type="spellEnd"/>
      <w:r w:rsidRPr="00442041">
        <w:rPr>
          <w:spacing w:val="1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розраховано</w:t>
      </w:r>
      <w:proofErr w:type="spellEnd"/>
      <w:r w:rsidRPr="00442041">
        <w:rPr>
          <w:spacing w:val="3"/>
          <w:sz w:val="24"/>
          <w:szCs w:val="24"/>
        </w:rPr>
        <w:t xml:space="preserve"> </w:t>
      </w:r>
      <w:r w:rsidRPr="00442041">
        <w:rPr>
          <w:sz w:val="24"/>
          <w:szCs w:val="24"/>
        </w:rPr>
        <w:t>на</w:t>
      </w:r>
      <w:r w:rsidRPr="00442041">
        <w:rPr>
          <w:spacing w:val="-8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період</w:t>
      </w:r>
      <w:proofErr w:type="spellEnd"/>
      <w:r w:rsidRPr="00442041">
        <w:rPr>
          <w:spacing w:val="-9"/>
          <w:sz w:val="24"/>
          <w:szCs w:val="24"/>
        </w:rPr>
        <w:t xml:space="preserve"> </w:t>
      </w:r>
      <w:r w:rsidRPr="00442041">
        <w:rPr>
          <w:sz w:val="24"/>
          <w:szCs w:val="24"/>
        </w:rPr>
        <w:t>2026</w:t>
      </w:r>
      <w:r w:rsidRPr="00442041">
        <w:rPr>
          <w:spacing w:val="-4"/>
          <w:sz w:val="24"/>
          <w:szCs w:val="24"/>
        </w:rPr>
        <w:t xml:space="preserve"> року.</w:t>
      </w:r>
    </w:p>
    <w:p w14:paraId="141B3A8E" w14:textId="77777777" w:rsidR="00EF1AB7" w:rsidRPr="00DB18F0" w:rsidRDefault="00EF1AB7" w:rsidP="00902C42">
      <w:pPr>
        <w:spacing w:line="240" w:lineRule="auto"/>
        <w:ind w:leftChars="-143" w:left="-284" w:hanging="2"/>
        <w:jc w:val="center"/>
        <w:rPr>
          <w:b/>
          <w:sz w:val="24"/>
          <w:szCs w:val="24"/>
        </w:rPr>
      </w:pPr>
      <w:r w:rsidRPr="00DB18F0">
        <w:rPr>
          <w:b/>
          <w:sz w:val="24"/>
          <w:szCs w:val="24"/>
          <w:lang w:val="en-US"/>
        </w:rPr>
        <w:t>V</w:t>
      </w:r>
      <w:r w:rsidRPr="00DB18F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Н</w:t>
      </w:r>
      <w:r w:rsidRPr="00DB18F0">
        <w:rPr>
          <w:b/>
          <w:sz w:val="24"/>
          <w:szCs w:val="24"/>
        </w:rPr>
        <w:t xml:space="preserve">апрямки </w:t>
      </w:r>
      <w:proofErr w:type="spellStart"/>
      <w:r w:rsidRPr="00DB18F0">
        <w:rPr>
          <w:b/>
          <w:sz w:val="24"/>
          <w:szCs w:val="24"/>
        </w:rPr>
        <w:t>діяльності</w:t>
      </w:r>
      <w:proofErr w:type="spellEnd"/>
      <w:r w:rsidRPr="00DB18F0">
        <w:rPr>
          <w:b/>
          <w:sz w:val="24"/>
          <w:szCs w:val="24"/>
        </w:rPr>
        <w:t xml:space="preserve">, </w:t>
      </w:r>
      <w:proofErr w:type="spellStart"/>
      <w:r w:rsidRPr="00DB18F0">
        <w:rPr>
          <w:b/>
          <w:sz w:val="24"/>
          <w:szCs w:val="24"/>
        </w:rPr>
        <w:t>перелік</w:t>
      </w:r>
      <w:proofErr w:type="spellEnd"/>
      <w:r w:rsidRPr="00DB18F0">
        <w:rPr>
          <w:b/>
          <w:sz w:val="24"/>
          <w:szCs w:val="24"/>
        </w:rPr>
        <w:t xml:space="preserve"> </w:t>
      </w:r>
      <w:proofErr w:type="spellStart"/>
      <w:r w:rsidRPr="00DB18F0">
        <w:rPr>
          <w:b/>
          <w:sz w:val="24"/>
          <w:szCs w:val="24"/>
        </w:rPr>
        <w:t>завдань</w:t>
      </w:r>
      <w:proofErr w:type="spellEnd"/>
      <w:r w:rsidRPr="00DB18F0">
        <w:rPr>
          <w:b/>
          <w:sz w:val="24"/>
          <w:szCs w:val="24"/>
        </w:rPr>
        <w:t xml:space="preserve"> і </w:t>
      </w:r>
      <w:proofErr w:type="spellStart"/>
      <w:r w:rsidRPr="00DB18F0">
        <w:rPr>
          <w:b/>
          <w:sz w:val="24"/>
          <w:szCs w:val="24"/>
        </w:rPr>
        <w:t>заходів</w:t>
      </w:r>
      <w:proofErr w:type="spellEnd"/>
      <w:r w:rsidRPr="00DB18F0">
        <w:rPr>
          <w:b/>
          <w:sz w:val="24"/>
          <w:szCs w:val="24"/>
        </w:rPr>
        <w:t xml:space="preserve"> </w:t>
      </w:r>
      <w:proofErr w:type="spellStart"/>
      <w:r w:rsidRPr="00DB18F0">
        <w:rPr>
          <w:b/>
          <w:sz w:val="24"/>
          <w:szCs w:val="24"/>
        </w:rPr>
        <w:t>програми</w:t>
      </w:r>
      <w:proofErr w:type="spellEnd"/>
      <w:r w:rsidRPr="00DB18F0">
        <w:rPr>
          <w:b/>
          <w:sz w:val="24"/>
          <w:szCs w:val="24"/>
        </w:rPr>
        <w:t xml:space="preserve"> та </w:t>
      </w:r>
      <w:proofErr w:type="spellStart"/>
      <w:r w:rsidRPr="00DB18F0">
        <w:rPr>
          <w:b/>
          <w:sz w:val="24"/>
          <w:szCs w:val="24"/>
        </w:rPr>
        <w:t>результативні</w:t>
      </w:r>
      <w:proofErr w:type="spellEnd"/>
      <w:r w:rsidRPr="00DB18F0">
        <w:rPr>
          <w:b/>
          <w:sz w:val="24"/>
          <w:szCs w:val="24"/>
        </w:rPr>
        <w:t xml:space="preserve"> </w:t>
      </w:r>
      <w:proofErr w:type="spellStart"/>
      <w:r w:rsidRPr="00DB18F0">
        <w:rPr>
          <w:b/>
          <w:sz w:val="24"/>
          <w:szCs w:val="24"/>
        </w:rPr>
        <w:t>показники</w:t>
      </w:r>
      <w:proofErr w:type="spellEnd"/>
    </w:p>
    <w:p w14:paraId="73A20E7C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Завдання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>:</w:t>
      </w:r>
    </w:p>
    <w:p w14:paraId="2B128E07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1) </w:t>
      </w:r>
      <w:proofErr w:type="spellStart"/>
      <w:r w:rsidRPr="00DB18F0">
        <w:rPr>
          <w:sz w:val="24"/>
          <w:szCs w:val="24"/>
        </w:rPr>
        <w:t>створення</w:t>
      </w:r>
      <w:proofErr w:type="spellEnd"/>
      <w:r w:rsidRPr="00DB18F0">
        <w:rPr>
          <w:sz w:val="24"/>
          <w:szCs w:val="24"/>
        </w:rPr>
        <w:t xml:space="preserve"> умов для оперативного </w:t>
      </w:r>
      <w:proofErr w:type="spellStart"/>
      <w:r w:rsidRPr="00DB18F0">
        <w:rPr>
          <w:sz w:val="24"/>
          <w:szCs w:val="24"/>
        </w:rPr>
        <w:t>реагування</w:t>
      </w:r>
      <w:proofErr w:type="spellEnd"/>
      <w:r w:rsidRPr="00DB18F0">
        <w:rPr>
          <w:sz w:val="24"/>
          <w:szCs w:val="24"/>
        </w:rPr>
        <w:t xml:space="preserve"> на </w:t>
      </w:r>
      <w:proofErr w:type="spellStart"/>
      <w:r w:rsidRPr="00DB18F0">
        <w:rPr>
          <w:sz w:val="24"/>
          <w:szCs w:val="24"/>
        </w:rPr>
        <w:t>виклики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війни</w:t>
      </w:r>
      <w:proofErr w:type="spellEnd"/>
      <w:r w:rsidRPr="00DB18F0">
        <w:rPr>
          <w:sz w:val="24"/>
          <w:szCs w:val="24"/>
        </w:rPr>
        <w:t xml:space="preserve"> та потреби </w:t>
      </w:r>
      <w:proofErr w:type="spellStart"/>
      <w:r w:rsidRPr="00DB18F0">
        <w:rPr>
          <w:sz w:val="24"/>
          <w:szCs w:val="24"/>
        </w:rPr>
        <w:t>повоєнної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відбудови</w:t>
      </w:r>
      <w:proofErr w:type="spellEnd"/>
      <w:r w:rsidRPr="00DB18F0">
        <w:rPr>
          <w:sz w:val="24"/>
          <w:szCs w:val="24"/>
        </w:rPr>
        <w:t xml:space="preserve"> для </w:t>
      </w:r>
      <w:proofErr w:type="spellStart"/>
      <w:r w:rsidRPr="00DB18F0">
        <w:rPr>
          <w:sz w:val="24"/>
          <w:szCs w:val="24"/>
        </w:rPr>
        <w:t>економіки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МТГ та </w:t>
      </w:r>
      <w:proofErr w:type="spellStart"/>
      <w:r w:rsidRPr="00DB18F0">
        <w:rPr>
          <w:sz w:val="24"/>
          <w:szCs w:val="24"/>
        </w:rPr>
        <w:t>створення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сприятливого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середовища</w:t>
      </w:r>
      <w:proofErr w:type="spellEnd"/>
      <w:r w:rsidRPr="00DB18F0">
        <w:rPr>
          <w:sz w:val="24"/>
          <w:szCs w:val="24"/>
        </w:rPr>
        <w:t xml:space="preserve"> для </w:t>
      </w:r>
      <w:proofErr w:type="spellStart"/>
      <w:r w:rsidRPr="00DB18F0">
        <w:rPr>
          <w:sz w:val="24"/>
          <w:szCs w:val="24"/>
        </w:rPr>
        <w:t>інвестицій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розвитку</w:t>
      </w:r>
      <w:proofErr w:type="spellEnd"/>
      <w:r w:rsidRPr="00DB18F0">
        <w:rPr>
          <w:sz w:val="24"/>
          <w:szCs w:val="24"/>
        </w:rPr>
        <w:t xml:space="preserve"> приватного </w:t>
      </w:r>
      <w:proofErr w:type="spellStart"/>
      <w:r w:rsidRPr="00DB18F0">
        <w:rPr>
          <w:sz w:val="24"/>
          <w:szCs w:val="24"/>
        </w:rPr>
        <w:t>капіталу</w:t>
      </w:r>
      <w:proofErr w:type="spellEnd"/>
      <w:r w:rsidRPr="00DB18F0">
        <w:rPr>
          <w:sz w:val="24"/>
          <w:szCs w:val="24"/>
        </w:rPr>
        <w:t>;</w:t>
      </w:r>
    </w:p>
    <w:p w14:paraId="01DF7A70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2) </w:t>
      </w:r>
      <w:proofErr w:type="spellStart"/>
      <w:r w:rsidRPr="00DB18F0">
        <w:rPr>
          <w:sz w:val="24"/>
          <w:szCs w:val="24"/>
        </w:rPr>
        <w:t>розробка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стратегії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залучення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</w:t>
      </w:r>
      <w:proofErr w:type="spellEnd"/>
      <w:r w:rsidRPr="00DB18F0">
        <w:rPr>
          <w:sz w:val="24"/>
          <w:szCs w:val="24"/>
        </w:rPr>
        <w:t xml:space="preserve"> в </w:t>
      </w:r>
      <w:proofErr w:type="spellStart"/>
      <w:r w:rsidRPr="00DB18F0">
        <w:rPr>
          <w:sz w:val="24"/>
          <w:szCs w:val="24"/>
        </w:rPr>
        <w:t>пріоритетні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напрями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розвитку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МТГ; </w:t>
      </w:r>
    </w:p>
    <w:p w14:paraId="7568D0A2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3) </w:t>
      </w:r>
      <w:proofErr w:type="spellStart"/>
      <w:r w:rsidRPr="00DB18F0">
        <w:rPr>
          <w:sz w:val="24"/>
          <w:szCs w:val="24"/>
        </w:rPr>
        <w:t>стимулювання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розвитку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підприємницької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діяльності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зростання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ділової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активності</w:t>
      </w:r>
      <w:proofErr w:type="spellEnd"/>
      <w:r w:rsidRPr="00DB18F0">
        <w:rPr>
          <w:sz w:val="24"/>
          <w:szCs w:val="24"/>
        </w:rPr>
        <w:t xml:space="preserve">; </w:t>
      </w:r>
    </w:p>
    <w:p w14:paraId="5118CEAA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4) </w:t>
      </w:r>
      <w:proofErr w:type="spellStart"/>
      <w:r w:rsidRPr="00DB18F0">
        <w:rPr>
          <w:sz w:val="24"/>
          <w:szCs w:val="24"/>
        </w:rPr>
        <w:t>створення</w:t>
      </w:r>
      <w:proofErr w:type="spellEnd"/>
      <w:r w:rsidRPr="00DB18F0">
        <w:rPr>
          <w:sz w:val="24"/>
          <w:szCs w:val="24"/>
        </w:rPr>
        <w:t xml:space="preserve"> в </w:t>
      </w:r>
      <w:proofErr w:type="spellStart"/>
      <w:r w:rsidRPr="00DB18F0">
        <w:rPr>
          <w:sz w:val="24"/>
          <w:szCs w:val="24"/>
        </w:rPr>
        <w:t>Ніжинській</w:t>
      </w:r>
      <w:proofErr w:type="spellEnd"/>
      <w:r w:rsidRPr="00DB18F0">
        <w:rPr>
          <w:sz w:val="24"/>
          <w:szCs w:val="24"/>
        </w:rPr>
        <w:t xml:space="preserve"> МТГ </w:t>
      </w:r>
      <w:proofErr w:type="spellStart"/>
      <w:r w:rsidRPr="00DB18F0">
        <w:rPr>
          <w:sz w:val="24"/>
          <w:szCs w:val="24"/>
        </w:rPr>
        <w:t>організаційно-економічного</w:t>
      </w:r>
      <w:proofErr w:type="spellEnd"/>
      <w:r w:rsidRPr="00DB18F0">
        <w:rPr>
          <w:sz w:val="24"/>
          <w:szCs w:val="24"/>
        </w:rPr>
        <w:t xml:space="preserve"> і нормативно-правового </w:t>
      </w:r>
      <w:proofErr w:type="spellStart"/>
      <w:r w:rsidRPr="00DB18F0">
        <w:rPr>
          <w:sz w:val="24"/>
          <w:szCs w:val="24"/>
        </w:rPr>
        <w:t>механізму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спрямованого</w:t>
      </w:r>
      <w:proofErr w:type="spellEnd"/>
      <w:r w:rsidRPr="00DB18F0">
        <w:rPr>
          <w:sz w:val="24"/>
          <w:szCs w:val="24"/>
        </w:rPr>
        <w:t xml:space="preserve"> на </w:t>
      </w:r>
      <w:proofErr w:type="spellStart"/>
      <w:r w:rsidRPr="00DB18F0">
        <w:rPr>
          <w:sz w:val="24"/>
          <w:szCs w:val="24"/>
        </w:rPr>
        <w:t>прискорення</w:t>
      </w:r>
      <w:proofErr w:type="spellEnd"/>
      <w:r w:rsidRPr="00DB18F0">
        <w:rPr>
          <w:sz w:val="24"/>
          <w:szCs w:val="24"/>
        </w:rPr>
        <w:t xml:space="preserve"> процедур та </w:t>
      </w:r>
      <w:proofErr w:type="spellStart"/>
      <w:r w:rsidRPr="00DB18F0">
        <w:rPr>
          <w:sz w:val="24"/>
          <w:szCs w:val="24"/>
        </w:rPr>
        <w:t>підвищення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ефективності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заходів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щодо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залучення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іноземних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</w:t>
      </w:r>
      <w:proofErr w:type="spellEnd"/>
      <w:r w:rsidRPr="00DB18F0">
        <w:rPr>
          <w:sz w:val="24"/>
          <w:szCs w:val="24"/>
        </w:rPr>
        <w:t xml:space="preserve"> в </w:t>
      </w:r>
      <w:proofErr w:type="spellStart"/>
      <w:r w:rsidRPr="00DB18F0">
        <w:rPr>
          <w:sz w:val="24"/>
          <w:szCs w:val="24"/>
        </w:rPr>
        <w:t>економіку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МТГ;</w:t>
      </w:r>
    </w:p>
    <w:p w14:paraId="3FBD2B3F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5) </w:t>
      </w:r>
      <w:proofErr w:type="spellStart"/>
      <w:r w:rsidRPr="00DB18F0">
        <w:rPr>
          <w:sz w:val="24"/>
          <w:szCs w:val="24"/>
        </w:rPr>
        <w:t>активізація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грантрайтингової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діяльності</w:t>
      </w:r>
      <w:proofErr w:type="spellEnd"/>
      <w:r w:rsidRPr="00DB18F0">
        <w:rPr>
          <w:sz w:val="24"/>
          <w:szCs w:val="24"/>
        </w:rPr>
        <w:t xml:space="preserve"> в </w:t>
      </w:r>
      <w:proofErr w:type="spellStart"/>
      <w:r w:rsidRPr="00DB18F0">
        <w:rPr>
          <w:sz w:val="24"/>
          <w:szCs w:val="24"/>
        </w:rPr>
        <w:t>Ніжинській</w:t>
      </w:r>
      <w:proofErr w:type="spellEnd"/>
      <w:r w:rsidRPr="00DB18F0">
        <w:rPr>
          <w:sz w:val="24"/>
          <w:szCs w:val="24"/>
        </w:rPr>
        <w:t xml:space="preserve"> МТГ;</w:t>
      </w:r>
    </w:p>
    <w:p w14:paraId="5730E168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6) </w:t>
      </w:r>
      <w:proofErr w:type="spellStart"/>
      <w:r w:rsidRPr="00DB18F0">
        <w:rPr>
          <w:sz w:val="24"/>
          <w:szCs w:val="24"/>
        </w:rPr>
        <w:t>активізація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роботи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щодо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залучення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додаткових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фінансових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ресурсів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міжнародної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матеріально-</w:t>
      </w:r>
      <w:proofErr w:type="gramStart"/>
      <w:r w:rsidRPr="00DB18F0">
        <w:rPr>
          <w:sz w:val="24"/>
          <w:szCs w:val="24"/>
        </w:rPr>
        <w:t>технічної</w:t>
      </w:r>
      <w:proofErr w:type="spellEnd"/>
      <w:r w:rsidRPr="00DB18F0">
        <w:rPr>
          <w:sz w:val="24"/>
          <w:szCs w:val="24"/>
        </w:rPr>
        <w:t xml:space="preserve">  </w:t>
      </w:r>
      <w:proofErr w:type="spellStart"/>
      <w:r w:rsidRPr="00DB18F0">
        <w:rPr>
          <w:sz w:val="24"/>
          <w:szCs w:val="24"/>
        </w:rPr>
        <w:t>допомоги</w:t>
      </w:r>
      <w:proofErr w:type="spellEnd"/>
      <w:proofErr w:type="gramEnd"/>
      <w:r w:rsidRPr="00DB18F0">
        <w:rPr>
          <w:sz w:val="24"/>
          <w:szCs w:val="24"/>
        </w:rPr>
        <w:t xml:space="preserve"> для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МТГ;</w:t>
      </w:r>
    </w:p>
    <w:p w14:paraId="0944449A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7) </w:t>
      </w:r>
      <w:proofErr w:type="spellStart"/>
      <w:r w:rsidRPr="00DB18F0">
        <w:rPr>
          <w:sz w:val="24"/>
          <w:szCs w:val="24"/>
        </w:rPr>
        <w:t>впровадження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системи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супроводу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проектів</w:t>
      </w:r>
      <w:proofErr w:type="spellEnd"/>
      <w:r w:rsidRPr="00DB18F0">
        <w:rPr>
          <w:sz w:val="24"/>
          <w:szCs w:val="24"/>
        </w:rPr>
        <w:t xml:space="preserve">; </w:t>
      </w:r>
    </w:p>
    <w:p w14:paraId="1B08780D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8) </w:t>
      </w:r>
      <w:proofErr w:type="spellStart"/>
      <w:r w:rsidRPr="00DB18F0">
        <w:rPr>
          <w:sz w:val="24"/>
          <w:szCs w:val="24"/>
        </w:rPr>
        <w:t>ефективна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реалізація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власними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залученими</w:t>
      </w:r>
      <w:proofErr w:type="spellEnd"/>
      <w:r w:rsidRPr="00DB18F0">
        <w:rPr>
          <w:sz w:val="24"/>
          <w:szCs w:val="24"/>
        </w:rPr>
        <w:t xml:space="preserve"> ресурсами (</w:t>
      </w:r>
      <w:proofErr w:type="spellStart"/>
      <w:r w:rsidRPr="00DB18F0">
        <w:rPr>
          <w:sz w:val="24"/>
          <w:szCs w:val="24"/>
        </w:rPr>
        <w:t>технологічними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інтелектуальними</w:t>
      </w:r>
      <w:proofErr w:type="spellEnd"/>
      <w:r w:rsidRPr="00DB18F0">
        <w:rPr>
          <w:sz w:val="24"/>
          <w:szCs w:val="24"/>
        </w:rPr>
        <w:t xml:space="preserve">) </w:t>
      </w:r>
      <w:proofErr w:type="spellStart"/>
      <w:r w:rsidRPr="00DB18F0">
        <w:rPr>
          <w:sz w:val="24"/>
          <w:szCs w:val="24"/>
        </w:rPr>
        <w:t>важливих</w:t>
      </w:r>
      <w:proofErr w:type="spellEnd"/>
      <w:r w:rsidRPr="00DB18F0">
        <w:rPr>
          <w:sz w:val="24"/>
          <w:szCs w:val="24"/>
        </w:rPr>
        <w:t xml:space="preserve"> для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МТГ </w:t>
      </w:r>
      <w:proofErr w:type="spellStart"/>
      <w:r w:rsidRPr="00DB18F0">
        <w:rPr>
          <w:sz w:val="24"/>
          <w:szCs w:val="24"/>
        </w:rPr>
        <w:t>інвестиційних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проектів</w:t>
      </w:r>
      <w:proofErr w:type="spellEnd"/>
      <w:r w:rsidRPr="00DB18F0">
        <w:rPr>
          <w:sz w:val="24"/>
          <w:szCs w:val="24"/>
        </w:rPr>
        <w:t>;</w:t>
      </w:r>
    </w:p>
    <w:p w14:paraId="2EF255BA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9) </w:t>
      </w:r>
      <w:proofErr w:type="spellStart"/>
      <w:r w:rsidRPr="00DB18F0">
        <w:rPr>
          <w:sz w:val="24"/>
          <w:szCs w:val="24"/>
        </w:rPr>
        <w:t>просування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інформації</w:t>
      </w:r>
      <w:proofErr w:type="spellEnd"/>
      <w:r w:rsidRPr="00DB18F0">
        <w:rPr>
          <w:sz w:val="24"/>
          <w:szCs w:val="24"/>
        </w:rPr>
        <w:t xml:space="preserve"> про </w:t>
      </w:r>
      <w:proofErr w:type="spellStart"/>
      <w:r w:rsidRPr="00DB18F0">
        <w:rPr>
          <w:sz w:val="24"/>
          <w:szCs w:val="24"/>
        </w:rPr>
        <w:t>Ніжинську</w:t>
      </w:r>
      <w:proofErr w:type="spellEnd"/>
      <w:r w:rsidRPr="00DB18F0">
        <w:rPr>
          <w:sz w:val="24"/>
          <w:szCs w:val="24"/>
        </w:rPr>
        <w:t xml:space="preserve"> МТГ в </w:t>
      </w:r>
      <w:proofErr w:type="spellStart"/>
      <w:r w:rsidRPr="00DB18F0">
        <w:rPr>
          <w:sz w:val="24"/>
          <w:szCs w:val="24"/>
        </w:rPr>
        <w:t>Україні</w:t>
      </w:r>
      <w:proofErr w:type="spellEnd"/>
      <w:r w:rsidRPr="00DB18F0">
        <w:rPr>
          <w:sz w:val="24"/>
          <w:szCs w:val="24"/>
        </w:rPr>
        <w:t xml:space="preserve"> та за кордоном; </w:t>
      </w:r>
    </w:p>
    <w:p w14:paraId="21CF9398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10) </w:t>
      </w:r>
      <w:proofErr w:type="spellStart"/>
      <w:r w:rsidRPr="00DB18F0">
        <w:rPr>
          <w:sz w:val="24"/>
          <w:szCs w:val="24"/>
        </w:rPr>
        <w:t>підготовка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матеріалів</w:t>
      </w:r>
      <w:proofErr w:type="spellEnd"/>
      <w:r w:rsidRPr="00DB18F0">
        <w:rPr>
          <w:sz w:val="24"/>
          <w:szCs w:val="24"/>
        </w:rPr>
        <w:t xml:space="preserve"> і </w:t>
      </w:r>
      <w:proofErr w:type="spellStart"/>
      <w:r w:rsidRPr="00DB18F0">
        <w:rPr>
          <w:sz w:val="24"/>
          <w:szCs w:val="24"/>
        </w:rPr>
        <w:t>цільове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розповсюдження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інформації</w:t>
      </w:r>
      <w:proofErr w:type="spellEnd"/>
      <w:r w:rsidRPr="00DB18F0">
        <w:rPr>
          <w:sz w:val="24"/>
          <w:szCs w:val="24"/>
        </w:rPr>
        <w:t xml:space="preserve"> в </w:t>
      </w:r>
      <w:proofErr w:type="spellStart"/>
      <w:r w:rsidRPr="00DB18F0">
        <w:rPr>
          <w:sz w:val="24"/>
          <w:szCs w:val="24"/>
        </w:rPr>
        <w:t>друкованому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електронному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вигляді</w:t>
      </w:r>
      <w:proofErr w:type="spellEnd"/>
      <w:r w:rsidRPr="00DB18F0">
        <w:rPr>
          <w:sz w:val="24"/>
          <w:szCs w:val="24"/>
        </w:rPr>
        <w:t xml:space="preserve"> про </w:t>
      </w:r>
      <w:proofErr w:type="spellStart"/>
      <w:r w:rsidRPr="00DB18F0">
        <w:rPr>
          <w:sz w:val="24"/>
          <w:szCs w:val="24"/>
        </w:rPr>
        <w:t>потенціал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міської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територіальної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громади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конкретні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пропозиції</w:t>
      </w:r>
      <w:proofErr w:type="spellEnd"/>
      <w:r w:rsidRPr="00DB18F0">
        <w:rPr>
          <w:sz w:val="24"/>
          <w:szCs w:val="24"/>
        </w:rPr>
        <w:t xml:space="preserve"> за </w:t>
      </w:r>
      <w:proofErr w:type="spellStart"/>
      <w:r w:rsidRPr="00DB18F0">
        <w:rPr>
          <w:sz w:val="24"/>
          <w:szCs w:val="24"/>
        </w:rPr>
        <w:t>допомогою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сучасних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можливостей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поширення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інформації</w:t>
      </w:r>
      <w:proofErr w:type="spellEnd"/>
      <w:r w:rsidRPr="00DB18F0">
        <w:rPr>
          <w:sz w:val="24"/>
          <w:szCs w:val="24"/>
        </w:rPr>
        <w:t xml:space="preserve"> на </w:t>
      </w:r>
      <w:proofErr w:type="spellStart"/>
      <w:r w:rsidRPr="00DB18F0">
        <w:rPr>
          <w:sz w:val="24"/>
          <w:szCs w:val="24"/>
        </w:rPr>
        <w:t>регіональному</w:t>
      </w:r>
      <w:proofErr w:type="spellEnd"/>
      <w:r w:rsidRPr="00DB18F0">
        <w:rPr>
          <w:sz w:val="24"/>
          <w:szCs w:val="24"/>
        </w:rPr>
        <w:t xml:space="preserve">, державному та </w:t>
      </w:r>
      <w:proofErr w:type="spellStart"/>
      <w:r w:rsidRPr="00DB18F0">
        <w:rPr>
          <w:sz w:val="24"/>
          <w:szCs w:val="24"/>
        </w:rPr>
        <w:t>міжнародному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рівнях</w:t>
      </w:r>
      <w:proofErr w:type="spellEnd"/>
      <w:r w:rsidRPr="00DB18F0">
        <w:rPr>
          <w:sz w:val="24"/>
          <w:szCs w:val="24"/>
        </w:rPr>
        <w:t xml:space="preserve">; </w:t>
      </w:r>
    </w:p>
    <w:p w14:paraId="335DEB96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11) </w:t>
      </w:r>
      <w:proofErr w:type="spellStart"/>
      <w:r w:rsidRPr="00DB18F0">
        <w:rPr>
          <w:sz w:val="24"/>
          <w:szCs w:val="24"/>
        </w:rPr>
        <w:t>формування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привабливого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іміджу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МТГ та </w:t>
      </w:r>
      <w:proofErr w:type="spellStart"/>
      <w:r w:rsidRPr="00DB18F0">
        <w:rPr>
          <w:sz w:val="24"/>
          <w:szCs w:val="24"/>
        </w:rPr>
        <w:t>створення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ефективної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системи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інформаційно</w:t>
      </w:r>
      <w:proofErr w:type="spellEnd"/>
      <w:r w:rsidRPr="00DB18F0">
        <w:rPr>
          <w:sz w:val="24"/>
          <w:szCs w:val="24"/>
        </w:rPr>
        <w:t xml:space="preserve">-рекламного </w:t>
      </w:r>
      <w:proofErr w:type="spellStart"/>
      <w:r w:rsidRPr="00DB18F0">
        <w:rPr>
          <w:sz w:val="24"/>
          <w:szCs w:val="24"/>
        </w:rPr>
        <w:t>забезпечення</w:t>
      </w:r>
      <w:proofErr w:type="spellEnd"/>
      <w:r w:rsidRPr="00DB18F0">
        <w:rPr>
          <w:sz w:val="24"/>
          <w:szCs w:val="24"/>
        </w:rPr>
        <w:t xml:space="preserve">; </w:t>
      </w:r>
    </w:p>
    <w:p w14:paraId="3523AA44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12) </w:t>
      </w:r>
      <w:proofErr w:type="spellStart"/>
      <w:r w:rsidRPr="00DB18F0">
        <w:rPr>
          <w:sz w:val="24"/>
          <w:szCs w:val="24"/>
        </w:rPr>
        <w:t>проведення</w:t>
      </w:r>
      <w:proofErr w:type="spellEnd"/>
      <w:r w:rsidRPr="00DB18F0">
        <w:rPr>
          <w:sz w:val="24"/>
          <w:szCs w:val="24"/>
        </w:rPr>
        <w:t xml:space="preserve"> та участь </w:t>
      </w:r>
      <w:proofErr w:type="gramStart"/>
      <w:r w:rsidRPr="00DB18F0">
        <w:rPr>
          <w:sz w:val="24"/>
          <w:szCs w:val="24"/>
        </w:rPr>
        <w:t>у заходах</w:t>
      </w:r>
      <w:proofErr w:type="gramEnd"/>
      <w:r w:rsidRPr="00DB18F0">
        <w:rPr>
          <w:sz w:val="24"/>
          <w:szCs w:val="24"/>
        </w:rPr>
        <w:t xml:space="preserve"> з </w:t>
      </w:r>
      <w:proofErr w:type="spellStart"/>
      <w:r w:rsidRPr="00DB18F0">
        <w:rPr>
          <w:sz w:val="24"/>
          <w:szCs w:val="24"/>
        </w:rPr>
        <w:t>налагодження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нових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зв’язків</w:t>
      </w:r>
      <w:proofErr w:type="spellEnd"/>
      <w:r w:rsidRPr="00DB18F0">
        <w:rPr>
          <w:sz w:val="24"/>
          <w:szCs w:val="24"/>
        </w:rPr>
        <w:t xml:space="preserve"> з </w:t>
      </w:r>
      <w:proofErr w:type="spellStart"/>
      <w:r w:rsidRPr="00DB18F0">
        <w:rPr>
          <w:sz w:val="24"/>
          <w:szCs w:val="24"/>
        </w:rPr>
        <w:t>інвесторами</w:t>
      </w:r>
      <w:proofErr w:type="spellEnd"/>
      <w:r w:rsidRPr="00DB18F0">
        <w:rPr>
          <w:sz w:val="24"/>
          <w:szCs w:val="24"/>
        </w:rPr>
        <w:t xml:space="preserve"> (</w:t>
      </w:r>
      <w:proofErr w:type="spellStart"/>
      <w:r w:rsidRPr="00DB18F0">
        <w:rPr>
          <w:sz w:val="24"/>
          <w:szCs w:val="24"/>
        </w:rPr>
        <w:t>виставкові</w:t>
      </w:r>
      <w:proofErr w:type="spellEnd"/>
      <w:r w:rsidRPr="00DB18F0">
        <w:rPr>
          <w:sz w:val="24"/>
          <w:szCs w:val="24"/>
        </w:rPr>
        <w:t xml:space="preserve"> заходи, </w:t>
      </w:r>
      <w:proofErr w:type="spellStart"/>
      <w:r w:rsidRPr="00DB18F0">
        <w:rPr>
          <w:sz w:val="24"/>
          <w:szCs w:val="24"/>
        </w:rPr>
        <w:t>форуми</w:t>
      </w:r>
      <w:proofErr w:type="spellEnd"/>
      <w:r w:rsidRPr="00DB18F0">
        <w:rPr>
          <w:sz w:val="24"/>
          <w:szCs w:val="24"/>
        </w:rPr>
        <w:t xml:space="preserve">, ярмарки, </w:t>
      </w:r>
      <w:proofErr w:type="spellStart"/>
      <w:r w:rsidRPr="00DB18F0">
        <w:rPr>
          <w:sz w:val="24"/>
          <w:szCs w:val="24"/>
        </w:rPr>
        <w:t>бізнес-зустрічі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тощо</w:t>
      </w:r>
      <w:proofErr w:type="spellEnd"/>
      <w:r w:rsidRPr="00DB18F0">
        <w:rPr>
          <w:sz w:val="24"/>
          <w:szCs w:val="24"/>
        </w:rPr>
        <w:t xml:space="preserve">) з метою </w:t>
      </w:r>
      <w:proofErr w:type="spellStart"/>
      <w:r w:rsidRPr="00DB18F0">
        <w:rPr>
          <w:sz w:val="24"/>
          <w:szCs w:val="24"/>
        </w:rPr>
        <w:t>пропагування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економічного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потенціалу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інвестиційних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проектів</w:t>
      </w:r>
      <w:proofErr w:type="spellEnd"/>
      <w:r w:rsidRPr="00DB18F0">
        <w:rPr>
          <w:sz w:val="24"/>
          <w:szCs w:val="24"/>
        </w:rPr>
        <w:t>;</w:t>
      </w:r>
    </w:p>
    <w:p w14:paraId="3447C533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13) </w:t>
      </w:r>
      <w:proofErr w:type="spellStart"/>
      <w:r w:rsidRPr="00DB18F0">
        <w:rPr>
          <w:sz w:val="24"/>
          <w:szCs w:val="24"/>
        </w:rPr>
        <w:t>підтримка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активності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підприємців</w:t>
      </w:r>
      <w:proofErr w:type="spellEnd"/>
      <w:r w:rsidRPr="00DB18F0">
        <w:rPr>
          <w:sz w:val="24"/>
          <w:szCs w:val="24"/>
        </w:rPr>
        <w:t xml:space="preserve"> у </w:t>
      </w:r>
      <w:proofErr w:type="spellStart"/>
      <w:r w:rsidRPr="00DB18F0">
        <w:rPr>
          <w:sz w:val="24"/>
          <w:szCs w:val="24"/>
        </w:rPr>
        <w:t>пошуку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партнерів-інвесторів</w:t>
      </w:r>
      <w:proofErr w:type="spellEnd"/>
      <w:r w:rsidRPr="00DB18F0">
        <w:rPr>
          <w:sz w:val="24"/>
          <w:szCs w:val="24"/>
        </w:rPr>
        <w:t xml:space="preserve">; </w:t>
      </w:r>
    </w:p>
    <w:p w14:paraId="40650ED8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14) </w:t>
      </w:r>
      <w:proofErr w:type="spellStart"/>
      <w:r w:rsidRPr="00DB18F0">
        <w:rPr>
          <w:sz w:val="24"/>
          <w:szCs w:val="24"/>
        </w:rPr>
        <w:t>активізація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роботи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щодо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залучення</w:t>
      </w:r>
      <w:proofErr w:type="spellEnd"/>
      <w:r w:rsidRPr="00DB18F0">
        <w:rPr>
          <w:sz w:val="24"/>
          <w:szCs w:val="24"/>
        </w:rPr>
        <w:t xml:space="preserve"> у </w:t>
      </w:r>
      <w:proofErr w:type="spellStart"/>
      <w:r w:rsidRPr="00DB18F0">
        <w:rPr>
          <w:sz w:val="24"/>
          <w:szCs w:val="24"/>
        </w:rPr>
        <w:t>Ніжинську</w:t>
      </w:r>
      <w:proofErr w:type="spellEnd"/>
      <w:r w:rsidRPr="00DB18F0">
        <w:rPr>
          <w:sz w:val="24"/>
          <w:szCs w:val="24"/>
        </w:rPr>
        <w:t xml:space="preserve"> МТГ </w:t>
      </w:r>
      <w:proofErr w:type="spellStart"/>
      <w:r w:rsidRPr="00DB18F0">
        <w:rPr>
          <w:sz w:val="24"/>
          <w:szCs w:val="24"/>
        </w:rPr>
        <w:t>організацій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програм</w:t>
      </w:r>
      <w:proofErr w:type="spellEnd"/>
      <w:r w:rsidRPr="00DB18F0">
        <w:rPr>
          <w:sz w:val="24"/>
          <w:szCs w:val="24"/>
        </w:rPr>
        <w:t xml:space="preserve"> з </w:t>
      </w:r>
      <w:proofErr w:type="spellStart"/>
      <w:r w:rsidRPr="00DB18F0">
        <w:rPr>
          <w:sz w:val="24"/>
          <w:szCs w:val="24"/>
        </w:rPr>
        <w:t>іноземною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участю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технічної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допомоги</w:t>
      </w:r>
      <w:proofErr w:type="spellEnd"/>
      <w:r w:rsidRPr="00DB18F0">
        <w:rPr>
          <w:sz w:val="24"/>
          <w:szCs w:val="24"/>
        </w:rPr>
        <w:t xml:space="preserve">; </w:t>
      </w:r>
    </w:p>
    <w:p w14:paraId="7FF73BB9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15) </w:t>
      </w:r>
      <w:proofErr w:type="spellStart"/>
      <w:r w:rsidRPr="00DB18F0">
        <w:rPr>
          <w:sz w:val="24"/>
          <w:szCs w:val="24"/>
        </w:rPr>
        <w:t>моніторинг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пропозицій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конкурсів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proofErr w:type="gramStart"/>
      <w:r w:rsidRPr="00DB18F0">
        <w:rPr>
          <w:sz w:val="24"/>
          <w:szCs w:val="24"/>
        </w:rPr>
        <w:t>міжнародних</w:t>
      </w:r>
      <w:proofErr w:type="spellEnd"/>
      <w:r w:rsidRPr="00DB18F0">
        <w:rPr>
          <w:sz w:val="24"/>
          <w:szCs w:val="24"/>
        </w:rPr>
        <w:t xml:space="preserve">  </w:t>
      </w:r>
      <w:proofErr w:type="spellStart"/>
      <w:r w:rsidRPr="00DB18F0">
        <w:rPr>
          <w:sz w:val="24"/>
          <w:szCs w:val="24"/>
        </w:rPr>
        <w:t>проектів</w:t>
      </w:r>
      <w:proofErr w:type="spellEnd"/>
      <w:proofErr w:type="gram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фондів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спрямованих</w:t>
      </w:r>
      <w:proofErr w:type="spellEnd"/>
      <w:r w:rsidRPr="00DB18F0">
        <w:rPr>
          <w:sz w:val="24"/>
          <w:szCs w:val="24"/>
        </w:rPr>
        <w:t xml:space="preserve"> на </w:t>
      </w:r>
      <w:proofErr w:type="spellStart"/>
      <w:r w:rsidRPr="00DB18F0">
        <w:rPr>
          <w:sz w:val="24"/>
          <w:szCs w:val="24"/>
        </w:rPr>
        <w:t>місцевий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економічний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розвиток</w:t>
      </w:r>
      <w:proofErr w:type="spellEnd"/>
      <w:r w:rsidRPr="00DB18F0">
        <w:rPr>
          <w:sz w:val="24"/>
          <w:szCs w:val="24"/>
        </w:rPr>
        <w:t xml:space="preserve">; </w:t>
      </w:r>
    </w:p>
    <w:p w14:paraId="4ABB1E72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16) </w:t>
      </w:r>
      <w:proofErr w:type="spellStart"/>
      <w:r w:rsidRPr="00DB18F0">
        <w:rPr>
          <w:sz w:val="24"/>
          <w:szCs w:val="24"/>
        </w:rPr>
        <w:t>формування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бази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даних</w:t>
      </w:r>
      <w:proofErr w:type="spellEnd"/>
      <w:r w:rsidRPr="00DB18F0">
        <w:rPr>
          <w:sz w:val="24"/>
          <w:szCs w:val="24"/>
        </w:rPr>
        <w:t xml:space="preserve"> з </w:t>
      </w:r>
      <w:proofErr w:type="spellStart"/>
      <w:r w:rsidRPr="00DB18F0">
        <w:rPr>
          <w:sz w:val="24"/>
          <w:szCs w:val="24"/>
        </w:rPr>
        <w:t>необхідними</w:t>
      </w:r>
      <w:proofErr w:type="spellEnd"/>
      <w:r w:rsidRPr="00DB18F0">
        <w:rPr>
          <w:sz w:val="24"/>
          <w:szCs w:val="24"/>
        </w:rPr>
        <w:t xml:space="preserve"> контактами для </w:t>
      </w:r>
      <w:proofErr w:type="spellStart"/>
      <w:r w:rsidRPr="00DB18F0">
        <w:rPr>
          <w:sz w:val="24"/>
          <w:szCs w:val="24"/>
        </w:rPr>
        <w:t>інвесторів</w:t>
      </w:r>
      <w:proofErr w:type="spellEnd"/>
      <w:r w:rsidRPr="00DB18F0">
        <w:rPr>
          <w:sz w:val="24"/>
          <w:szCs w:val="24"/>
        </w:rPr>
        <w:t xml:space="preserve"> (</w:t>
      </w:r>
      <w:proofErr w:type="spellStart"/>
      <w:r w:rsidRPr="00DB18F0">
        <w:rPr>
          <w:sz w:val="24"/>
          <w:szCs w:val="24"/>
        </w:rPr>
        <w:t>організації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які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надають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послуги</w:t>
      </w:r>
      <w:proofErr w:type="spellEnd"/>
      <w:r w:rsidRPr="00DB18F0">
        <w:rPr>
          <w:sz w:val="24"/>
          <w:szCs w:val="24"/>
        </w:rPr>
        <w:t xml:space="preserve"> з </w:t>
      </w:r>
      <w:proofErr w:type="spellStart"/>
      <w:r w:rsidRPr="00DB18F0">
        <w:rPr>
          <w:sz w:val="24"/>
          <w:szCs w:val="24"/>
        </w:rPr>
        <w:t>підтримки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бізнесу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державні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місцеві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дозвільні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органи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інші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державні</w:t>
      </w:r>
      <w:proofErr w:type="spellEnd"/>
      <w:r w:rsidRPr="00DB18F0">
        <w:rPr>
          <w:sz w:val="24"/>
          <w:szCs w:val="24"/>
        </w:rPr>
        <w:t xml:space="preserve"> установи </w:t>
      </w:r>
      <w:proofErr w:type="spellStart"/>
      <w:r w:rsidRPr="00DB18F0">
        <w:rPr>
          <w:sz w:val="24"/>
          <w:szCs w:val="24"/>
        </w:rPr>
        <w:t>тощо</w:t>
      </w:r>
      <w:proofErr w:type="spellEnd"/>
      <w:r w:rsidRPr="00DB18F0">
        <w:rPr>
          <w:sz w:val="24"/>
          <w:szCs w:val="24"/>
        </w:rPr>
        <w:t xml:space="preserve">); </w:t>
      </w:r>
    </w:p>
    <w:p w14:paraId="078BC72C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17) </w:t>
      </w:r>
      <w:proofErr w:type="spellStart"/>
      <w:r w:rsidRPr="00DB18F0">
        <w:rPr>
          <w:sz w:val="24"/>
          <w:szCs w:val="24"/>
        </w:rPr>
        <w:t>моніторинг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інформації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щодо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наявності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вільних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виробничих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площ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приміщень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земельних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ділянок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що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можуть</w:t>
      </w:r>
      <w:proofErr w:type="spellEnd"/>
      <w:r w:rsidRPr="00DB18F0">
        <w:rPr>
          <w:sz w:val="24"/>
          <w:szCs w:val="24"/>
        </w:rPr>
        <w:t xml:space="preserve"> бути </w:t>
      </w:r>
      <w:proofErr w:type="spellStart"/>
      <w:r w:rsidRPr="00DB18F0">
        <w:rPr>
          <w:sz w:val="24"/>
          <w:szCs w:val="24"/>
        </w:rPr>
        <w:t>запропоновані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потенційним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інвесторам</w:t>
      </w:r>
      <w:proofErr w:type="spellEnd"/>
      <w:r w:rsidRPr="00DB18F0">
        <w:rPr>
          <w:sz w:val="24"/>
          <w:szCs w:val="24"/>
        </w:rPr>
        <w:t>;</w:t>
      </w:r>
    </w:p>
    <w:p w14:paraId="1864889A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18) </w:t>
      </w:r>
      <w:proofErr w:type="spellStart"/>
      <w:r w:rsidRPr="00DB18F0">
        <w:rPr>
          <w:sz w:val="24"/>
          <w:szCs w:val="24"/>
        </w:rPr>
        <w:t>удосконалення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системи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обслуговування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інвесторів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сприяння</w:t>
      </w:r>
      <w:proofErr w:type="spellEnd"/>
      <w:r w:rsidRPr="00DB18F0">
        <w:rPr>
          <w:sz w:val="24"/>
          <w:szCs w:val="24"/>
        </w:rPr>
        <w:t xml:space="preserve"> в </w:t>
      </w:r>
      <w:proofErr w:type="spellStart"/>
      <w:r w:rsidRPr="00DB18F0">
        <w:rPr>
          <w:sz w:val="24"/>
          <w:szCs w:val="24"/>
        </w:rPr>
        <w:t>процесах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проходження</w:t>
      </w:r>
      <w:proofErr w:type="spellEnd"/>
      <w:r w:rsidRPr="00DB18F0">
        <w:rPr>
          <w:sz w:val="24"/>
          <w:szCs w:val="24"/>
        </w:rPr>
        <w:t xml:space="preserve"> ними </w:t>
      </w:r>
      <w:proofErr w:type="spellStart"/>
      <w:r w:rsidRPr="00DB18F0">
        <w:rPr>
          <w:sz w:val="24"/>
          <w:szCs w:val="24"/>
        </w:rPr>
        <w:t>дозвільно-погоджувальних</w:t>
      </w:r>
      <w:proofErr w:type="spellEnd"/>
      <w:r w:rsidRPr="00DB18F0">
        <w:rPr>
          <w:sz w:val="24"/>
          <w:szCs w:val="24"/>
        </w:rPr>
        <w:t xml:space="preserve"> процедур.</w:t>
      </w:r>
    </w:p>
    <w:p w14:paraId="63D93676" w14:textId="77777777" w:rsidR="00EF1AB7" w:rsidRPr="00DB18F0" w:rsidRDefault="00EF1AB7" w:rsidP="00902C42">
      <w:pPr>
        <w:shd w:val="clear" w:color="auto" w:fill="FFFFFF"/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19) </w:t>
      </w:r>
      <w:proofErr w:type="spellStart"/>
      <w:r w:rsidRPr="00DB18F0">
        <w:rPr>
          <w:sz w:val="24"/>
          <w:szCs w:val="24"/>
        </w:rPr>
        <w:t>активізація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міжнародних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зв’язків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МТГ та </w:t>
      </w:r>
      <w:proofErr w:type="spellStart"/>
      <w:r w:rsidRPr="00DB18F0">
        <w:rPr>
          <w:sz w:val="24"/>
          <w:szCs w:val="24"/>
        </w:rPr>
        <w:t>розширення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мережі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міст-побратимів</w:t>
      </w:r>
      <w:proofErr w:type="spellEnd"/>
      <w:r w:rsidRPr="00DB18F0">
        <w:rPr>
          <w:sz w:val="24"/>
          <w:szCs w:val="24"/>
        </w:rPr>
        <w:t>.</w:t>
      </w:r>
    </w:p>
    <w:p w14:paraId="1F0B47C0" w14:textId="77777777" w:rsidR="00EF1AB7" w:rsidRPr="00DB18F0" w:rsidRDefault="00EF1AB7" w:rsidP="00902C42">
      <w:pPr>
        <w:spacing w:line="240" w:lineRule="auto"/>
        <w:ind w:leftChars="-143" w:left="-284" w:hanging="2"/>
        <w:jc w:val="both"/>
        <w:rPr>
          <w:sz w:val="24"/>
          <w:szCs w:val="24"/>
        </w:rPr>
      </w:pPr>
      <w:proofErr w:type="spellStart"/>
      <w:r w:rsidRPr="00DB18F0">
        <w:rPr>
          <w:b/>
          <w:i/>
          <w:iCs/>
          <w:sz w:val="24"/>
          <w:szCs w:val="24"/>
        </w:rPr>
        <w:t>Основними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якісними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показниками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ефективності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можна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вважати</w:t>
      </w:r>
      <w:proofErr w:type="spellEnd"/>
      <w:r w:rsidRPr="00DB18F0">
        <w:rPr>
          <w:sz w:val="24"/>
          <w:szCs w:val="24"/>
        </w:rPr>
        <w:t>:</w:t>
      </w:r>
    </w:p>
    <w:p w14:paraId="0ECC6665" w14:textId="77777777" w:rsidR="00EF1AB7" w:rsidRPr="00DB18F0" w:rsidRDefault="00EF1AB7" w:rsidP="00902C42">
      <w:pPr>
        <w:pStyle w:val="a7"/>
        <w:numPr>
          <w:ilvl w:val="0"/>
          <w:numId w:val="3"/>
        </w:numPr>
        <w:suppressAutoHyphens/>
        <w:ind w:leftChars="-143" w:left="74"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lastRenderedPageBreak/>
        <w:t>створення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привабливого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іміджу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міської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територіальної</w:t>
      </w:r>
      <w:proofErr w:type="spellEnd"/>
      <w:r w:rsidRPr="00DB18F0">
        <w:rPr>
          <w:sz w:val="24"/>
          <w:szCs w:val="24"/>
        </w:rPr>
        <w:t xml:space="preserve"> МТГ;   </w:t>
      </w:r>
    </w:p>
    <w:p w14:paraId="5280FBC5" w14:textId="77777777" w:rsidR="00EF1AB7" w:rsidRPr="00DB18F0" w:rsidRDefault="00EF1AB7" w:rsidP="00902C42">
      <w:pPr>
        <w:spacing w:line="240" w:lineRule="auto"/>
        <w:ind w:leftChars="-143" w:left="-284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</w:t>
      </w:r>
      <w:proofErr w:type="spellStart"/>
      <w:r w:rsidRPr="00DB18F0">
        <w:rPr>
          <w:sz w:val="24"/>
          <w:szCs w:val="24"/>
        </w:rPr>
        <w:t>громади</w:t>
      </w:r>
      <w:proofErr w:type="spellEnd"/>
      <w:r w:rsidRPr="00DB18F0">
        <w:rPr>
          <w:sz w:val="24"/>
          <w:szCs w:val="24"/>
        </w:rPr>
        <w:t xml:space="preserve"> в </w:t>
      </w:r>
      <w:proofErr w:type="spellStart"/>
      <w:r w:rsidRPr="00DB18F0">
        <w:rPr>
          <w:sz w:val="24"/>
          <w:szCs w:val="24"/>
        </w:rPr>
        <w:t>Україні</w:t>
      </w:r>
      <w:proofErr w:type="spellEnd"/>
      <w:r w:rsidRPr="00DB18F0">
        <w:rPr>
          <w:sz w:val="24"/>
          <w:szCs w:val="24"/>
        </w:rPr>
        <w:t xml:space="preserve"> та за </w:t>
      </w:r>
      <w:proofErr w:type="spellStart"/>
      <w:r w:rsidRPr="00DB18F0">
        <w:rPr>
          <w:sz w:val="24"/>
          <w:szCs w:val="24"/>
        </w:rPr>
        <w:t>її</w:t>
      </w:r>
      <w:proofErr w:type="spellEnd"/>
      <w:r w:rsidRPr="00DB18F0">
        <w:rPr>
          <w:sz w:val="24"/>
          <w:szCs w:val="24"/>
        </w:rPr>
        <w:t xml:space="preserve"> межами;</w:t>
      </w:r>
    </w:p>
    <w:p w14:paraId="39478E8E" w14:textId="77777777" w:rsidR="00EF1AB7" w:rsidRPr="00DB18F0" w:rsidRDefault="00EF1AB7" w:rsidP="00902C42">
      <w:pPr>
        <w:pStyle w:val="a7"/>
        <w:numPr>
          <w:ilvl w:val="0"/>
          <w:numId w:val="3"/>
        </w:numPr>
        <w:suppressAutoHyphens/>
        <w:ind w:leftChars="-143" w:left="74"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залучення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технічної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допомоги</w:t>
      </w:r>
      <w:proofErr w:type="spellEnd"/>
      <w:r w:rsidRPr="00DB18F0">
        <w:rPr>
          <w:sz w:val="24"/>
          <w:szCs w:val="24"/>
        </w:rPr>
        <w:t xml:space="preserve"> через </w:t>
      </w:r>
      <w:proofErr w:type="spellStart"/>
      <w:r w:rsidRPr="00DB18F0">
        <w:rPr>
          <w:sz w:val="24"/>
          <w:szCs w:val="24"/>
        </w:rPr>
        <w:t>міжнародні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організації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їх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 </w:t>
      </w:r>
    </w:p>
    <w:p w14:paraId="0934BD33" w14:textId="77777777" w:rsidR="00EF1AB7" w:rsidRPr="00DB18F0" w:rsidRDefault="00EF1AB7" w:rsidP="00902C42">
      <w:pPr>
        <w:spacing w:line="240" w:lineRule="auto"/>
        <w:ind w:leftChars="-143" w:left="-284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</w:t>
      </w:r>
      <w:proofErr w:type="spellStart"/>
      <w:r w:rsidRPr="00DB18F0">
        <w:rPr>
          <w:sz w:val="24"/>
          <w:szCs w:val="24"/>
        </w:rPr>
        <w:t>співробітництва</w:t>
      </w:r>
      <w:proofErr w:type="spellEnd"/>
      <w:r w:rsidRPr="00DB18F0">
        <w:rPr>
          <w:sz w:val="24"/>
          <w:szCs w:val="24"/>
        </w:rPr>
        <w:t>;</w:t>
      </w:r>
    </w:p>
    <w:p w14:paraId="474AF850" w14:textId="77777777" w:rsidR="00EF1AB7" w:rsidRPr="00DB18F0" w:rsidRDefault="00EF1AB7" w:rsidP="00902C42">
      <w:pPr>
        <w:pStyle w:val="a7"/>
        <w:numPr>
          <w:ilvl w:val="0"/>
          <w:numId w:val="3"/>
        </w:numPr>
        <w:suppressAutoHyphens/>
        <w:ind w:leftChars="-143" w:left="74"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покращання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інформованості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потенційних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інвесторів</w:t>
      </w:r>
      <w:proofErr w:type="spellEnd"/>
      <w:r w:rsidRPr="00DB18F0">
        <w:rPr>
          <w:sz w:val="24"/>
          <w:szCs w:val="24"/>
        </w:rPr>
        <w:t xml:space="preserve"> про </w:t>
      </w:r>
      <w:proofErr w:type="spellStart"/>
      <w:r w:rsidRPr="00DB18F0">
        <w:rPr>
          <w:sz w:val="24"/>
          <w:szCs w:val="24"/>
        </w:rPr>
        <w:t>можливості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вкладання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коштів</w:t>
      </w:r>
      <w:proofErr w:type="spellEnd"/>
      <w:r w:rsidRPr="00DB18F0">
        <w:rPr>
          <w:sz w:val="24"/>
          <w:szCs w:val="24"/>
        </w:rPr>
        <w:t xml:space="preserve"> </w:t>
      </w:r>
    </w:p>
    <w:p w14:paraId="2224E40A" w14:textId="77777777" w:rsidR="00EF1AB7" w:rsidRPr="00DB18F0" w:rsidRDefault="00EF1AB7" w:rsidP="00902C42">
      <w:pPr>
        <w:spacing w:line="240" w:lineRule="auto"/>
        <w:ind w:leftChars="-143" w:left="-284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у </w:t>
      </w:r>
      <w:proofErr w:type="spellStart"/>
      <w:r w:rsidRPr="00DB18F0">
        <w:rPr>
          <w:sz w:val="24"/>
          <w:szCs w:val="24"/>
        </w:rPr>
        <w:t>Ніжинську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міську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територіальну</w:t>
      </w:r>
      <w:proofErr w:type="spellEnd"/>
      <w:r w:rsidRPr="00DB18F0">
        <w:rPr>
          <w:sz w:val="24"/>
          <w:szCs w:val="24"/>
        </w:rPr>
        <w:t xml:space="preserve"> громаду;</w:t>
      </w:r>
    </w:p>
    <w:p w14:paraId="7C4D1857" w14:textId="77777777" w:rsidR="00EF1AB7" w:rsidRPr="00DB18F0" w:rsidRDefault="00EF1AB7" w:rsidP="00902C42">
      <w:pPr>
        <w:pStyle w:val="a7"/>
        <w:numPr>
          <w:ilvl w:val="0"/>
          <w:numId w:val="3"/>
        </w:numPr>
        <w:suppressAutoHyphens/>
        <w:ind w:leftChars="-143" w:left="74"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підвищення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рівня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освіченості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працівників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органів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місцевого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самоврядування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щодо</w:t>
      </w:r>
      <w:proofErr w:type="spellEnd"/>
      <w:r w:rsidRPr="00DB18F0">
        <w:rPr>
          <w:sz w:val="24"/>
          <w:szCs w:val="24"/>
        </w:rPr>
        <w:t xml:space="preserve"> </w:t>
      </w:r>
    </w:p>
    <w:p w14:paraId="34ABB11A" w14:textId="77777777" w:rsidR="00EF1AB7" w:rsidRPr="00DB18F0" w:rsidRDefault="00EF1AB7" w:rsidP="00902C42">
      <w:pPr>
        <w:spacing w:line="240" w:lineRule="auto"/>
        <w:ind w:leftChars="-143" w:left="-284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</w:t>
      </w:r>
      <w:proofErr w:type="spellStart"/>
      <w:r w:rsidRPr="00DB18F0">
        <w:rPr>
          <w:sz w:val="24"/>
          <w:szCs w:val="24"/>
        </w:rPr>
        <w:t>вимог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оформлення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проектів</w:t>
      </w:r>
      <w:proofErr w:type="spellEnd"/>
      <w:r w:rsidRPr="00DB18F0">
        <w:rPr>
          <w:sz w:val="24"/>
          <w:szCs w:val="24"/>
        </w:rPr>
        <w:t>;</w:t>
      </w:r>
    </w:p>
    <w:p w14:paraId="39B5F0B6" w14:textId="77777777" w:rsidR="00EF1AB7" w:rsidRPr="00DB18F0" w:rsidRDefault="00EF1AB7" w:rsidP="00902C42">
      <w:pPr>
        <w:pStyle w:val="a7"/>
        <w:numPr>
          <w:ilvl w:val="0"/>
          <w:numId w:val="3"/>
        </w:numPr>
        <w:suppressAutoHyphens/>
        <w:autoSpaceDE/>
        <w:autoSpaceDN/>
        <w:ind w:leftChars="-143" w:left="74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proofErr w:type="spellStart"/>
      <w:r w:rsidRPr="00DB18F0">
        <w:rPr>
          <w:position w:val="-1"/>
          <w:sz w:val="24"/>
          <w:szCs w:val="24"/>
        </w:rPr>
        <w:t>збільшення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дохідної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частини</w:t>
      </w:r>
      <w:proofErr w:type="spellEnd"/>
      <w:r w:rsidRPr="00DB18F0">
        <w:rPr>
          <w:position w:val="-1"/>
          <w:sz w:val="24"/>
          <w:szCs w:val="24"/>
        </w:rPr>
        <w:t xml:space="preserve"> бюджету </w:t>
      </w:r>
      <w:proofErr w:type="spellStart"/>
      <w:r w:rsidRPr="00DB18F0">
        <w:rPr>
          <w:position w:val="-1"/>
          <w:sz w:val="24"/>
          <w:szCs w:val="24"/>
        </w:rPr>
        <w:t>Ніжинської</w:t>
      </w:r>
      <w:proofErr w:type="spellEnd"/>
      <w:r w:rsidRPr="00DB18F0">
        <w:rPr>
          <w:position w:val="-1"/>
          <w:sz w:val="24"/>
          <w:szCs w:val="24"/>
        </w:rPr>
        <w:t xml:space="preserve"> МТГ;</w:t>
      </w:r>
    </w:p>
    <w:p w14:paraId="13E04DC9" w14:textId="77777777" w:rsidR="00EF1AB7" w:rsidRPr="00DB18F0" w:rsidRDefault="00EF1AB7" w:rsidP="00902C42">
      <w:pPr>
        <w:pStyle w:val="a7"/>
        <w:numPr>
          <w:ilvl w:val="0"/>
          <w:numId w:val="3"/>
        </w:numPr>
        <w:suppressAutoHyphens/>
        <w:autoSpaceDE/>
        <w:autoSpaceDN/>
        <w:ind w:leftChars="-143" w:left="74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proofErr w:type="spellStart"/>
      <w:r w:rsidRPr="00DB18F0">
        <w:rPr>
          <w:position w:val="-1"/>
          <w:sz w:val="24"/>
          <w:szCs w:val="24"/>
        </w:rPr>
        <w:t>збільшення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кількості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робочих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місць</w:t>
      </w:r>
      <w:proofErr w:type="spellEnd"/>
      <w:r w:rsidRPr="00DB18F0">
        <w:rPr>
          <w:position w:val="-1"/>
          <w:sz w:val="24"/>
          <w:szCs w:val="24"/>
        </w:rPr>
        <w:t>;</w:t>
      </w:r>
    </w:p>
    <w:p w14:paraId="1F14DF6E" w14:textId="77777777" w:rsidR="00EF1AB7" w:rsidRPr="00DB18F0" w:rsidRDefault="00EF1AB7" w:rsidP="00902C42">
      <w:pPr>
        <w:pStyle w:val="a7"/>
        <w:numPr>
          <w:ilvl w:val="0"/>
          <w:numId w:val="3"/>
        </w:numPr>
        <w:suppressAutoHyphens/>
        <w:autoSpaceDE/>
        <w:autoSpaceDN/>
        <w:ind w:leftChars="-143" w:left="74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proofErr w:type="spellStart"/>
      <w:r w:rsidRPr="00DB18F0">
        <w:rPr>
          <w:position w:val="-1"/>
          <w:sz w:val="24"/>
          <w:szCs w:val="24"/>
        </w:rPr>
        <w:t>модернізація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об’єктів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інфраструктури</w:t>
      </w:r>
      <w:proofErr w:type="spellEnd"/>
      <w:r w:rsidRPr="00DB18F0">
        <w:rPr>
          <w:position w:val="-1"/>
          <w:sz w:val="24"/>
          <w:szCs w:val="24"/>
        </w:rPr>
        <w:t>;</w:t>
      </w:r>
    </w:p>
    <w:p w14:paraId="7ECC3668" w14:textId="77777777" w:rsidR="00EF1AB7" w:rsidRPr="00DB18F0" w:rsidRDefault="00EF1AB7" w:rsidP="00902C42">
      <w:pPr>
        <w:pStyle w:val="a7"/>
        <w:numPr>
          <w:ilvl w:val="0"/>
          <w:numId w:val="3"/>
        </w:numPr>
        <w:suppressAutoHyphens/>
        <w:autoSpaceDE/>
        <w:autoSpaceDN/>
        <w:ind w:leftChars="-143" w:left="74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proofErr w:type="spellStart"/>
      <w:r w:rsidRPr="00DB18F0">
        <w:rPr>
          <w:position w:val="-1"/>
          <w:sz w:val="24"/>
          <w:szCs w:val="24"/>
        </w:rPr>
        <w:t>створення</w:t>
      </w:r>
      <w:proofErr w:type="spellEnd"/>
      <w:r w:rsidRPr="00DB18F0">
        <w:rPr>
          <w:position w:val="-1"/>
          <w:sz w:val="24"/>
          <w:szCs w:val="24"/>
        </w:rPr>
        <w:t xml:space="preserve"> позитивного </w:t>
      </w:r>
      <w:proofErr w:type="spellStart"/>
      <w:r w:rsidRPr="00DB18F0">
        <w:rPr>
          <w:position w:val="-1"/>
          <w:sz w:val="24"/>
          <w:szCs w:val="24"/>
        </w:rPr>
        <w:t>міжнародного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іміджу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Ніжинської</w:t>
      </w:r>
      <w:proofErr w:type="spellEnd"/>
      <w:r w:rsidRPr="00DB18F0">
        <w:rPr>
          <w:position w:val="-1"/>
          <w:sz w:val="24"/>
          <w:szCs w:val="24"/>
        </w:rPr>
        <w:t xml:space="preserve"> МТГ </w:t>
      </w:r>
      <w:proofErr w:type="spellStart"/>
      <w:r w:rsidRPr="00DB18F0">
        <w:rPr>
          <w:position w:val="-1"/>
          <w:sz w:val="24"/>
          <w:szCs w:val="24"/>
        </w:rPr>
        <w:t>серед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європейських</w:t>
      </w:r>
      <w:proofErr w:type="spellEnd"/>
      <w:r w:rsidRPr="00DB18F0">
        <w:rPr>
          <w:position w:val="-1"/>
          <w:sz w:val="24"/>
          <w:szCs w:val="24"/>
        </w:rPr>
        <w:t xml:space="preserve"> </w:t>
      </w:r>
    </w:p>
    <w:p w14:paraId="7B501D80" w14:textId="77777777" w:rsidR="00EF1AB7" w:rsidRPr="00DB18F0" w:rsidRDefault="00EF1AB7" w:rsidP="00902C42">
      <w:pPr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</w:t>
      </w:r>
      <w:proofErr w:type="spellStart"/>
      <w:r w:rsidRPr="00DB18F0">
        <w:rPr>
          <w:sz w:val="24"/>
          <w:szCs w:val="24"/>
        </w:rPr>
        <w:t>міст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міжнародних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організацій</w:t>
      </w:r>
      <w:proofErr w:type="spellEnd"/>
      <w:r w:rsidRPr="00DB18F0">
        <w:rPr>
          <w:sz w:val="24"/>
          <w:szCs w:val="24"/>
        </w:rPr>
        <w:t>;</w:t>
      </w:r>
    </w:p>
    <w:p w14:paraId="4B88C317" w14:textId="77777777" w:rsidR="00EF1AB7" w:rsidRPr="00DB18F0" w:rsidRDefault="00EF1AB7" w:rsidP="00902C42">
      <w:pPr>
        <w:pStyle w:val="a7"/>
        <w:numPr>
          <w:ilvl w:val="0"/>
          <w:numId w:val="3"/>
        </w:numPr>
        <w:suppressAutoHyphens/>
        <w:autoSpaceDE/>
        <w:autoSpaceDN/>
        <w:ind w:leftChars="-143" w:left="74"/>
        <w:textDirection w:val="btLr"/>
        <w:textAlignment w:val="top"/>
        <w:outlineLvl w:val="0"/>
        <w:rPr>
          <w:position w:val="-1"/>
          <w:sz w:val="24"/>
          <w:szCs w:val="24"/>
        </w:rPr>
      </w:pPr>
      <w:proofErr w:type="spellStart"/>
      <w:r w:rsidRPr="00DB18F0">
        <w:rPr>
          <w:position w:val="-1"/>
          <w:sz w:val="24"/>
          <w:szCs w:val="24"/>
        </w:rPr>
        <w:t>приріст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інвестицій</w:t>
      </w:r>
      <w:proofErr w:type="spellEnd"/>
      <w:r w:rsidRPr="00DB18F0">
        <w:rPr>
          <w:position w:val="-1"/>
          <w:sz w:val="24"/>
          <w:szCs w:val="24"/>
        </w:rPr>
        <w:t xml:space="preserve"> в </w:t>
      </w:r>
      <w:proofErr w:type="spellStart"/>
      <w:r w:rsidRPr="00DB18F0">
        <w:rPr>
          <w:position w:val="-1"/>
          <w:sz w:val="24"/>
          <w:szCs w:val="24"/>
        </w:rPr>
        <w:t>основний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капітал</w:t>
      </w:r>
      <w:proofErr w:type="spellEnd"/>
      <w:r w:rsidRPr="00DB18F0">
        <w:rPr>
          <w:position w:val="-1"/>
          <w:sz w:val="24"/>
          <w:szCs w:val="24"/>
        </w:rPr>
        <w:t xml:space="preserve"> (в </w:t>
      </w:r>
      <w:proofErr w:type="spellStart"/>
      <w:r w:rsidRPr="00DB18F0">
        <w:rPr>
          <w:position w:val="-1"/>
          <w:sz w:val="24"/>
          <w:szCs w:val="24"/>
        </w:rPr>
        <w:t>умовах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воєнного</w:t>
      </w:r>
      <w:proofErr w:type="spellEnd"/>
      <w:r w:rsidRPr="00DB18F0">
        <w:rPr>
          <w:position w:val="-1"/>
          <w:sz w:val="24"/>
          <w:szCs w:val="24"/>
        </w:rPr>
        <w:t xml:space="preserve"> стану, у </w:t>
      </w:r>
      <w:proofErr w:type="spellStart"/>
      <w:r w:rsidRPr="00DB18F0">
        <w:rPr>
          <w:position w:val="-1"/>
          <w:sz w:val="24"/>
          <w:szCs w:val="24"/>
        </w:rPr>
        <w:t>зв’язку</w:t>
      </w:r>
      <w:proofErr w:type="spellEnd"/>
      <w:r w:rsidRPr="00DB18F0">
        <w:rPr>
          <w:position w:val="-1"/>
          <w:sz w:val="24"/>
          <w:szCs w:val="24"/>
        </w:rPr>
        <w:t xml:space="preserve"> з </w:t>
      </w:r>
      <w:proofErr w:type="spellStart"/>
      <w:r w:rsidRPr="00DB18F0">
        <w:rPr>
          <w:position w:val="-1"/>
          <w:sz w:val="24"/>
          <w:szCs w:val="24"/>
        </w:rPr>
        <w:t>високим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рівнем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ризику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втрати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інвесторами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інвестицій</w:t>
      </w:r>
      <w:proofErr w:type="spellEnd"/>
      <w:r w:rsidRPr="00DB18F0">
        <w:rPr>
          <w:position w:val="-1"/>
          <w:sz w:val="24"/>
          <w:szCs w:val="24"/>
        </w:rPr>
        <w:t xml:space="preserve">, не </w:t>
      </w:r>
      <w:proofErr w:type="spellStart"/>
      <w:r w:rsidRPr="00DB18F0">
        <w:rPr>
          <w:position w:val="-1"/>
          <w:sz w:val="24"/>
          <w:szCs w:val="24"/>
        </w:rPr>
        <w:t>визначається</w:t>
      </w:r>
      <w:proofErr w:type="spellEnd"/>
      <w:r w:rsidRPr="00DB18F0">
        <w:rPr>
          <w:position w:val="-1"/>
          <w:sz w:val="24"/>
          <w:szCs w:val="24"/>
        </w:rPr>
        <w:t xml:space="preserve">) </w:t>
      </w:r>
    </w:p>
    <w:p w14:paraId="58B1327B" w14:textId="77777777" w:rsidR="00EF1AB7" w:rsidRPr="00DB18F0" w:rsidRDefault="00EF1AB7" w:rsidP="00902C42">
      <w:pPr>
        <w:pStyle w:val="a7"/>
        <w:numPr>
          <w:ilvl w:val="0"/>
          <w:numId w:val="3"/>
        </w:numPr>
        <w:suppressAutoHyphens/>
        <w:autoSpaceDE/>
        <w:autoSpaceDN/>
        <w:ind w:leftChars="-143" w:left="74"/>
        <w:textDirection w:val="btLr"/>
        <w:textAlignment w:val="top"/>
        <w:outlineLvl w:val="0"/>
        <w:rPr>
          <w:position w:val="-1"/>
          <w:sz w:val="24"/>
          <w:szCs w:val="24"/>
        </w:rPr>
      </w:pPr>
      <w:proofErr w:type="spellStart"/>
      <w:r w:rsidRPr="00DB18F0">
        <w:rPr>
          <w:position w:val="-1"/>
          <w:sz w:val="24"/>
          <w:szCs w:val="24"/>
        </w:rPr>
        <w:t>приріст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прямих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іноземних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інвестицій</w:t>
      </w:r>
      <w:proofErr w:type="spellEnd"/>
      <w:r w:rsidRPr="00DB18F0">
        <w:rPr>
          <w:position w:val="-1"/>
          <w:sz w:val="24"/>
          <w:szCs w:val="24"/>
        </w:rPr>
        <w:t xml:space="preserve"> (в </w:t>
      </w:r>
      <w:proofErr w:type="spellStart"/>
      <w:r w:rsidRPr="00DB18F0">
        <w:rPr>
          <w:position w:val="-1"/>
          <w:sz w:val="24"/>
          <w:szCs w:val="24"/>
        </w:rPr>
        <w:t>умовах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воєнного</w:t>
      </w:r>
      <w:proofErr w:type="spellEnd"/>
      <w:r w:rsidRPr="00DB18F0">
        <w:rPr>
          <w:position w:val="-1"/>
          <w:sz w:val="24"/>
          <w:szCs w:val="24"/>
        </w:rPr>
        <w:t xml:space="preserve"> стану, у </w:t>
      </w:r>
      <w:proofErr w:type="spellStart"/>
      <w:r w:rsidRPr="00DB18F0">
        <w:rPr>
          <w:position w:val="-1"/>
          <w:sz w:val="24"/>
          <w:szCs w:val="24"/>
        </w:rPr>
        <w:t>зв’язку</w:t>
      </w:r>
      <w:proofErr w:type="spellEnd"/>
      <w:r w:rsidRPr="00DB18F0">
        <w:rPr>
          <w:position w:val="-1"/>
          <w:sz w:val="24"/>
          <w:szCs w:val="24"/>
        </w:rPr>
        <w:t xml:space="preserve"> з </w:t>
      </w:r>
      <w:proofErr w:type="spellStart"/>
      <w:r w:rsidRPr="00DB18F0">
        <w:rPr>
          <w:position w:val="-1"/>
          <w:sz w:val="24"/>
          <w:szCs w:val="24"/>
        </w:rPr>
        <w:t>високим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рівнем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ризику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втрати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інвесторами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інвестицій</w:t>
      </w:r>
      <w:proofErr w:type="spellEnd"/>
      <w:r w:rsidRPr="00DB18F0">
        <w:rPr>
          <w:position w:val="-1"/>
          <w:sz w:val="24"/>
          <w:szCs w:val="24"/>
        </w:rPr>
        <w:t xml:space="preserve">, не </w:t>
      </w:r>
      <w:proofErr w:type="spellStart"/>
      <w:r w:rsidRPr="00DB18F0">
        <w:rPr>
          <w:position w:val="-1"/>
          <w:sz w:val="24"/>
          <w:szCs w:val="24"/>
        </w:rPr>
        <w:t>визначається</w:t>
      </w:r>
      <w:proofErr w:type="spellEnd"/>
      <w:r w:rsidRPr="00DB18F0">
        <w:rPr>
          <w:position w:val="-1"/>
          <w:sz w:val="24"/>
          <w:szCs w:val="24"/>
        </w:rPr>
        <w:t xml:space="preserve">) </w:t>
      </w:r>
    </w:p>
    <w:p w14:paraId="20EA6C75" w14:textId="77777777" w:rsidR="00EF1AB7" w:rsidRPr="00DB18F0" w:rsidRDefault="00EF1AB7" w:rsidP="00902C42">
      <w:pPr>
        <w:spacing w:line="240" w:lineRule="auto"/>
        <w:ind w:leftChars="-143" w:left="-284" w:hanging="2"/>
        <w:jc w:val="both"/>
        <w:rPr>
          <w:sz w:val="24"/>
          <w:szCs w:val="24"/>
        </w:rPr>
      </w:pPr>
      <w:proofErr w:type="spellStart"/>
      <w:r w:rsidRPr="00DB18F0">
        <w:rPr>
          <w:b/>
          <w:i/>
          <w:iCs/>
          <w:sz w:val="24"/>
          <w:szCs w:val="24"/>
        </w:rPr>
        <w:t>Основними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кількісними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показниками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ефективності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Програми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Cs/>
          <w:sz w:val="24"/>
          <w:szCs w:val="24"/>
        </w:rPr>
        <w:t>можна</w:t>
      </w:r>
      <w:proofErr w:type="spellEnd"/>
      <w:r w:rsidRPr="00DB18F0">
        <w:rPr>
          <w:bCs/>
          <w:sz w:val="24"/>
          <w:szCs w:val="24"/>
        </w:rPr>
        <w:t xml:space="preserve"> </w:t>
      </w:r>
      <w:proofErr w:type="spellStart"/>
      <w:r w:rsidRPr="00DB18F0">
        <w:rPr>
          <w:bCs/>
          <w:sz w:val="24"/>
          <w:szCs w:val="24"/>
        </w:rPr>
        <w:t>вважати</w:t>
      </w:r>
      <w:proofErr w:type="spellEnd"/>
      <w:r w:rsidRPr="00DB18F0">
        <w:rPr>
          <w:bCs/>
          <w:sz w:val="24"/>
          <w:szCs w:val="24"/>
        </w:rPr>
        <w:t>:</w:t>
      </w:r>
    </w:p>
    <w:p w14:paraId="5C4F7AD3" w14:textId="77777777" w:rsidR="00EF1AB7" w:rsidRPr="008B07FC" w:rsidRDefault="00EF1AB7" w:rsidP="00902C42">
      <w:pPr>
        <w:pStyle w:val="a7"/>
        <w:numPr>
          <w:ilvl w:val="0"/>
          <w:numId w:val="4"/>
        </w:numPr>
        <w:suppressAutoHyphens/>
        <w:autoSpaceDE/>
        <w:autoSpaceDN/>
        <w:ind w:leftChars="-143" w:left="71" w:hanging="357"/>
        <w:jc w:val="both"/>
        <w:textDirection w:val="btLr"/>
        <w:textAlignment w:val="top"/>
        <w:outlineLvl w:val="0"/>
        <w:rPr>
          <w:sz w:val="24"/>
          <w:szCs w:val="24"/>
        </w:rPr>
      </w:pPr>
      <w:r w:rsidRPr="008B07FC">
        <w:rPr>
          <w:sz w:val="24"/>
          <w:szCs w:val="24"/>
        </w:rPr>
        <w:t xml:space="preserve">10 </w:t>
      </w:r>
      <w:proofErr w:type="spellStart"/>
      <w:r w:rsidRPr="008B07FC">
        <w:rPr>
          <w:sz w:val="24"/>
          <w:szCs w:val="24"/>
        </w:rPr>
        <w:t>реалізованих</w:t>
      </w:r>
      <w:proofErr w:type="spellEnd"/>
      <w:r w:rsidRPr="008B07FC">
        <w:rPr>
          <w:sz w:val="24"/>
          <w:szCs w:val="24"/>
        </w:rPr>
        <w:t xml:space="preserve"> </w:t>
      </w:r>
      <w:proofErr w:type="spellStart"/>
      <w:r w:rsidRPr="008B07FC">
        <w:rPr>
          <w:sz w:val="24"/>
          <w:szCs w:val="24"/>
        </w:rPr>
        <w:t>інвестиційних</w:t>
      </w:r>
      <w:proofErr w:type="spellEnd"/>
      <w:r w:rsidRPr="008B07FC">
        <w:rPr>
          <w:sz w:val="24"/>
          <w:szCs w:val="24"/>
        </w:rPr>
        <w:t xml:space="preserve"> </w:t>
      </w:r>
      <w:proofErr w:type="spellStart"/>
      <w:r w:rsidRPr="008B07FC">
        <w:rPr>
          <w:sz w:val="24"/>
          <w:szCs w:val="24"/>
        </w:rPr>
        <w:t>проектів</w:t>
      </w:r>
      <w:proofErr w:type="spellEnd"/>
      <w:r w:rsidRPr="008B07FC">
        <w:rPr>
          <w:sz w:val="24"/>
          <w:szCs w:val="24"/>
        </w:rPr>
        <w:t xml:space="preserve"> / </w:t>
      </w:r>
      <w:proofErr w:type="spellStart"/>
      <w:r w:rsidRPr="008B07FC">
        <w:rPr>
          <w:sz w:val="24"/>
          <w:szCs w:val="24"/>
        </w:rPr>
        <w:t>залучених</w:t>
      </w:r>
      <w:proofErr w:type="spellEnd"/>
      <w:r w:rsidRPr="008B07FC">
        <w:rPr>
          <w:sz w:val="24"/>
          <w:szCs w:val="24"/>
        </w:rPr>
        <w:t xml:space="preserve"> </w:t>
      </w:r>
      <w:proofErr w:type="spellStart"/>
      <w:r w:rsidRPr="008B07FC">
        <w:rPr>
          <w:sz w:val="24"/>
          <w:szCs w:val="24"/>
        </w:rPr>
        <w:t>грантів</w:t>
      </w:r>
      <w:proofErr w:type="spellEnd"/>
      <w:r w:rsidRPr="008B07FC">
        <w:rPr>
          <w:sz w:val="24"/>
          <w:szCs w:val="24"/>
        </w:rPr>
        <w:t xml:space="preserve"> та </w:t>
      </w:r>
      <w:proofErr w:type="spellStart"/>
      <w:r w:rsidRPr="008B07FC">
        <w:rPr>
          <w:sz w:val="24"/>
          <w:szCs w:val="24"/>
        </w:rPr>
        <w:t>проєктів</w:t>
      </w:r>
      <w:proofErr w:type="spellEnd"/>
      <w:r w:rsidRPr="008B07FC">
        <w:rPr>
          <w:sz w:val="24"/>
          <w:szCs w:val="24"/>
        </w:rPr>
        <w:t xml:space="preserve"> </w:t>
      </w:r>
      <w:proofErr w:type="spellStart"/>
      <w:r w:rsidRPr="008B07FC">
        <w:rPr>
          <w:sz w:val="24"/>
          <w:szCs w:val="24"/>
        </w:rPr>
        <w:t>міжнародної</w:t>
      </w:r>
      <w:proofErr w:type="spellEnd"/>
      <w:r w:rsidRPr="008B07FC">
        <w:rPr>
          <w:sz w:val="24"/>
          <w:szCs w:val="24"/>
        </w:rPr>
        <w:t xml:space="preserve"> </w:t>
      </w:r>
      <w:proofErr w:type="spellStart"/>
      <w:r w:rsidRPr="008B07FC">
        <w:rPr>
          <w:sz w:val="24"/>
          <w:szCs w:val="24"/>
        </w:rPr>
        <w:t>матеріально-технічної</w:t>
      </w:r>
      <w:proofErr w:type="spellEnd"/>
      <w:r w:rsidRPr="008B07FC">
        <w:rPr>
          <w:sz w:val="24"/>
          <w:szCs w:val="24"/>
        </w:rPr>
        <w:t xml:space="preserve"> </w:t>
      </w:r>
      <w:proofErr w:type="spellStart"/>
      <w:r w:rsidRPr="008B07FC">
        <w:rPr>
          <w:sz w:val="24"/>
          <w:szCs w:val="24"/>
        </w:rPr>
        <w:t>допомоги</w:t>
      </w:r>
      <w:proofErr w:type="spellEnd"/>
      <w:r w:rsidR="005C5C5C" w:rsidRPr="008B07FC">
        <w:rPr>
          <w:sz w:val="24"/>
          <w:szCs w:val="24"/>
          <w:lang w:val="uk-UA"/>
        </w:rPr>
        <w:t xml:space="preserve">, включаючи </w:t>
      </w:r>
      <w:proofErr w:type="spellStart"/>
      <w:r w:rsidR="005C5C5C" w:rsidRPr="008B07FC">
        <w:rPr>
          <w:sz w:val="24"/>
          <w:szCs w:val="24"/>
        </w:rPr>
        <w:t>пр</w:t>
      </w:r>
      <w:r w:rsidR="005C5C5C" w:rsidRPr="008B07FC">
        <w:rPr>
          <w:sz w:val="24"/>
          <w:szCs w:val="24"/>
          <w:lang w:val="uk-UA"/>
        </w:rPr>
        <w:t>оєкти</w:t>
      </w:r>
      <w:proofErr w:type="spellEnd"/>
      <w:r w:rsidR="005C5C5C" w:rsidRPr="008B07FC">
        <w:rPr>
          <w:sz w:val="24"/>
          <w:szCs w:val="24"/>
          <w:lang w:val="uk-UA"/>
        </w:rPr>
        <w:t xml:space="preserve"> програми «</w:t>
      </w:r>
      <w:r w:rsidR="005C5C5C" w:rsidRPr="008B07FC">
        <w:rPr>
          <w:sz w:val="24"/>
          <w:szCs w:val="24"/>
          <w:lang w:val="en-US"/>
        </w:rPr>
        <w:t>City</w:t>
      </w:r>
      <w:r w:rsidR="005C5C5C" w:rsidRPr="008B07FC">
        <w:rPr>
          <w:sz w:val="24"/>
          <w:szCs w:val="24"/>
        </w:rPr>
        <w:t xml:space="preserve"> </w:t>
      </w:r>
      <w:r w:rsidR="005C5C5C" w:rsidRPr="008B07FC">
        <w:rPr>
          <w:sz w:val="24"/>
          <w:szCs w:val="24"/>
          <w:lang w:val="en-US"/>
        </w:rPr>
        <w:t>Experiment</w:t>
      </w:r>
      <w:r w:rsidR="005C5C5C" w:rsidRPr="008B07FC">
        <w:rPr>
          <w:sz w:val="24"/>
          <w:szCs w:val="24"/>
        </w:rPr>
        <w:t xml:space="preserve"> </w:t>
      </w:r>
      <w:r w:rsidR="005C5C5C" w:rsidRPr="008B07FC">
        <w:rPr>
          <w:sz w:val="24"/>
          <w:szCs w:val="24"/>
          <w:lang w:val="en-US"/>
        </w:rPr>
        <w:t>fund</w:t>
      </w:r>
      <w:r w:rsidR="005C5C5C" w:rsidRPr="008B07FC">
        <w:rPr>
          <w:sz w:val="24"/>
          <w:szCs w:val="24"/>
          <w:lang w:val="uk-UA"/>
        </w:rPr>
        <w:t>»</w:t>
      </w:r>
      <w:r w:rsidR="00B42961" w:rsidRPr="008B07FC">
        <w:rPr>
          <w:sz w:val="24"/>
          <w:szCs w:val="24"/>
          <w:lang w:val="uk-UA"/>
        </w:rPr>
        <w:t xml:space="preserve">, у тому числі </w:t>
      </w:r>
      <w:proofErr w:type="spellStart"/>
      <w:r w:rsidR="00B42961" w:rsidRPr="008B07FC">
        <w:rPr>
          <w:sz w:val="24"/>
          <w:szCs w:val="24"/>
          <w:lang w:val="uk-UA"/>
        </w:rPr>
        <w:t>проєкт</w:t>
      </w:r>
      <w:proofErr w:type="spellEnd"/>
      <w:r w:rsidR="00B42961" w:rsidRPr="008B07FC">
        <w:rPr>
          <w:sz w:val="24"/>
          <w:szCs w:val="24"/>
          <w:lang w:val="uk-UA"/>
        </w:rPr>
        <w:t xml:space="preserve"> </w:t>
      </w:r>
      <w:r w:rsidR="00B42961" w:rsidRPr="008B07FC">
        <w:rPr>
          <w:sz w:val="24"/>
          <w:szCs w:val="24"/>
        </w:rPr>
        <w:t xml:space="preserve">«Партнерство </w:t>
      </w:r>
      <w:proofErr w:type="spellStart"/>
      <w:r w:rsidR="00B42961" w:rsidRPr="008B07FC">
        <w:rPr>
          <w:sz w:val="24"/>
          <w:szCs w:val="24"/>
        </w:rPr>
        <w:t>заради</w:t>
      </w:r>
      <w:proofErr w:type="spellEnd"/>
      <w:r w:rsidR="00B42961" w:rsidRPr="008B07FC">
        <w:rPr>
          <w:sz w:val="24"/>
          <w:szCs w:val="24"/>
        </w:rPr>
        <w:t xml:space="preserve"> </w:t>
      </w:r>
      <w:proofErr w:type="spellStart"/>
      <w:r w:rsidR="00B42961" w:rsidRPr="008B07FC">
        <w:rPr>
          <w:sz w:val="24"/>
          <w:szCs w:val="24"/>
        </w:rPr>
        <w:t>енергетичної</w:t>
      </w:r>
      <w:proofErr w:type="spellEnd"/>
      <w:r w:rsidR="00B42961" w:rsidRPr="008B07FC">
        <w:rPr>
          <w:sz w:val="24"/>
          <w:szCs w:val="24"/>
        </w:rPr>
        <w:t xml:space="preserve"> </w:t>
      </w:r>
      <w:proofErr w:type="spellStart"/>
      <w:r w:rsidR="00B42961" w:rsidRPr="008B07FC">
        <w:rPr>
          <w:sz w:val="24"/>
          <w:szCs w:val="24"/>
        </w:rPr>
        <w:t>стійкості</w:t>
      </w:r>
      <w:proofErr w:type="spellEnd"/>
      <w:r w:rsidR="00B42961" w:rsidRPr="008B07FC">
        <w:rPr>
          <w:sz w:val="24"/>
          <w:szCs w:val="24"/>
        </w:rPr>
        <w:t xml:space="preserve"> та зеленого транзиту </w:t>
      </w:r>
      <w:proofErr w:type="spellStart"/>
      <w:r w:rsidR="00B42961" w:rsidRPr="008B07FC">
        <w:rPr>
          <w:sz w:val="24"/>
          <w:szCs w:val="24"/>
        </w:rPr>
        <w:t>Ніжинської</w:t>
      </w:r>
      <w:proofErr w:type="spellEnd"/>
      <w:r w:rsidR="00B42961" w:rsidRPr="008B07FC">
        <w:rPr>
          <w:sz w:val="24"/>
          <w:szCs w:val="24"/>
        </w:rPr>
        <w:t xml:space="preserve"> </w:t>
      </w:r>
      <w:proofErr w:type="spellStart"/>
      <w:r w:rsidR="00B42961" w:rsidRPr="008B07FC">
        <w:rPr>
          <w:sz w:val="24"/>
          <w:szCs w:val="24"/>
        </w:rPr>
        <w:t>громади</w:t>
      </w:r>
      <w:proofErr w:type="spellEnd"/>
      <w:r w:rsidR="00B42961" w:rsidRPr="008B07FC">
        <w:rPr>
          <w:sz w:val="24"/>
          <w:szCs w:val="24"/>
        </w:rPr>
        <w:t>»</w:t>
      </w:r>
      <w:r w:rsidR="005C5C5C" w:rsidRPr="008B07FC">
        <w:rPr>
          <w:sz w:val="24"/>
          <w:szCs w:val="24"/>
          <w:lang w:val="uk-UA"/>
        </w:rPr>
        <w:t xml:space="preserve"> та </w:t>
      </w:r>
      <w:proofErr w:type="spellStart"/>
      <w:r w:rsidR="00B42961" w:rsidRPr="008B07FC">
        <w:rPr>
          <w:sz w:val="24"/>
          <w:szCs w:val="24"/>
          <w:lang w:val="uk-UA"/>
        </w:rPr>
        <w:t>проєкти</w:t>
      </w:r>
      <w:proofErr w:type="spellEnd"/>
      <w:r w:rsidR="00B42961" w:rsidRPr="008B07FC">
        <w:rPr>
          <w:sz w:val="24"/>
          <w:szCs w:val="24"/>
          <w:lang w:val="uk-UA"/>
        </w:rPr>
        <w:t xml:space="preserve">, спрямовані на підтримку функціонування Ветеранського простору «Незламні», у тому числі </w:t>
      </w:r>
      <w:proofErr w:type="spellStart"/>
      <w:r w:rsidR="008B07FC" w:rsidRPr="008B07FC">
        <w:rPr>
          <w:sz w:val="24"/>
          <w:szCs w:val="24"/>
          <w:lang w:val="uk-UA"/>
        </w:rPr>
        <w:t>проєкт</w:t>
      </w:r>
      <w:proofErr w:type="spellEnd"/>
      <w:r w:rsidR="008B07FC" w:rsidRPr="008B07FC">
        <w:rPr>
          <w:sz w:val="24"/>
          <w:szCs w:val="24"/>
          <w:lang w:val="uk-UA"/>
        </w:rPr>
        <w:t xml:space="preserve">  "Незламні": посилення спроможності ветеранського простору Ніжинської громади у сфері соціальної реінтеграції та психологічної підтримки та ветеранів/</w:t>
      </w:r>
      <w:proofErr w:type="spellStart"/>
      <w:r w:rsidR="008B07FC" w:rsidRPr="008B07FC">
        <w:rPr>
          <w:sz w:val="24"/>
          <w:szCs w:val="24"/>
          <w:lang w:val="uk-UA"/>
        </w:rPr>
        <w:t>ок</w:t>
      </w:r>
      <w:proofErr w:type="spellEnd"/>
      <w:r w:rsidR="008B07FC" w:rsidRPr="008B07FC">
        <w:rPr>
          <w:sz w:val="24"/>
          <w:szCs w:val="24"/>
          <w:lang w:val="uk-UA"/>
        </w:rPr>
        <w:t xml:space="preserve"> та членів їх сімей»;</w:t>
      </w:r>
    </w:p>
    <w:p w14:paraId="7027E4F0" w14:textId="77777777" w:rsidR="00EF1AB7" w:rsidRPr="00DB18F0" w:rsidRDefault="00EF1AB7" w:rsidP="00902C42">
      <w:pPr>
        <w:pStyle w:val="a7"/>
        <w:numPr>
          <w:ilvl w:val="0"/>
          <w:numId w:val="4"/>
        </w:numPr>
        <w:suppressAutoHyphens/>
        <w:autoSpaceDE/>
        <w:autoSpaceDN/>
        <w:ind w:leftChars="-143" w:left="74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 xml:space="preserve">1 </w:t>
      </w:r>
      <w:proofErr w:type="spellStart"/>
      <w:r w:rsidRPr="00DB18F0">
        <w:rPr>
          <w:position w:val="-1"/>
          <w:sz w:val="24"/>
          <w:szCs w:val="24"/>
        </w:rPr>
        <w:t>нове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місто</w:t>
      </w:r>
      <w:proofErr w:type="spellEnd"/>
      <w:r w:rsidRPr="00DB18F0">
        <w:rPr>
          <w:position w:val="-1"/>
          <w:sz w:val="24"/>
          <w:szCs w:val="24"/>
        </w:rPr>
        <w:t xml:space="preserve">-побратим, як </w:t>
      </w:r>
      <w:proofErr w:type="spellStart"/>
      <w:r w:rsidRPr="00DB18F0">
        <w:rPr>
          <w:position w:val="-1"/>
          <w:sz w:val="24"/>
          <w:szCs w:val="24"/>
        </w:rPr>
        <w:t>розширення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мережі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міст-побратимів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закордоном</w:t>
      </w:r>
      <w:proofErr w:type="spellEnd"/>
      <w:r w:rsidRPr="00DB18F0">
        <w:rPr>
          <w:position w:val="-1"/>
          <w:sz w:val="24"/>
          <w:szCs w:val="24"/>
        </w:rPr>
        <w:t>;</w:t>
      </w:r>
    </w:p>
    <w:p w14:paraId="4586C7CB" w14:textId="77777777" w:rsidR="00EF1AB7" w:rsidRPr="00DB18F0" w:rsidRDefault="00EF1AB7" w:rsidP="00902C42">
      <w:pPr>
        <w:pStyle w:val="a7"/>
        <w:numPr>
          <w:ilvl w:val="0"/>
          <w:numId w:val="4"/>
        </w:numPr>
        <w:suppressAutoHyphens/>
        <w:autoSpaceDE/>
        <w:autoSpaceDN/>
        <w:ind w:leftChars="-143" w:left="74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 xml:space="preserve">2 </w:t>
      </w:r>
      <w:proofErr w:type="spellStart"/>
      <w:r w:rsidRPr="00DB18F0">
        <w:rPr>
          <w:position w:val="-1"/>
          <w:sz w:val="24"/>
          <w:szCs w:val="24"/>
        </w:rPr>
        <w:t>підписаних</w:t>
      </w:r>
      <w:proofErr w:type="spellEnd"/>
      <w:r w:rsidRPr="00DB18F0">
        <w:rPr>
          <w:position w:val="-1"/>
          <w:sz w:val="24"/>
          <w:szCs w:val="24"/>
        </w:rPr>
        <w:t xml:space="preserve"> партнерства, в рамках </w:t>
      </w:r>
      <w:proofErr w:type="spellStart"/>
      <w:r w:rsidRPr="00DB18F0">
        <w:rPr>
          <w:position w:val="-1"/>
          <w:sz w:val="24"/>
          <w:szCs w:val="24"/>
        </w:rPr>
        <w:t>збільшення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кількості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партнерів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Ніжинської</w:t>
      </w:r>
      <w:proofErr w:type="spellEnd"/>
      <w:r w:rsidRPr="00DB18F0">
        <w:rPr>
          <w:position w:val="-1"/>
          <w:sz w:val="24"/>
          <w:szCs w:val="24"/>
        </w:rPr>
        <w:t xml:space="preserve"> МТГ </w:t>
      </w:r>
      <w:proofErr w:type="spellStart"/>
      <w:r w:rsidRPr="00DB18F0">
        <w:rPr>
          <w:position w:val="-1"/>
          <w:sz w:val="24"/>
          <w:szCs w:val="24"/>
        </w:rPr>
        <w:t>серед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міжнародних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організацій</w:t>
      </w:r>
      <w:proofErr w:type="spellEnd"/>
      <w:r w:rsidRPr="00DB18F0">
        <w:rPr>
          <w:position w:val="-1"/>
          <w:sz w:val="24"/>
          <w:szCs w:val="24"/>
        </w:rPr>
        <w:t xml:space="preserve">. </w:t>
      </w:r>
    </w:p>
    <w:p w14:paraId="5EAB9348" w14:textId="77777777" w:rsidR="00EF1AB7" w:rsidRPr="00DB18F0" w:rsidRDefault="00EF1AB7" w:rsidP="00902C42">
      <w:pPr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b/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Досягнення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основної</w:t>
      </w:r>
      <w:proofErr w:type="spellEnd"/>
      <w:r w:rsidRPr="00DB18F0">
        <w:rPr>
          <w:sz w:val="24"/>
          <w:szCs w:val="24"/>
        </w:rPr>
        <w:t xml:space="preserve"> мети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можливе</w:t>
      </w:r>
      <w:proofErr w:type="spellEnd"/>
      <w:r w:rsidRPr="00DB18F0">
        <w:rPr>
          <w:sz w:val="24"/>
          <w:szCs w:val="24"/>
        </w:rPr>
        <w:t xml:space="preserve"> за </w:t>
      </w:r>
      <w:proofErr w:type="spellStart"/>
      <w:r w:rsidRPr="00DB18F0">
        <w:rPr>
          <w:sz w:val="24"/>
          <w:szCs w:val="24"/>
        </w:rPr>
        <w:t>рахунок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здійснення</w:t>
      </w:r>
      <w:proofErr w:type="spellEnd"/>
      <w:r w:rsidRPr="00DB18F0">
        <w:rPr>
          <w:sz w:val="24"/>
          <w:szCs w:val="24"/>
        </w:rPr>
        <w:t xml:space="preserve"> комплексу </w:t>
      </w:r>
      <w:proofErr w:type="spellStart"/>
      <w:r w:rsidRPr="00DB18F0">
        <w:rPr>
          <w:sz w:val="24"/>
          <w:szCs w:val="24"/>
        </w:rPr>
        <w:t>напрямків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діяльності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спрямованих</w:t>
      </w:r>
      <w:proofErr w:type="spellEnd"/>
      <w:r w:rsidRPr="00DB18F0">
        <w:rPr>
          <w:sz w:val="24"/>
          <w:szCs w:val="24"/>
        </w:rPr>
        <w:t xml:space="preserve"> на </w:t>
      </w:r>
      <w:proofErr w:type="spellStart"/>
      <w:r w:rsidRPr="00DB18F0">
        <w:rPr>
          <w:sz w:val="24"/>
          <w:szCs w:val="24"/>
        </w:rPr>
        <w:t>вирішення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найбільш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гострих</w:t>
      </w:r>
      <w:proofErr w:type="spellEnd"/>
      <w:r w:rsidRPr="00DB18F0">
        <w:rPr>
          <w:sz w:val="24"/>
          <w:szCs w:val="24"/>
        </w:rPr>
        <w:t xml:space="preserve"> проблем, а </w:t>
      </w:r>
      <w:proofErr w:type="spellStart"/>
      <w:r w:rsidRPr="00DB18F0">
        <w:rPr>
          <w:sz w:val="24"/>
          <w:szCs w:val="24"/>
        </w:rPr>
        <w:t>саме</w:t>
      </w:r>
      <w:proofErr w:type="spellEnd"/>
      <w:r w:rsidRPr="00DB18F0">
        <w:rPr>
          <w:sz w:val="24"/>
          <w:szCs w:val="24"/>
        </w:rPr>
        <w:t xml:space="preserve">: </w:t>
      </w:r>
    </w:p>
    <w:p w14:paraId="773E1781" w14:textId="77777777" w:rsidR="00EF1AB7" w:rsidRPr="00DB18F0" w:rsidRDefault="00EF1AB7" w:rsidP="00902C42">
      <w:pPr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1. </w:t>
      </w:r>
      <w:proofErr w:type="spellStart"/>
      <w:r w:rsidRPr="00DB18F0">
        <w:rPr>
          <w:sz w:val="24"/>
          <w:szCs w:val="24"/>
        </w:rPr>
        <w:t>Створення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сприятливих</w:t>
      </w:r>
      <w:proofErr w:type="spellEnd"/>
      <w:r w:rsidRPr="00DB18F0">
        <w:rPr>
          <w:sz w:val="24"/>
          <w:szCs w:val="24"/>
        </w:rPr>
        <w:t xml:space="preserve"> умов для </w:t>
      </w:r>
      <w:proofErr w:type="spellStart"/>
      <w:r w:rsidRPr="00DB18F0">
        <w:rPr>
          <w:sz w:val="24"/>
          <w:szCs w:val="24"/>
        </w:rPr>
        <w:t>залучення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вдосконалення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системи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обслуговування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інвесторів</w:t>
      </w:r>
      <w:proofErr w:type="spellEnd"/>
    </w:p>
    <w:p w14:paraId="2418B4B7" w14:textId="77777777" w:rsidR="00EF1AB7" w:rsidRPr="00DB18F0" w:rsidRDefault="00EF1AB7" w:rsidP="00902C42">
      <w:pPr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2. </w:t>
      </w:r>
      <w:proofErr w:type="spellStart"/>
      <w:r w:rsidRPr="00DB18F0">
        <w:rPr>
          <w:sz w:val="24"/>
          <w:szCs w:val="24"/>
        </w:rPr>
        <w:t>Розвиток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зовнішньоекономічної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діяльності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міжнародного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співробітництва</w:t>
      </w:r>
      <w:proofErr w:type="spellEnd"/>
      <w:r w:rsidRPr="00DB18F0">
        <w:rPr>
          <w:sz w:val="24"/>
          <w:szCs w:val="24"/>
        </w:rPr>
        <w:t xml:space="preserve"> </w:t>
      </w:r>
    </w:p>
    <w:p w14:paraId="62D985E7" w14:textId="77777777" w:rsidR="00EF1AB7" w:rsidRPr="00DB18F0" w:rsidRDefault="00EF1AB7" w:rsidP="00902C42">
      <w:pPr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3. </w:t>
      </w:r>
      <w:proofErr w:type="spellStart"/>
      <w:r w:rsidRPr="00DB18F0">
        <w:rPr>
          <w:sz w:val="24"/>
          <w:szCs w:val="24"/>
        </w:rPr>
        <w:t>Підтримка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реалізації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пріоритетних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проектів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розвиток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інфраструктури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підтримки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діяльності</w:t>
      </w:r>
      <w:proofErr w:type="spellEnd"/>
    </w:p>
    <w:p w14:paraId="4DF2DC50" w14:textId="77777777" w:rsidR="00EF1AB7" w:rsidRPr="00DB18F0" w:rsidRDefault="00EF1AB7" w:rsidP="00902C42">
      <w:pPr>
        <w:spacing w:line="240" w:lineRule="auto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Напрямки </w:t>
      </w:r>
      <w:proofErr w:type="spellStart"/>
      <w:r w:rsidRPr="00DB18F0">
        <w:rPr>
          <w:sz w:val="24"/>
          <w:szCs w:val="24"/>
        </w:rPr>
        <w:t>діяльності</w:t>
      </w:r>
      <w:proofErr w:type="spellEnd"/>
      <w:r w:rsidRPr="00DB18F0">
        <w:rPr>
          <w:sz w:val="24"/>
          <w:szCs w:val="24"/>
        </w:rPr>
        <w:t xml:space="preserve"> та заходи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наведені</w:t>
      </w:r>
      <w:proofErr w:type="spellEnd"/>
      <w:r w:rsidRPr="00DB18F0">
        <w:rPr>
          <w:sz w:val="24"/>
          <w:szCs w:val="24"/>
        </w:rPr>
        <w:t xml:space="preserve"> у </w:t>
      </w:r>
      <w:proofErr w:type="spellStart"/>
      <w:r w:rsidRPr="00DB18F0">
        <w:rPr>
          <w:sz w:val="24"/>
          <w:szCs w:val="24"/>
        </w:rPr>
        <w:t>Додатку</w:t>
      </w:r>
      <w:proofErr w:type="spellEnd"/>
      <w:r w:rsidRPr="00DB18F0">
        <w:rPr>
          <w:sz w:val="24"/>
          <w:szCs w:val="24"/>
        </w:rPr>
        <w:t xml:space="preserve"> 1.</w:t>
      </w:r>
    </w:p>
    <w:p w14:paraId="78FACA64" w14:textId="77777777" w:rsidR="00EF1AB7" w:rsidRPr="00DB18F0" w:rsidRDefault="00EF1AB7" w:rsidP="00902C42">
      <w:pPr>
        <w:spacing w:line="240" w:lineRule="auto"/>
        <w:ind w:leftChars="-143" w:left="-284" w:hanging="2"/>
        <w:jc w:val="center"/>
        <w:rPr>
          <w:b/>
          <w:sz w:val="24"/>
          <w:szCs w:val="24"/>
        </w:rPr>
      </w:pPr>
      <w:r w:rsidRPr="00DB18F0">
        <w:rPr>
          <w:b/>
          <w:sz w:val="24"/>
          <w:szCs w:val="24"/>
          <w:lang w:val="en-US"/>
        </w:rPr>
        <w:t>VI</w:t>
      </w:r>
      <w:r w:rsidRPr="00DB18F0"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К</w:t>
      </w:r>
      <w:r w:rsidRPr="00DB18F0">
        <w:rPr>
          <w:b/>
          <w:sz w:val="24"/>
          <w:szCs w:val="24"/>
        </w:rPr>
        <w:t>оординація</w:t>
      </w:r>
      <w:proofErr w:type="spellEnd"/>
      <w:r w:rsidRPr="00DB18F0">
        <w:rPr>
          <w:b/>
          <w:sz w:val="24"/>
          <w:szCs w:val="24"/>
        </w:rPr>
        <w:t xml:space="preserve"> та контроль за ходом </w:t>
      </w:r>
      <w:proofErr w:type="spellStart"/>
      <w:r w:rsidRPr="00DB18F0">
        <w:rPr>
          <w:b/>
          <w:sz w:val="24"/>
          <w:szCs w:val="24"/>
        </w:rPr>
        <w:t>виконання</w:t>
      </w:r>
      <w:proofErr w:type="spellEnd"/>
      <w:r w:rsidRPr="00DB18F0">
        <w:rPr>
          <w:b/>
          <w:sz w:val="24"/>
          <w:szCs w:val="24"/>
        </w:rPr>
        <w:t xml:space="preserve"> </w:t>
      </w:r>
      <w:proofErr w:type="spellStart"/>
      <w:r w:rsidRPr="00DB18F0">
        <w:rPr>
          <w:b/>
          <w:sz w:val="24"/>
          <w:szCs w:val="24"/>
        </w:rPr>
        <w:t>програми</w:t>
      </w:r>
      <w:proofErr w:type="spellEnd"/>
    </w:p>
    <w:p w14:paraId="48335CA8" w14:textId="77777777" w:rsidR="00EF1AB7" w:rsidRDefault="00EF1AB7" w:rsidP="00902C42">
      <w:pPr>
        <w:spacing w:line="240" w:lineRule="auto"/>
        <w:ind w:leftChars="-143" w:left="-284" w:hanging="2"/>
        <w:jc w:val="both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Організація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виконання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аналіз</w:t>
      </w:r>
      <w:proofErr w:type="spellEnd"/>
      <w:r w:rsidRPr="00DB18F0">
        <w:rPr>
          <w:sz w:val="24"/>
          <w:szCs w:val="24"/>
        </w:rPr>
        <w:t xml:space="preserve"> та контроль за </w:t>
      </w:r>
      <w:proofErr w:type="spellStart"/>
      <w:r w:rsidRPr="00DB18F0">
        <w:rPr>
          <w:sz w:val="24"/>
          <w:szCs w:val="24"/>
        </w:rPr>
        <w:t>використанням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коштів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здійснюється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головними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розпорядниками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коштів</w:t>
      </w:r>
      <w:proofErr w:type="spellEnd"/>
      <w:r w:rsidRPr="00DB18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5767C75" w14:textId="77777777" w:rsidR="00EF1AB7" w:rsidRDefault="00EF1AB7" w:rsidP="00902C42">
      <w:pPr>
        <w:spacing w:line="240" w:lineRule="auto"/>
        <w:ind w:leftChars="-143" w:left="-284" w:hanging="2"/>
        <w:jc w:val="both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Відповідальні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виконавці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звітують</w:t>
      </w:r>
      <w:proofErr w:type="spellEnd"/>
      <w:r w:rsidRPr="00DB18F0">
        <w:rPr>
          <w:sz w:val="24"/>
          <w:szCs w:val="24"/>
        </w:rPr>
        <w:t xml:space="preserve"> про </w:t>
      </w:r>
      <w:proofErr w:type="spellStart"/>
      <w:r w:rsidRPr="00DB18F0">
        <w:rPr>
          <w:sz w:val="24"/>
          <w:szCs w:val="24"/>
        </w:rPr>
        <w:t>виконання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заходів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головним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proofErr w:type="gramStart"/>
      <w:r w:rsidRPr="00DB18F0">
        <w:rPr>
          <w:sz w:val="24"/>
          <w:szCs w:val="24"/>
        </w:rPr>
        <w:t>розпорядникам</w:t>
      </w:r>
      <w:proofErr w:type="spellEnd"/>
      <w:r w:rsidRPr="00DB18F0">
        <w:rPr>
          <w:sz w:val="24"/>
          <w:szCs w:val="24"/>
        </w:rPr>
        <w:t xml:space="preserve">  </w:t>
      </w:r>
      <w:proofErr w:type="spellStart"/>
      <w:r w:rsidRPr="00DB18F0">
        <w:rPr>
          <w:sz w:val="24"/>
          <w:szCs w:val="24"/>
        </w:rPr>
        <w:t>щомісячно</w:t>
      </w:r>
      <w:proofErr w:type="spellEnd"/>
      <w:proofErr w:type="gramEnd"/>
      <w:r w:rsidRPr="00DB18F0">
        <w:rPr>
          <w:sz w:val="24"/>
          <w:szCs w:val="24"/>
        </w:rPr>
        <w:t xml:space="preserve"> до 4-го числа </w:t>
      </w:r>
      <w:proofErr w:type="spellStart"/>
      <w:r w:rsidRPr="00DB18F0">
        <w:rPr>
          <w:sz w:val="24"/>
          <w:szCs w:val="24"/>
        </w:rPr>
        <w:t>місяця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наступного</w:t>
      </w:r>
      <w:proofErr w:type="spellEnd"/>
      <w:r w:rsidRPr="00DB18F0">
        <w:rPr>
          <w:sz w:val="24"/>
          <w:szCs w:val="24"/>
        </w:rPr>
        <w:t xml:space="preserve"> за </w:t>
      </w:r>
      <w:proofErr w:type="spellStart"/>
      <w:r w:rsidRPr="00DB18F0">
        <w:rPr>
          <w:sz w:val="24"/>
          <w:szCs w:val="24"/>
        </w:rPr>
        <w:t>звітним</w:t>
      </w:r>
      <w:proofErr w:type="spellEnd"/>
      <w:r w:rsidRPr="00DB18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D919621" w14:textId="77777777" w:rsidR="00EF1AB7" w:rsidRPr="00DB18F0" w:rsidRDefault="00EF1AB7" w:rsidP="00902C42">
      <w:pPr>
        <w:spacing w:line="240" w:lineRule="auto"/>
        <w:ind w:leftChars="-143" w:left="-284" w:hanging="2"/>
        <w:jc w:val="both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Головні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розпорядники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міської</w:t>
      </w:r>
      <w:proofErr w:type="spellEnd"/>
      <w:r w:rsidRPr="00DB18F0">
        <w:rPr>
          <w:sz w:val="24"/>
          <w:szCs w:val="24"/>
        </w:rPr>
        <w:t xml:space="preserve"> ради </w:t>
      </w:r>
      <w:proofErr w:type="spellStart"/>
      <w:r w:rsidRPr="00DB18F0">
        <w:rPr>
          <w:sz w:val="24"/>
          <w:szCs w:val="24"/>
        </w:rPr>
        <w:t>надають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звіт</w:t>
      </w:r>
      <w:proofErr w:type="spellEnd"/>
      <w:r w:rsidRPr="00DB18F0">
        <w:rPr>
          <w:sz w:val="24"/>
          <w:szCs w:val="24"/>
        </w:rPr>
        <w:t xml:space="preserve"> про </w:t>
      </w:r>
      <w:proofErr w:type="spellStart"/>
      <w:r w:rsidRPr="00DB18F0">
        <w:rPr>
          <w:sz w:val="24"/>
          <w:szCs w:val="24"/>
        </w:rPr>
        <w:t>виконання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щоквартально</w:t>
      </w:r>
      <w:proofErr w:type="spellEnd"/>
      <w:r w:rsidRPr="00DB18F0">
        <w:rPr>
          <w:sz w:val="24"/>
          <w:szCs w:val="24"/>
        </w:rPr>
        <w:t xml:space="preserve"> до 6-го числа </w:t>
      </w:r>
      <w:proofErr w:type="spellStart"/>
      <w:r w:rsidRPr="00DB18F0">
        <w:rPr>
          <w:sz w:val="24"/>
          <w:szCs w:val="24"/>
        </w:rPr>
        <w:t>місяця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наступного</w:t>
      </w:r>
      <w:proofErr w:type="spellEnd"/>
      <w:r w:rsidRPr="00DB18F0">
        <w:rPr>
          <w:sz w:val="24"/>
          <w:szCs w:val="24"/>
        </w:rPr>
        <w:t xml:space="preserve"> за </w:t>
      </w:r>
      <w:proofErr w:type="spellStart"/>
      <w:r w:rsidRPr="00DB18F0">
        <w:rPr>
          <w:sz w:val="24"/>
          <w:szCs w:val="24"/>
        </w:rPr>
        <w:t>звітним</w:t>
      </w:r>
      <w:proofErr w:type="spellEnd"/>
      <w:r w:rsidRPr="00DB18F0">
        <w:rPr>
          <w:sz w:val="24"/>
          <w:szCs w:val="24"/>
        </w:rPr>
        <w:t xml:space="preserve"> кварталом, </w:t>
      </w:r>
      <w:proofErr w:type="spellStart"/>
      <w:r w:rsidRPr="00DB18F0">
        <w:rPr>
          <w:sz w:val="24"/>
          <w:szCs w:val="24"/>
        </w:rPr>
        <w:t>фінансовому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управлінню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міської</w:t>
      </w:r>
      <w:proofErr w:type="spellEnd"/>
      <w:r w:rsidRPr="00DB18F0">
        <w:rPr>
          <w:sz w:val="24"/>
          <w:szCs w:val="24"/>
        </w:rPr>
        <w:t xml:space="preserve"> ради. </w:t>
      </w:r>
      <w:proofErr w:type="spellStart"/>
      <w:r w:rsidRPr="00DB18F0">
        <w:rPr>
          <w:sz w:val="24"/>
          <w:szCs w:val="24"/>
        </w:rPr>
        <w:t>Головні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розпорядники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звітують</w:t>
      </w:r>
      <w:proofErr w:type="spellEnd"/>
      <w:r w:rsidRPr="00DB18F0">
        <w:rPr>
          <w:sz w:val="24"/>
          <w:szCs w:val="24"/>
        </w:rPr>
        <w:t xml:space="preserve"> про </w:t>
      </w:r>
      <w:proofErr w:type="spellStart"/>
      <w:r w:rsidRPr="00DB18F0">
        <w:rPr>
          <w:sz w:val="24"/>
          <w:szCs w:val="24"/>
        </w:rPr>
        <w:t>виконання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 на </w:t>
      </w:r>
      <w:proofErr w:type="spellStart"/>
      <w:r w:rsidRPr="00DB18F0">
        <w:rPr>
          <w:sz w:val="24"/>
          <w:szCs w:val="24"/>
        </w:rPr>
        <w:t>сесії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міської</w:t>
      </w:r>
      <w:proofErr w:type="spellEnd"/>
      <w:r w:rsidRPr="00DB18F0">
        <w:rPr>
          <w:sz w:val="24"/>
          <w:szCs w:val="24"/>
        </w:rPr>
        <w:t xml:space="preserve"> ради за </w:t>
      </w:r>
      <w:proofErr w:type="spellStart"/>
      <w:r w:rsidRPr="00DB18F0">
        <w:rPr>
          <w:sz w:val="24"/>
          <w:szCs w:val="24"/>
        </w:rPr>
        <w:t>підсумками</w:t>
      </w:r>
      <w:proofErr w:type="spellEnd"/>
      <w:r w:rsidRPr="00DB18F0">
        <w:rPr>
          <w:sz w:val="24"/>
          <w:szCs w:val="24"/>
        </w:rPr>
        <w:t xml:space="preserve"> року.</w:t>
      </w:r>
    </w:p>
    <w:p w14:paraId="3539531F" w14:textId="77777777" w:rsidR="00EF1AB7" w:rsidRDefault="00EF1AB7" w:rsidP="00902C42">
      <w:pPr>
        <w:spacing w:line="240" w:lineRule="auto"/>
        <w:ind w:left="1" w:hanging="3"/>
        <w:jc w:val="right"/>
        <w:rPr>
          <w:b/>
          <w:sz w:val="28"/>
          <w:szCs w:val="28"/>
          <w:lang w:val="uk-UA"/>
        </w:rPr>
        <w:sectPr w:rsidR="00EF1AB7" w:rsidSect="00A27728">
          <w:pgSz w:w="11906" w:h="16838"/>
          <w:pgMar w:top="993" w:right="567" w:bottom="567" w:left="1276" w:header="709" w:footer="709" w:gutter="0"/>
          <w:cols w:space="708"/>
          <w:docGrid w:linePitch="360"/>
        </w:sectPr>
      </w:pPr>
    </w:p>
    <w:p w14:paraId="73368BA6" w14:textId="77777777" w:rsidR="00EF1AB7" w:rsidRDefault="00EF1AB7" w:rsidP="00902C42">
      <w:pPr>
        <w:spacing w:line="240" w:lineRule="auto"/>
        <w:ind w:left="1" w:hanging="3"/>
        <w:jc w:val="right"/>
        <w:rPr>
          <w:b/>
          <w:sz w:val="28"/>
          <w:szCs w:val="28"/>
          <w:lang w:val="uk-UA"/>
        </w:rPr>
      </w:pPr>
    </w:p>
    <w:p w14:paraId="0E9852C6" w14:textId="77777777" w:rsidR="00EF1AB7" w:rsidRPr="00C67F38" w:rsidRDefault="00EF1AB7" w:rsidP="00902C42">
      <w:pPr>
        <w:spacing w:line="240" w:lineRule="auto"/>
        <w:ind w:left="1" w:hanging="3"/>
        <w:rPr>
          <w:b/>
          <w:sz w:val="28"/>
          <w:szCs w:val="28"/>
          <w:lang w:val="uk-UA"/>
        </w:rPr>
      </w:pPr>
      <w:r w:rsidRPr="00C67F38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Додаток  1</w:t>
      </w:r>
    </w:p>
    <w:p w14:paraId="04AC25F6" w14:textId="77777777" w:rsidR="00EF1AB7" w:rsidRPr="00C67F38" w:rsidRDefault="00EF1AB7" w:rsidP="00902C42">
      <w:pPr>
        <w:spacing w:line="240" w:lineRule="auto"/>
        <w:ind w:left="1" w:hanging="3"/>
        <w:rPr>
          <w:b/>
          <w:sz w:val="28"/>
          <w:szCs w:val="28"/>
          <w:lang w:val="uk-UA"/>
        </w:rPr>
      </w:pPr>
    </w:p>
    <w:p w14:paraId="5B391267" w14:textId="77777777" w:rsidR="00EF1AB7" w:rsidRPr="00EF1AB7" w:rsidRDefault="00EF1AB7" w:rsidP="00902C42">
      <w:pPr>
        <w:spacing w:line="240" w:lineRule="auto"/>
        <w:ind w:left="0" w:hanging="2"/>
        <w:jc w:val="center"/>
        <w:rPr>
          <w:b/>
          <w:lang w:val="uk-UA"/>
        </w:rPr>
      </w:pPr>
      <w:r w:rsidRPr="00EF1AB7">
        <w:rPr>
          <w:b/>
          <w:lang w:val="uk-UA"/>
        </w:rPr>
        <w:t>ЗАХОДИ НА ВИКОНАННЯ ПРОГРАМИ РОЗВИТКУ МІЖНАРОДНОЇ ТА ІНВЕСТИЦІЙНОЇ ДІЯЛЬНОСТІ В НІЖИНСЬКІЙ МІСЬКІЙ ТЕРИТОРІАЛЬНІЙ ГРОМАДІ НА 2026 РІК</w:t>
      </w:r>
    </w:p>
    <w:p w14:paraId="3783D08F" w14:textId="77777777" w:rsidR="00EF1AB7" w:rsidRPr="00EF1AB7" w:rsidRDefault="00EF1AB7" w:rsidP="00902C42">
      <w:pPr>
        <w:pStyle w:val="aa"/>
        <w:spacing w:after="0" w:line="240" w:lineRule="auto"/>
        <w:ind w:left="0" w:hanging="2"/>
        <w:rPr>
          <w:b/>
          <w:sz w:val="24"/>
          <w:szCs w:val="24"/>
          <w:lang w:val="uk-UA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7513"/>
        <w:gridCol w:w="3969"/>
        <w:gridCol w:w="1417"/>
        <w:gridCol w:w="1329"/>
      </w:tblGrid>
      <w:tr w:rsidR="00EF1AB7" w:rsidRPr="002C1D3D" w14:paraId="3ABD8E97" w14:textId="77777777" w:rsidTr="00FD2B66">
        <w:tc>
          <w:tcPr>
            <w:tcW w:w="940" w:type="dxa"/>
            <w:vAlign w:val="center"/>
          </w:tcPr>
          <w:p w14:paraId="56E4E14E" w14:textId="77777777" w:rsidR="00EF1AB7" w:rsidRPr="002C1D3D" w:rsidRDefault="00EF1AB7" w:rsidP="00902C4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№</w:t>
            </w:r>
          </w:p>
        </w:tc>
        <w:tc>
          <w:tcPr>
            <w:tcW w:w="7513" w:type="dxa"/>
            <w:vAlign w:val="center"/>
          </w:tcPr>
          <w:p w14:paraId="25A441A2" w14:textId="77777777" w:rsidR="00EF1AB7" w:rsidRPr="002C1D3D" w:rsidRDefault="00EF1AB7" w:rsidP="00902C42">
            <w:pPr>
              <w:spacing w:line="240" w:lineRule="auto"/>
              <w:ind w:left="0" w:hanging="2"/>
              <w:jc w:val="center"/>
              <w:rPr>
                <w:b/>
              </w:rPr>
            </w:pPr>
            <w:proofErr w:type="spellStart"/>
            <w:r w:rsidRPr="002C1D3D">
              <w:rPr>
                <w:b/>
              </w:rPr>
              <w:t>Назва</w:t>
            </w:r>
            <w:proofErr w:type="spellEnd"/>
            <w:r w:rsidRPr="002C1D3D">
              <w:rPr>
                <w:b/>
              </w:rPr>
              <w:t xml:space="preserve"> заходу</w:t>
            </w:r>
          </w:p>
        </w:tc>
        <w:tc>
          <w:tcPr>
            <w:tcW w:w="3969" w:type="dxa"/>
            <w:vAlign w:val="center"/>
          </w:tcPr>
          <w:p w14:paraId="2976A497" w14:textId="77777777" w:rsidR="00EF1AB7" w:rsidRPr="002C1D3D" w:rsidRDefault="00EF1AB7" w:rsidP="00902C42">
            <w:pPr>
              <w:spacing w:line="240" w:lineRule="auto"/>
              <w:ind w:left="0" w:hanging="2"/>
              <w:jc w:val="center"/>
              <w:rPr>
                <w:b/>
              </w:rPr>
            </w:pPr>
            <w:proofErr w:type="spellStart"/>
            <w:r w:rsidRPr="002C1D3D">
              <w:rPr>
                <w:b/>
              </w:rPr>
              <w:t>Виконавці</w:t>
            </w:r>
            <w:proofErr w:type="spellEnd"/>
          </w:p>
        </w:tc>
        <w:tc>
          <w:tcPr>
            <w:tcW w:w="1417" w:type="dxa"/>
            <w:vAlign w:val="center"/>
          </w:tcPr>
          <w:p w14:paraId="47950C4C" w14:textId="77777777" w:rsidR="00EF1AB7" w:rsidRPr="002C1D3D" w:rsidRDefault="00EF1AB7" w:rsidP="00902C42">
            <w:pPr>
              <w:spacing w:line="240" w:lineRule="auto"/>
              <w:ind w:left="0" w:hanging="2"/>
              <w:jc w:val="center"/>
              <w:rPr>
                <w:b/>
              </w:rPr>
            </w:pPr>
            <w:proofErr w:type="spellStart"/>
            <w:r w:rsidRPr="002C1D3D">
              <w:rPr>
                <w:b/>
              </w:rPr>
              <w:t>Джерела</w:t>
            </w:r>
            <w:proofErr w:type="spellEnd"/>
            <w:r w:rsidRPr="002C1D3D">
              <w:rPr>
                <w:b/>
              </w:rPr>
              <w:t xml:space="preserve"> </w:t>
            </w:r>
            <w:proofErr w:type="spellStart"/>
            <w:r w:rsidRPr="002C1D3D">
              <w:rPr>
                <w:b/>
              </w:rPr>
              <w:t>фінансування</w:t>
            </w:r>
            <w:proofErr w:type="spellEnd"/>
          </w:p>
        </w:tc>
        <w:tc>
          <w:tcPr>
            <w:tcW w:w="1329" w:type="dxa"/>
            <w:vAlign w:val="center"/>
          </w:tcPr>
          <w:p w14:paraId="3C05987A" w14:textId="77777777" w:rsidR="00EF1AB7" w:rsidRPr="002C1D3D" w:rsidRDefault="00EF1AB7" w:rsidP="00902C42">
            <w:pPr>
              <w:spacing w:line="240" w:lineRule="auto"/>
              <w:ind w:left="0" w:hanging="2"/>
              <w:jc w:val="center"/>
              <w:rPr>
                <w:b/>
              </w:rPr>
            </w:pPr>
            <w:proofErr w:type="spellStart"/>
            <w:r w:rsidRPr="002C1D3D">
              <w:rPr>
                <w:b/>
              </w:rPr>
              <w:t>Обсяг</w:t>
            </w:r>
            <w:proofErr w:type="spellEnd"/>
            <w:r w:rsidRPr="002C1D3D">
              <w:rPr>
                <w:b/>
              </w:rPr>
              <w:t xml:space="preserve"> </w:t>
            </w:r>
            <w:proofErr w:type="spellStart"/>
            <w:r w:rsidRPr="002C1D3D">
              <w:rPr>
                <w:b/>
              </w:rPr>
              <w:t>фінансування</w:t>
            </w:r>
            <w:proofErr w:type="spellEnd"/>
          </w:p>
          <w:p w14:paraId="3DB74422" w14:textId="77777777" w:rsidR="00EF1AB7" w:rsidRPr="002C1D3D" w:rsidRDefault="00EF1AB7" w:rsidP="00902C4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(тис. грн.)</w:t>
            </w:r>
          </w:p>
        </w:tc>
      </w:tr>
      <w:tr w:rsidR="00EF1AB7" w:rsidRPr="002C1D3D" w14:paraId="3B58EACA" w14:textId="77777777" w:rsidTr="00FD2B66">
        <w:tc>
          <w:tcPr>
            <w:tcW w:w="15168" w:type="dxa"/>
            <w:gridSpan w:val="5"/>
            <w:vAlign w:val="center"/>
          </w:tcPr>
          <w:p w14:paraId="15140037" w14:textId="77777777" w:rsidR="00EF1AB7" w:rsidRPr="002C1D3D" w:rsidRDefault="00EF1AB7" w:rsidP="00902C42">
            <w:pPr>
              <w:numPr>
                <w:ilvl w:val="0"/>
                <w:numId w:val="5"/>
              </w:numPr>
              <w:autoSpaceDE w:val="0"/>
              <w:autoSpaceDN w:val="0"/>
              <w:spacing w:line="240" w:lineRule="auto"/>
              <w:ind w:left="0" w:hanging="2"/>
              <w:contextualSpacing/>
              <w:jc w:val="center"/>
              <w:rPr>
                <w:b/>
              </w:rPr>
            </w:pPr>
            <w:proofErr w:type="spellStart"/>
            <w:r w:rsidRPr="002C1D3D">
              <w:rPr>
                <w:b/>
              </w:rPr>
              <w:t>Створення</w:t>
            </w:r>
            <w:proofErr w:type="spellEnd"/>
            <w:r w:rsidRPr="002C1D3D">
              <w:rPr>
                <w:b/>
              </w:rPr>
              <w:t xml:space="preserve"> </w:t>
            </w:r>
            <w:proofErr w:type="spellStart"/>
            <w:r w:rsidRPr="002C1D3D">
              <w:rPr>
                <w:b/>
              </w:rPr>
              <w:t>сприятливих</w:t>
            </w:r>
            <w:proofErr w:type="spellEnd"/>
            <w:r w:rsidRPr="002C1D3D">
              <w:rPr>
                <w:b/>
              </w:rPr>
              <w:t xml:space="preserve"> умов для </w:t>
            </w:r>
            <w:proofErr w:type="spellStart"/>
            <w:r w:rsidRPr="002C1D3D">
              <w:rPr>
                <w:b/>
              </w:rPr>
              <w:t>залучення</w:t>
            </w:r>
            <w:proofErr w:type="spellEnd"/>
            <w:r w:rsidRPr="002C1D3D">
              <w:rPr>
                <w:b/>
              </w:rPr>
              <w:t xml:space="preserve"> </w:t>
            </w:r>
            <w:proofErr w:type="spellStart"/>
            <w:r w:rsidRPr="002C1D3D">
              <w:rPr>
                <w:b/>
              </w:rPr>
              <w:t>інвестицій</w:t>
            </w:r>
            <w:proofErr w:type="spellEnd"/>
            <w:r w:rsidRPr="002C1D3D">
              <w:rPr>
                <w:b/>
              </w:rPr>
              <w:t xml:space="preserve"> та </w:t>
            </w:r>
            <w:proofErr w:type="spellStart"/>
            <w:r w:rsidRPr="002C1D3D">
              <w:rPr>
                <w:b/>
              </w:rPr>
              <w:t>вдосконалення</w:t>
            </w:r>
            <w:proofErr w:type="spellEnd"/>
            <w:r w:rsidRPr="002C1D3D">
              <w:rPr>
                <w:b/>
              </w:rPr>
              <w:t xml:space="preserve"> </w:t>
            </w:r>
            <w:proofErr w:type="spellStart"/>
            <w:r w:rsidRPr="002C1D3D">
              <w:rPr>
                <w:b/>
              </w:rPr>
              <w:t>системи</w:t>
            </w:r>
            <w:proofErr w:type="spellEnd"/>
            <w:r w:rsidRPr="002C1D3D">
              <w:rPr>
                <w:b/>
              </w:rPr>
              <w:t xml:space="preserve"> </w:t>
            </w:r>
            <w:proofErr w:type="spellStart"/>
            <w:r w:rsidRPr="002C1D3D">
              <w:rPr>
                <w:b/>
              </w:rPr>
              <w:t>обслуговування</w:t>
            </w:r>
            <w:proofErr w:type="spellEnd"/>
            <w:r w:rsidRPr="002C1D3D">
              <w:rPr>
                <w:b/>
              </w:rPr>
              <w:t xml:space="preserve"> </w:t>
            </w:r>
            <w:proofErr w:type="spellStart"/>
            <w:r w:rsidRPr="002C1D3D">
              <w:rPr>
                <w:b/>
              </w:rPr>
              <w:t>інвесторів</w:t>
            </w:r>
            <w:proofErr w:type="spellEnd"/>
          </w:p>
        </w:tc>
      </w:tr>
    </w:tbl>
    <w:tbl>
      <w:tblPr>
        <w:tblStyle w:val="TableNormal"/>
        <w:tblW w:w="0" w:type="auto"/>
        <w:tblInd w:w="-8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7473"/>
        <w:gridCol w:w="3969"/>
        <w:gridCol w:w="1425"/>
        <w:gridCol w:w="1432"/>
      </w:tblGrid>
      <w:tr w:rsidR="00EF1AB7" w:rsidRPr="002C1D3D" w14:paraId="38307D6C" w14:textId="77777777" w:rsidTr="00FD2B66">
        <w:trPr>
          <w:trHeight w:val="1807"/>
        </w:trPr>
        <w:tc>
          <w:tcPr>
            <w:tcW w:w="869" w:type="dxa"/>
          </w:tcPr>
          <w:p w14:paraId="5D3412AF" w14:textId="77777777" w:rsidR="00EF1AB7" w:rsidRPr="002C1D3D" w:rsidRDefault="00EF1AB7" w:rsidP="00902C42">
            <w:pPr>
              <w:pStyle w:val="TableParagraph"/>
              <w:rPr>
                <w:b/>
                <w:sz w:val="20"/>
                <w:szCs w:val="20"/>
              </w:rPr>
            </w:pPr>
          </w:p>
          <w:p w14:paraId="31BDB278" w14:textId="77777777" w:rsidR="00EF1AB7" w:rsidRPr="002C1D3D" w:rsidRDefault="00EF1AB7" w:rsidP="00902C42">
            <w:pPr>
              <w:pStyle w:val="TableParagraph"/>
              <w:ind w:left="155"/>
              <w:rPr>
                <w:position w:val="-2"/>
                <w:sz w:val="20"/>
                <w:szCs w:val="20"/>
              </w:rPr>
            </w:pPr>
            <w:r w:rsidRPr="002C1D3D">
              <w:rPr>
                <w:noProof/>
                <w:position w:val="-2"/>
                <w:sz w:val="20"/>
                <w:szCs w:val="20"/>
              </w:rPr>
              <w:t>1.1.</w:t>
            </w:r>
          </w:p>
        </w:tc>
        <w:tc>
          <w:tcPr>
            <w:tcW w:w="7473" w:type="dxa"/>
          </w:tcPr>
          <w:p w14:paraId="557478D7" w14:textId="77777777" w:rsidR="00EF1AB7" w:rsidRPr="002C1D3D" w:rsidRDefault="00EF1AB7" w:rsidP="00902C42">
            <w:pPr>
              <w:pStyle w:val="TableParagraph"/>
              <w:ind w:left="114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Виготовлення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розповсюдження</w:t>
            </w:r>
            <w:r w:rsidRPr="002C1D3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брендованої</w:t>
            </w:r>
            <w:proofErr w:type="spellEnd"/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продукції;</w:t>
            </w:r>
            <w:r w:rsidRPr="002C1D3D">
              <w:rPr>
                <w:spacing w:val="8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придбання,</w:t>
            </w:r>
          </w:p>
          <w:p w14:paraId="704CA260" w14:textId="77777777" w:rsidR="00EF1AB7" w:rsidRPr="002C1D3D" w:rsidRDefault="00EF1AB7" w:rsidP="00902C42">
            <w:pPr>
              <w:pStyle w:val="TableParagraph"/>
              <w:ind w:left="99" w:right="184" w:firstLine="18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розроблення</w:t>
            </w:r>
            <w:r w:rsidRPr="002C1D3D">
              <w:rPr>
                <w:spacing w:val="2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розповсюдження інформаційно-презентаційних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матеріалів про громаду (поліграфічної</w:t>
            </w:r>
            <w:r w:rsidRPr="002C1D3D">
              <w:rPr>
                <w:spacing w:val="1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продукції, буклетів,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флаєрів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>, листівок,</w:t>
            </w:r>
            <w:r w:rsidRPr="002C1D3D">
              <w:rPr>
                <w:spacing w:val="-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банерів, </w:t>
            </w:r>
            <w:r w:rsidRPr="002C1D3D">
              <w:rPr>
                <w:sz w:val="20"/>
                <w:szCs w:val="20"/>
              </w:rPr>
              <w:t>стендів, відеофільмів,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інформаційних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програм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w w:val="95"/>
                <w:sz w:val="20"/>
                <w:szCs w:val="20"/>
              </w:rPr>
              <w:t>i</w:t>
            </w:r>
            <w:r w:rsidRPr="002C1D3D">
              <w:rPr>
                <w:sz w:val="20"/>
                <w:szCs w:val="20"/>
              </w:rPr>
              <w:t xml:space="preserve"> роликів,</w:t>
            </w:r>
            <w:r w:rsidRPr="002C1D3D">
              <w:rPr>
                <w:spacing w:val="4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сувенірної продукції (ручки, блокноти,</w:t>
            </w:r>
            <w:r w:rsidRPr="002C1D3D">
              <w:rPr>
                <w:spacing w:val="2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 xml:space="preserve">календарі, брелки, прапорці, магніти,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брендований</w:t>
            </w:r>
            <w:proofErr w:type="spellEnd"/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посуд, USB накопичувачі,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повербанки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>,</w:t>
            </w:r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парасольки, шеврони,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термо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>-чашки,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шопери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>,</w:t>
            </w:r>
            <w:r w:rsidRPr="002C1D3D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брендований</w:t>
            </w:r>
            <w:proofErr w:type="spellEnd"/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одяг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аксесуари,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іграшки,</w:t>
            </w:r>
            <w:r w:rsidRPr="002C1D3D">
              <w:rPr>
                <w:spacing w:val="-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сувенірні</w:t>
            </w:r>
          </w:p>
          <w:p w14:paraId="46FE27A6" w14:textId="77777777" w:rsidR="00EF1AB7" w:rsidRPr="002C1D3D" w:rsidRDefault="00EF1AB7" w:rsidP="00902C42">
            <w:pPr>
              <w:pStyle w:val="TableParagraph"/>
              <w:ind w:left="112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карти</w:t>
            </w:r>
            <w:r w:rsidRPr="002C1D3D">
              <w:rPr>
                <w:spacing w:val="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України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тощо))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тощо.</w:t>
            </w:r>
          </w:p>
        </w:tc>
        <w:tc>
          <w:tcPr>
            <w:tcW w:w="3969" w:type="dxa"/>
          </w:tcPr>
          <w:p w14:paraId="1F43DF00" w14:textId="77777777" w:rsidR="00EF1AB7" w:rsidRPr="002C1D3D" w:rsidRDefault="00EF1AB7" w:rsidP="00902C42">
            <w:pPr>
              <w:pStyle w:val="TableParagraph"/>
              <w:ind w:left="74" w:right="18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Відділ</w:t>
            </w:r>
            <w:r w:rsidRPr="002C1D3D">
              <w:rPr>
                <w:spacing w:val="15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міжнародних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z w:val="20"/>
                <w:szCs w:val="20"/>
              </w:rPr>
              <w:t>зв'язків</w:t>
            </w:r>
            <w:proofErr w:type="spellEnd"/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5"/>
                <w:sz w:val="20"/>
                <w:szCs w:val="20"/>
              </w:rPr>
              <w:t>та</w:t>
            </w:r>
          </w:p>
          <w:p w14:paraId="09CED8B9" w14:textId="77777777" w:rsidR="00EF1AB7" w:rsidRPr="002C1D3D" w:rsidRDefault="00EF1AB7" w:rsidP="00902C42">
            <w:pPr>
              <w:pStyle w:val="TableParagraph"/>
              <w:ind w:left="74" w:right="36"/>
              <w:jc w:val="center"/>
              <w:rPr>
                <w:spacing w:val="-5"/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інвестиційної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діяльності.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</w:p>
          <w:p w14:paraId="5F5CDCE3" w14:textId="77777777" w:rsidR="00EF1AB7" w:rsidRPr="002C1D3D" w:rsidRDefault="00EF1AB7" w:rsidP="00902C42">
            <w:pPr>
              <w:pStyle w:val="TableParagraph"/>
              <w:ind w:left="74" w:right="36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 xml:space="preserve">Залучені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організаціі</w:t>
            </w:r>
            <w:proofErr w:type="spellEnd"/>
          </w:p>
        </w:tc>
        <w:tc>
          <w:tcPr>
            <w:tcW w:w="1425" w:type="dxa"/>
          </w:tcPr>
          <w:p w14:paraId="0892ECB3" w14:textId="77777777" w:rsidR="00EF1AB7" w:rsidRPr="002C1D3D" w:rsidRDefault="00EF1AB7" w:rsidP="00902C42">
            <w:pPr>
              <w:pStyle w:val="TableParagraph"/>
              <w:ind w:left="45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078F48A7" w14:textId="77777777" w:rsidR="00EF1AB7" w:rsidRPr="002C1D3D" w:rsidRDefault="00EF1AB7" w:rsidP="00902C42">
            <w:pPr>
              <w:pStyle w:val="TableParagraph"/>
              <w:ind w:left="52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Ніжинської МТГ</w:t>
            </w:r>
          </w:p>
        </w:tc>
        <w:tc>
          <w:tcPr>
            <w:tcW w:w="1432" w:type="dxa"/>
          </w:tcPr>
          <w:p w14:paraId="1EE2D5EF" w14:textId="77777777" w:rsidR="00EF1AB7" w:rsidRPr="002C1D3D" w:rsidRDefault="00EF1AB7" w:rsidP="00902C42">
            <w:pPr>
              <w:pStyle w:val="TableParagraph"/>
              <w:rPr>
                <w:b/>
                <w:sz w:val="20"/>
                <w:szCs w:val="20"/>
              </w:rPr>
            </w:pPr>
          </w:p>
          <w:p w14:paraId="7F35EC31" w14:textId="77777777" w:rsidR="00EF1AB7" w:rsidRPr="002C1D3D" w:rsidRDefault="00EF1AB7" w:rsidP="00902C42">
            <w:pPr>
              <w:pStyle w:val="TableParagraph"/>
              <w:rPr>
                <w:b/>
                <w:sz w:val="20"/>
                <w:szCs w:val="20"/>
              </w:rPr>
            </w:pPr>
          </w:p>
          <w:p w14:paraId="52B300BF" w14:textId="77777777" w:rsidR="00EF1AB7" w:rsidRPr="002C1D3D" w:rsidRDefault="005C5C5C" w:rsidP="00902C42">
            <w:pPr>
              <w:pStyle w:val="TableParagraph"/>
              <w:ind w:left="49" w:right="23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  <w:r w:rsidR="00EF1AB7" w:rsidRPr="002C1D3D">
              <w:rPr>
                <w:spacing w:val="-5"/>
                <w:sz w:val="20"/>
                <w:szCs w:val="20"/>
              </w:rPr>
              <w:t>00</w:t>
            </w:r>
          </w:p>
        </w:tc>
      </w:tr>
      <w:tr w:rsidR="00EF1AB7" w:rsidRPr="002C1D3D" w14:paraId="728EDA2B" w14:textId="77777777" w:rsidTr="00FD2B66">
        <w:trPr>
          <w:trHeight w:val="1097"/>
        </w:trPr>
        <w:tc>
          <w:tcPr>
            <w:tcW w:w="869" w:type="dxa"/>
          </w:tcPr>
          <w:p w14:paraId="37487080" w14:textId="77777777" w:rsidR="00EF1AB7" w:rsidRPr="002C1D3D" w:rsidRDefault="00EF1AB7" w:rsidP="00902C42">
            <w:pPr>
              <w:pStyle w:val="TableParagraph"/>
              <w:ind w:right="353"/>
              <w:jc w:val="right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1.2.</w:t>
            </w:r>
          </w:p>
        </w:tc>
        <w:tc>
          <w:tcPr>
            <w:tcW w:w="7473" w:type="dxa"/>
          </w:tcPr>
          <w:p w14:paraId="7110B74A" w14:textId="77777777" w:rsidR="00EF1AB7" w:rsidRPr="002C1D3D" w:rsidRDefault="00EF1AB7" w:rsidP="00902C42">
            <w:pPr>
              <w:pStyle w:val="TableParagraph"/>
              <w:ind w:left="100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Створення</w:t>
            </w:r>
            <w:r w:rsidRPr="002C1D3D">
              <w:rPr>
                <w:spacing w:val="8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та</w:t>
            </w:r>
            <w:r w:rsidRPr="002C1D3D">
              <w:rPr>
                <w:spacing w:val="-2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постійне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наповнення</w:t>
            </w:r>
            <w:r w:rsidRPr="002C1D3D">
              <w:rPr>
                <w:spacing w:val="1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інвестиційного</w:t>
            </w:r>
            <w:r w:rsidRPr="002C1D3D">
              <w:rPr>
                <w:spacing w:val="-1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сайту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Ніжинської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міської ради «Ніжин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Iнвестиційний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>»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(послуги</w:t>
            </w:r>
            <w:r w:rsidRPr="002C1D3D">
              <w:rPr>
                <w:spacing w:val="1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із розроблення</w:t>
            </w:r>
            <w:r w:rsidRPr="002C1D3D">
              <w:rPr>
                <w:spacing w:val="1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технічної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підтримки сайту).</w:t>
            </w:r>
          </w:p>
        </w:tc>
        <w:tc>
          <w:tcPr>
            <w:tcW w:w="3969" w:type="dxa"/>
          </w:tcPr>
          <w:p w14:paraId="29547517" w14:textId="77777777" w:rsidR="00EF1AB7" w:rsidRPr="002C1D3D" w:rsidRDefault="00EF1AB7" w:rsidP="00902C42">
            <w:pPr>
              <w:pStyle w:val="TableParagraph"/>
              <w:ind w:left="74" w:right="37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Виконавчі</w:t>
            </w:r>
            <w:r w:rsidRPr="002C1D3D">
              <w:rPr>
                <w:spacing w:val="1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органи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Ніжинської</w:t>
            </w:r>
            <w:r w:rsidRPr="002C1D3D">
              <w:rPr>
                <w:spacing w:val="5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міської</w:t>
            </w:r>
          </w:p>
          <w:p w14:paraId="281CB9B7" w14:textId="77777777" w:rsidR="00EF1AB7" w:rsidRPr="002C1D3D" w:rsidRDefault="00EF1AB7" w:rsidP="00902C42">
            <w:pPr>
              <w:pStyle w:val="TableParagraph"/>
              <w:ind w:left="74" w:right="20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ради.</w:t>
            </w:r>
          </w:p>
          <w:p w14:paraId="710D6A75" w14:textId="77777777" w:rsidR="00EF1AB7" w:rsidRPr="002C1D3D" w:rsidRDefault="00EF1AB7" w:rsidP="00902C42">
            <w:pPr>
              <w:pStyle w:val="TableParagraph"/>
              <w:ind w:left="74" w:right="39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Відділ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міжнародних</w:t>
            </w:r>
            <w:r w:rsidRPr="002C1D3D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z w:val="20"/>
                <w:szCs w:val="20"/>
              </w:rPr>
              <w:t>зв'язків</w:t>
            </w:r>
            <w:proofErr w:type="spellEnd"/>
            <w:r w:rsidRPr="002C1D3D">
              <w:rPr>
                <w:spacing w:val="-1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та інвестиційної діяльності.</w:t>
            </w:r>
          </w:p>
          <w:p w14:paraId="2ABA0790" w14:textId="77777777" w:rsidR="00EF1AB7" w:rsidRPr="002C1D3D" w:rsidRDefault="00EF1AB7" w:rsidP="00902C42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Залучені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організацій.</w:t>
            </w:r>
          </w:p>
        </w:tc>
        <w:tc>
          <w:tcPr>
            <w:tcW w:w="1425" w:type="dxa"/>
          </w:tcPr>
          <w:p w14:paraId="3DC0D8EF" w14:textId="77777777" w:rsidR="00EF1AB7" w:rsidRPr="002C1D3D" w:rsidRDefault="00EF1AB7" w:rsidP="00902C42">
            <w:pPr>
              <w:pStyle w:val="TableParagraph"/>
              <w:ind w:left="35" w:right="2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2A4F1674" w14:textId="77777777" w:rsidR="00EF1AB7" w:rsidRPr="002C1D3D" w:rsidRDefault="00EF1AB7" w:rsidP="00902C42">
            <w:pPr>
              <w:pStyle w:val="TableParagraph"/>
              <w:ind w:left="35" w:right="29"/>
              <w:jc w:val="center"/>
              <w:rPr>
                <w:sz w:val="20"/>
                <w:szCs w:val="20"/>
              </w:rPr>
            </w:pPr>
            <w:r w:rsidRPr="002C1D3D">
              <w:rPr>
                <w:spacing w:val="-6"/>
                <w:sz w:val="20"/>
                <w:szCs w:val="20"/>
              </w:rPr>
              <w:t xml:space="preserve">Ніжинської </w:t>
            </w:r>
            <w:r w:rsidRPr="002C1D3D">
              <w:rPr>
                <w:spacing w:val="-4"/>
                <w:sz w:val="20"/>
                <w:szCs w:val="20"/>
              </w:rPr>
              <w:t>МТГ</w:t>
            </w:r>
          </w:p>
        </w:tc>
        <w:tc>
          <w:tcPr>
            <w:tcW w:w="1432" w:type="dxa"/>
          </w:tcPr>
          <w:p w14:paraId="371D1A83" w14:textId="77777777" w:rsidR="00EF1AB7" w:rsidRPr="002C1D3D" w:rsidRDefault="00EF1AB7" w:rsidP="00902C42">
            <w:pPr>
              <w:pStyle w:val="TableParagraph"/>
              <w:ind w:left="26" w:right="23"/>
              <w:jc w:val="center"/>
              <w:rPr>
                <w:sz w:val="20"/>
                <w:szCs w:val="20"/>
              </w:rPr>
            </w:pPr>
            <w:r w:rsidRPr="002C1D3D">
              <w:rPr>
                <w:spacing w:val="-10"/>
                <w:sz w:val="20"/>
                <w:szCs w:val="20"/>
              </w:rPr>
              <w:t>5</w:t>
            </w:r>
          </w:p>
        </w:tc>
      </w:tr>
      <w:tr w:rsidR="00EF1AB7" w:rsidRPr="002C1D3D" w14:paraId="1DB15965" w14:textId="77777777" w:rsidTr="00FD2B66">
        <w:trPr>
          <w:trHeight w:val="915"/>
        </w:trPr>
        <w:tc>
          <w:tcPr>
            <w:tcW w:w="869" w:type="dxa"/>
          </w:tcPr>
          <w:p w14:paraId="6D54A7DE" w14:textId="77777777" w:rsidR="00EF1AB7" w:rsidRPr="002C1D3D" w:rsidRDefault="00EF1AB7" w:rsidP="00902C42">
            <w:pPr>
              <w:pStyle w:val="TableParagraph"/>
              <w:ind w:right="348"/>
              <w:jc w:val="right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1.3.</w:t>
            </w:r>
          </w:p>
        </w:tc>
        <w:tc>
          <w:tcPr>
            <w:tcW w:w="7473" w:type="dxa"/>
          </w:tcPr>
          <w:p w14:paraId="63B8E06A" w14:textId="77777777" w:rsidR="00EF1AB7" w:rsidRPr="002C1D3D" w:rsidRDefault="00EF1AB7" w:rsidP="00902C42">
            <w:pPr>
              <w:pStyle w:val="TableParagraph"/>
              <w:ind w:left="108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Залучення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експертів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відповідних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організацій</w:t>
            </w:r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для</w:t>
            </w:r>
            <w:r w:rsidRPr="002C1D3D">
              <w:rPr>
                <w:spacing w:val="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експертного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5"/>
                <w:sz w:val="20"/>
                <w:szCs w:val="20"/>
              </w:rPr>
              <w:t>та</w:t>
            </w:r>
          </w:p>
          <w:p w14:paraId="46862A95" w14:textId="77777777" w:rsidR="00EF1AB7" w:rsidRPr="002C1D3D" w:rsidRDefault="00EF1AB7" w:rsidP="00902C42">
            <w:pPr>
              <w:pStyle w:val="TableParagraph"/>
              <w:ind w:left="105" w:firstLine="12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методичного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супроводу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процесу</w:t>
            </w:r>
            <w:r w:rsidRPr="002C1D3D">
              <w:rPr>
                <w:spacing w:val="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розроблення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інвестиційних</w:t>
            </w:r>
            <w:r w:rsidRPr="002C1D3D">
              <w:rPr>
                <w:spacing w:val="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проектів,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планів </w:t>
            </w:r>
            <w:r w:rsidRPr="002C1D3D">
              <w:rPr>
                <w:sz w:val="20"/>
                <w:szCs w:val="20"/>
              </w:rPr>
              <w:t>дій, бізнес-планів, інвестиційного паспорта,</w:t>
            </w:r>
            <w:r w:rsidRPr="002C1D3D">
              <w:rPr>
                <w:spacing w:val="3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 xml:space="preserve">іншої проектно-кошторисної </w:t>
            </w:r>
            <w:r w:rsidRPr="002C1D3D">
              <w:rPr>
                <w:spacing w:val="-2"/>
                <w:sz w:val="20"/>
                <w:szCs w:val="20"/>
              </w:rPr>
              <w:t>документації.</w:t>
            </w:r>
          </w:p>
        </w:tc>
        <w:tc>
          <w:tcPr>
            <w:tcW w:w="3969" w:type="dxa"/>
          </w:tcPr>
          <w:p w14:paraId="241C7B6F" w14:textId="77777777" w:rsidR="00EF1AB7" w:rsidRPr="002C1D3D" w:rsidRDefault="00EF1AB7" w:rsidP="00902C42">
            <w:pPr>
              <w:pStyle w:val="TableParagraph"/>
              <w:ind w:left="74" w:right="53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Виконавчі</w:t>
            </w:r>
            <w:r w:rsidRPr="002C1D3D">
              <w:rPr>
                <w:spacing w:val="3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органи</w:t>
            </w:r>
            <w:r w:rsidRPr="002C1D3D">
              <w:rPr>
                <w:spacing w:val="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Ніжинської</w:t>
            </w:r>
            <w:r w:rsidRPr="002C1D3D">
              <w:rPr>
                <w:spacing w:val="3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міської ради.</w:t>
            </w:r>
          </w:p>
          <w:p w14:paraId="73B81AFA" w14:textId="77777777" w:rsidR="00EF1AB7" w:rsidRPr="002C1D3D" w:rsidRDefault="00EF1AB7" w:rsidP="00902C42">
            <w:pPr>
              <w:pStyle w:val="TableParagraph"/>
              <w:ind w:left="74" w:right="44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Відділ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 xml:space="preserve">міжнародних </w:t>
            </w:r>
            <w:proofErr w:type="spellStart"/>
            <w:r w:rsidRPr="002C1D3D">
              <w:rPr>
                <w:spacing w:val="-4"/>
                <w:sz w:val="20"/>
                <w:szCs w:val="20"/>
              </w:rPr>
              <w:t>зв'язків</w:t>
            </w:r>
            <w:proofErr w:type="spellEnd"/>
            <w:r w:rsidRPr="002C1D3D">
              <w:rPr>
                <w:spacing w:val="-4"/>
                <w:sz w:val="20"/>
                <w:szCs w:val="20"/>
              </w:rPr>
              <w:t xml:space="preserve">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  <w:p w14:paraId="78EFD7DC" w14:textId="77777777" w:rsidR="00EF1AB7" w:rsidRPr="002C1D3D" w:rsidRDefault="00EF1AB7" w:rsidP="00902C42">
            <w:pPr>
              <w:pStyle w:val="TableParagraph"/>
              <w:ind w:left="74" w:right="10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Залучені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організації.</w:t>
            </w:r>
          </w:p>
        </w:tc>
        <w:tc>
          <w:tcPr>
            <w:tcW w:w="1425" w:type="dxa"/>
          </w:tcPr>
          <w:p w14:paraId="24391A9E" w14:textId="77777777" w:rsidR="00EF1AB7" w:rsidRPr="002C1D3D" w:rsidRDefault="00EF1AB7" w:rsidP="00902C42">
            <w:pPr>
              <w:pStyle w:val="TableParagraph"/>
              <w:ind w:left="45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3DBEF771" w14:textId="77777777" w:rsidR="00EF1AB7" w:rsidRPr="002C1D3D" w:rsidRDefault="00EF1AB7" w:rsidP="00902C42">
            <w:pPr>
              <w:pStyle w:val="TableParagraph"/>
              <w:ind w:left="48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Ніжинської МТГ</w:t>
            </w:r>
          </w:p>
        </w:tc>
        <w:tc>
          <w:tcPr>
            <w:tcW w:w="1432" w:type="dxa"/>
          </w:tcPr>
          <w:p w14:paraId="62276DEF" w14:textId="77777777" w:rsidR="00EF1AB7" w:rsidRPr="002C1D3D" w:rsidRDefault="00EF1AB7" w:rsidP="00902C42">
            <w:pPr>
              <w:pStyle w:val="TableParagraph"/>
              <w:ind w:left="26" w:right="26"/>
              <w:jc w:val="center"/>
              <w:rPr>
                <w:sz w:val="20"/>
                <w:szCs w:val="20"/>
              </w:rPr>
            </w:pPr>
            <w:r w:rsidRPr="002C1D3D">
              <w:rPr>
                <w:spacing w:val="-5"/>
                <w:sz w:val="20"/>
                <w:szCs w:val="20"/>
              </w:rPr>
              <w:t>25</w:t>
            </w:r>
          </w:p>
        </w:tc>
      </w:tr>
      <w:tr w:rsidR="00EF1AB7" w:rsidRPr="002C1D3D" w14:paraId="60F413B5" w14:textId="77777777" w:rsidTr="00FD2B66">
        <w:trPr>
          <w:trHeight w:val="687"/>
        </w:trPr>
        <w:tc>
          <w:tcPr>
            <w:tcW w:w="869" w:type="dxa"/>
          </w:tcPr>
          <w:p w14:paraId="37BF3CED" w14:textId="77777777" w:rsidR="00EF1AB7" w:rsidRPr="002C1D3D" w:rsidRDefault="00EF1AB7" w:rsidP="00902C42">
            <w:pPr>
              <w:pStyle w:val="TableParagraph"/>
              <w:ind w:right="348"/>
              <w:jc w:val="right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1.4.</w:t>
            </w:r>
          </w:p>
        </w:tc>
        <w:tc>
          <w:tcPr>
            <w:tcW w:w="7473" w:type="dxa"/>
          </w:tcPr>
          <w:p w14:paraId="3E9123A5" w14:textId="77777777" w:rsidR="00EF1AB7" w:rsidRPr="002C1D3D" w:rsidRDefault="00EF1AB7" w:rsidP="00902C42">
            <w:pPr>
              <w:pStyle w:val="TableParagraph"/>
              <w:ind w:left="112" w:right="-202" w:firstLine="1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Розроблення,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виготовлення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розповсюдження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інформації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про</w:t>
            </w:r>
            <w:r w:rsidRPr="002C1D3D">
              <w:rPr>
                <w:spacing w:val="37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інвестиційно-</w:t>
            </w:r>
            <w:r w:rsidRPr="002C1D3D">
              <w:rPr>
                <w:sz w:val="20"/>
                <w:szCs w:val="20"/>
              </w:rPr>
              <w:t>привабливі земельні ділянки (площадки),</w:t>
            </w:r>
            <w:r w:rsidRPr="002C1D3D">
              <w:rPr>
                <w:spacing w:val="1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комунальне майно,</w:t>
            </w:r>
            <w:r w:rsidRPr="002C1D3D">
              <w:rPr>
                <w:spacing w:val="-2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тощо</w:t>
            </w:r>
          </w:p>
          <w:p w14:paraId="611138B9" w14:textId="77777777" w:rsidR="00EF1AB7" w:rsidRPr="002C1D3D" w:rsidRDefault="00EF1AB7" w:rsidP="00902C42">
            <w:pPr>
              <w:pStyle w:val="TableParagraph"/>
              <w:ind w:left="103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(поліграфічна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продукція,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буклети,</w:t>
            </w:r>
            <w:r w:rsidRPr="002C1D3D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флаєри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>,</w:t>
            </w:r>
            <w:r w:rsidRPr="002C1D3D">
              <w:rPr>
                <w:spacing w:val="6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каталоги,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інші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презентаційні матеріали).</w:t>
            </w:r>
          </w:p>
        </w:tc>
        <w:tc>
          <w:tcPr>
            <w:tcW w:w="3969" w:type="dxa"/>
          </w:tcPr>
          <w:p w14:paraId="6CB9EB7E" w14:textId="77777777" w:rsidR="00EF1AB7" w:rsidRPr="002C1D3D" w:rsidRDefault="00EF1AB7" w:rsidP="00902C42">
            <w:pPr>
              <w:pStyle w:val="TableParagraph"/>
              <w:ind w:left="827" w:right="5" w:hanging="300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Відділ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міжнародних</w:t>
            </w:r>
            <w:r w:rsidRPr="002C1D3D">
              <w:rPr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зв'язків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 xml:space="preserve">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</w:tc>
        <w:tc>
          <w:tcPr>
            <w:tcW w:w="1425" w:type="dxa"/>
          </w:tcPr>
          <w:p w14:paraId="338C3C42" w14:textId="77777777" w:rsidR="00EF1AB7" w:rsidRPr="002C1D3D" w:rsidRDefault="00EF1AB7" w:rsidP="00902C42">
            <w:pPr>
              <w:pStyle w:val="TableParagraph"/>
              <w:ind w:left="45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25F070A4" w14:textId="77777777" w:rsidR="00EF1AB7" w:rsidRPr="002C1D3D" w:rsidRDefault="00EF1AB7" w:rsidP="00902C42">
            <w:pPr>
              <w:pStyle w:val="TableParagraph"/>
              <w:ind w:left="177" w:right="181" w:hanging="5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Ніжинської МТГ</w:t>
            </w:r>
          </w:p>
        </w:tc>
        <w:tc>
          <w:tcPr>
            <w:tcW w:w="1432" w:type="dxa"/>
          </w:tcPr>
          <w:p w14:paraId="141E140E" w14:textId="77777777" w:rsidR="00EF1AB7" w:rsidRPr="002C1D3D" w:rsidRDefault="00EF1AB7" w:rsidP="00902C42">
            <w:pPr>
              <w:pStyle w:val="TableParagraph"/>
              <w:ind w:left="26" w:right="29"/>
              <w:jc w:val="center"/>
              <w:rPr>
                <w:sz w:val="20"/>
                <w:szCs w:val="20"/>
              </w:rPr>
            </w:pPr>
            <w:r w:rsidRPr="002C1D3D">
              <w:rPr>
                <w:spacing w:val="-5"/>
                <w:sz w:val="20"/>
                <w:szCs w:val="20"/>
              </w:rPr>
              <w:t>10</w:t>
            </w:r>
          </w:p>
        </w:tc>
      </w:tr>
      <w:tr w:rsidR="00EF1AB7" w:rsidRPr="002C1D3D" w14:paraId="036536B3" w14:textId="77777777" w:rsidTr="00FD2B66">
        <w:trPr>
          <w:trHeight w:val="762"/>
        </w:trPr>
        <w:tc>
          <w:tcPr>
            <w:tcW w:w="869" w:type="dxa"/>
          </w:tcPr>
          <w:p w14:paraId="0EA4F08E" w14:textId="77777777" w:rsidR="00EF1AB7" w:rsidRPr="002C1D3D" w:rsidRDefault="00EF1AB7" w:rsidP="00902C42">
            <w:pPr>
              <w:pStyle w:val="TableParagraph"/>
              <w:rPr>
                <w:b/>
                <w:sz w:val="20"/>
                <w:szCs w:val="20"/>
              </w:rPr>
            </w:pPr>
          </w:p>
          <w:p w14:paraId="68AD3D58" w14:textId="77777777" w:rsidR="00EF1AB7" w:rsidRPr="002C1D3D" w:rsidRDefault="00EF1AB7" w:rsidP="00902C42">
            <w:pPr>
              <w:pStyle w:val="TableParagraph"/>
              <w:ind w:left="160"/>
              <w:rPr>
                <w:position w:val="-2"/>
                <w:sz w:val="20"/>
                <w:szCs w:val="20"/>
              </w:rPr>
            </w:pPr>
            <w:r w:rsidRPr="002C1D3D">
              <w:rPr>
                <w:noProof/>
                <w:position w:val="-2"/>
                <w:sz w:val="20"/>
                <w:szCs w:val="20"/>
                <w:lang w:eastAsia="uk-UA"/>
              </w:rPr>
              <w:drawing>
                <wp:inline distT="0" distB="0" distL="0" distR="0" wp14:anchorId="5219A823" wp14:editId="3D541B4F">
                  <wp:extent cx="173736" cy="9448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3" w:type="dxa"/>
          </w:tcPr>
          <w:p w14:paraId="591736ED" w14:textId="77777777" w:rsidR="00EF1AB7" w:rsidRPr="002C1D3D" w:rsidRDefault="00EF1AB7" w:rsidP="00902C42">
            <w:pPr>
              <w:pStyle w:val="TableParagraph"/>
              <w:ind w:left="114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Розробка</w:t>
            </w:r>
            <w:r w:rsidRPr="002C1D3D">
              <w:rPr>
                <w:spacing w:val="-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друк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дорожньо</w:t>
            </w:r>
            <w:r>
              <w:rPr>
                <w:spacing w:val="-2"/>
                <w:sz w:val="20"/>
                <w:szCs w:val="20"/>
              </w:rPr>
              <w:t>ї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інвестиційної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карти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громади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щодо</w:t>
            </w:r>
            <w:r w:rsidRPr="002C1D3D">
              <w:rPr>
                <w:spacing w:val="-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визначення</w:t>
            </w:r>
          </w:p>
          <w:p w14:paraId="6AA319C1" w14:textId="77777777" w:rsidR="00EF1AB7" w:rsidRPr="002C1D3D" w:rsidRDefault="00EF1AB7" w:rsidP="00902C42">
            <w:pPr>
              <w:pStyle w:val="TableParagraph"/>
              <w:ind w:left="110" w:right="184" w:hanging="9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використання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найбільш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оптимальних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механіз</w:t>
            </w:r>
            <w:r>
              <w:rPr>
                <w:spacing w:val="-4"/>
                <w:sz w:val="20"/>
                <w:szCs w:val="20"/>
              </w:rPr>
              <w:t>м</w:t>
            </w:r>
            <w:r w:rsidRPr="002C1D3D">
              <w:rPr>
                <w:spacing w:val="-4"/>
                <w:sz w:val="20"/>
                <w:szCs w:val="20"/>
              </w:rPr>
              <w:t>ів</w:t>
            </w:r>
            <w:r w:rsidRPr="002C1D3D">
              <w:rPr>
                <w:spacing w:val="-10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та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 xml:space="preserve">інструментів </w:t>
            </w:r>
            <w:r w:rsidRPr="002C1D3D">
              <w:rPr>
                <w:sz w:val="20"/>
                <w:szCs w:val="20"/>
              </w:rPr>
              <w:t>залучення</w:t>
            </w:r>
            <w:r w:rsidRPr="002C1D3D">
              <w:rPr>
                <w:spacing w:val="4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інвестицій.</w:t>
            </w:r>
          </w:p>
        </w:tc>
        <w:tc>
          <w:tcPr>
            <w:tcW w:w="3969" w:type="dxa"/>
          </w:tcPr>
          <w:p w14:paraId="0E200464" w14:textId="77777777" w:rsidR="00EF1AB7" w:rsidRPr="002C1D3D" w:rsidRDefault="00EF1AB7" w:rsidP="00902C42">
            <w:pPr>
              <w:pStyle w:val="TableParagraph"/>
              <w:ind w:left="74" w:right="69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Відділ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міжнародних</w:t>
            </w:r>
            <w:r w:rsidRPr="002C1D3D">
              <w:rPr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зв'язків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 xml:space="preserve">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</w:tc>
        <w:tc>
          <w:tcPr>
            <w:tcW w:w="1425" w:type="dxa"/>
          </w:tcPr>
          <w:p w14:paraId="7D552CCB" w14:textId="77777777" w:rsidR="00EF1AB7" w:rsidRPr="002C1D3D" w:rsidRDefault="00EF1AB7" w:rsidP="00902C42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47A457FD" w14:textId="77777777" w:rsidR="00EF1AB7" w:rsidRPr="002C1D3D" w:rsidRDefault="00EF1AB7" w:rsidP="00902C42">
            <w:pPr>
              <w:pStyle w:val="TableParagraph"/>
              <w:ind w:left="35" w:right="49"/>
              <w:jc w:val="center"/>
              <w:rPr>
                <w:sz w:val="20"/>
                <w:szCs w:val="20"/>
              </w:rPr>
            </w:pPr>
            <w:r w:rsidRPr="002C1D3D">
              <w:rPr>
                <w:spacing w:val="-6"/>
                <w:sz w:val="20"/>
                <w:szCs w:val="20"/>
              </w:rPr>
              <w:t xml:space="preserve">Ніжинської </w:t>
            </w:r>
            <w:r w:rsidRPr="002C1D3D">
              <w:rPr>
                <w:spacing w:val="-4"/>
                <w:sz w:val="20"/>
                <w:szCs w:val="20"/>
              </w:rPr>
              <w:t>МТГ</w:t>
            </w:r>
          </w:p>
        </w:tc>
        <w:tc>
          <w:tcPr>
            <w:tcW w:w="1432" w:type="dxa"/>
          </w:tcPr>
          <w:p w14:paraId="06D062A6" w14:textId="77777777" w:rsidR="00EF1AB7" w:rsidRPr="002C1D3D" w:rsidRDefault="00EF1AB7" w:rsidP="00902C42">
            <w:pPr>
              <w:pStyle w:val="TableParagraph"/>
              <w:ind w:left="26" w:right="49"/>
              <w:jc w:val="center"/>
              <w:rPr>
                <w:sz w:val="20"/>
                <w:szCs w:val="20"/>
              </w:rPr>
            </w:pPr>
            <w:r w:rsidRPr="002C1D3D">
              <w:rPr>
                <w:spacing w:val="-10"/>
                <w:sz w:val="20"/>
                <w:szCs w:val="20"/>
              </w:rPr>
              <w:t>5</w:t>
            </w:r>
          </w:p>
        </w:tc>
      </w:tr>
    </w:tbl>
    <w:p w14:paraId="5CF033F0" w14:textId="77777777" w:rsidR="00EF1AB7" w:rsidRPr="00442041" w:rsidRDefault="00EF1AB7" w:rsidP="00902C42">
      <w:pPr>
        <w:pStyle w:val="TableParagraph"/>
        <w:jc w:val="center"/>
        <w:rPr>
          <w:sz w:val="24"/>
          <w:szCs w:val="24"/>
        </w:rPr>
        <w:sectPr w:rsidR="00EF1AB7" w:rsidRPr="00442041">
          <w:pgSz w:w="16820" w:h="11900" w:orient="landscape"/>
          <w:pgMar w:top="1340" w:right="850" w:bottom="280" w:left="708" w:header="720" w:footer="720" w:gutter="0"/>
          <w:cols w:space="720"/>
        </w:sectPr>
      </w:pPr>
    </w:p>
    <w:p w14:paraId="06055FE6" w14:textId="77777777" w:rsidR="00EF1AB7" w:rsidRPr="00442041" w:rsidRDefault="00EF1AB7" w:rsidP="00902C42">
      <w:pPr>
        <w:pStyle w:val="aa"/>
        <w:spacing w:after="0" w:line="240" w:lineRule="auto"/>
        <w:ind w:left="0" w:hanging="2"/>
        <w:rPr>
          <w:b/>
          <w:sz w:val="24"/>
          <w:szCs w:val="24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7479"/>
        <w:gridCol w:w="3980"/>
        <w:gridCol w:w="1426"/>
        <w:gridCol w:w="1311"/>
      </w:tblGrid>
      <w:tr w:rsidR="00EF1AB7" w:rsidRPr="002C1D3D" w14:paraId="6A787BE7" w14:textId="77777777" w:rsidTr="00FD2B66">
        <w:trPr>
          <w:trHeight w:val="762"/>
        </w:trPr>
        <w:tc>
          <w:tcPr>
            <w:tcW w:w="797" w:type="dxa"/>
          </w:tcPr>
          <w:p w14:paraId="173CA8A3" w14:textId="77777777" w:rsidR="00EF1AB7" w:rsidRPr="002C1D3D" w:rsidRDefault="00EF1AB7" w:rsidP="00902C42">
            <w:pPr>
              <w:pStyle w:val="TableParagraph"/>
              <w:ind w:left="125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1.6.</w:t>
            </w:r>
          </w:p>
        </w:tc>
        <w:tc>
          <w:tcPr>
            <w:tcW w:w="7479" w:type="dxa"/>
          </w:tcPr>
          <w:p w14:paraId="0D1E43E5" w14:textId="77777777" w:rsidR="00EF1AB7" w:rsidRPr="002C1D3D" w:rsidRDefault="00EF1AB7" w:rsidP="00902C42">
            <w:pPr>
              <w:pStyle w:val="TableParagraph"/>
              <w:ind w:left="129" w:right="670" w:hanging="2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Виплата переможцям</w:t>
            </w:r>
            <w:r w:rsidRPr="002C1D3D">
              <w:rPr>
                <w:spacing w:val="8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відкритих конкурсів</w:t>
            </w:r>
            <w:r w:rsidRPr="002C1D3D">
              <w:rPr>
                <w:spacing w:val="-6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спрямованих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на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покращення </w:t>
            </w:r>
            <w:r w:rsidRPr="002C1D3D">
              <w:rPr>
                <w:sz w:val="20"/>
                <w:szCs w:val="20"/>
              </w:rPr>
              <w:t>інвестиційного</w:t>
            </w:r>
            <w:r w:rsidRPr="002C1D3D">
              <w:rPr>
                <w:spacing w:val="-1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клімату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Ніжинської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МТГ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одноразово</w:t>
            </w:r>
            <w:r>
              <w:rPr>
                <w:sz w:val="20"/>
                <w:szCs w:val="20"/>
              </w:rPr>
              <w:t>ї</w:t>
            </w:r>
            <w:r w:rsidRPr="002C1D3D">
              <w:rPr>
                <w:spacing w:val="-11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винагороди</w:t>
            </w:r>
          </w:p>
        </w:tc>
        <w:tc>
          <w:tcPr>
            <w:tcW w:w="3980" w:type="dxa"/>
          </w:tcPr>
          <w:p w14:paraId="5D1F5107" w14:textId="77777777" w:rsidR="00EF1AB7" w:rsidRPr="002C1D3D" w:rsidRDefault="00EF1AB7" w:rsidP="00902C42">
            <w:pPr>
              <w:pStyle w:val="TableParagraph"/>
              <w:ind w:left="47" w:right="8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Відділ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міжнародних</w:t>
            </w:r>
            <w:r w:rsidRPr="002C1D3D">
              <w:rPr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зв'язків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 xml:space="preserve">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</w:tc>
        <w:tc>
          <w:tcPr>
            <w:tcW w:w="1426" w:type="dxa"/>
          </w:tcPr>
          <w:p w14:paraId="15745329" w14:textId="77777777" w:rsidR="00EF1AB7" w:rsidRPr="002C1D3D" w:rsidRDefault="00EF1AB7" w:rsidP="00902C42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2AA708AA" w14:textId="77777777" w:rsidR="00EF1AB7" w:rsidRPr="002C1D3D" w:rsidRDefault="00EF1AB7" w:rsidP="00902C42">
            <w:pPr>
              <w:pStyle w:val="TableParagraph"/>
              <w:ind w:left="56" w:right="2"/>
              <w:jc w:val="center"/>
              <w:rPr>
                <w:sz w:val="20"/>
                <w:szCs w:val="20"/>
              </w:rPr>
            </w:pPr>
            <w:r w:rsidRPr="002C1D3D">
              <w:rPr>
                <w:spacing w:val="-6"/>
                <w:sz w:val="20"/>
                <w:szCs w:val="20"/>
              </w:rPr>
              <w:t xml:space="preserve">Ніжинської </w:t>
            </w:r>
            <w:r w:rsidRPr="002C1D3D">
              <w:rPr>
                <w:spacing w:val="-4"/>
                <w:sz w:val="20"/>
                <w:szCs w:val="20"/>
              </w:rPr>
              <w:t>МТГ</w:t>
            </w:r>
          </w:p>
        </w:tc>
        <w:tc>
          <w:tcPr>
            <w:tcW w:w="1311" w:type="dxa"/>
          </w:tcPr>
          <w:p w14:paraId="65042125" w14:textId="77777777" w:rsidR="00EF1AB7" w:rsidRPr="002C1D3D" w:rsidRDefault="00EF1AB7" w:rsidP="00902C42">
            <w:pPr>
              <w:pStyle w:val="TableParagraph"/>
              <w:ind w:right="516"/>
              <w:jc w:val="right"/>
              <w:rPr>
                <w:sz w:val="20"/>
                <w:szCs w:val="20"/>
              </w:rPr>
            </w:pPr>
            <w:r w:rsidRPr="002C1D3D">
              <w:rPr>
                <w:spacing w:val="-5"/>
                <w:sz w:val="20"/>
                <w:szCs w:val="20"/>
              </w:rPr>
              <w:t>20</w:t>
            </w:r>
          </w:p>
        </w:tc>
      </w:tr>
      <w:tr w:rsidR="00EF1AB7" w:rsidRPr="00D05DEB" w14:paraId="5CB25603" w14:textId="77777777" w:rsidTr="00FD2B66">
        <w:trPr>
          <w:trHeight w:val="207"/>
        </w:trPr>
        <w:tc>
          <w:tcPr>
            <w:tcW w:w="14993" w:type="dxa"/>
            <w:gridSpan w:val="5"/>
          </w:tcPr>
          <w:p w14:paraId="2B36499A" w14:textId="77777777" w:rsidR="00EF1AB7" w:rsidRPr="00D05DEB" w:rsidRDefault="00EF1AB7" w:rsidP="00902C42">
            <w:pPr>
              <w:pStyle w:val="TableParagraph"/>
              <w:ind w:left="893"/>
              <w:rPr>
                <w:b/>
                <w:bCs/>
                <w:sz w:val="20"/>
                <w:szCs w:val="20"/>
              </w:rPr>
            </w:pPr>
            <w:r w:rsidRPr="00D05DEB">
              <w:rPr>
                <w:b/>
                <w:sz w:val="20"/>
                <w:szCs w:val="20"/>
                <w:lang w:eastAsia="ru-RU"/>
              </w:rPr>
              <w:t>2. Підтримка реалізації пріоритетних інвестиційних проектів та розвиток інфраструктури підтримки інвестиційної діяльності</w:t>
            </w:r>
          </w:p>
        </w:tc>
      </w:tr>
      <w:tr w:rsidR="005C5C5C" w:rsidRPr="002C1D3D" w14:paraId="03FC3C6D" w14:textId="77777777" w:rsidTr="00FD2B66">
        <w:trPr>
          <w:trHeight w:val="3924"/>
        </w:trPr>
        <w:tc>
          <w:tcPr>
            <w:tcW w:w="797" w:type="dxa"/>
          </w:tcPr>
          <w:p w14:paraId="409A8C5A" w14:textId="77777777" w:rsidR="005C5C5C" w:rsidRPr="00C67F38" w:rsidRDefault="005C5C5C" w:rsidP="00902C42">
            <w:pPr>
              <w:spacing w:line="240" w:lineRule="auto"/>
              <w:ind w:left="0" w:hanging="2"/>
              <w:rPr>
                <w:sz w:val="16"/>
                <w:szCs w:val="16"/>
                <w:lang w:val="uk-UA"/>
              </w:rPr>
            </w:pPr>
            <w:r w:rsidRPr="002C1D3D">
              <w:rPr>
                <w:spacing w:val="-4"/>
              </w:rPr>
              <w:t>2.1.</w:t>
            </w:r>
          </w:p>
        </w:tc>
        <w:tc>
          <w:tcPr>
            <w:tcW w:w="7479" w:type="dxa"/>
          </w:tcPr>
          <w:p w14:paraId="04073BAE" w14:textId="77777777" w:rsidR="005C5C5C" w:rsidRPr="00C67F38" w:rsidRDefault="005C5C5C" w:rsidP="00902C42">
            <w:pPr>
              <w:pStyle w:val="TableParagraph"/>
              <w:rPr>
                <w:bCs/>
                <w:sz w:val="16"/>
                <w:szCs w:val="16"/>
              </w:rPr>
            </w:pPr>
            <w:proofErr w:type="spellStart"/>
            <w:r w:rsidRPr="002C1D3D">
              <w:rPr>
                <w:spacing w:val="-2"/>
                <w:sz w:val="20"/>
                <w:szCs w:val="20"/>
              </w:rPr>
              <w:t>C</w:t>
            </w:r>
            <w:r w:rsidRPr="00EF1AB7">
              <w:rPr>
                <w:spacing w:val="-2"/>
                <w:sz w:val="20"/>
                <w:szCs w:val="20"/>
              </w:rPr>
              <w:t>півфінансування</w:t>
            </w:r>
            <w:proofErr w:type="spellEnd"/>
            <w:r w:rsidRPr="00EF1AB7">
              <w:rPr>
                <w:sz w:val="20"/>
                <w:szCs w:val="20"/>
              </w:rPr>
              <w:t xml:space="preserve"> грантових </w:t>
            </w:r>
            <w:proofErr w:type="spellStart"/>
            <w:r w:rsidRPr="00EF1AB7">
              <w:rPr>
                <w:sz w:val="20"/>
                <w:szCs w:val="20"/>
              </w:rPr>
              <w:t>проєктів</w:t>
            </w:r>
            <w:proofErr w:type="spellEnd"/>
            <w:r w:rsidRPr="00EF1A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та </w:t>
            </w:r>
            <w:proofErr w:type="spellStart"/>
            <w:r w:rsidRPr="00EF1AB7">
              <w:rPr>
                <w:spacing w:val="-2"/>
                <w:sz w:val="20"/>
                <w:szCs w:val="20"/>
              </w:rPr>
              <w:t>проєктів</w:t>
            </w:r>
            <w:proofErr w:type="spellEnd"/>
            <w:r w:rsidRPr="00EF1AB7">
              <w:rPr>
                <w:spacing w:val="14"/>
                <w:sz w:val="20"/>
                <w:szCs w:val="20"/>
              </w:rPr>
              <w:t xml:space="preserve"> </w:t>
            </w:r>
            <w:r w:rsidRPr="00EF1AB7">
              <w:rPr>
                <w:spacing w:val="-2"/>
                <w:sz w:val="20"/>
                <w:szCs w:val="20"/>
              </w:rPr>
              <w:t>колективного</w:t>
            </w:r>
            <w:r w:rsidRPr="00EF1AB7">
              <w:rPr>
                <w:spacing w:val="11"/>
                <w:sz w:val="20"/>
                <w:szCs w:val="20"/>
              </w:rPr>
              <w:t xml:space="preserve"> </w:t>
            </w:r>
            <w:r w:rsidRPr="00EF1AB7">
              <w:rPr>
                <w:spacing w:val="-2"/>
                <w:sz w:val="20"/>
                <w:szCs w:val="20"/>
              </w:rPr>
              <w:t>фінансування</w:t>
            </w:r>
            <w:r w:rsidRPr="00EF1AB7">
              <w:rPr>
                <w:spacing w:val="23"/>
                <w:sz w:val="20"/>
                <w:szCs w:val="20"/>
              </w:rPr>
              <w:t xml:space="preserve"> </w:t>
            </w:r>
            <w:r w:rsidRPr="00EF1AB7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EF1AB7">
              <w:rPr>
                <w:spacing w:val="-2"/>
                <w:sz w:val="20"/>
                <w:szCs w:val="20"/>
              </w:rPr>
              <w:t>краудфандингу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>)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10"/>
                <w:sz w:val="20"/>
                <w:szCs w:val="20"/>
              </w:rPr>
              <w:t>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5C5C5C">
              <w:rPr>
                <w:spacing w:val="-2"/>
                <w:sz w:val="20"/>
              </w:rPr>
              <w:t xml:space="preserve">розмірі </w:t>
            </w:r>
            <w:r w:rsidRPr="005C5C5C">
              <w:rPr>
                <w:sz w:val="20"/>
              </w:rPr>
              <w:t>не</w:t>
            </w:r>
            <w:r w:rsidRPr="005C5C5C">
              <w:rPr>
                <w:spacing w:val="-4"/>
                <w:sz w:val="20"/>
              </w:rPr>
              <w:t xml:space="preserve"> </w:t>
            </w:r>
            <w:r w:rsidRPr="005C5C5C">
              <w:rPr>
                <w:sz w:val="20"/>
              </w:rPr>
              <w:t xml:space="preserve">більше </w:t>
            </w:r>
            <w:r w:rsidRPr="005C5C5C">
              <w:rPr>
                <w:spacing w:val="-2"/>
                <w:sz w:val="20"/>
              </w:rPr>
              <w:t>50%</w:t>
            </w:r>
            <w:r w:rsidRPr="005C5C5C">
              <w:rPr>
                <w:spacing w:val="-3"/>
                <w:sz w:val="20"/>
              </w:rPr>
              <w:t xml:space="preserve"> </w:t>
            </w:r>
            <w:r w:rsidRPr="005C5C5C">
              <w:rPr>
                <w:spacing w:val="-2"/>
                <w:sz w:val="20"/>
              </w:rPr>
              <w:t>від</w:t>
            </w:r>
            <w:r w:rsidRPr="005C5C5C">
              <w:rPr>
                <w:spacing w:val="-7"/>
                <w:sz w:val="20"/>
              </w:rPr>
              <w:t xml:space="preserve"> </w:t>
            </w:r>
            <w:r w:rsidRPr="005C5C5C">
              <w:rPr>
                <w:spacing w:val="-2"/>
                <w:sz w:val="20"/>
              </w:rPr>
              <w:t>загальної</w:t>
            </w:r>
            <w:r w:rsidRPr="005C5C5C">
              <w:rPr>
                <w:spacing w:val="-5"/>
                <w:sz w:val="20"/>
              </w:rPr>
              <w:t xml:space="preserve"> </w:t>
            </w:r>
            <w:r w:rsidRPr="005C5C5C">
              <w:rPr>
                <w:spacing w:val="-2"/>
                <w:sz w:val="20"/>
              </w:rPr>
              <w:t>суми проекту.</w:t>
            </w:r>
          </w:p>
        </w:tc>
        <w:tc>
          <w:tcPr>
            <w:tcW w:w="3980" w:type="dxa"/>
          </w:tcPr>
          <w:p w14:paraId="248933AA" w14:textId="77777777" w:rsidR="005C5C5C" w:rsidRPr="005C5C5C" w:rsidRDefault="005C5C5C" w:rsidP="00902C42">
            <w:pPr>
              <w:spacing w:line="240" w:lineRule="auto"/>
              <w:ind w:left="0" w:hanging="2"/>
              <w:jc w:val="both"/>
              <w:rPr>
                <w:sz w:val="16"/>
                <w:szCs w:val="16"/>
                <w:lang w:val="uk-UA"/>
              </w:rPr>
            </w:pPr>
            <w:r w:rsidRPr="005E2BF0">
              <w:rPr>
                <w:lang w:val="uk-UA"/>
              </w:rPr>
              <w:t>Ніжинська</w:t>
            </w:r>
            <w:r w:rsidRPr="005E2BF0">
              <w:rPr>
                <w:spacing w:val="68"/>
                <w:w w:val="150"/>
                <w:lang w:val="uk-UA"/>
              </w:rPr>
              <w:t xml:space="preserve"> </w:t>
            </w:r>
            <w:r w:rsidRPr="005E2BF0">
              <w:rPr>
                <w:lang w:val="uk-UA"/>
              </w:rPr>
              <w:t>м</w:t>
            </w:r>
            <w:r w:rsidRPr="005E2BF0">
              <w:rPr>
                <w:spacing w:val="-29"/>
                <w:lang w:val="uk-UA"/>
              </w:rPr>
              <w:t xml:space="preserve"> </w:t>
            </w:r>
            <w:proofErr w:type="spellStart"/>
            <w:r w:rsidRPr="005E2BF0">
              <w:rPr>
                <w:lang w:val="uk-UA"/>
              </w:rPr>
              <w:t>іська</w:t>
            </w:r>
            <w:proofErr w:type="spellEnd"/>
            <w:r w:rsidRPr="005E2BF0">
              <w:rPr>
                <w:spacing w:val="63"/>
                <w:w w:val="150"/>
                <w:lang w:val="uk-UA"/>
              </w:rPr>
              <w:t xml:space="preserve"> </w:t>
            </w:r>
            <w:r w:rsidRPr="005E2BF0">
              <w:rPr>
                <w:lang w:val="uk-UA"/>
              </w:rPr>
              <w:t>рада</w:t>
            </w:r>
            <w:r w:rsidRPr="005E2BF0">
              <w:rPr>
                <w:spacing w:val="56"/>
                <w:w w:val="150"/>
                <w:lang w:val="uk-UA"/>
              </w:rPr>
              <w:t xml:space="preserve"> </w:t>
            </w:r>
            <w:proofErr w:type="spellStart"/>
            <w:r w:rsidRPr="005E2BF0">
              <w:rPr>
                <w:spacing w:val="-2"/>
                <w:lang w:val="uk-UA"/>
              </w:rPr>
              <w:t>Чернігівськоії</w:t>
            </w:r>
            <w:proofErr w:type="spellEnd"/>
            <w:r w:rsidRPr="005E2BF0">
              <w:rPr>
                <w:spacing w:val="-2"/>
                <w:lang w:val="uk-UA"/>
              </w:rPr>
              <w:t xml:space="preserve"> області: Виконавчий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комітет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Ніжинської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міської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 xml:space="preserve">ради, </w:t>
            </w:r>
            <w:r w:rsidRPr="005E2BF0">
              <w:rPr>
                <w:lang w:val="uk-UA"/>
              </w:rPr>
              <w:t>Управління житлово-комунального господарства та будівництва, Фінансове управління, КНП «Ніжинська центральна міська лікарня імені Миколи Галицького» Ніжинської</w:t>
            </w:r>
            <w:r w:rsidRPr="005E2BF0">
              <w:rPr>
                <w:spacing w:val="-14"/>
                <w:lang w:val="uk-UA"/>
              </w:rPr>
              <w:t xml:space="preserve"> </w:t>
            </w:r>
            <w:r w:rsidRPr="005E2BF0">
              <w:rPr>
                <w:lang w:val="uk-UA"/>
              </w:rPr>
              <w:t>міської</w:t>
            </w:r>
            <w:r w:rsidRPr="005E2BF0">
              <w:rPr>
                <w:spacing w:val="-7"/>
                <w:lang w:val="uk-UA"/>
              </w:rPr>
              <w:t xml:space="preserve"> </w:t>
            </w:r>
            <w:r w:rsidRPr="005E2BF0">
              <w:rPr>
                <w:lang w:val="uk-UA"/>
              </w:rPr>
              <w:t>ради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 xml:space="preserve">Чернігівської області, </w:t>
            </w:r>
            <w:r w:rsidRPr="00442041">
              <w:t>KH</w:t>
            </w:r>
            <w:r w:rsidRPr="005E2BF0">
              <w:rPr>
                <w:lang w:val="uk-UA"/>
              </w:rPr>
              <w:t>П «Ніжинський міський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центр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первинної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медико-санітарної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допомоги»,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KH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«Ніжинська</w:t>
            </w:r>
            <w:r w:rsidRPr="005E2BF0">
              <w:rPr>
                <w:spacing w:val="-7"/>
                <w:lang w:val="uk-UA"/>
              </w:rPr>
              <w:t xml:space="preserve"> </w:t>
            </w:r>
            <w:r w:rsidRPr="005E2BF0">
              <w:rPr>
                <w:lang w:val="uk-UA"/>
              </w:rPr>
              <w:t>міська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стоматологічна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поліклініка»,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«Виробниче управління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комунального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господарства»,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«Ніжинське управління</w:t>
            </w:r>
            <w:r w:rsidRPr="005E2BF0">
              <w:rPr>
                <w:spacing w:val="52"/>
                <w:lang w:val="uk-UA"/>
              </w:rPr>
              <w:t xml:space="preserve">  </w:t>
            </w:r>
            <w:r w:rsidRPr="005E2BF0">
              <w:rPr>
                <w:lang w:val="uk-UA"/>
              </w:rPr>
              <w:t>водопровідно</w:t>
            </w:r>
            <w:r w:rsidRPr="005E2BF0">
              <w:rPr>
                <w:spacing w:val="59"/>
                <w:lang w:val="uk-UA"/>
              </w:rPr>
              <w:t xml:space="preserve"> </w:t>
            </w:r>
            <w:r w:rsidRPr="005E2BF0">
              <w:rPr>
                <w:lang w:val="uk-UA"/>
              </w:rPr>
              <w:t>-</w:t>
            </w:r>
            <w:r w:rsidRPr="005E2BF0">
              <w:rPr>
                <w:spacing w:val="48"/>
                <w:lang w:val="uk-UA"/>
              </w:rPr>
              <w:t xml:space="preserve"> </w:t>
            </w:r>
            <w:r w:rsidRPr="005E2BF0">
              <w:rPr>
                <w:lang w:val="uk-UA"/>
              </w:rPr>
              <w:t>каналізаційного</w:t>
            </w:r>
            <w:r w:rsidRPr="005E2BF0">
              <w:rPr>
                <w:spacing w:val="42"/>
                <w:lang w:val="uk-UA"/>
              </w:rPr>
              <w:t xml:space="preserve">  </w:t>
            </w:r>
            <w:r w:rsidRPr="005E2BF0">
              <w:rPr>
                <w:lang w:val="uk-UA"/>
              </w:rPr>
              <w:t>господарства»,</w:t>
            </w:r>
            <w:r w:rsidRPr="005E2BF0">
              <w:rPr>
                <w:spacing w:val="65"/>
                <w:lang w:val="uk-UA"/>
              </w:rPr>
              <w:t xml:space="preserve"> </w:t>
            </w:r>
            <w:r w:rsidRPr="00442041">
              <w:rPr>
                <w:spacing w:val="-5"/>
                <w:w w:val="90"/>
              </w:rPr>
              <w:t>K</w:t>
            </w:r>
            <w:r w:rsidRPr="005E2BF0">
              <w:rPr>
                <w:spacing w:val="-5"/>
                <w:w w:val="90"/>
                <w:lang w:val="uk-UA"/>
              </w:rPr>
              <w:t xml:space="preserve">П </w:t>
            </w:r>
            <w:r w:rsidRPr="005E2BF0">
              <w:rPr>
                <w:lang w:val="uk-UA"/>
              </w:rPr>
              <w:t>«Комунальний ринок», БО «Благодійний фонд «Українська незламна душа»</w:t>
            </w:r>
            <w:r>
              <w:rPr>
                <w:lang w:val="uk-UA"/>
              </w:rPr>
              <w:t xml:space="preserve">  </w:t>
            </w:r>
            <w:r w:rsidRPr="005C5C5C">
              <w:rPr>
                <w:lang w:val="uk-UA"/>
              </w:rPr>
              <w:t>та інститути громадянського суспільства, зареєстровані у Ніжинській МТГ</w:t>
            </w:r>
          </w:p>
        </w:tc>
        <w:tc>
          <w:tcPr>
            <w:tcW w:w="1426" w:type="dxa"/>
          </w:tcPr>
          <w:p w14:paraId="3E8FD61A" w14:textId="77777777" w:rsidR="005C5C5C" w:rsidRPr="002C1D3D" w:rsidRDefault="005C5C5C" w:rsidP="00902C42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2F157904" w14:textId="77777777" w:rsidR="005C5C5C" w:rsidRPr="00C67F38" w:rsidRDefault="005C5C5C" w:rsidP="00902C42">
            <w:pPr>
              <w:spacing w:line="240" w:lineRule="auto"/>
              <w:ind w:left="0" w:hanging="2"/>
              <w:jc w:val="center"/>
              <w:rPr>
                <w:sz w:val="16"/>
                <w:szCs w:val="16"/>
                <w:lang w:val="uk-UA"/>
              </w:rPr>
            </w:pPr>
            <w:r w:rsidRPr="005E2BF0">
              <w:rPr>
                <w:spacing w:val="-6"/>
                <w:lang w:val="uk-UA"/>
              </w:rPr>
              <w:t xml:space="preserve">Ніжинської </w:t>
            </w:r>
            <w:r w:rsidRPr="005E2BF0">
              <w:rPr>
                <w:spacing w:val="-4"/>
                <w:lang w:val="uk-UA"/>
              </w:rPr>
              <w:t>МТГ</w:t>
            </w:r>
            <w:r w:rsidRPr="005E2BF0">
              <w:rPr>
                <w:spacing w:val="-11"/>
                <w:w w:val="95"/>
                <w:lang w:val="uk-UA"/>
              </w:rPr>
              <w:t xml:space="preserve"> </w:t>
            </w:r>
            <w:r w:rsidRPr="005E2BF0">
              <w:rPr>
                <w:w w:val="95"/>
                <w:lang w:val="uk-UA"/>
              </w:rPr>
              <w:t>та</w:t>
            </w:r>
            <w:r w:rsidRPr="005E2BF0">
              <w:rPr>
                <w:spacing w:val="-10"/>
                <w:w w:val="95"/>
                <w:lang w:val="uk-UA"/>
              </w:rPr>
              <w:t xml:space="preserve"> </w:t>
            </w:r>
            <w:proofErr w:type="spellStart"/>
            <w:r w:rsidRPr="005E2BF0">
              <w:rPr>
                <w:w w:val="95"/>
                <w:lang w:val="uk-UA"/>
              </w:rPr>
              <w:t>інш</w:t>
            </w:r>
            <w:proofErr w:type="spellEnd"/>
            <w:r w:rsidRPr="005E2BF0">
              <w:rPr>
                <w:spacing w:val="-16"/>
                <w:w w:val="95"/>
                <w:lang w:val="uk-UA"/>
              </w:rPr>
              <w:t xml:space="preserve"> </w:t>
            </w:r>
            <w:r w:rsidRPr="002C1D3D">
              <w:rPr>
                <w:w w:val="95"/>
              </w:rPr>
              <w:t>i</w:t>
            </w:r>
            <w:r w:rsidRPr="005E2BF0">
              <w:rPr>
                <w:w w:val="95"/>
                <w:lang w:val="uk-UA"/>
              </w:rPr>
              <w:t xml:space="preserve"> </w:t>
            </w:r>
            <w:r w:rsidRPr="005E2BF0">
              <w:rPr>
                <w:spacing w:val="-2"/>
                <w:w w:val="95"/>
                <w:lang w:val="uk-UA"/>
              </w:rPr>
              <w:t>джерела</w:t>
            </w:r>
          </w:p>
        </w:tc>
        <w:tc>
          <w:tcPr>
            <w:tcW w:w="1311" w:type="dxa"/>
          </w:tcPr>
          <w:p w14:paraId="65D05290" w14:textId="77777777" w:rsidR="005C5C5C" w:rsidRPr="005C5C5C" w:rsidRDefault="005C5C5C" w:rsidP="00902C42">
            <w:pPr>
              <w:spacing w:line="240" w:lineRule="auto"/>
              <w:ind w:left="0" w:hanging="2"/>
              <w:jc w:val="center"/>
              <w:rPr>
                <w:sz w:val="16"/>
                <w:szCs w:val="16"/>
                <w:lang w:val="uk-UA"/>
              </w:rPr>
            </w:pPr>
            <w:r>
              <w:rPr>
                <w:spacing w:val="-5"/>
                <w:lang w:val="uk-UA"/>
              </w:rPr>
              <w:t>1650</w:t>
            </w:r>
          </w:p>
        </w:tc>
      </w:tr>
      <w:tr w:rsidR="00EF1AB7" w:rsidRPr="00442041" w14:paraId="62180243" w14:textId="77777777" w:rsidTr="00FD2B66">
        <w:trPr>
          <w:trHeight w:val="532"/>
        </w:trPr>
        <w:tc>
          <w:tcPr>
            <w:tcW w:w="14993" w:type="dxa"/>
            <w:gridSpan w:val="5"/>
          </w:tcPr>
          <w:p w14:paraId="7EA6DA77" w14:textId="77777777" w:rsidR="00EF1AB7" w:rsidRPr="00442041" w:rsidRDefault="00EF1AB7" w:rsidP="00902C42">
            <w:pPr>
              <w:pStyle w:val="TableParagraph"/>
              <w:ind w:right="104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Pr="00442041">
              <w:rPr>
                <w:spacing w:val="-2"/>
                <w:sz w:val="24"/>
                <w:szCs w:val="24"/>
              </w:rPr>
              <w:t>915,00</w:t>
            </w:r>
          </w:p>
        </w:tc>
      </w:tr>
    </w:tbl>
    <w:p w14:paraId="4E1BA812" w14:textId="77777777" w:rsidR="00EF1AB7" w:rsidRPr="00442041" w:rsidRDefault="00EF1AB7" w:rsidP="00902C42">
      <w:pPr>
        <w:pStyle w:val="aa"/>
        <w:spacing w:after="0" w:line="240" w:lineRule="auto"/>
        <w:ind w:left="0" w:hanging="2"/>
        <w:rPr>
          <w:b/>
          <w:sz w:val="24"/>
          <w:szCs w:val="24"/>
        </w:rPr>
      </w:pPr>
    </w:p>
    <w:p w14:paraId="160B8B51" w14:textId="77777777" w:rsidR="00EF1AB7" w:rsidRPr="00C67F38" w:rsidRDefault="00EF1AB7" w:rsidP="00902C42">
      <w:pPr>
        <w:spacing w:line="240" w:lineRule="auto"/>
        <w:ind w:left="0" w:hanging="2"/>
        <w:rPr>
          <w:b/>
          <w:sz w:val="21"/>
          <w:szCs w:val="21"/>
          <w:lang w:val="uk-UA"/>
        </w:rPr>
      </w:pPr>
    </w:p>
    <w:p w14:paraId="53EC4E8F" w14:textId="77777777" w:rsidR="00EF1AB7" w:rsidRPr="00C67F38" w:rsidRDefault="00EF1AB7" w:rsidP="00902C42">
      <w:pPr>
        <w:spacing w:line="240" w:lineRule="auto"/>
        <w:ind w:left="0" w:hanging="2"/>
        <w:rPr>
          <w:b/>
          <w:sz w:val="21"/>
          <w:szCs w:val="21"/>
          <w:lang w:val="uk-UA"/>
        </w:rPr>
      </w:pPr>
    </w:p>
    <w:p w14:paraId="2B8E9D44" w14:textId="77777777" w:rsidR="00EF1AB7" w:rsidRPr="00C67F38" w:rsidRDefault="00EF1AB7" w:rsidP="00902C42">
      <w:pPr>
        <w:spacing w:line="240" w:lineRule="auto"/>
        <w:ind w:left="0" w:hanging="2"/>
        <w:rPr>
          <w:b/>
          <w:sz w:val="21"/>
          <w:szCs w:val="21"/>
          <w:lang w:val="uk-UA"/>
        </w:rPr>
      </w:pPr>
    </w:p>
    <w:p w14:paraId="193400F6" w14:textId="77777777" w:rsidR="00EF1AB7" w:rsidRPr="00C67F38" w:rsidRDefault="00EF1AB7" w:rsidP="00902C42">
      <w:pPr>
        <w:spacing w:line="240" w:lineRule="auto"/>
        <w:ind w:left="0" w:hanging="2"/>
        <w:rPr>
          <w:b/>
          <w:sz w:val="21"/>
          <w:szCs w:val="21"/>
          <w:lang w:val="uk-UA"/>
        </w:rPr>
      </w:pPr>
    </w:p>
    <w:p w14:paraId="7B15AD3D" w14:textId="77777777" w:rsidR="00EF1AB7" w:rsidRPr="00C67F38" w:rsidRDefault="00EF1AB7" w:rsidP="00902C42">
      <w:pPr>
        <w:spacing w:line="240" w:lineRule="auto"/>
        <w:ind w:left="0" w:hanging="2"/>
        <w:rPr>
          <w:b/>
          <w:sz w:val="21"/>
          <w:szCs w:val="21"/>
          <w:lang w:val="uk-UA"/>
        </w:rPr>
      </w:pPr>
    </w:p>
    <w:p w14:paraId="09A3EF21" w14:textId="77777777" w:rsidR="00EF1AB7" w:rsidRPr="00C67F38" w:rsidRDefault="00EF1AB7" w:rsidP="00902C42">
      <w:pPr>
        <w:spacing w:line="240" w:lineRule="auto"/>
        <w:ind w:left="0" w:hanging="2"/>
        <w:rPr>
          <w:b/>
          <w:sz w:val="21"/>
          <w:szCs w:val="21"/>
          <w:lang w:val="uk-UA"/>
        </w:rPr>
      </w:pPr>
    </w:p>
    <w:p w14:paraId="7119831A" w14:textId="77777777" w:rsidR="00EF1AB7" w:rsidRPr="00C67F38" w:rsidRDefault="00EF1AB7" w:rsidP="00902C42">
      <w:pPr>
        <w:spacing w:line="240" w:lineRule="auto"/>
        <w:ind w:left="1" w:hanging="3"/>
        <w:rPr>
          <w:b/>
          <w:sz w:val="28"/>
          <w:szCs w:val="28"/>
          <w:lang w:val="uk-UA"/>
        </w:rPr>
      </w:pPr>
      <w:r w:rsidRPr="00C67F38">
        <w:rPr>
          <w:b/>
          <w:sz w:val="28"/>
          <w:szCs w:val="28"/>
          <w:lang w:val="uk-UA"/>
        </w:rPr>
        <w:t xml:space="preserve">                     </w:t>
      </w:r>
      <w:r w:rsidRPr="00C67F38">
        <w:rPr>
          <w:sz w:val="28"/>
          <w:szCs w:val="28"/>
          <w:lang w:val="uk-UA"/>
        </w:rPr>
        <w:t>Міський голова                                                                                                 Олександр КОДОЛА</w:t>
      </w:r>
    </w:p>
    <w:p w14:paraId="7AC76C89" w14:textId="77777777" w:rsidR="00EF1AB7" w:rsidRDefault="00EF1AB7" w:rsidP="00902C42">
      <w:pPr>
        <w:spacing w:line="240" w:lineRule="auto"/>
        <w:ind w:left="0" w:hanging="2"/>
        <w:sectPr w:rsidR="00EF1AB7" w:rsidSect="00E92FDC">
          <w:pgSz w:w="16838" w:h="11906" w:orient="landscape"/>
          <w:pgMar w:top="850" w:right="850" w:bottom="1417" w:left="709" w:header="708" w:footer="708" w:gutter="0"/>
          <w:cols w:space="708"/>
          <w:docGrid w:linePitch="360"/>
        </w:sectPr>
      </w:pPr>
    </w:p>
    <w:p w14:paraId="4F9BB9C8" w14:textId="77777777" w:rsidR="00EF1AB7" w:rsidRPr="00C67F38" w:rsidRDefault="00EF1AB7" w:rsidP="00902C42">
      <w:pPr>
        <w:spacing w:line="240" w:lineRule="auto"/>
        <w:ind w:left="0" w:hanging="2"/>
      </w:pPr>
    </w:p>
    <w:p w14:paraId="24330ACB" w14:textId="77777777" w:rsidR="00EF1AB7" w:rsidRPr="00927C12" w:rsidRDefault="00EF1AB7" w:rsidP="00902C42">
      <w:pPr>
        <w:tabs>
          <w:tab w:val="left" w:pos="5955"/>
        </w:tabs>
        <w:spacing w:line="240" w:lineRule="auto"/>
        <w:ind w:left="0" w:hanging="2"/>
        <w:jc w:val="right"/>
      </w:pPr>
    </w:p>
    <w:sectPr w:rsidR="00EF1AB7" w:rsidRPr="00927C12" w:rsidSect="0078427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AF26B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43B4B"/>
    <w:multiLevelType w:val="hybridMultilevel"/>
    <w:tmpl w:val="EEF4A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31A30"/>
    <w:multiLevelType w:val="hybridMultilevel"/>
    <w:tmpl w:val="98EC36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77FCB"/>
    <w:multiLevelType w:val="hybridMultilevel"/>
    <w:tmpl w:val="C3923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D4BBD"/>
    <w:multiLevelType w:val="hybridMultilevel"/>
    <w:tmpl w:val="994A5C5E"/>
    <w:lvl w:ilvl="0" w:tplc="DC880FE6">
      <w:start w:val="1"/>
      <w:numFmt w:val="decimal"/>
      <w:lvlText w:val="%1)"/>
      <w:lvlJc w:val="left"/>
      <w:pPr>
        <w:ind w:left="23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uk-UA" w:eastAsia="en-US" w:bidi="ar-SA"/>
      </w:rPr>
    </w:lvl>
    <w:lvl w:ilvl="1" w:tplc="383EFAE4">
      <w:numFmt w:val="bullet"/>
      <w:lvlText w:val="•"/>
      <w:lvlJc w:val="left"/>
      <w:pPr>
        <w:ind w:left="972" w:hanging="233"/>
      </w:pPr>
      <w:rPr>
        <w:rFonts w:hint="default"/>
        <w:lang w:val="uk-UA" w:eastAsia="en-US" w:bidi="ar-SA"/>
      </w:rPr>
    </w:lvl>
    <w:lvl w:ilvl="2" w:tplc="84681B22">
      <w:numFmt w:val="bullet"/>
      <w:lvlText w:val="•"/>
      <w:lvlJc w:val="left"/>
      <w:pPr>
        <w:ind w:left="1605" w:hanging="233"/>
      </w:pPr>
      <w:rPr>
        <w:rFonts w:hint="default"/>
        <w:lang w:val="uk-UA" w:eastAsia="en-US" w:bidi="ar-SA"/>
      </w:rPr>
    </w:lvl>
    <w:lvl w:ilvl="3" w:tplc="62E67B76">
      <w:numFmt w:val="bullet"/>
      <w:lvlText w:val="•"/>
      <w:lvlJc w:val="left"/>
      <w:pPr>
        <w:ind w:left="2238" w:hanging="233"/>
      </w:pPr>
      <w:rPr>
        <w:rFonts w:hint="default"/>
        <w:lang w:val="uk-UA" w:eastAsia="en-US" w:bidi="ar-SA"/>
      </w:rPr>
    </w:lvl>
    <w:lvl w:ilvl="4" w:tplc="DCDA1236">
      <w:numFmt w:val="bullet"/>
      <w:lvlText w:val="•"/>
      <w:lvlJc w:val="left"/>
      <w:pPr>
        <w:ind w:left="2870" w:hanging="233"/>
      </w:pPr>
      <w:rPr>
        <w:rFonts w:hint="default"/>
        <w:lang w:val="uk-UA" w:eastAsia="en-US" w:bidi="ar-SA"/>
      </w:rPr>
    </w:lvl>
    <w:lvl w:ilvl="5" w:tplc="1B04DF56">
      <w:numFmt w:val="bullet"/>
      <w:lvlText w:val="•"/>
      <w:lvlJc w:val="left"/>
      <w:pPr>
        <w:ind w:left="3503" w:hanging="233"/>
      </w:pPr>
      <w:rPr>
        <w:rFonts w:hint="default"/>
        <w:lang w:val="uk-UA" w:eastAsia="en-US" w:bidi="ar-SA"/>
      </w:rPr>
    </w:lvl>
    <w:lvl w:ilvl="6" w:tplc="9D5E85C0">
      <w:numFmt w:val="bullet"/>
      <w:lvlText w:val="•"/>
      <w:lvlJc w:val="left"/>
      <w:pPr>
        <w:ind w:left="4136" w:hanging="233"/>
      </w:pPr>
      <w:rPr>
        <w:rFonts w:hint="default"/>
        <w:lang w:val="uk-UA" w:eastAsia="en-US" w:bidi="ar-SA"/>
      </w:rPr>
    </w:lvl>
    <w:lvl w:ilvl="7" w:tplc="83469050">
      <w:numFmt w:val="bullet"/>
      <w:lvlText w:val="•"/>
      <w:lvlJc w:val="left"/>
      <w:pPr>
        <w:ind w:left="4768" w:hanging="233"/>
      </w:pPr>
      <w:rPr>
        <w:rFonts w:hint="default"/>
        <w:lang w:val="uk-UA" w:eastAsia="en-US" w:bidi="ar-SA"/>
      </w:rPr>
    </w:lvl>
    <w:lvl w:ilvl="8" w:tplc="C706ED3A">
      <w:numFmt w:val="bullet"/>
      <w:lvlText w:val="•"/>
      <w:lvlJc w:val="left"/>
      <w:pPr>
        <w:ind w:left="5401" w:hanging="233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21"/>
    <w:rsid w:val="00263F51"/>
    <w:rsid w:val="00475E10"/>
    <w:rsid w:val="005478E4"/>
    <w:rsid w:val="005C5C5C"/>
    <w:rsid w:val="006B6751"/>
    <w:rsid w:val="006B6D9F"/>
    <w:rsid w:val="008426DC"/>
    <w:rsid w:val="008B07FC"/>
    <w:rsid w:val="008B5396"/>
    <w:rsid w:val="00902C42"/>
    <w:rsid w:val="00A51256"/>
    <w:rsid w:val="00A96E21"/>
    <w:rsid w:val="00B42961"/>
    <w:rsid w:val="00B81A9D"/>
    <w:rsid w:val="00BF115B"/>
    <w:rsid w:val="00E67909"/>
    <w:rsid w:val="00EF1AB7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20CC"/>
  <w15:chartTrackingRefBased/>
  <w15:docId w15:val="{3F3EB0EA-7DDF-43AD-B26F-D85D9772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AB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F1AB7"/>
    <w:pPr>
      <w:keepNext/>
      <w:keepLines/>
      <w:spacing w:before="24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F1AB7"/>
    <w:pPr>
      <w:keepNext/>
      <w:suppressAutoHyphens w:val="0"/>
      <w:spacing w:line="240" w:lineRule="auto"/>
      <w:ind w:leftChars="0" w:left="0" w:firstLineChars="0" w:firstLine="0"/>
      <w:textDirection w:val="lrTb"/>
      <w:textAlignment w:val="auto"/>
      <w:outlineLvl w:val="1"/>
    </w:pPr>
    <w:rPr>
      <w:rFonts w:eastAsia="Arial Unicode MS"/>
      <w:positio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AB7"/>
    <w:rPr>
      <w:rFonts w:asciiTheme="majorHAnsi" w:eastAsiaTheme="majorEastAsia" w:hAnsiTheme="majorHAnsi" w:cstheme="majorBidi"/>
      <w:color w:val="2E74B5" w:themeColor="accent1" w:themeShade="BF"/>
      <w:position w:val="-1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EF1AB7"/>
    <w:rPr>
      <w:rFonts w:ascii="Times New Roman" w:eastAsia="Arial Unicode MS" w:hAnsi="Times New Roman" w:cs="Times New Roman"/>
      <w:sz w:val="24"/>
      <w:szCs w:val="20"/>
      <w:lang w:val="ru-RU" w:eastAsia="ru-RU"/>
    </w:rPr>
  </w:style>
  <w:style w:type="character" w:customStyle="1" w:styleId="-">
    <w:name w:val="Интернет-ссылка"/>
    <w:rsid w:val="00EF1AB7"/>
    <w:rPr>
      <w:color w:val="000080"/>
      <w:u w:val="single"/>
    </w:rPr>
  </w:style>
  <w:style w:type="paragraph" w:customStyle="1" w:styleId="a3">
    <w:name w:val="Содержимое таблицы"/>
    <w:basedOn w:val="a"/>
    <w:qFormat/>
    <w:rsid w:val="00EF1AB7"/>
    <w:pPr>
      <w:suppressLineNumbers/>
      <w:suppressAutoHyphens w:val="0"/>
      <w:spacing w:after="160" w:line="259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 w:cstheme="minorBidi"/>
      <w:color w:val="00000A"/>
      <w:position w:val="0"/>
      <w:sz w:val="22"/>
      <w:szCs w:val="22"/>
      <w:lang w:eastAsia="en-US"/>
    </w:rPr>
  </w:style>
  <w:style w:type="paragraph" w:styleId="a4">
    <w:name w:val="No Spacing"/>
    <w:uiPriority w:val="1"/>
    <w:qFormat/>
    <w:rsid w:val="00EF1AB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7">
    <w:name w:val="Обычный7"/>
    <w:rsid w:val="00EF1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EF1AB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styleId="a6">
    <w:name w:val="Hyperlink"/>
    <w:uiPriority w:val="99"/>
    <w:unhideWhenUsed/>
    <w:rsid w:val="00EF1AB7"/>
    <w:rPr>
      <w:color w:val="5F5F5F"/>
      <w:u w:val="single"/>
    </w:rPr>
  </w:style>
  <w:style w:type="paragraph" w:styleId="21">
    <w:name w:val="Body Text Indent 2"/>
    <w:basedOn w:val="a"/>
    <w:link w:val="22"/>
    <w:rsid w:val="00EF1AB7"/>
    <w:pPr>
      <w:widowControl w:val="0"/>
      <w:shd w:val="clear" w:color="auto" w:fill="FFFFFF"/>
      <w:suppressAutoHyphens w:val="0"/>
      <w:autoSpaceDE w:val="0"/>
      <w:autoSpaceDN w:val="0"/>
      <w:adjustRightInd w:val="0"/>
      <w:spacing w:line="360" w:lineRule="auto"/>
      <w:ind w:leftChars="0" w:left="0" w:firstLineChars="0" w:firstLine="426"/>
      <w:jc w:val="both"/>
      <w:textDirection w:val="lrTb"/>
      <w:textAlignment w:val="auto"/>
      <w:outlineLvl w:val="9"/>
    </w:pPr>
    <w:rPr>
      <w:color w:val="000000"/>
      <w:position w:val="0"/>
      <w:sz w:val="24"/>
    </w:rPr>
  </w:style>
  <w:style w:type="character" w:customStyle="1" w:styleId="22">
    <w:name w:val="Основний текст з відступом 2 Знак"/>
    <w:basedOn w:val="a0"/>
    <w:link w:val="21"/>
    <w:rsid w:val="00EF1AB7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ru-RU" w:eastAsia="ru-RU"/>
    </w:rPr>
  </w:style>
  <w:style w:type="paragraph" w:styleId="a7">
    <w:name w:val="List Paragraph"/>
    <w:basedOn w:val="a"/>
    <w:uiPriority w:val="34"/>
    <w:qFormat/>
    <w:rsid w:val="00EF1AB7"/>
    <w:pPr>
      <w:suppressAutoHyphens w:val="0"/>
      <w:autoSpaceDE w:val="0"/>
      <w:autoSpaceDN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</w:rPr>
  </w:style>
  <w:style w:type="paragraph" w:styleId="a8">
    <w:name w:val="Balloon Text"/>
    <w:basedOn w:val="a"/>
    <w:link w:val="a9"/>
    <w:uiPriority w:val="99"/>
    <w:semiHidden/>
    <w:unhideWhenUsed/>
    <w:rsid w:val="00EF1A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F1AB7"/>
    <w:rPr>
      <w:rFonts w:ascii="Segoe UI" w:eastAsia="Times New Roman" w:hAnsi="Segoe UI" w:cs="Segoe UI"/>
      <w:position w:val="-1"/>
      <w:sz w:val="18"/>
      <w:szCs w:val="18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EF1AB7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EF1AB7"/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F1AB7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1AB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VNMR2</dc:creator>
  <cp:keywords/>
  <dc:description/>
  <cp:lastModifiedBy>Пользователь</cp:lastModifiedBy>
  <cp:revision>10</cp:revision>
  <cp:lastPrinted>2026-04-02T13:15:00Z</cp:lastPrinted>
  <dcterms:created xsi:type="dcterms:W3CDTF">2026-03-16T09:17:00Z</dcterms:created>
  <dcterms:modified xsi:type="dcterms:W3CDTF">2026-04-02T13:15:00Z</dcterms:modified>
</cp:coreProperties>
</file>